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3vps5ksw1q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Day 2 – Command Types in PostgreSQL 🚀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xy6o8izpb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the Different Commands for Database Operations 🐘</w:t>
      </w:r>
    </w:p>
    <w:p w:rsidR="00000000" w:rsidDel="00000000" w:rsidP="00000000" w:rsidRDefault="00000000" w:rsidRPr="00000000" w14:paraId="00000003">
      <w:pPr>
        <w:pStyle w:val="Heading3"/>
        <w:rPr>
          <w:color w:val="ff0000"/>
        </w:rPr>
      </w:pPr>
      <w:bookmarkStart w:colFirst="0" w:colLast="0" w:name="_vs41ajjzoo4g" w:id="2"/>
      <w:bookmarkEnd w:id="2"/>
      <w:r w:rsidDel="00000000" w:rsidR="00000000" w:rsidRPr="00000000">
        <w:rPr>
          <w:color w:val="ff0000"/>
          <w:rtl w:val="0"/>
        </w:rPr>
        <w:t xml:space="preserve">5 types Commands in SQL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12700" l="12700" r="12700" t="1270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color w:val="ff0000"/>
        </w:rPr>
      </w:pPr>
      <w:bookmarkStart w:colFirst="0" w:colLast="0" w:name="_ofmf7asawjrl" w:id="3"/>
      <w:bookmarkEnd w:id="3"/>
      <w:r w:rsidDel="00000000" w:rsidR="00000000" w:rsidRPr="00000000">
        <w:rPr>
          <w:color w:val="ff0000"/>
          <w:rtl w:val="0"/>
        </w:rPr>
        <w:t xml:space="preserve">Data Definition Language (DDL)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DDL commands define, modify, and manage database objects like tables, schemas, and indexes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color w:val="ff0000"/>
        </w:rPr>
      </w:pPr>
      <w:bookmarkStart w:colFirst="0" w:colLast="0" w:name="_vyyin7vv642k" w:id="4"/>
      <w:bookmarkEnd w:id="4"/>
      <w:r w:rsidDel="00000000" w:rsidR="00000000" w:rsidRPr="00000000">
        <w:rPr>
          <w:color w:val="ff0000"/>
          <w:rtl w:val="0"/>
        </w:rPr>
        <w:t xml:space="preserve">Data Manipulation Language (DML)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DML commands handle data within tables, such as inserting, updating, or deleting rows.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color w:val="ff0000"/>
        </w:rPr>
      </w:pPr>
      <w:bookmarkStart w:colFirst="0" w:colLast="0" w:name="_yoe9mjja6pf4" w:id="5"/>
      <w:bookmarkEnd w:id="5"/>
      <w:r w:rsidDel="00000000" w:rsidR="00000000" w:rsidRPr="00000000">
        <w:rPr>
          <w:color w:val="ff0000"/>
          <w:rtl w:val="0"/>
        </w:rPr>
        <w:t xml:space="preserve">Transaction Control Language (TCL)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TCL commands manage database transactions, ensuring data consistency and integrity.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color w:val="ff0000"/>
        </w:rPr>
      </w:pPr>
      <w:bookmarkStart w:colFirst="0" w:colLast="0" w:name="_kqpb6eitaq58" w:id="6"/>
      <w:bookmarkEnd w:id="6"/>
      <w:r w:rsidDel="00000000" w:rsidR="00000000" w:rsidRPr="00000000">
        <w:rPr>
          <w:color w:val="ff0000"/>
          <w:rtl w:val="0"/>
        </w:rPr>
        <w:t xml:space="preserve">Data Control Language (DCL)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DCL commands control user access and permissions to the database objects.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color w:val="ff0000"/>
        </w:rPr>
      </w:pPr>
      <w:bookmarkStart w:colFirst="0" w:colLast="0" w:name="_r5n0tlltpftn" w:id="7"/>
      <w:bookmarkEnd w:id="7"/>
      <w:r w:rsidDel="00000000" w:rsidR="00000000" w:rsidRPr="00000000">
        <w:rPr>
          <w:color w:val="ff0000"/>
          <w:rtl w:val="0"/>
        </w:rPr>
        <w:t xml:space="preserve">Data Query Language (DQL)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DQL focuses on querying data from the database. Though technically part of DML, it’s often separated to emphasize its importance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🔍Note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Always use COMMIT and ROLLBACK carefully to avoid unintended changes, especially in critical databases. Practice using SELECT frequently to understand your data before making changes with DML commands.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color w:val="ff0000"/>
        </w:rPr>
      </w:pPr>
      <w:bookmarkStart w:colFirst="0" w:colLast="0" w:name="_xkx3pgb2jwrs" w:id="8"/>
      <w:bookmarkEnd w:id="8"/>
      <w:r w:rsidDel="00000000" w:rsidR="00000000" w:rsidRPr="00000000">
        <w:rPr>
          <w:color w:val="ff0000"/>
          <w:rtl w:val="0"/>
        </w:rPr>
        <w:t xml:space="preserve">Difference Between SQL and NoSQL Databases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