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BB5F6" w14:textId="3F2BBE14" w:rsidR="00BC21AC" w:rsidRDefault="00000000">
      <w:pPr>
        <w:pStyle w:val="Heading1"/>
      </w:pPr>
      <w:bookmarkStart w:id="0" w:name="X572e04aa1c1ad580cc56ac6c66e621052c61cfb"/>
      <w:r>
        <w:t>Manufacturing Impact Copilot – MVP</w:t>
      </w:r>
    </w:p>
    <w:p w14:paraId="0E3053DF" w14:textId="77777777" w:rsidR="00BC21AC" w:rsidRDefault="00000000">
      <w:pPr>
        <w:pStyle w:val="Heading2"/>
      </w:pPr>
      <w:bookmarkStart w:id="1" w:name="overview"/>
      <w:r>
        <w:t>Overview</w:t>
      </w:r>
    </w:p>
    <w:p w14:paraId="6F0E39A5" w14:textId="77777777" w:rsidR="00BC21AC" w:rsidRDefault="00000000">
      <w:pPr>
        <w:pStyle w:val="FirstParagraph"/>
      </w:pPr>
      <w:r>
        <w:t>Manufacturing Impact Copilot is an AI-powered assistant that enables users to interact with the Manufacturing Impact Analysis Engine using natural language.</w:t>
      </w:r>
    </w:p>
    <w:p w14:paraId="0FC67285" w14:textId="77777777" w:rsidR="00BC21AC" w:rsidRDefault="00000000">
      <w:pPr>
        <w:pStyle w:val="BodyText"/>
      </w:pPr>
      <w:r>
        <w:t>The copilot acts as a conversational interface over the Impact Engine and helps users understand revision, component, supplier, and lifecycle impacts through human-readable responses.</w:t>
      </w:r>
    </w:p>
    <w:p w14:paraId="4B240A4B" w14:textId="77777777" w:rsidR="00BC21AC" w:rsidRDefault="00000000">
      <w:pPr>
        <w:pStyle w:val="BodyText"/>
      </w:pPr>
      <w:r>
        <w:t>The copilot does not perform graph analysis itself. All business facts and impact calculations are provided by the Manufacturing Impact Analysis Engine.</w:t>
      </w:r>
    </w:p>
    <w:p w14:paraId="40ABBF01" w14:textId="77777777" w:rsidR="00BC21AC" w:rsidRDefault="00000000">
      <w:r>
        <w:pict w14:anchorId="0D25D4E4">
          <v:rect id="_x0000_i1027" style="width:0;height:1.5pt" o:hralign="center" o:hrstd="t" o:hr="t"/>
        </w:pict>
      </w:r>
    </w:p>
    <w:p w14:paraId="17CB6873" w14:textId="77777777" w:rsidR="00BC21AC" w:rsidRDefault="00000000">
      <w:pPr>
        <w:pStyle w:val="Heading1"/>
      </w:pPr>
      <w:bookmarkStart w:id="2" w:name="objectives"/>
      <w:bookmarkEnd w:id="0"/>
      <w:bookmarkEnd w:id="1"/>
      <w:r>
        <w:t>Objectives</w:t>
      </w:r>
    </w:p>
    <w:p w14:paraId="7172CA82" w14:textId="5D889198" w:rsidR="00BC21AC" w:rsidRDefault="00000000">
      <w:pPr>
        <w:pStyle w:val="FirstParagraph"/>
      </w:pPr>
      <w:r>
        <w:t xml:space="preserve">The copilot </w:t>
      </w:r>
      <w:r w:rsidR="00DB5E2D">
        <w:t>does</w:t>
      </w:r>
      <w:r>
        <w:t>:</w:t>
      </w:r>
    </w:p>
    <w:p w14:paraId="5BCFC90C" w14:textId="77777777" w:rsidR="00BC21AC" w:rsidRDefault="00000000">
      <w:pPr>
        <w:pStyle w:val="Compact"/>
        <w:numPr>
          <w:ilvl w:val="0"/>
          <w:numId w:val="2"/>
        </w:numPr>
      </w:pPr>
      <w:r>
        <w:t>Accept natural language questions.</w:t>
      </w:r>
    </w:p>
    <w:p w14:paraId="4D60B9E2" w14:textId="77777777" w:rsidR="00BC21AC" w:rsidRDefault="00000000">
      <w:pPr>
        <w:pStyle w:val="Compact"/>
        <w:numPr>
          <w:ilvl w:val="0"/>
          <w:numId w:val="2"/>
        </w:numPr>
      </w:pPr>
      <w:r>
        <w:t>Understand manufacturing intent.</w:t>
      </w:r>
    </w:p>
    <w:p w14:paraId="12C7FBDB" w14:textId="77777777" w:rsidR="00BC21AC" w:rsidRDefault="00000000">
      <w:pPr>
        <w:pStyle w:val="Compact"/>
        <w:numPr>
          <w:ilvl w:val="0"/>
          <w:numId w:val="2"/>
        </w:numPr>
      </w:pPr>
      <w:r>
        <w:t>Invoke appropriate Impact Engine APIs.</w:t>
      </w:r>
    </w:p>
    <w:p w14:paraId="1D15B17D" w14:textId="77777777" w:rsidR="00BC21AC" w:rsidRDefault="00000000">
      <w:pPr>
        <w:pStyle w:val="Compact"/>
        <w:numPr>
          <w:ilvl w:val="0"/>
          <w:numId w:val="2"/>
        </w:numPr>
      </w:pPr>
      <w:r>
        <w:t>Generate human-readable responses.</w:t>
      </w:r>
    </w:p>
    <w:p w14:paraId="6446D356" w14:textId="77777777" w:rsidR="00BC21AC" w:rsidRDefault="00000000">
      <w:pPr>
        <w:pStyle w:val="Compact"/>
        <w:numPr>
          <w:ilvl w:val="0"/>
          <w:numId w:val="2"/>
        </w:numPr>
      </w:pPr>
      <w:r>
        <w:t>Explain impact in business terms.</w:t>
      </w:r>
    </w:p>
    <w:p w14:paraId="0C267CA9" w14:textId="77777777" w:rsidR="00BC21AC" w:rsidRDefault="00000000">
      <w:pPr>
        <w:pStyle w:val="Compact"/>
        <w:numPr>
          <w:ilvl w:val="0"/>
          <w:numId w:val="2"/>
        </w:numPr>
      </w:pPr>
      <w:r>
        <w:t>Provide supporting evidence.</w:t>
      </w:r>
    </w:p>
    <w:p w14:paraId="3B8920E2" w14:textId="77777777" w:rsidR="00BC21AC" w:rsidRDefault="00000000">
      <w:pPr>
        <w:pStyle w:val="Compact"/>
        <w:numPr>
          <w:ilvl w:val="0"/>
          <w:numId w:val="2"/>
        </w:numPr>
      </w:pPr>
      <w:r>
        <w:t>Support conversational interactions.</w:t>
      </w:r>
    </w:p>
    <w:p w14:paraId="16BF4E81" w14:textId="77777777" w:rsidR="00BC21AC" w:rsidRDefault="00000000">
      <w:pPr>
        <w:pStyle w:val="Compact"/>
        <w:numPr>
          <w:ilvl w:val="0"/>
          <w:numId w:val="2"/>
        </w:numPr>
      </w:pPr>
      <w:r>
        <w:t>Maintain conversation context within a session.</w:t>
      </w:r>
    </w:p>
    <w:p w14:paraId="44335A85" w14:textId="77777777" w:rsidR="00BC21AC" w:rsidRDefault="00000000">
      <w:r>
        <w:pict w14:anchorId="7F64E4B3">
          <v:rect id="_x0000_i1028" style="width:0;height:1.5pt" o:hralign="center" o:hrstd="t" o:hr="t"/>
        </w:pict>
      </w:r>
    </w:p>
    <w:p w14:paraId="012467E1" w14:textId="77777777" w:rsidR="00BC21AC" w:rsidRDefault="00000000">
      <w:pPr>
        <w:pStyle w:val="Heading1"/>
      </w:pPr>
      <w:bookmarkStart w:id="3" w:name="architecture"/>
      <w:bookmarkEnd w:id="2"/>
      <w:r>
        <w:t>Architecture</w:t>
      </w:r>
    </w:p>
    <w:p w14:paraId="6CB1C1C2" w14:textId="77777777" w:rsidR="00BC21AC" w:rsidRDefault="00000000">
      <w:pPr>
        <w:pStyle w:val="SourceCode"/>
      </w:pPr>
      <w:r>
        <w:rPr>
          <w:rStyle w:val="VerbatimChar"/>
        </w:rPr>
        <w:t>User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v</w:t>
      </w:r>
      <w:r>
        <w:br/>
      </w:r>
      <w:r>
        <w:rPr>
          <w:rStyle w:val="VerbatimChar"/>
        </w:rPr>
        <w:t>Manufacturing Impact Copilot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+--&gt; OpenAI API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+--&gt; Manufacturing Impact Analysis Engine APIs</w:t>
      </w:r>
      <w:r>
        <w:br/>
      </w:r>
      <w:r>
        <w:rPr>
          <w:rStyle w:val="VerbatimChar"/>
        </w:rPr>
        <w:t xml:space="preserve">            |</w:t>
      </w:r>
      <w:r>
        <w:br/>
      </w:r>
      <w:r>
        <w:rPr>
          <w:rStyle w:val="VerbatimChar"/>
        </w:rPr>
        <w:t xml:space="preserve">            v</w:t>
      </w:r>
      <w:r>
        <w:br/>
      </w:r>
      <w:r>
        <w:rPr>
          <w:rStyle w:val="VerbatimChar"/>
        </w:rPr>
        <w:t xml:space="preserve">          Neo4j</w:t>
      </w:r>
    </w:p>
    <w:p w14:paraId="7A6310F5" w14:textId="77777777" w:rsidR="00BC21AC" w:rsidRDefault="00000000">
      <w:r>
        <w:lastRenderedPageBreak/>
        <w:pict w14:anchorId="5CA697DE">
          <v:rect id="_x0000_i1029" style="width:0;height:1.5pt" o:hralign="center" o:hrstd="t" o:hr="t"/>
        </w:pict>
      </w:r>
    </w:p>
    <w:p w14:paraId="458E7885" w14:textId="77777777" w:rsidR="00BC21AC" w:rsidRDefault="00000000">
      <w:pPr>
        <w:pStyle w:val="Heading1"/>
      </w:pPr>
      <w:bookmarkStart w:id="4" w:name="scope"/>
      <w:bookmarkEnd w:id="3"/>
      <w:r>
        <w:t>Scope</w:t>
      </w:r>
    </w:p>
    <w:p w14:paraId="05B2675A" w14:textId="0482004E" w:rsidR="00BC21AC" w:rsidRDefault="00000000">
      <w:pPr>
        <w:pStyle w:val="FirstParagraph"/>
      </w:pPr>
      <w:r>
        <w:t>The MVP copilot support:</w:t>
      </w:r>
    </w:p>
    <w:p w14:paraId="2833A3CA" w14:textId="77777777" w:rsidR="00BC21AC" w:rsidRDefault="00000000">
      <w:pPr>
        <w:pStyle w:val="Compact"/>
        <w:numPr>
          <w:ilvl w:val="0"/>
          <w:numId w:val="3"/>
        </w:numPr>
      </w:pPr>
      <w:r>
        <w:t>Revision Impact Queries</w:t>
      </w:r>
    </w:p>
    <w:p w14:paraId="601F49C8" w14:textId="77777777" w:rsidR="00BC21AC" w:rsidRDefault="00000000">
      <w:pPr>
        <w:pStyle w:val="Compact"/>
        <w:numPr>
          <w:ilvl w:val="0"/>
          <w:numId w:val="3"/>
        </w:numPr>
      </w:pPr>
      <w:r>
        <w:t>Component Impact Queries</w:t>
      </w:r>
    </w:p>
    <w:p w14:paraId="2B5E6FD9" w14:textId="77777777" w:rsidR="00BC21AC" w:rsidRDefault="00000000">
      <w:pPr>
        <w:pStyle w:val="Compact"/>
        <w:numPr>
          <w:ilvl w:val="0"/>
          <w:numId w:val="3"/>
        </w:numPr>
      </w:pPr>
      <w:r>
        <w:t>Supplier Impact Queries</w:t>
      </w:r>
    </w:p>
    <w:p w14:paraId="60F5AAC7" w14:textId="77777777" w:rsidR="00BC21AC" w:rsidRDefault="00000000">
      <w:pPr>
        <w:pStyle w:val="Compact"/>
        <w:numPr>
          <w:ilvl w:val="0"/>
          <w:numId w:val="3"/>
        </w:numPr>
      </w:pPr>
      <w:r>
        <w:t>Lifecycle Impact Queries</w:t>
      </w:r>
    </w:p>
    <w:p w14:paraId="4BA5710E" w14:textId="77777777" w:rsidR="00BC21AC" w:rsidRDefault="00000000">
      <w:pPr>
        <w:pStyle w:val="FirstParagraph"/>
      </w:pPr>
      <w:r>
        <w:t>The copilot shall consume only the Impact Analysis APIs exposed by the Manufacturing Impact Analysis Engine.</w:t>
      </w:r>
    </w:p>
    <w:p w14:paraId="298BB557" w14:textId="3FC4EB43" w:rsidR="00A70F19" w:rsidRDefault="00A70F19" w:rsidP="00A70F19">
      <w:pPr>
        <w:pStyle w:val="BodyText"/>
      </w:pPr>
      <w:r w:rsidRPr="00A70F19">
        <w:t>Manufacturing Impact Copilot depends on</w:t>
      </w:r>
      <w:r>
        <w:t xml:space="preserve"> </w:t>
      </w:r>
      <w:r w:rsidRPr="00443BEB">
        <w:rPr>
          <w:b/>
          <w:bCs/>
        </w:rPr>
        <w:t>Manufacturing Impact Analysis Engine</w:t>
      </w:r>
      <w:r w:rsidRPr="00A70F19">
        <w:t>.</w:t>
      </w:r>
      <w:r w:rsidRPr="00A70F19">
        <w:br/>
      </w:r>
      <w:r w:rsidRPr="00A70F19">
        <w:br/>
      </w:r>
      <w:r w:rsidR="009A1E51">
        <w:t xml:space="preserve">Main </w:t>
      </w:r>
      <w:r w:rsidRPr="00A70F19">
        <w:t>API contracts, request payloads,</w:t>
      </w:r>
      <w:r>
        <w:t xml:space="preserve"> </w:t>
      </w:r>
      <w:r w:rsidRPr="00A70F19">
        <w:t>response payloads and entity definitions</w:t>
      </w:r>
      <w:r w:rsidRPr="00A70F19">
        <w:br/>
        <w:t>are inherited from the Impact Engine specification.</w:t>
      </w:r>
    </w:p>
    <w:p w14:paraId="685ECB9C" w14:textId="69548F2A" w:rsidR="009A1E51" w:rsidRDefault="009A1E51" w:rsidP="009A1E51">
      <w:pPr>
        <w:pStyle w:val="Heading1"/>
      </w:pPr>
      <w:r>
        <w:t>Chat API Design</w:t>
      </w:r>
    </w:p>
    <w:p w14:paraId="36212A07" w14:textId="77777777" w:rsidR="001E44B2" w:rsidRPr="001E44B2" w:rsidRDefault="001E44B2" w:rsidP="001E44B2">
      <w:pPr>
        <w:pStyle w:val="BodyText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1E44B2" w14:paraId="48A60FC9" w14:textId="77777777" w:rsidTr="001E44B2">
        <w:tc>
          <w:tcPr>
            <w:tcW w:w="4788" w:type="dxa"/>
          </w:tcPr>
          <w:p w14:paraId="7BB6797D" w14:textId="478CF811" w:rsidR="001E44B2" w:rsidRDefault="001E44B2" w:rsidP="009A1E51">
            <w:pPr>
              <w:pStyle w:val="BodyText"/>
              <w:rPr>
                <w:b/>
                <w:bCs/>
                <w:lang w:val="en-IN"/>
              </w:rPr>
            </w:pPr>
            <w:r w:rsidRPr="001E44B2">
              <w:rPr>
                <w:b/>
                <w:bCs/>
              </w:rPr>
              <w:t>Method</w:t>
            </w:r>
          </w:p>
        </w:tc>
        <w:tc>
          <w:tcPr>
            <w:tcW w:w="4788" w:type="dxa"/>
          </w:tcPr>
          <w:p w14:paraId="225F9A10" w14:textId="344DBB88" w:rsidR="001E44B2" w:rsidRPr="001E44B2" w:rsidRDefault="001E44B2" w:rsidP="009A1E51">
            <w:pPr>
              <w:pStyle w:val="BodyText"/>
              <w:rPr>
                <w:lang w:val="en-IN"/>
              </w:rPr>
            </w:pPr>
            <w:r w:rsidRPr="001E44B2">
              <w:t>POST</w:t>
            </w:r>
          </w:p>
        </w:tc>
      </w:tr>
      <w:tr w:rsidR="001E44B2" w14:paraId="061E1037" w14:textId="77777777" w:rsidTr="001E44B2">
        <w:tc>
          <w:tcPr>
            <w:tcW w:w="4788" w:type="dxa"/>
          </w:tcPr>
          <w:p w14:paraId="25B85FCC" w14:textId="2B63236D" w:rsidR="001E44B2" w:rsidRDefault="001E44B2" w:rsidP="009A1E51">
            <w:pPr>
              <w:pStyle w:val="BodyText"/>
              <w:rPr>
                <w:b/>
                <w:bCs/>
                <w:lang w:val="en-IN"/>
              </w:rPr>
            </w:pPr>
            <w:r w:rsidRPr="001E44B2">
              <w:rPr>
                <w:b/>
                <w:bCs/>
              </w:rPr>
              <w:t>Endpoint</w:t>
            </w:r>
          </w:p>
        </w:tc>
        <w:tc>
          <w:tcPr>
            <w:tcW w:w="4788" w:type="dxa"/>
          </w:tcPr>
          <w:p w14:paraId="2D3FDD6B" w14:textId="56D7C66D" w:rsidR="001E44B2" w:rsidRPr="001E44B2" w:rsidRDefault="001E44B2" w:rsidP="009A1E51">
            <w:pPr>
              <w:pStyle w:val="BodyText"/>
              <w:rPr>
                <w:lang w:val="en-IN"/>
              </w:rPr>
            </w:pPr>
            <w:r w:rsidRPr="001E44B2">
              <w:t>/</w:t>
            </w:r>
            <w:proofErr w:type="spellStart"/>
            <w:r w:rsidRPr="001E44B2">
              <w:t>api</w:t>
            </w:r>
            <w:proofErr w:type="spellEnd"/>
            <w:r w:rsidRPr="001E44B2">
              <w:t>/v1/chat</w:t>
            </w:r>
          </w:p>
        </w:tc>
      </w:tr>
      <w:tr w:rsidR="001E44B2" w14:paraId="5B854BBD" w14:textId="77777777" w:rsidTr="001E44B2">
        <w:tc>
          <w:tcPr>
            <w:tcW w:w="4788" w:type="dxa"/>
          </w:tcPr>
          <w:p w14:paraId="4A60C640" w14:textId="3F33932B" w:rsidR="001E44B2" w:rsidRDefault="001E44B2" w:rsidP="009A1E51">
            <w:pPr>
              <w:pStyle w:val="BodyText"/>
              <w:rPr>
                <w:b/>
                <w:bCs/>
                <w:lang w:val="en-IN"/>
              </w:rPr>
            </w:pPr>
            <w:r w:rsidRPr="001E44B2">
              <w:rPr>
                <w:b/>
                <w:bCs/>
              </w:rPr>
              <w:t>Authentication</w:t>
            </w:r>
          </w:p>
        </w:tc>
        <w:tc>
          <w:tcPr>
            <w:tcW w:w="4788" w:type="dxa"/>
          </w:tcPr>
          <w:p w14:paraId="7DA26EE5" w14:textId="5DFCBE70" w:rsidR="001E44B2" w:rsidRPr="001E44B2" w:rsidRDefault="001E44B2" w:rsidP="009A1E51">
            <w:pPr>
              <w:pStyle w:val="BodyText"/>
              <w:rPr>
                <w:lang w:val="en-IN"/>
              </w:rPr>
            </w:pPr>
            <w:r w:rsidRPr="001E44B2">
              <w:t xml:space="preserve">X-API-Key </w:t>
            </w:r>
            <w:proofErr w:type="gramStart"/>
            <w:r w:rsidRPr="001E44B2">
              <w:t>Header</w:t>
            </w:r>
            <w:r w:rsidR="00A02E02">
              <w:t>(</w:t>
            </w:r>
            <w:proofErr w:type="spellStart"/>
            <w:proofErr w:type="gramEnd"/>
            <w:r w:rsidR="00A02E02">
              <w:t>eg</w:t>
            </w:r>
            <w:proofErr w:type="spellEnd"/>
            <w:r w:rsidR="00A02E02">
              <w:t xml:space="preserve">: </w:t>
            </w:r>
            <w:r w:rsidR="00A02E02" w:rsidRPr="00A02E02">
              <w:t>dev-</w:t>
            </w:r>
            <w:proofErr w:type="spellStart"/>
            <w:r w:rsidR="00A02E02" w:rsidRPr="00A02E02">
              <w:t>api</w:t>
            </w:r>
            <w:proofErr w:type="spellEnd"/>
            <w:r w:rsidR="00A02E02" w:rsidRPr="00A02E02">
              <w:t>-key</w:t>
            </w:r>
            <w:r w:rsidR="00A02E02">
              <w:t>)</w:t>
            </w:r>
          </w:p>
        </w:tc>
      </w:tr>
      <w:tr w:rsidR="001E44B2" w14:paraId="015E1E3A" w14:textId="77777777" w:rsidTr="001E44B2">
        <w:tc>
          <w:tcPr>
            <w:tcW w:w="4788" w:type="dxa"/>
          </w:tcPr>
          <w:p w14:paraId="23B777F0" w14:textId="73344D11" w:rsidR="001E44B2" w:rsidRDefault="001E44B2" w:rsidP="009A1E51">
            <w:pPr>
              <w:pStyle w:val="BodyText"/>
              <w:rPr>
                <w:b/>
                <w:bCs/>
                <w:lang w:val="en-IN"/>
              </w:rPr>
            </w:pPr>
            <w:r w:rsidRPr="001E44B2">
              <w:rPr>
                <w:b/>
                <w:bCs/>
              </w:rPr>
              <w:t>Content Type</w:t>
            </w:r>
          </w:p>
        </w:tc>
        <w:tc>
          <w:tcPr>
            <w:tcW w:w="4788" w:type="dxa"/>
          </w:tcPr>
          <w:p w14:paraId="508109B4" w14:textId="07B9C847" w:rsidR="001E44B2" w:rsidRPr="001E44B2" w:rsidRDefault="001E44B2" w:rsidP="009A1E51">
            <w:pPr>
              <w:pStyle w:val="BodyText"/>
              <w:rPr>
                <w:lang w:val="en-IN"/>
              </w:rPr>
            </w:pPr>
            <w:r w:rsidRPr="001E44B2">
              <w:t>application/</w:t>
            </w:r>
            <w:proofErr w:type="spellStart"/>
            <w:r w:rsidRPr="001E44B2">
              <w:t>json</w:t>
            </w:r>
            <w:proofErr w:type="spellEnd"/>
          </w:p>
        </w:tc>
      </w:tr>
    </w:tbl>
    <w:p w14:paraId="74E05404" w14:textId="77777777" w:rsidR="001E44B2" w:rsidRDefault="001E44B2" w:rsidP="009A1E51">
      <w:pPr>
        <w:pStyle w:val="BodyText"/>
        <w:rPr>
          <w:b/>
          <w:bCs/>
          <w:lang w:val="en-IN"/>
        </w:rPr>
      </w:pPr>
    </w:p>
    <w:p w14:paraId="7EA12023" w14:textId="7D565AA4" w:rsidR="009A1E51" w:rsidRPr="009A1E51" w:rsidRDefault="009A1E51" w:rsidP="009A1E51">
      <w:pPr>
        <w:pStyle w:val="BodyText"/>
        <w:rPr>
          <w:b/>
          <w:bCs/>
          <w:lang w:val="en-IN"/>
        </w:rPr>
      </w:pPr>
      <w:r w:rsidRPr="009A1E51">
        <w:rPr>
          <w:b/>
          <w:bCs/>
          <w:lang w:val="en-IN"/>
        </w:rPr>
        <w:t>Request Payload</w:t>
      </w:r>
    </w:p>
    <w:p w14:paraId="52216511" w14:textId="32BC73C6" w:rsidR="009A1E51" w:rsidRPr="00A70F19" w:rsidRDefault="00B90104" w:rsidP="00A70F19">
      <w:pPr>
        <w:pStyle w:val="BodyText"/>
      </w:pPr>
      <w:proofErr w:type="gramStart"/>
      <w:r w:rsidRPr="00B90104">
        <w:t>{ "</w:t>
      </w:r>
      <w:proofErr w:type="spellStart"/>
      <w:proofErr w:type="gramEnd"/>
      <w:r w:rsidRPr="00B90104">
        <w:t>sessionId</w:t>
      </w:r>
      <w:proofErr w:type="spellEnd"/>
      <w:r w:rsidRPr="00B90104">
        <w:t>": "pm-session-1", "message": "What happens if SUP-ABC fails?</w:t>
      </w:r>
      <w:proofErr w:type="gramStart"/>
      <w:r w:rsidRPr="00B90104">
        <w:t>" }</w:t>
      </w:r>
      <w:proofErr w:type="gramEnd"/>
    </w:p>
    <w:p w14:paraId="24EEFAFB" w14:textId="77777777" w:rsidR="00BC21AC" w:rsidRDefault="00000000">
      <w:r>
        <w:pict w14:anchorId="7E1D0EC3">
          <v:rect id="_x0000_i1030" style="width:0;height:1.5pt" o:hralign="center" o:hrstd="t" o:hr="t"/>
        </w:pict>
      </w:r>
    </w:p>
    <w:p w14:paraId="7F1F414D" w14:textId="77777777" w:rsidR="00BC21AC" w:rsidRDefault="00000000">
      <w:pPr>
        <w:pStyle w:val="Heading1"/>
      </w:pPr>
      <w:bookmarkStart w:id="5" w:name="user-personas"/>
      <w:bookmarkEnd w:id="4"/>
      <w:r>
        <w:lastRenderedPageBreak/>
        <w:t>User Personas</w:t>
      </w:r>
    </w:p>
    <w:p w14:paraId="6D192A2B" w14:textId="77777777" w:rsidR="00BC21AC" w:rsidRDefault="00000000">
      <w:pPr>
        <w:pStyle w:val="Heading2"/>
      </w:pPr>
      <w:bookmarkStart w:id="6" w:name="product-manager"/>
      <w:r>
        <w:t>Product Manager</w:t>
      </w:r>
    </w:p>
    <w:p w14:paraId="7622D596" w14:textId="77777777" w:rsidR="00CC32B4" w:rsidRPr="00CC32B4" w:rsidRDefault="00CC32B4" w:rsidP="00CC32B4">
      <w:pPr>
        <w:rPr>
          <w:lang w:val="en-IN"/>
        </w:rPr>
      </w:pPr>
      <w:r w:rsidRPr="00CC32B4">
        <w:rPr>
          <w:lang w:val="en-IN"/>
        </w:rPr>
        <w:t>The Product Manager is responsible for product lifecycle management, release planning, and customer impact assessment.</w:t>
      </w:r>
    </w:p>
    <w:p w14:paraId="3168D986" w14:textId="77777777" w:rsidR="00CC32B4" w:rsidRPr="00CC32B4" w:rsidRDefault="00CC32B4" w:rsidP="00CC32B4">
      <w:pPr>
        <w:rPr>
          <w:lang w:val="en-IN"/>
        </w:rPr>
      </w:pPr>
      <w:r w:rsidRPr="00CC32B4">
        <w:rPr>
          <w:lang w:val="en-IN"/>
        </w:rPr>
        <w:t>Typical objectives:</w:t>
      </w:r>
    </w:p>
    <w:p w14:paraId="1E6DB13D" w14:textId="77777777" w:rsidR="00CC32B4" w:rsidRPr="00CC32B4" w:rsidRDefault="00CC32B4" w:rsidP="00CC32B4">
      <w:pPr>
        <w:numPr>
          <w:ilvl w:val="0"/>
          <w:numId w:val="22"/>
        </w:numPr>
        <w:rPr>
          <w:lang w:val="en-IN"/>
        </w:rPr>
      </w:pPr>
      <w:r w:rsidRPr="00CC32B4">
        <w:rPr>
          <w:lang w:val="en-IN"/>
        </w:rPr>
        <w:t>Evaluate the impact of product revision changes.</w:t>
      </w:r>
    </w:p>
    <w:p w14:paraId="7135368B" w14:textId="77777777" w:rsidR="00CC32B4" w:rsidRPr="00CC32B4" w:rsidRDefault="00CC32B4" w:rsidP="00CC32B4">
      <w:pPr>
        <w:numPr>
          <w:ilvl w:val="0"/>
          <w:numId w:val="22"/>
        </w:numPr>
        <w:rPr>
          <w:lang w:val="en-IN"/>
        </w:rPr>
      </w:pPr>
      <w:r w:rsidRPr="00CC32B4">
        <w:rPr>
          <w:lang w:val="en-IN"/>
        </w:rPr>
        <w:t>Determine whether a revision can be retired.</w:t>
      </w:r>
    </w:p>
    <w:p w14:paraId="217A53FB" w14:textId="77777777" w:rsidR="00CC32B4" w:rsidRPr="00CC32B4" w:rsidRDefault="00CC32B4" w:rsidP="00CC32B4">
      <w:pPr>
        <w:numPr>
          <w:ilvl w:val="0"/>
          <w:numId w:val="22"/>
        </w:numPr>
        <w:rPr>
          <w:lang w:val="en-IN"/>
        </w:rPr>
      </w:pPr>
      <w:r w:rsidRPr="00CC32B4">
        <w:rPr>
          <w:lang w:val="en-IN"/>
        </w:rPr>
        <w:t>Understand customer and revenue exposure.</w:t>
      </w:r>
    </w:p>
    <w:p w14:paraId="6CF483CC" w14:textId="77777777" w:rsidR="00CC32B4" w:rsidRPr="00CC32B4" w:rsidRDefault="00CC32B4" w:rsidP="00CC32B4">
      <w:pPr>
        <w:numPr>
          <w:ilvl w:val="0"/>
          <w:numId w:val="22"/>
        </w:numPr>
        <w:rPr>
          <w:lang w:val="en-IN"/>
        </w:rPr>
      </w:pPr>
      <w:r w:rsidRPr="00CC32B4">
        <w:rPr>
          <w:lang w:val="en-IN"/>
        </w:rPr>
        <w:t>Assess release readiness and business risk.</w:t>
      </w:r>
    </w:p>
    <w:p w14:paraId="3CB5DA1B" w14:textId="77777777" w:rsidR="00BC21AC" w:rsidRDefault="00000000">
      <w:r>
        <w:pict w14:anchorId="3BCC5D5B">
          <v:rect id="_x0000_i1031" style="width:0;height:1.5pt" o:hralign="center" o:hrstd="t" o:hr="t"/>
        </w:pict>
      </w:r>
    </w:p>
    <w:p w14:paraId="277D01EC" w14:textId="77777777" w:rsidR="00BC21AC" w:rsidRDefault="00000000">
      <w:pPr>
        <w:pStyle w:val="Heading2"/>
      </w:pPr>
      <w:bookmarkStart w:id="7" w:name="manufacturing-engineer"/>
      <w:bookmarkEnd w:id="6"/>
      <w:r>
        <w:t>Manufacturing Engineer</w:t>
      </w:r>
    </w:p>
    <w:p w14:paraId="264C4335" w14:textId="77777777" w:rsidR="008E5E96" w:rsidRPr="008E5E96" w:rsidRDefault="008E5E96" w:rsidP="008E5E96">
      <w:pPr>
        <w:rPr>
          <w:lang w:val="en-IN"/>
        </w:rPr>
      </w:pPr>
      <w:r w:rsidRPr="008E5E96">
        <w:rPr>
          <w:lang w:val="en-IN"/>
        </w:rPr>
        <w:t>The Manufacturing Engineer is responsible for product structure, component usage, and production execution.</w:t>
      </w:r>
    </w:p>
    <w:p w14:paraId="56BB0B04" w14:textId="77777777" w:rsidR="008E5E96" w:rsidRPr="008E5E96" w:rsidRDefault="008E5E96" w:rsidP="008E5E96">
      <w:pPr>
        <w:rPr>
          <w:lang w:val="en-IN"/>
        </w:rPr>
      </w:pPr>
      <w:r w:rsidRPr="008E5E96">
        <w:rPr>
          <w:lang w:val="en-IN"/>
        </w:rPr>
        <w:t>Typical objectives:</w:t>
      </w:r>
    </w:p>
    <w:p w14:paraId="60A26C39" w14:textId="0E1EFB8C" w:rsidR="008E5E96" w:rsidRPr="008E5E96" w:rsidRDefault="006C7840" w:rsidP="008E5E96">
      <w:pPr>
        <w:numPr>
          <w:ilvl w:val="0"/>
          <w:numId w:val="19"/>
        </w:numPr>
        <w:rPr>
          <w:lang w:val="en-IN"/>
        </w:rPr>
      </w:pPr>
      <w:r w:rsidRPr="008E5E96">
        <w:rPr>
          <w:lang w:val="en-IN"/>
        </w:rPr>
        <w:t>Analyse</w:t>
      </w:r>
      <w:r w:rsidR="008E5E96" w:rsidRPr="008E5E96">
        <w:rPr>
          <w:lang w:val="en-IN"/>
        </w:rPr>
        <w:t xml:space="preserve"> component dependencies within Bills of Material (BOMs).</w:t>
      </w:r>
    </w:p>
    <w:p w14:paraId="521EA364" w14:textId="77777777" w:rsidR="008E5E96" w:rsidRPr="008E5E96" w:rsidRDefault="008E5E96" w:rsidP="008E5E96">
      <w:pPr>
        <w:numPr>
          <w:ilvl w:val="0"/>
          <w:numId w:val="19"/>
        </w:numPr>
        <w:rPr>
          <w:lang w:val="en-IN"/>
        </w:rPr>
      </w:pPr>
      <w:r w:rsidRPr="008E5E96">
        <w:rPr>
          <w:lang w:val="en-IN"/>
        </w:rPr>
        <w:t>Understand revision and work order impacts.</w:t>
      </w:r>
    </w:p>
    <w:p w14:paraId="7C6F279D" w14:textId="77777777" w:rsidR="008E5E96" w:rsidRPr="008E5E96" w:rsidRDefault="008E5E96" w:rsidP="008E5E96">
      <w:pPr>
        <w:numPr>
          <w:ilvl w:val="0"/>
          <w:numId w:val="19"/>
        </w:numPr>
        <w:rPr>
          <w:lang w:val="en-IN"/>
        </w:rPr>
      </w:pPr>
      <w:r w:rsidRPr="008E5E96">
        <w:rPr>
          <w:lang w:val="en-IN"/>
        </w:rPr>
        <w:t>Identify products affected by component changes or obsolescence.</w:t>
      </w:r>
    </w:p>
    <w:p w14:paraId="4F4FAEA4" w14:textId="77777777" w:rsidR="008E5E96" w:rsidRPr="008E5E96" w:rsidRDefault="008E5E96" w:rsidP="008E5E96">
      <w:pPr>
        <w:numPr>
          <w:ilvl w:val="0"/>
          <w:numId w:val="19"/>
        </w:numPr>
        <w:rPr>
          <w:lang w:val="en-IN"/>
        </w:rPr>
      </w:pPr>
      <w:r w:rsidRPr="008E5E96">
        <w:rPr>
          <w:lang w:val="en-IN"/>
        </w:rPr>
        <w:t>Evaluate manufacturing risks before engineering changes.</w:t>
      </w:r>
    </w:p>
    <w:p w14:paraId="0C6E871A" w14:textId="77777777" w:rsidR="00BC21AC" w:rsidRDefault="00000000">
      <w:r>
        <w:pict w14:anchorId="2A26321E">
          <v:rect id="_x0000_i1032" style="width:0;height:1.5pt" o:hralign="center" o:hrstd="t" o:hr="t"/>
        </w:pict>
      </w:r>
    </w:p>
    <w:p w14:paraId="0741A294" w14:textId="77777777" w:rsidR="00BC21AC" w:rsidRDefault="00000000">
      <w:pPr>
        <w:pStyle w:val="Heading2"/>
      </w:pPr>
      <w:bookmarkStart w:id="8" w:name="supply-chain-planner"/>
      <w:bookmarkEnd w:id="7"/>
      <w:r>
        <w:t>Supply Chain Planner</w:t>
      </w:r>
    </w:p>
    <w:p w14:paraId="098143E7" w14:textId="77777777" w:rsidR="008E5E96" w:rsidRPr="008E5E96" w:rsidRDefault="008E5E96" w:rsidP="008E5E96">
      <w:pPr>
        <w:rPr>
          <w:lang w:val="en-IN"/>
        </w:rPr>
      </w:pPr>
      <w:r w:rsidRPr="008E5E96">
        <w:rPr>
          <w:lang w:val="en-IN"/>
        </w:rPr>
        <w:t>The Supply Chain Planner is responsible for supplier management, material availability, and continuity of supply.</w:t>
      </w:r>
    </w:p>
    <w:p w14:paraId="3F16BA9A" w14:textId="77777777" w:rsidR="008E5E96" w:rsidRPr="008E5E96" w:rsidRDefault="008E5E96" w:rsidP="008E5E96">
      <w:pPr>
        <w:rPr>
          <w:lang w:val="en-IN"/>
        </w:rPr>
      </w:pPr>
      <w:r w:rsidRPr="008E5E96">
        <w:rPr>
          <w:lang w:val="en-IN"/>
        </w:rPr>
        <w:t>Typical objectives:</w:t>
      </w:r>
    </w:p>
    <w:p w14:paraId="66017CEF" w14:textId="77777777" w:rsidR="008E5E96" w:rsidRPr="008E5E96" w:rsidRDefault="008E5E96" w:rsidP="008E5E96">
      <w:pPr>
        <w:numPr>
          <w:ilvl w:val="0"/>
          <w:numId w:val="18"/>
        </w:numPr>
        <w:rPr>
          <w:lang w:val="en-IN"/>
        </w:rPr>
      </w:pPr>
      <w:r w:rsidRPr="008E5E96">
        <w:rPr>
          <w:lang w:val="en-IN"/>
        </w:rPr>
        <w:t>Assess supplier-related risks.</w:t>
      </w:r>
    </w:p>
    <w:p w14:paraId="6222D89B" w14:textId="77777777" w:rsidR="008E5E96" w:rsidRPr="008E5E96" w:rsidRDefault="008E5E96" w:rsidP="008E5E96">
      <w:pPr>
        <w:numPr>
          <w:ilvl w:val="0"/>
          <w:numId w:val="18"/>
        </w:numPr>
        <w:rPr>
          <w:lang w:val="en-IN"/>
        </w:rPr>
      </w:pPr>
      <w:r w:rsidRPr="008E5E96">
        <w:rPr>
          <w:lang w:val="en-IN"/>
        </w:rPr>
        <w:t>Evaluate supply disruption scenarios.</w:t>
      </w:r>
    </w:p>
    <w:p w14:paraId="6DDC8ED8" w14:textId="77777777" w:rsidR="008E5E96" w:rsidRPr="008E5E96" w:rsidRDefault="008E5E96" w:rsidP="008E5E96">
      <w:pPr>
        <w:numPr>
          <w:ilvl w:val="0"/>
          <w:numId w:val="18"/>
        </w:numPr>
        <w:rPr>
          <w:lang w:val="en-IN"/>
        </w:rPr>
      </w:pPr>
      <w:r w:rsidRPr="008E5E96">
        <w:rPr>
          <w:lang w:val="en-IN"/>
        </w:rPr>
        <w:t>Identify affected products and components.</w:t>
      </w:r>
    </w:p>
    <w:p w14:paraId="4160DAD2" w14:textId="77777777" w:rsidR="008E5E96" w:rsidRPr="008E5E96" w:rsidRDefault="008E5E96" w:rsidP="008E5E96">
      <w:pPr>
        <w:numPr>
          <w:ilvl w:val="0"/>
          <w:numId w:val="18"/>
        </w:numPr>
        <w:rPr>
          <w:lang w:val="en-IN"/>
        </w:rPr>
      </w:pPr>
      <w:r w:rsidRPr="008E5E96">
        <w:rPr>
          <w:lang w:val="en-IN"/>
        </w:rPr>
        <w:t>Understand revenue and customer exposure resulting from supplier failures.</w:t>
      </w:r>
    </w:p>
    <w:p w14:paraId="45DD95A7" w14:textId="77777777" w:rsidR="00BC21AC" w:rsidRDefault="00000000">
      <w:r>
        <w:lastRenderedPageBreak/>
        <w:pict w14:anchorId="165D7C5F">
          <v:rect id="_x0000_i1033" style="width:0;height:1.5pt" o:hralign="center" o:hrstd="t" o:hr="t"/>
        </w:pict>
      </w:r>
    </w:p>
    <w:p w14:paraId="60C314D6" w14:textId="77777777" w:rsidR="00BC21AC" w:rsidRDefault="00000000">
      <w:pPr>
        <w:pStyle w:val="Heading2"/>
      </w:pPr>
      <w:bookmarkStart w:id="9" w:name="executive"/>
      <w:bookmarkEnd w:id="8"/>
      <w:r>
        <w:t>Executive</w:t>
      </w:r>
    </w:p>
    <w:p w14:paraId="17D7814D" w14:textId="77777777" w:rsidR="001275BA" w:rsidRPr="001275BA" w:rsidRDefault="001275BA" w:rsidP="001275BA">
      <w:pPr>
        <w:rPr>
          <w:lang w:val="en-IN"/>
        </w:rPr>
      </w:pPr>
      <w:r w:rsidRPr="001275BA">
        <w:rPr>
          <w:lang w:val="en-IN"/>
        </w:rPr>
        <w:t>The Executive requires a high-level business view of manufacturing and supply chain risks.</w:t>
      </w:r>
    </w:p>
    <w:p w14:paraId="4188143B" w14:textId="77777777" w:rsidR="001275BA" w:rsidRPr="001275BA" w:rsidRDefault="001275BA" w:rsidP="001275BA">
      <w:pPr>
        <w:rPr>
          <w:lang w:val="en-IN"/>
        </w:rPr>
      </w:pPr>
      <w:r w:rsidRPr="001275BA">
        <w:rPr>
          <w:lang w:val="en-IN"/>
        </w:rPr>
        <w:t>Typical objectives:</w:t>
      </w:r>
    </w:p>
    <w:p w14:paraId="1C7CEA30" w14:textId="77777777" w:rsidR="001275BA" w:rsidRPr="001275BA" w:rsidRDefault="001275BA" w:rsidP="001275BA">
      <w:pPr>
        <w:numPr>
          <w:ilvl w:val="0"/>
          <w:numId w:val="20"/>
        </w:numPr>
        <w:rPr>
          <w:lang w:val="en-IN"/>
        </w:rPr>
      </w:pPr>
      <w:r w:rsidRPr="001275BA">
        <w:rPr>
          <w:lang w:val="en-IN"/>
        </w:rPr>
        <w:t>Monitor revenue exposure.</w:t>
      </w:r>
    </w:p>
    <w:p w14:paraId="7F30E33D" w14:textId="77777777" w:rsidR="001275BA" w:rsidRPr="001275BA" w:rsidRDefault="001275BA" w:rsidP="001275BA">
      <w:pPr>
        <w:numPr>
          <w:ilvl w:val="0"/>
          <w:numId w:val="20"/>
        </w:numPr>
        <w:rPr>
          <w:lang w:val="en-IN"/>
        </w:rPr>
      </w:pPr>
      <w:r w:rsidRPr="001275BA">
        <w:rPr>
          <w:lang w:val="en-IN"/>
        </w:rPr>
        <w:t>Understand customer impact.</w:t>
      </w:r>
    </w:p>
    <w:p w14:paraId="118A9705" w14:textId="77777777" w:rsidR="001275BA" w:rsidRPr="001275BA" w:rsidRDefault="001275BA" w:rsidP="001275BA">
      <w:pPr>
        <w:numPr>
          <w:ilvl w:val="0"/>
          <w:numId w:val="20"/>
        </w:numPr>
        <w:rPr>
          <w:lang w:val="en-IN"/>
        </w:rPr>
      </w:pPr>
      <w:r w:rsidRPr="001275BA">
        <w:rPr>
          <w:lang w:val="en-IN"/>
        </w:rPr>
        <w:t>Evaluate operational and supply chain risks.</w:t>
      </w:r>
    </w:p>
    <w:p w14:paraId="0CD05809" w14:textId="77777777" w:rsidR="001275BA" w:rsidRPr="001275BA" w:rsidRDefault="001275BA" w:rsidP="001275BA">
      <w:pPr>
        <w:numPr>
          <w:ilvl w:val="0"/>
          <w:numId w:val="20"/>
        </w:numPr>
        <w:rPr>
          <w:lang w:val="en-IN"/>
        </w:rPr>
      </w:pPr>
      <w:r w:rsidRPr="001275BA">
        <w:rPr>
          <w:lang w:val="en-IN"/>
        </w:rPr>
        <w:t>Support strategic decision-making.</w:t>
      </w:r>
    </w:p>
    <w:p w14:paraId="266B4038" w14:textId="77777777" w:rsidR="00BC21AC" w:rsidRDefault="00000000">
      <w:r>
        <w:pict w14:anchorId="1B790954">
          <v:rect id="_x0000_i1034" style="width:0;height:1.5pt" o:hralign="center" o:hrstd="t" o:hr="t"/>
        </w:pict>
      </w:r>
    </w:p>
    <w:p w14:paraId="7B8B75CA" w14:textId="162A3766" w:rsidR="00BC21AC" w:rsidRDefault="00B17841">
      <w:pPr>
        <w:pStyle w:val="Heading1"/>
      </w:pPr>
      <w:bookmarkStart w:id="10" w:name="functional-requirements"/>
      <w:bookmarkEnd w:id="5"/>
      <w:bookmarkEnd w:id="9"/>
      <w:r>
        <w:t>Architecture Design</w:t>
      </w:r>
    </w:p>
    <w:p w14:paraId="3032B13B" w14:textId="2C2715D5" w:rsidR="00BC21AC" w:rsidRDefault="00000000">
      <w:pPr>
        <w:pStyle w:val="Heading2"/>
      </w:pPr>
      <w:bookmarkStart w:id="11" w:name="fr-1-natural-language-understanding"/>
      <w:r>
        <w:t>Natural Language Understanding</w:t>
      </w:r>
    </w:p>
    <w:p w14:paraId="23C5FF2C" w14:textId="7D515D40" w:rsidR="00BC21AC" w:rsidRDefault="00000000">
      <w:pPr>
        <w:pStyle w:val="FirstParagraph"/>
      </w:pPr>
      <w:r>
        <w:t>The copilot understand user questions expressed in natural language.</w:t>
      </w:r>
    </w:p>
    <w:p w14:paraId="7DDB138C" w14:textId="77777777" w:rsidR="00BC21AC" w:rsidRDefault="00000000">
      <w:pPr>
        <w:pStyle w:val="BodyText"/>
      </w:pPr>
      <w:r>
        <w:t>Examples:</w:t>
      </w:r>
    </w:p>
    <w:p w14:paraId="5889D686" w14:textId="77777777" w:rsidR="00BC21AC" w:rsidRDefault="00000000">
      <w:pPr>
        <w:pStyle w:val="SourceCode"/>
      </w:pPr>
      <w:r>
        <w:rPr>
          <w:rStyle w:val="VerbatimChar"/>
        </w:rPr>
        <w:t>What happens if Revision B changes?</w:t>
      </w:r>
      <w:r>
        <w:br/>
      </w:r>
      <w:r>
        <w:br/>
      </w:r>
      <w:r>
        <w:rPr>
          <w:rStyle w:val="VerbatimChar"/>
        </w:rPr>
        <w:t>Can Revision A be retired?</w:t>
      </w:r>
      <w:r>
        <w:br/>
      </w:r>
      <w:r>
        <w:br/>
      </w:r>
      <w:r>
        <w:rPr>
          <w:rStyle w:val="VerbatimChar"/>
        </w:rPr>
        <w:t>What happens if Supplier SUP-ABC fails?</w:t>
      </w:r>
      <w:r>
        <w:br/>
      </w:r>
      <w:r>
        <w:br/>
      </w:r>
      <w:r>
        <w:rPr>
          <w:rStyle w:val="VerbatimChar"/>
        </w:rPr>
        <w:t>How many customers are affected?</w:t>
      </w:r>
      <w:r>
        <w:br/>
      </w:r>
      <w:r>
        <w:br/>
      </w:r>
      <w:r>
        <w:rPr>
          <w:rStyle w:val="VerbatimChar"/>
        </w:rPr>
        <w:t>How much revenue is at risk?</w:t>
      </w:r>
    </w:p>
    <w:p w14:paraId="3AF7A57A" w14:textId="77777777" w:rsidR="00BC21AC" w:rsidRDefault="00000000">
      <w:r>
        <w:pict w14:anchorId="0D679391">
          <v:rect id="_x0000_i1035" style="width:0;height:1.5pt" o:hralign="center" o:bullet="t" o:hrstd="t" o:hr="t"/>
        </w:pict>
      </w:r>
    </w:p>
    <w:p w14:paraId="3E7413CC" w14:textId="52FE7A3E" w:rsidR="00463EA2" w:rsidRDefault="00463EA2" w:rsidP="00463EA2">
      <w:pPr>
        <w:pStyle w:val="Heading2"/>
      </w:pPr>
      <w:r>
        <w:t>Conversation Context Management</w:t>
      </w:r>
    </w:p>
    <w:p w14:paraId="0C5A8D8D" w14:textId="77777777" w:rsidR="00463EA2" w:rsidRPr="002A1E5F" w:rsidRDefault="00463EA2" w:rsidP="00463EA2">
      <w:pPr>
        <w:rPr>
          <w:b/>
          <w:bCs/>
          <w:sz w:val="28"/>
          <w:szCs w:val="28"/>
          <w:lang w:val="en-IN"/>
        </w:rPr>
      </w:pPr>
      <w:r w:rsidRPr="002A1E5F">
        <w:rPr>
          <w:b/>
          <w:bCs/>
          <w:sz w:val="28"/>
          <w:szCs w:val="28"/>
          <w:lang w:val="en-IN"/>
        </w:rPr>
        <w:t>Description</w:t>
      </w:r>
    </w:p>
    <w:p w14:paraId="08F52275" w14:textId="08013674" w:rsidR="00463EA2" w:rsidRPr="00463EA2" w:rsidRDefault="00463EA2" w:rsidP="00463EA2">
      <w:pPr>
        <w:rPr>
          <w:lang w:val="en-IN"/>
        </w:rPr>
      </w:pPr>
      <w:r w:rsidRPr="00463EA2">
        <w:rPr>
          <w:lang w:val="en-IN"/>
        </w:rPr>
        <w:t xml:space="preserve">The copilot </w:t>
      </w:r>
      <w:r w:rsidR="004714CB" w:rsidRPr="00463EA2">
        <w:rPr>
          <w:lang w:val="en-IN"/>
        </w:rPr>
        <w:t>maintains</w:t>
      </w:r>
      <w:r w:rsidRPr="00463EA2">
        <w:rPr>
          <w:lang w:val="en-IN"/>
        </w:rPr>
        <w:t xml:space="preserve"> conversational context for the duration of a user session.</w:t>
      </w:r>
    </w:p>
    <w:p w14:paraId="3F3799E0" w14:textId="765A78C5" w:rsidR="00463EA2" w:rsidRPr="00463EA2" w:rsidRDefault="00463EA2" w:rsidP="00463EA2">
      <w:pPr>
        <w:rPr>
          <w:lang w:val="en-IN"/>
        </w:rPr>
      </w:pPr>
      <w:r w:rsidRPr="00463EA2">
        <w:rPr>
          <w:lang w:val="en-IN"/>
        </w:rPr>
        <w:t xml:space="preserve">The copilot </w:t>
      </w:r>
      <w:r w:rsidR="004714CB" w:rsidRPr="00463EA2">
        <w:rPr>
          <w:lang w:val="en-IN"/>
        </w:rPr>
        <w:t>remembers</w:t>
      </w:r>
      <w:r w:rsidRPr="00463EA2">
        <w:rPr>
          <w:lang w:val="en-IN"/>
        </w:rPr>
        <w:t xml:space="preserve"> the most recently </w:t>
      </w:r>
      <w:r w:rsidR="00D67A66" w:rsidRPr="00463EA2">
        <w:rPr>
          <w:lang w:val="en-IN"/>
        </w:rPr>
        <w:t>analysed</w:t>
      </w:r>
      <w:r w:rsidRPr="00463EA2">
        <w:rPr>
          <w:lang w:val="en-IN"/>
        </w:rPr>
        <w:t xml:space="preserve"> manufacturing entity and use that context to resolve follow-up questions that omit the entity reference.</w:t>
      </w:r>
    </w:p>
    <w:p w14:paraId="53170921" w14:textId="77777777" w:rsidR="00463EA2" w:rsidRPr="00463EA2" w:rsidRDefault="00463EA2" w:rsidP="00463EA2">
      <w:pPr>
        <w:rPr>
          <w:lang w:val="en-IN"/>
        </w:rPr>
      </w:pPr>
      <w:r w:rsidRPr="00463EA2">
        <w:rPr>
          <w:lang w:val="en-IN"/>
        </w:rPr>
        <w:t>This capability enables natural conversational interactions without requiring users to repeatedly specify the same Revision, Component, or Supplier.</w:t>
      </w:r>
    </w:p>
    <w:p w14:paraId="35C62043" w14:textId="14B79066" w:rsidR="00463EA2" w:rsidRPr="00463EA2" w:rsidRDefault="00463EA2" w:rsidP="00463EA2">
      <w:pPr>
        <w:rPr>
          <w:lang w:val="en-IN"/>
        </w:rPr>
      </w:pPr>
    </w:p>
    <w:p w14:paraId="0CD08C0D" w14:textId="77777777" w:rsidR="00463EA2" w:rsidRPr="002A1E5F" w:rsidRDefault="00463EA2" w:rsidP="00463EA2">
      <w:pPr>
        <w:rPr>
          <w:b/>
          <w:bCs/>
          <w:sz w:val="28"/>
          <w:szCs w:val="28"/>
          <w:lang w:val="en-IN"/>
        </w:rPr>
      </w:pPr>
      <w:r w:rsidRPr="002A1E5F">
        <w:rPr>
          <w:b/>
          <w:bCs/>
          <w:sz w:val="28"/>
          <w:szCs w:val="28"/>
          <w:lang w:val="en-IN"/>
        </w:rPr>
        <w:t>Context Storage</w:t>
      </w:r>
    </w:p>
    <w:p w14:paraId="37997CCE" w14:textId="77777777" w:rsidR="00463EA2" w:rsidRPr="00463EA2" w:rsidRDefault="00463EA2" w:rsidP="00463EA2">
      <w:pPr>
        <w:rPr>
          <w:lang w:val="en-IN"/>
        </w:rPr>
      </w:pPr>
      <w:r w:rsidRPr="00463EA2">
        <w:rPr>
          <w:lang w:val="en-IN"/>
        </w:rPr>
        <w:t>The copilot shall maintain:</w:t>
      </w:r>
    </w:p>
    <w:p w14:paraId="7FEA9F55" w14:textId="77777777" w:rsidR="00AA7CA2" w:rsidRPr="00AA7CA2" w:rsidRDefault="00AA7CA2" w:rsidP="00AA7CA2">
      <w:pPr>
        <w:rPr>
          <w:lang w:val="en-IN"/>
        </w:rPr>
      </w:pPr>
      <w:r w:rsidRPr="00AA7CA2">
        <w:rPr>
          <w:lang w:val="en-IN"/>
        </w:rPr>
        <w:t>{</w:t>
      </w:r>
      <w:r w:rsidRPr="00AA7CA2">
        <w:rPr>
          <w:lang w:val="en-IN"/>
        </w:rPr>
        <w:br/>
        <w:t xml:space="preserve">  "</w:t>
      </w:r>
      <w:proofErr w:type="spellStart"/>
      <w:r w:rsidRPr="00AA7CA2">
        <w:rPr>
          <w:lang w:val="en-IN"/>
        </w:rPr>
        <w:t>lastEntityType</w:t>
      </w:r>
      <w:proofErr w:type="spellEnd"/>
      <w:r w:rsidRPr="00AA7CA2">
        <w:rPr>
          <w:lang w:val="en-IN"/>
        </w:rPr>
        <w:t>": "SUPPLIER",</w:t>
      </w:r>
      <w:r w:rsidRPr="00AA7CA2">
        <w:rPr>
          <w:lang w:val="en-IN"/>
        </w:rPr>
        <w:br/>
        <w:t xml:space="preserve">  "</w:t>
      </w:r>
      <w:proofErr w:type="spellStart"/>
      <w:r w:rsidRPr="00AA7CA2">
        <w:rPr>
          <w:lang w:val="en-IN"/>
        </w:rPr>
        <w:t>lastEntityId</w:t>
      </w:r>
      <w:proofErr w:type="spellEnd"/>
      <w:r w:rsidRPr="00AA7CA2">
        <w:rPr>
          <w:lang w:val="en-IN"/>
        </w:rPr>
        <w:t>": "SUP-ABC"</w:t>
      </w:r>
      <w:r w:rsidRPr="00AA7CA2">
        <w:rPr>
          <w:lang w:val="en-IN"/>
        </w:rPr>
        <w:br/>
        <w:t>}</w:t>
      </w:r>
    </w:p>
    <w:p w14:paraId="26FE20F5" w14:textId="77777777" w:rsidR="00463EA2" w:rsidRPr="00463EA2" w:rsidRDefault="00463EA2" w:rsidP="00463EA2">
      <w:pPr>
        <w:rPr>
          <w:lang w:val="en-IN"/>
        </w:rPr>
      </w:pPr>
      <w:r w:rsidRPr="00463EA2">
        <w:rPr>
          <w:lang w:val="en-IN"/>
        </w:rPr>
        <w:t>Supported entity types:</w:t>
      </w:r>
    </w:p>
    <w:p w14:paraId="020B0D0F" w14:textId="6FB6A021" w:rsidR="00463EA2" w:rsidRPr="00A665B3" w:rsidRDefault="00463EA2" w:rsidP="00A665B3">
      <w:pPr>
        <w:numPr>
          <w:ilvl w:val="0"/>
          <w:numId w:val="15"/>
        </w:numPr>
        <w:rPr>
          <w:lang w:val="en-IN"/>
        </w:rPr>
      </w:pPr>
      <w:r w:rsidRPr="00463EA2">
        <w:rPr>
          <w:lang w:val="en-IN"/>
        </w:rPr>
        <w:t>REVISION</w:t>
      </w:r>
      <w:r w:rsidR="00A665B3">
        <w:rPr>
          <w:lang w:val="en-IN"/>
        </w:rPr>
        <w:t xml:space="preserve">, </w:t>
      </w:r>
      <w:r w:rsidRPr="00A665B3">
        <w:rPr>
          <w:lang w:val="en-IN"/>
        </w:rPr>
        <w:t>COMPONENT</w:t>
      </w:r>
      <w:r w:rsidR="00A665B3">
        <w:rPr>
          <w:lang w:val="en-IN"/>
        </w:rPr>
        <w:t xml:space="preserve">, </w:t>
      </w:r>
      <w:r w:rsidRPr="00A665B3">
        <w:rPr>
          <w:lang w:val="en-IN"/>
        </w:rPr>
        <w:t>SUPPLIER</w:t>
      </w:r>
    </w:p>
    <w:p w14:paraId="7D00AD6C" w14:textId="77777777" w:rsidR="00463EA2" w:rsidRPr="00463EA2" w:rsidRDefault="00000000" w:rsidP="00463EA2">
      <w:pPr>
        <w:rPr>
          <w:lang w:val="en-IN"/>
        </w:rPr>
      </w:pPr>
      <w:r>
        <w:rPr>
          <w:lang w:val="en-IN"/>
        </w:rPr>
        <w:pict w14:anchorId="765ADBA9">
          <v:rect id="_x0000_i1036" style="width:0;height:1.5pt" o:hralign="center" o:hrstd="t" o:hr="t" fillcolor="#a0a0a0" stroked="f"/>
        </w:pict>
      </w:r>
    </w:p>
    <w:p w14:paraId="1E09F230" w14:textId="77777777" w:rsidR="00463EA2" w:rsidRPr="002A1E5F" w:rsidRDefault="00463EA2" w:rsidP="00463EA2">
      <w:pPr>
        <w:rPr>
          <w:b/>
          <w:bCs/>
          <w:sz w:val="28"/>
          <w:szCs w:val="28"/>
          <w:lang w:val="en-IN"/>
        </w:rPr>
      </w:pPr>
      <w:r w:rsidRPr="002A1E5F">
        <w:rPr>
          <w:b/>
          <w:bCs/>
          <w:sz w:val="28"/>
          <w:szCs w:val="28"/>
          <w:lang w:val="en-IN"/>
        </w:rPr>
        <w:t>Context Resolution</w:t>
      </w:r>
    </w:p>
    <w:p w14:paraId="7E9CDFD8" w14:textId="40B30324" w:rsidR="00463EA2" w:rsidRPr="00463EA2" w:rsidRDefault="00463EA2" w:rsidP="00463EA2">
      <w:pPr>
        <w:rPr>
          <w:lang w:val="en-IN"/>
        </w:rPr>
      </w:pPr>
      <w:r w:rsidRPr="00463EA2">
        <w:rPr>
          <w:lang w:val="en-IN"/>
        </w:rPr>
        <w:t>When a user asks a follow-up question without specifying an entity, the copilot use the active conversation context to invoke the Impact Analysis API.</w:t>
      </w:r>
    </w:p>
    <w:p w14:paraId="63445B73" w14:textId="77777777" w:rsidR="00463EA2" w:rsidRPr="00463EA2" w:rsidRDefault="00463EA2" w:rsidP="00463EA2">
      <w:pPr>
        <w:rPr>
          <w:lang w:val="en-IN"/>
        </w:rPr>
      </w:pPr>
      <w:r w:rsidRPr="00463EA2">
        <w:rPr>
          <w:lang w:val="en-IN"/>
        </w:rPr>
        <w:t>Example:</w:t>
      </w:r>
    </w:p>
    <w:p w14:paraId="50753FE4" w14:textId="77777777" w:rsidR="00463EA2" w:rsidRPr="00463EA2" w:rsidRDefault="00463EA2" w:rsidP="00463EA2">
      <w:pPr>
        <w:rPr>
          <w:lang w:val="en-IN"/>
        </w:rPr>
      </w:pPr>
      <w:r w:rsidRPr="00463EA2">
        <w:rPr>
          <w:lang w:val="en-IN"/>
        </w:rPr>
        <w:t>User:</w:t>
      </w:r>
    </w:p>
    <w:p w14:paraId="3D20E3FF" w14:textId="77777777" w:rsidR="00463EA2" w:rsidRPr="00463EA2" w:rsidRDefault="00463EA2" w:rsidP="00463EA2">
      <w:pPr>
        <w:rPr>
          <w:lang w:val="en-IN"/>
        </w:rPr>
      </w:pPr>
      <w:r w:rsidRPr="00463EA2">
        <w:rPr>
          <w:lang w:val="en-IN"/>
        </w:rPr>
        <w:t>What happens if SUP-ABC fails?</w:t>
      </w:r>
    </w:p>
    <w:p w14:paraId="31D78322" w14:textId="77777777" w:rsidR="00463EA2" w:rsidRPr="00463EA2" w:rsidRDefault="00463EA2" w:rsidP="00463EA2">
      <w:pPr>
        <w:rPr>
          <w:lang w:val="en-IN"/>
        </w:rPr>
      </w:pPr>
      <w:r w:rsidRPr="00463EA2">
        <w:rPr>
          <w:lang w:val="en-IN"/>
        </w:rPr>
        <w:t>Copilot invokes:</w:t>
      </w:r>
    </w:p>
    <w:p w14:paraId="1E96FCB9" w14:textId="24818182" w:rsidR="009B1CC7" w:rsidRDefault="00B22721" w:rsidP="00463EA2">
      <w:pPr>
        <w:rPr>
          <w:lang w:val="en-IN"/>
        </w:rPr>
      </w:pPr>
      <w:r w:rsidRPr="00B22721">
        <w:rPr>
          <w:lang w:val="en-IN"/>
        </w:rPr>
        <w:t>{</w:t>
      </w:r>
      <w:r w:rsidRPr="00B22721">
        <w:rPr>
          <w:lang w:val="en-IN"/>
        </w:rPr>
        <w:br/>
        <w:t xml:space="preserve">  "</w:t>
      </w:r>
      <w:proofErr w:type="spellStart"/>
      <w:r w:rsidRPr="00B22721">
        <w:rPr>
          <w:lang w:val="en-IN"/>
        </w:rPr>
        <w:t>lastEntityType</w:t>
      </w:r>
      <w:proofErr w:type="spellEnd"/>
      <w:r w:rsidRPr="00B22721">
        <w:rPr>
          <w:lang w:val="en-IN"/>
        </w:rPr>
        <w:t>": "SUPPLIER",</w:t>
      </w:r>
      <w:r w:rsidRPr="00B22721">
        <w:rPr>
          <w:lang w:val="en-IN"/>
        </w:rPr>
        <w:br/>
        <w:t xml:space="preserve">  "</w:t>
      </w:r>
      <w:proofErr w:type="spellStart"/>
      <w:r w:rsidRPr="00B22721">
        <w:rPr>
          <w:lang w:val="en-IN"/>
        </w:rPr>
        <w:t>lastEntityId</w:t>
      </w:r>
      <w:proofErr w:type="spellEnd"/>
      <w:r w:rsidRPr="00B22721">
        <w:rPr>
          <w:lang w:val="en-IN"/>
        </w:rPr>
        <w:t>": "SUP-ABC"</w:t>
      </w:r>
      <w:r w:rsidRPr="00B22721">
        <w:rPr>
          <w:lang w:val="en-IN"/>
        </w:rPr>
        <w:br/>
        <w:t>}</w:t>
      </w:r>
    </w:p>
    <w:p w14:paraId="7122D060" w14:textId="5E3CD6AD" w:rsidR="00463EA2" w:rsidRPr="00463EA2" w:rsidRDefault="00463EA2" w:rsidP="00463EA2">
      <w:pPr>
        <w:rPr>
          <w:lang w:val="en-IN"/>
        </w:rPr>
      </w:pPr>
      <w:r w:rsidRPr="00463EA2">
        <w:rPr>
          <w:lang w:val="en-IN"/>
        </w:rPr>
        <w:t>Context stored</w:t>
      </w:r>
      <w:r w:rsidR="0077343F">
        <w:rPr>
          <w:lang w:val="en-IN"/>
        </w:rPr>
        <w:t xml:space="preserve"> having supplier impact analysis information.</w:t>
      </w:r>
    </w:p>
    <w:p w14:paraId="2BBCCFCC" w14:textId="77777777" w:rsidR="00463EA2" w:rsidRPr="00463EA2" w:rsidRDefault="00463EA2" w:rsidP="00463EA2">
      <w:pPr>
        <w:rPr>
          <w:lang w:val="en-IN"/>
        </w:rPr>
      </w:pPr>
      <w:r w:rsidRPr="00463EA2">
        <w:rPr>
          <w:lang w:val="en-IN"/>
        </w:rPr>
        <w:t>Follow-up:</w:t>
      </w:r>
    </w:p>
    <w:p w14:paraId="057CA0D3" w14:textId="77777777" w:rsidR="00463EA2" w:rsidRPr="00463EA2" w:rsidRDefault="00463EA2" w:rsidP="00463EA2">
      <w:pPr>
        <w:rPr>
          <w:lang w:val="en-IN"/>
        </w:rPr>
      </w:pPr>
      <w:r w:rsidRPr="00463EA2">
        <w:rPr>
          <w:lang w:val="en-IN"/>
        </w:rPr>
        <w:t>How many customers are affected?</w:t>
      </w:r>
    </w:p>
    <w:p w14:paraId="413417EF" w14:textId="61519EC5" w:rsidR="00463EA2" w:rsidRPr="00463EA2" w:rsidRDefault="00463EA2" w:rsidP="00463EA2">
      <w:pPr>
        <w:rPr>
          <w:lang w:val="en-IN"/>
        </w:rPr>
      </w:pPr>
      <w:r w:rsidRPr="00463EA2">
        <w:rPr>
          <w:lang w:val="en-IN"/>
        </w:rPr>
        <w:t>Copilot shall infer:</w:t>
      </w:r>
    </w:p>
    <w:p w14:paraId="449C18A1" w14:textId="1344E27B" w:rsidR="00463EA2" w:rsidRPr="00463EA2" w:rsidRDefault="00463EA2" w:rsidP="00463EA2">
      <w:pPr>
        <w:rPr>
          <w:lang w:val="en-IN"/>
        </w:rPr>
      </w:pPr>
      <w:r w:rsidRPr="00463EA2">
        <w:rPr>
          <w:lang w:val="en-IN"/>
        </w:rPr>
        <w:t xml:space="preserve"> "</w:t>
      </w:r>
      <w:proofErr w:type="spellStart"/>
      <w:r w:rsidRPr="00463EA2">
        <w:rPr>
          <w:lang w:val="en-IN"/>
        </w:rPr>
        <w:t>entityType</w:t>
      </w:r>
      <w:proofErr w:type="spellEnd"/>
      <w:r w:rsidRPr="00463EA2">
        <w:rPr>
          <w:lang w:val="en-IN"/>
        </w:rPr>
        <w:t>": "SUPPLIER",</w:t>
      </w:r>
      <w:r w:rsidR="002E2ABF">
        <w:rPr>
          <w:lang w:val="en-IN"/>
        </w:rPr>
        <w:t xml:space="preserve"> </w:t>
      </w:r>
      <w:r w:rsidRPr="00463EA2">
        <w:rPr>
          <w:lang w:val="en-IN"/>
        </w:rPr>
        <w:t>"</w:t>
      </w:r>
      <w:proofErr w:type="spellStart"/>
      <w:r w:rsidRPr="00463EA2">
        <w:rPr>
          <w:lang w:val="en-IN"/>
        </w:rPr>
        <w:t>entityId</w:t>
      </w:r>
      <w:proofErr w:type="spellEnd"/>
      <w:r w:rsidRPr="00463EA2">
        <w:rPr>
          <w:lang w:val="en-IN"/>
        </w:rPr>
        <w:t>": "SUP-ABC"</w:t>
      </w:r>
    </w:p>
    <w:p w14:paraId="3369C1D7" w14:textId="01F25394" w:rsidR="00463EA2" w:rsidRPr="00463EA2" w:rsidRDefault="00941E45" w:rsidP="00463EA2">
      <w:pPr>
        <w:rPr>
          <w:lang w:val="en-IN"/>
        </w:rPr>
      </w:pPr>
      <w:r w:rsidRPr="00463EA2">
        <w:rPr>
          <w:lang w:val="en-IN"/>
        </w:rPr>
        <w:t>A</w:t>
      </w:r>
      <w:r w:rsidR="00463EA2" w:rsidRPr="00463EA2">
        <w:rPr>
          <w:lang w:val="en-IN"/>
        </w:rPr>
        <w:t>nd</w:t>
      </w:r>
      <w:r>
        <w:rPr>
          <w:lang w:val="en-IN"/>
        </w:rPr>
        <w:t xml:space="preserve"> only</w:t>
      </w:r>
      <w:r w:rsidR="00463EA2" w:rsidRPr="00463EA2">
        <w:rPr>
          <w:lang w:val="en-IN"/>
        </w:rPr>
        <w:t xml:space="preserve"> invoke the Impact Analysis API </w:t>
      </w:r>
      <w:r w:rsidR="002E2ABF">
        <w:rPr>
          <w:lang w:val="en-IN"/>
        </w:rPr>
        <w:t xml:space="preserve">if needed </w:t>
      </w:r>
      <w:r w:rsidR="00463EA2" w:rsidRPr="00463EA2">
        <w:rPr>
          <w:lang w:val="en-IN"/>
        </w:rPr>
        <w:t>without requesting clarification.</w:t>
      </w:r>
    </w:p>
    <w:p w14:paraId="7B3E176A" w14:textId="41E154ED" w:rsidR="00463EA2" w:rsidRDefault="00463EA2" w:rsidP="00463EA2">
      <w:pPr>
        <w:rPr>
          <w:lang w:val="en-IN"/>
        </w:rPr>
      </w:pPr>
    </w:p>
    <w:p w14:paraId="44BCA5DA" w14:textId="77777777" w:rsidR="008D1F56" w:rsidRPr="00463EA2" w:rsidRDefault="008D1F56" w:rsidP="00463EA2">
      <w:pPr>
        <w:rPr>
          <w:lang w:val="en-IN"/>
        </w:rPr>
      </w:pPr>
    </w:p>
    <w:p w14:paraId="18153432" w14:textId="77777777" w:rsidR="00463EA2" w:rsidRPr="002F280A" w:rsidRDefault="00463EA2" w:rsidP="00463EA2">
      <w:pPr>
        <w:rPr>
          <w:b/>
          <w:bCs/>
          <w:sz w:val="28"/>
          <w:szCs w:val="28"/>
          <w:lang w:val="en-IN"/>
        </w:rPr>
      </w:pPr>
      <w:r w:rsidRPr="002F280A">
        <w:rPr>
          <w:b/>
          <w:bCs/>
          <w:sz w:val="28"/>
          <w:szCs w:val="28"/>
          <w:lang w:val="en-IN"/>
        </w:rPr>
        <w:lastRenderedPageBreak/>
        <w:t>Context Update</w:t>
      </w:r>
    </w:p>
    <w:p w14:paraId="00803138" w14:textId="77777777" w:rsidR="00463EA2" w:rsidRPr="00463EA2" w:rsidRDefault="00463EA2" w:rsidP="00463EA2">
      <w:pPr>
        <w:rPr>
          <w:lang w:val="en-IN"/>
        </w:rPr>
      </w:pPr>
      <w:r w:rsidRPr="00463EA2">
        <w:rPr>
          <w:lang w:val="en-IN"/>
        </w:rPr>
        <w:t>The active context shall be replaced whenever a new entity becomes the focus of the conversation.</w:t>
      </w:r>
    </w:p>
    <w:p w14:paraId="50ECD6A8" w14:textId="77777777" w:rsidR="00463EA2" w:rsidRPr="00463EA2" w:rsidRDefault="00463EA2" w:rsidP="00463EA2">
      <w:pPr>
        <w:rPr>
          <w:lang w:val="en-IN"/>
        </w:rPr>
      </w:pPr>
      <w:r w:rsidRPr="00463EA2">
        <w:rPr>
          <w:lang w:val="en-IN"/>
        </w:rPr>
        <w:t>Example:</w:t>
      </w:r>
    </w:p>
    <w:p w14:paraId="28F3D668" w14:textId="77777777" w:rsidR="00463EA2" w:rsidRPr="00463EA2" w:rsidRDefault="00463EA2" w:rsidP="00463EA2">
      <w:pPr>
        <w:rPr>
          <w:lang w:val="en-IN"/>
        </w:rPr>
      </w:pPr>
      <w:r w:rsidRPr="00463EA2">
        <w:rPr>
          <w:lang w:val="en-IN"/>
        </w:rPr>
        <w:t>User:</w:t>
      </w:r>
    </w:p>
    <w:p w14:paraId="2D751DE3" w14:textId="77777777" w:rsidR="00463EA2" w:rsidRPr="00463EA2" w:rsidRDefault="00463EA2" w:rsidP="00463EA2">
      <w:pPr>
        <w:rPr>
          <w:lang w:val="en-IN"/>
        </w:rPr>
      </w:pPr>
      <w:r w:rsidRPr="00463EA2">
        <w:rPr>
          <w:lang w:val="en-IN"/>
        </w:rPr>
        <w:t>What happens if SUP-ABC fails?</w:t>
      </w:r>
    </w:p>
    <w:p w14:paraId="01085999" w14:textId="77777777" w:rsidR="00463EA2" w:rsidRPr="00463EA2" w:rsidRDefault="00463EA2" w:rsidP="00463EA2">
      <w:pPr>
        <w:rPr>
          <w:lang w:val="en-IN"/>
        </w:rPr>
      </w:pPr>
      <w:r w:rsidRPr="00463EA2">
        <w:rPr>
          <w:lang w:val="en-IN"/>
        </w:rPr>
        <w:t>Current Context:</w:t>
      </w:r>
    </w:p>
    <w:p w14:paraId="3861E4AD" w14:textId="77777777" w:rsidR="00463EA2" w:rsidRPr="00463EA2" w:rsidRDefault="00463EA2" w:rsidP="00463EA2">
      <w:pPr>
        <w:rPr>
          <w:lang w:val="en-IN"/>
        </w:rPr>
      </w:pPr>
      <w:r w:rsidRPr="00463EA2">
        <w:rPr>
          <w:lang w:val="en-IN"/>
        </w:rPr>
        <w:t>SUPPLIER / SUP-ABC</w:t>
      </w:r>
    </w:p>
    <w:p w14:paraId="1E8E8D21" w14:textId="77777777" w:rsidR="00463EA2" w:rsidRPr="00463EA2" w:rsidRDefault="00463EA2" w:rsidP="00463EA2">
      <w:pPr>
        <w:rPr>
          <w:lang w:val="en-IN"/>
        </w:rPr>
      </w:pPr>
      <w:r w:rsidRPr="00463EA2">
        <w:rPr>
          <w:lang w:val="en-IN"/>
        </w:rPr>
        <w:t>User:</w:t>
      </w:r>
    </w:p>
    <w:p w14:paraId="5DC8E67B" w14:textId="4BBAE964" w:rsidR="00463EA2" w:rsidRPr="00463EA2" w:rsidRDefault="00463EA2" w:rsidP="00463EA2">
      <w:pPr>
        <w:rPr>
          <w:lang w:val="en-IN"/>
        </w:rPr>
      </w:pPr>
      <w:r w:rsidRPr="00463EA2">
        <w:rPr>
          <w:lang w:val="en-IN"/>
        </w:rPr>
        <w:t xml:space="preserve">What happens if </w:t>
      </w:r>
      <w:r w:rsidR="00291DC0">
        <w:rPr>
          <w:lang w:val="en-IN"/>
        </w:rPr>
        <w:t xml:space="preserve">component </w:t>
      </w:r>
      <w:r w:rsidRPr="00463EA2">
        <w:rPr>
          <w:lang w:val="en-IN"/>
        </w:rPr>
        <w:t>PCB-B becomes obsolete?</w:t>
      </w:r>
    </w:p>
    <w:p w14:paraId="7F3EDF10" w14:textId="77777777" w:rsidR="00463EA2" w:rsidRPr="00463EA2" w:rsidRDefault="00463EA2" w:rsidP="00463EA2">
      <w:pPr>
        <w:rPr>
          <w:lang w:val="en-IN"/>
        </w:rPr>
      </w:pPr>
      <w:r w:rsidRPr="00463EA2">
        <w:rPr>
          <w:lang w:val="en-IN"/>
        </w:rPr>
        <w:t>New Context:</w:t>
      </w:r>
    </w:p>
    <w:p w14:paraId="2A00559C" w14:textId="77777777" w:rsidR="00463EA2" w:rsidRPr="00463EA2" w:rsidRDefault="00463EA2" w:rsidP="00463EA2">
      <w:pPr>
        <w:rPr>
          <w:lang w:val="en-IN"/>
        </w:rPr>
      </w:pPr>
      <w:r w:rsidRPr="00463EA2">
        <w:rPr>
          <w:lang w:val="en-IN"/>
        </w:rPr>
        <w:t>COMPONENT / PCB-B</w:t>
      </w:r>
    </w:p>
    <w:p w14:paraId="69E1119E" w14:textId="259CBA76" w:rsidR="00463EA2" w:rsidRPr="00463EA2" w:rsidRDefault="00463EA2" w:rsidP="00463EA2">
      <w:pPr>
        <w:rPr>
          <w:lang w:val="en-IN"/>
        </w:rPr>
      </w:pPr>
      <w:r w:rsidRPr="00463EA2">
        <w:rPr>
          <w:lang w:val="en-IN"/>
        </w:rPr>
        <w:t>Subsequent follow-up questions refer to PCB-B until another entity is introduced.</w:t>
      </w:r>
    </w:p>
    <w:p w14:paraId="7A6DD354" w14:textId="77777777" w:rsidR="00463EA2" w:rsidRPr="00463EA2" w:rsidRDefault="00000000" w:rsidP="00463EA2">
      <w:pPr>
        <w:rPr>
          <w:lang w:val="en-IN"/>
        </w:rPr>
      </w:pPr>
      <w:r>
        <w:rPr>
          <w:lang w:val="en-IN"/>
        </w:rPr>
        <w:pict w14:anchorId="0C89AECD">
          <v:rect id="_x0000_i1037" style="width:0;height:1.5pt" o:hralign="center" o:hrstd="t" o:hr="t" fillcolor="#a0a0a0" stroked="f"/>
        </w:pict>
      </w:r>
    </w:p>
    <w:p w14:paraId="62514429" w14:textId="2FFCDEE0" w:rsidR="00463EA2" w:rsidRPr="000C4B80" w:rsidRDefault="00463EA2" w:rsidP="00463EA2">
      <w:pPr>
        <w:rPr>
          <w:b/>
          <w:bCs/>
          <w:sz w:val="28"/>
          <w:szCs w:val="28"/>
          <w:lang w:val="en-IN"/>
        </w:rPr>
      </w:pPr>
      <w:r w:rsidRPr="000C4B80">
        <w:rPr>
          <w:b/>
          <w:bCs/>
          <w:sz w:val="28"/>
          <w:szCs w:val="28"/>
          <w:lang w:val="en-IN"/>
        </w:rPr>
        <w:t xml:space="preserve">Clarification </w:t>
      </w:r>
      <w:r w:rsidR="00790B2B" w:rsidRPr="000C4B80">
        <w:rPr>
          <w:b/>
          <w:bCs/>
          <w:sz w:val="28"/>
          <w:szCs w:val="28"/>
          <w:lang w:val="en-IN"/>
        </w:rPr>
        <w:t>Behaviour</w:t>
      </w:r>
    </w:p>
    <w:p w14:paraId="62B0C277" w14:textId="594D3618" w:rsidR="00463EA2" w:rsidRPr="00463EA2" w:rsidRDefault="00463EA2" w:rsidP="00463EA2">
      <w:pPr>
        <w:rPr>
          <w:lang w:val="en-IN"/>
        </w:rPr>
      </w:pPr>
      <w:r w:rsidRPr="00463EA2">
        <w:rPr>
          <w:lang w:val="en-IN"/>
        </w:rPr>
        <w:t>If no active context exists and the user asks an ambiguous question, the copilot request clarification.</w:t>
      </w:r>
    </w:p>
    <w:p w14:paraId="32214CD0" w14:textId="77777777" w:rsidR="00463EA2" w:rsidRPr="00463EA2" w:rsidRDefault="00463EA2" w:rsidP="00463EA2">
      <w:pPr>
        <w:rPr>
          <w:lang w:val="en-IN"/>
        </w:rPr>
      </w:pPr>
      <w:r w:rsidRPr="00463EA2">
        <w:rPr>
          <w:lang w:val="en-IN"/>
        </w:rPr>
        <w:t>Example:</w:t>
      </w:r>
    </w:p>
    <w:p w14:paraId="428C8B86" w14:textId="77777777" w:rsidR="00463EA2" w:rsidRPr="00463EA2" w:rsidRDefault="00463EA2" w:rsidP="00463EA2">
      <w:pPr>
        <w:rPr>
          <w:lang w:val="en-IN"/>
        </w:rPr>
      </w:pPr>
      <w:r w:rsidRPr="00463EA2">
        <w:rPr>
          <w:lang w:val="en-IN"/>
        </w:rPr>
        <w:t>User:</w:t>
      </w:r>
    </w:p>
    <w:p w14:paraId="24D163DB" w14:textId="77777777" w:rsidR="00463EA2" w:rsidRPr="00463EA2" w:rsidRDefault="00463EA2" w:rsidP="00463EA2">
      <w:pPr>
        <w:rPr>
          <w:lang w:val="en-IN"/>
        </w:rPr>
      </w:pPr>
      <w:r w:rsidRPr="00463EA2">
        <w:rPr>
          <w:lang w:val="en-IN"/>
        </w:rPr>
        <w:t>How many customers are affected?</w:t>
      </w:r>
    </w:p>
    <w:p w14:paraId="0FF089AD" w14:textId="77777777" w:rsidR="00463EA2" w:rsidRPr="00463EA2" w:rsidRDefault="00463EA2" w:rsidP="00463EA2">
      <w:pPr>
        <w:rPr>
          <w:lang w:val="en-IN"/>
        </w:rPr>
      </w:pPr>
      <w:r w:rsidRPr="00463EA2">
        <w:rPr>
          <w:lang w:val="en-IN"/>
        </w:rPr>
        <w:t>Response:</w:t>
      </w:r>
    </w:p>
    <w:p w14:paraId="19DE5F68" w14:textId="655A8FA2" w:rsidR="00463EA2" w:rsidRPr="00463EA2" w:rsidRDefault="00463EA2" w:rsidP="00463EA2">
      <w:pPr>
        <w:rPr>
          <w:lang w:val="en-IN"/>
        </w:rPr>
      </w:pPr>
      <w:r w:rsidRPr="00463EA2">
        <w:rPr>
          <w:lang w:val="en-IN"/>
        </w:rPr>
        <w:t xml:space="preserve">Please specify the Revision, Component, or Supplier you would like to </w:t>
      </w:r>
      <w:r w:rsidR="004307C9" w:rsidRPr="00463EA2">
        <w:rPr>
          <w:lang w:val="en-IN"/>
        </w:rPr>
        <w:t>analyse</w:t>
      </w:r>
      <w:r w:rsidRPr="00463EA2">
        <w:rPr>
          <w:lang w:val="en-IN"/>
        </w:rPr>
        <w:t>.</w:t>
      </w:r>
    </w:p>
    <w:p w14:paraId="02FEDD0C" w14:textId="77777777" w:rsidR="00463EA2" w:rsidRPr="00463EA2" w:rsidRDefault="00000000" w:rsidP="00463EA2">
      <w:pPr>
        <w:rPr>
          <w:lang w:val="en-IN"/>
        </w:rPr>
      </w:pPr>
      <w:r>
        <w:rPr>
          <w:lang w:val="en-IN"/>
        </w:rPr>
        <w:pict w14:anchorId="1903A207">
          <v:rect id="_x0000_i1038" style="width:0;height:1.5pt" o:hralign="center" o:hrstd="t" o:hr="t" fillcolor="#a0a0a0" stroked="f"/>
        </w:pict>
      </w:r>
    </w:p>
    <w:p w14:paraId="0672B4AF" w14:textId="77777777" w:rsidR="00463EA2" w:rsidRPr="00CB6FAC" w:rsidRDefault="00463EA2" w:rsidP="00463EA2">
      <w:pPr>
        <w:rPr>
          <w:b/>
          <w:bCs/>
          <w:sz w:val="28"/>
          <w:szCs w:val="28"/>
          <w:lang w:val="en-IN"/>
        </w:rPr>
      </w:pPr>
      <w:r w:rsidRPr="00CB6FAC">
        <w:rPr>
          <w:b/>
          <w:bCs/>
          <w:sz w:val="28"/>
          <w:szCs w:val="28"/>
          <w:lang w:val="en-IN"/>
        </w:rPr>
        <w:t>Supported Follow-Up Questions</w:t>
      </w:r>
    </w:p>
    <w:p w14:paraId="798A4E34" w14:textId="77777777" w:rsidR="00463EA2" w:rsidRPr="00463EA2" w:rsidRDefault="00463EA2" w:rsidP="00463EA2">
      <w:pPr>
        <w:rPr>
          <w:lang w:val="en-IN"/>
        </w:rPr>
      </w:pPr>
      <w:r w:rsidRPr="00463EA2">
        <w:rPr>
          <w:lang w:val="en-IN"/>
        </w:rPr>
        <w:t>Examples:</w:t>
      </w:r>
    </w:p>
    <w:p w14:paraId="49E70D4D" w14:textId="77777777" w:rsidR="00463EA2" w:rsidRPr="00463EA2" w:rsidRDefault="00463EA2" w:rsidP="00463EA2">
      <w:pPr>
        <w:rPr>
          <w:lang w:val="en-IN"/>
        </w:rPr>
      </w:pPr>
      <w:r w:rsidRPr="00463EA2">
        <w:rPr>
          <w:lang w:val="en-IN"/>
        </w:rPr>
        <w:t>How many customers are affected?</w:t>
      </w:r>
    </w:p>
    <w:p w14:paraId="62400C43" w14:textId="77777777" w:rsidR="00463EA2" w:rsidRPr="00463EA2" w:rsidRDefault="00463EA2" w:rsidP="00463EA2">
      <w:pPr>
        <w:rPr>
          <w:lang w:val="en-IN"/>
        </w:rPr>
      </w:pPr>
      <w:r w:rsidRPr="00463EA2">
        <w:rPr>
          <w:lang w:val="en-IN"/>
        </w:rPr>
        <w:t>What revenue is at risk?</w:t>
      </w:r>
    </w:p>
    <w:p w14:paraId="3EB47915" w14:textId="77777777" w:rsidR="00463EA2" w:rsidRPr="00463EA2" w:rsidRDefault="00463EA2" w:rsidP="00463EA2">
      <w:pPr>
        <w:rPr>
          <w:lang w:val="en-IN"/>
        </w:rPr>
      </w:pPr>
      <w:r w:rsidRPr="00463EA2">
        <w:rPr>
          <w:lang w:val="en-IN"/>
        </w:rPr>
        <w:lastRenderedPageBreak/>
        <w:t>Which products are impacted?</w:t>
      </w:r>
    </w:p>
    <w:p w14:paraId="1037EC9D" w14:textId="77777777" w:rsidR="00463EA2" w:rsidRPr="00463EA2" w:rsidRDefault="00463EA2" w:rsidP="00463EA2">
      <w:pPr>
        <w:rPr>
          <w:lang w:val="en-IN"/>
        </w:rPr>
      </w:pPr>
      <w:r w:rsidRPr="00463EA2">
        <w:rPr>
          <w:lang w:val="en-IN"/>
        </w:rPr>
        <w:t>Which work orders are affected?</w:t>
      </w:r>
    </w:p>
    <w:p w14:paraId="71BC093E" w14:textId="77777777" w:rsidR="00463EA2" w:rsidRPr="00463EA2" w:rsidRDefault="00463EA2" w:rsidP="00463EA2">
      <w:pPr>
        <w:rPr>
          <w:lang w:val="en-IN"/>
        </w:rPr>
      </w:pPr>
      <w:r w:rsidRPr="00463EA2">
        <w:rPr>
          <w:lang w:val="en-IN"/>
        </w:rPr>
        <w:t>Which sales orders are affected?</w:t>
      </w:r>
    </w:p>
    <w:p w14:paraId="13A8D0CF" w14:textId="77777777" w:rsidR="00463EA2" w:rsidRPr="00463EA2" w:rsidRDefault="00463EA2" w:rsidP="00463EA2">
      <w:pPr>
        <w:rPr>
          <w:lang w:val="en-IN"/>
        </w:rPr>
      </w:pPr>
      <w:r w:rsidRPr="00463EA2">
        <w:rPr>
          <w:lang w:val="en-IN"/>
        </w:rPr>
        <w:t>Can it be retired?</w:t>
      </w:r>
    </w:p>
    <w:p w14:paraId="3928FE5F" w14:textId="77777777" w:rsidR="00463EA2" w:rsidRPr="00463EA2" w:rsidRDefault="00463EA2" w:rsidP="00463EA2">
      <w:pPr>
        <w:rPr>
          <w:lang w:val="en-IN"/>
        </w:rPr>
      </w:pPr>
      <w:r w:rsidRPr="00463EA2">
        <w:rPr>
          <w:lang w:val="en-IN"/>
        </w:rPr>
        <w:t>Why is it critical?</w:t>
      </w:r>
    </w:p>
    <w:p w14:paraId="212F8BC1" w14:textId="77777777" w:rsidR="00463EA2" w:rsidRPr="00463EA2" w:rsidRDefault="00463EA2" w:rsidP="00463EA2">
      <w:pPr>
        <w:rPr>
          <w:lang w:val="en-IN"/>
        </w:rPr>
      </w:pPr>
      <w:r w:rsidRPr="00463EA2">
        <w:rPr>
          <w:lang w:val="en-IN"/>
        </w:rPr>
        <w:t>Who depends on it?</w:t>
      </w:r>
    </w:p>
    <w:p w14:paraId="08B4A025" w14:textId="2E5CFB32" w:rsidR="00463EA2" w:rsidRPr="00463EA2" w:rsidRDefault="00463EA2" w:rsidP="00463EA2">
      <w:pPr>
        <w:rPr>
          <w:lang w:val="en-IN"/>
        </w:rPr>
      </w:pPr>
      <w:r w:rsidRPr="00463EA2">
        <w:rPr>
          <w:lang w:val="en-IN"/>
        </w:rPr>
        <w:t>The copilot shall resolve the word "it" and similar references using the active conversation context.</w:t>
      </w:r>
      <w:r w:rsidR="00D51596">
        <w:rPr>
          <w:lang w:val="en-IN"/>
        </w:rPr>
        <w:t xml:space="preserve"> </w:t>
      </w:r>
    </w:p>
    <w:p w14:paraId="75F64D98" w14:textId="546CEBAA" w:rsidR="00463EA2" w:rsidRDefault="00000000">
      <w:r>
        <w:pict w14:anchorId="7133345E">
          <v:rect id="_x0000_i1039" style="width:0;height:1.5pt" o:hralign="center" o:hrstd="t" o:hr="t"/>
        </w:pict>
      </w:r>
    </w:p>
    <w:p w14:paraId="49940825" w14:textId="78699A71" w:rsidR="00BC21AC" w:rsidRDefault="00000000">
      <w:pPr>
        <w:pStyle w:val="Heading2"/>
      </w:pPr>
      <w:bookmarkStart w:id="12" w:name="fr-2-intent-detection"/>
      <w:bookmarkEnd w:id="11"/>
      <w:r>
        <w:t>Intent Detection</w:t>
      </w:r>
    </w:p>
    <w:p w14:paraId="4F095094" w14:textId="0A279A4B" w:rsidR="00BC21AC" w:rsidRDefault="00000000">
      <w:pPr>
        <w:pStyle w:val="FirstParagraph"/>
      </w:pPr>
      <w:r>
        <w:t xml:space="preserve">The copilot </w:t>
      </w:r>
      <w:r w:rsidR="003D599E">
        <w:t>classifies</w:t>
      </w:r>
      <w:r>
        <w:t xml:space="preserve"> requests into one of the supported categories:</w:t>
      </w:r>
    </w:p>
    <w:p w14:paraId="33650F24" w14:textId="77777777" w:rsidR="00BC21AC" w:rsidRDefault="00000000">
      <w:pPr>
        <w:pStyle w:val="Compact"/>
        <w:numPr>
          <w:ilvl w:val="0"/>
          <w:numId w:val="8"/>
        </w:numPr>
      </w:pPr>
      <w:r>
        <w:t>Revision Impact</w:t>
      </w:r>
    </w:p>
    <w:p w14:paraId="47029598" w14:textId="77777777" w:rsidR="00BC21AC" w:rsidRDefault="00000000">
      <w:pPr>
        <w:pStyle w:val="Compact"/>
        <w:numPr>
          <w:ilvl w:val="0"/>
          <w:numId w:val="8"/>
        </w:numPr>
      </w:pPr>
      <w:r>
        <w:t>Component Impact</w:t>
      </w:r>
    </w:p>
    <w:p w14:paraId="4931C6EE" w14:textId="77777777" w:rsidR="00BC21AC" w:rsidRDefault="00000000">
      <w:pPr>
        <w:pStyle w:val="Compact"/>
        <w:numPr>
          <w:ilvl w:val="0"/>
          <w:numId w:val="8"/>
        </w:numPr>
      </w:pPr>
      <w:r>
        <w:t>Supplier Impact</w:t>
      </w:r>
    </w:p>
    <w:p w14:paraId="15A962B8" w14:textId="77777777" w:rsidR="00BC21AC" w:rsidRDefault="00000000">
      <w:pPr>
        <w:pStyle w:val="Compact"/>
        <w:numPr>
          <w:ilvl w:val="0"/>
          <w:numId w:val="8"/>
        </w:numPr>
      </w:pPr>
      <w:r>
        <w:t>Lifecycle Impact</w:t>
      </w:r>
    </w:p>
    <w:p w14:paraId="1E3CE08C" w14:textId="77777777" w:rsidR="00BC21AC" w:rsidRDefault="00000000">
      <w:r>
        <w:pict w14:anchorId="5994D00E">
          <v:rect id="_x0000_i1040" style="width:0;height:1.5pt" o:hralign="center" o:hrstd="t" o:hr="t"/>
        </w:pict>
      </w:r>
    </w:p>
    <w:p w14:paraId="207F1B13" w14:textId="5DFEC21A" w:rsidR="00BC21AC" w:rsidRDefault="00000000">
      <w:pPr>
        <w:pStyle w:val="Heading2"/>
      </w:pPr>
      <w:bookmarkStart w:id="13" w:name="fr-3-impact-api-invocation"/>
      <w:bookmarkEnd w:id="12"/>
      <w:r>
        <w:t>Impact API Invocation</w:t>
      </w:r>
    </w:p>
    <w:p w14:paraId="7B51EB87" w14:textId="21B7B1BD" w:rsidR="00FE3CC1" w:rsidRPr="00FE3CC1" w:rsidRDefault="00000000" w:rsidP="007F5711">
      <w:pPr>
        <w:pStyle w:val="FirstParagraph"/>
      </w:pPr>
      <w:r>
        <w:t xml:space="preserve">The copilot </w:t>
      </w:r>
      <w:r w:rsidR="005303C4">
        <w:t>invokes</w:t>
      </w:r>
      <w:r>
        <w:t xml:space="preserve"> the Impact Engine API </w:t>
      </w:r>
      <w:r w:rsidR="000407DC">
        <w:t xml:space="preserve">with appropriate request payload </w:t>
      </w:r>
      <w:r>
        <w:t>based on detected intent.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608"/>
      </w:tblGrid>
      <w:tr w:rsidR="000407DC" w14:paraId="3362A1A4" w14:textId="77777777" w:rsidTr="00BC21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2189DCF" w14:textId="77777777" w:rsidR="000407DC" w:rsidRPr="007F5711" w:rsidRDefault="000407DC">
            <w:pPr>
              <w:pStyle w:val="Compact"/>
              <w:rPr>
                <w:b/>
                <w:bCs/>
              </w:rPr>
            </w:pPr>
            <w:r w:rsidRPr="007F5711">
              <w:rPr>
                <w:b/>
                <w:bCs/>
              </w:rPr>
              <w:t>Intent</w:t>
            </w:r>
          </w:p>
        </w:tc>
      </w:tr>
      <w:tr w:rsidR="000407DC" w14:paraId="0331B964" w14:textId="77777777">
        <w:tc>
          <w:tcPr>
            <w:tcW w:w="0" w:type="auto"/>
          </w:tcPr>
          <w:p w14:paraId="69DFD0B7" w14:textId="77777777" w:rsidR="000407DC" w:rsidRDefault="000407DC" w:rsidP="00E82F97">
            <w:pPr>
              <w:pStyle w:val="Compact"/>
              <w:numPr>
                <w:ilvl w:val="0"/>
                <w:numId w:val="21"/>
              </w:numPr>
            </w:pPr>
            <w:r>
              <w:t>Revision Impact</w:t>
            </w:r>
          </w:p>
        </w:tc>
      </w:tr>
      <w:tr w:rsidR="000407DC" w14:paraId="50850028" w14:textId="77777777">
        <w:tc>
          <w:tcPr>
            <w:tcW w:w="0" w:type="auto"/>
          </w:tcPr>
          <w:p w14:paraId="25A1F225" w14:textId="77777777" w:rsidR="000407DC" w:rsidRDefault="000407DC" w:rsidP="00E82F97">
            <w:pPr>
              <w:pStyle w:val="Compact"/>
              <w:numPr>
                <w:ilvl w:val="0"/>
                <w:numId w:val="21"/>
              </w:numPr>
            </w:pPr>
            <w:r>
              <w:t>Component Impact</w:t>
            </w:r>
          </w:p>
        </w:tc>
      </w:tr>
      <w:tr w:rsidR="000407DC" w14:paraId="35E6C350" w14:textId="77777777">
        <w:tc>
          <w:tcPr>
            <w:tcW w:w="0" w:type="auto"/>
          </w:tcPr>
          <w:p w14:paraId="1963E004" w14:textId="77777777" w:rsidR="000407DC" w:rsidRDefault="000407DC" w:rsidP="00E82F97">
            <w:pPr>
              <w:pStyle w:val="Compact"/>
              <w:numPr>
                <w:ilvl w:val="0"/>
                <w:numId w:val="21"/>
              </w:numPr>
            </w:pPr>
            <w:r>
              <w:t>Supplier Impact</w:t>
            </w:r>
          </w:p>
        </w:tc>
      </w:tr>
      <w:tr w:rsidR="000407DC" w14:paraId="3A01B17D" w14:textId="77777777">
        <w:tc>
          <w:tcPr>
            <w:tcW w:w="0" w:type="auto"/>
          </w:tcPr>
          <w:p w14:paraId="3BBBA7E3" w14:textId="77777777" w:rsidR="000407DC" w:rsidRDefault="000407DC" w:rsidP="00E82F97">
            <w:pPr>
              <w:pStyle w:val="Compact"/>
              <w:numPr>
                <w:ilvl w:val="0"/>
                <w:numId w:val="21"/>
              </w:numPr>
            </w:pPr>
            <w:r>
              <w:t>Lifecycle Impact</w:t>
            </w:r>
          </w:p>
          <w:p w14:paraId="0FB0296D" w14:textId="77777777" w:rsidR="000407DC" w:rsidRDefault="000407DC">
            <w:pPr>
              <w:pStyle w:val="Compact"/>
            </w:pPr>
          </w:p>
          <w:p w14:paraId="7F991025" w14:textId="77777777" w:rsidR="000D3F9D" w:rsidRDefault="000D3F9D" w:rsidP="00CC49CB">
            <w:pPr>
              <w:pStyle w:val="Compact"/>
            </w:pPr>
          </w:p>
          <w:p w14:paraId="5253712C" w14:textId="77777777" w:rsidR="000D3F9D" w:rsidRDefault="000D3F9D" w:rsidP="00CC49CB">
            <w:pPr>
              <w:pStyle w:val="Compact"/>
            </w:pPr>
          </w:p>
          <w:p w14:paraId="61CACC9F" w14:textId="77777777" w:rsidR="000D3F9D" w:rsidRDefault="000D3F9D" w:rsidP="00CC49CB">
            <w:pPr>
              <w:pStyle w:val="Compact"/>
            </w:pPr>
          </w:p>
          <w:p w14:paraId="23560CEE" w14:textId="77777777" w:rsidR="000D3F9D" w:rsidRDefault="000D3F9D" w:rsidP="00CC49CB">
            <w:pPr>
              <w:pStyle w:val="Compact"/>
            </w:pPr>
          </w:p>
          <w:p w14:paraId="6748EC53" w14:textId="77777777" w:rsidR="000D3F9D" w:rsidRDefault="000D3F9D" w:rsidP="00CC49CB">
            <w:pPr>
              <w:pStyle w:val="Compact"/>
            </w:pPr>
          </w:p>
          <w:p w14:paraId="3B925AF3" w14:textId="77777777" w:rsidR="000D3F9D" w:rsidRDefault="000D3F9D" w:rsidP="00CC49CB">
            <w:pPr>
              <w:pStyle w:val="Compact"/>
            </w:pPr>
          </w:p>
          <w:p w14:paraId="264188DA" w14:textId="739F266F" w:rsidR="00CC49CB" w:rsidRPr="00CC49CB" w:rsidRDefault="00CC49CB" w:rsidP="00CC49CB">
            <w:pPr>
              <w:pStyle w:val="Compact"/>
            </w:pPr>
            <w:r w:rsidRPr="000D3F9D">
              <w:rPr>
                <w:b/>
                <w:bCs/>
              </w:rPr>
              <w:lastRenderedPageBreak/>
              <w:t>Examples</w:t>
            </w:r>
            <w:r>
              <w:t>:</w:t>
            </w:r>
          </w:p>
          <w:p w14:paraId="74A7A1AC" w14:textId="48C8CB4A" w:rsidR="00CC49CB" w:rsidRDefault="00CC49CB" w:rsidP="00CC49CB">
            <w:pPr>
              <w:pStyle w:val="Compact"/>
            </w:pPr>
          </w:p>
          <w:tbl>
            <w:tblPr>
              <w:tblStyle w:val="TableGrid"/>
              <w:tblW w:w="5382" w:type="dxa"/>
              <w:tblLook w:val="04A0" w:firstRow="1" w:lastRow="0" w:firstColumn="1" w:lastColumn="0" w:noHBand="0" w:noVBand="1"/>
            </w:tblPr>
            <w:tblGrid>
              <w:gridCol w:w="3256"/>
              <w:gridCol w:w="2126"/>
            </w:tblGrid>
            <w:tr w:rsidR="00CC49CB" w14:paraId="361FCD05" w14:textId="77777777" w:rsidTr="00CC49CB">
              <w:tc>
                <w:tcPr>
                  <w:tcW w:w="3256" w:type="dxa"/>
                </w:tcPr>
                <w:p w14:paraId="3B4AEE29" w14:textId="6FB9F809" w:rsidR="00CC49CB" w:rsidRDefault="00CC49CB" w:rsidP="00CC49CB">
                  <w:pPr>
                    <w:pStyle w:val="Compact"/>
                  </w:pPr>
                  <w:r>
                    <w:t>Natural Language Query</w:t>
                  </w:r>
                </w:p>
              </w:tc>
              <w:tc>
                <w:tcPr>
                  <w:tcW w:w="2126" w:type="dxa"/>
                </w:tcPr>
                <w:p w14:paraId="449F80DF" w14:textId="77A1706A" w:rsidR="00CC49CB" w:rsidRDefault="00CC49CB" w:rsidP="00CC49CB">
                  <w:pPr>
                    <w:pStyle w:val="Compact"/>
                  </w:pPr>
                  <w:r w:rsidRPr="00CC49CB">
                    <w:rPr>
                      <w:lang w:val="en-IN"/>
                    </w:rPr>
                    <w:t>Copilot extracts</w:t>
                  </w:r>
                </w:p>
              </w:tc>
            </w:tr>
            <w:tr w:rsidR="00CC49CB" w14:paraId="15C28A1D" w14:textId="77777777" w:rsidTr="00CC49CB">
              <w:tc>
                <w:tcPr>
                  <w:tcW w:w="3256" w:type="dxa"/>
                </w:tcPr>
                <w:p w14:paraId="5AFD44EF" w14:textId="77777777" w:rsidR="00CC49CB" w:rsidRDefault="00CC49CB" w:rsidP="00CC49CB">
                  <w:pPr>
                    <w:pStyle w:val="Compact"/>
                  </w:pPr>
                  <w:r w:rsidRPr="00CC49CB">
                    <w:t>What happens if Revision B changes?</w:t>
                  </w:r>
                </w:p>
                <w:p w14:paraId="7D0902C4" w14:textId="77777777" w:rsidR="00CC49CB" w:rsidRDefault="00CC49CB" w:rsidP="00CC49CB">
                  <w:pPr>
                    <w:pStyle w:val="Compact"/>
                  </w:pPr>
                </w:p>
              </w:tc>
              <w:tc>
                <w:tcPr>
                  <w:tcW w:w="2126" w:type="dxa"/>
                </w:tcPr>
                <w:p w14:paraId="3B1863D8" w14:textId="77777777" w:rsidR="00CC49CB" w:rsidRDefault="00CC49CB" w:rsidP="00CC49CB">
                  <w:pPr>
                    <w:pStyle w:val="Compact"/>
                  </w:pPr>
                  <w:r>
                    <w:t>{</w:t>
                  </w:r>
                </w:p>
                <w:p w14:paraId="31BB3587" w14:textId="77777777" w:rsidR="00CC49CB" w:rsidRDefault="00CC49CB" w:rsidP="00CC49CB">
                  <w:pPr>
                    <w:pStyle w:val="Compact"/>
                  </w:pPr>
                  <w:r>
                    <w:t xml:space="preserve">  "</w:t>
                  </w:r>
                  <w:proofErr w:type="spellStart"/>
                  <w:r>
                    <w:t>entityType</w:t>
                  </w:r>
                  <w:proofErr w:type="spellEnd"/>
                  <w:r>
                    <w:t>": "REVISION",</w:t>
                  </w:r>
                </w:p>
                <w:p w14:paraId="760150A2" w14:textId="77777777" w:rsidR="00CC49CB" w:rsidRDefault="00CC49CB" w:rsidP="00CC49CB">
                  <w:pPr>
                    <w:pStyle w:val="Compact"/>
                  </w:pPr>
                  <w:r>
                    <w:t xml:space="preserve">  "</w:t>
                  </w:r>
                  <w:proofErr w:type="spellStart"/>
                  <w:r>
                    <w:t>entityId</w:t>
                  </w:r>
                  <w:proofErr w:type="spellEnd"/>
                  <w:r>
                    <w:t>": "P100-REV-B"</w:t>
                  </w:r>
                </w:p>
                <w:p w14:paraId="5DBC241E" w14:textId="2B7F59D4" w:rsidR="00CC49CB" w:rsidRDefault="00CC49CB" w:rsidP="00CC49CB">
                  <w:pPr>
                    <w:pStyle w:val="Compact"/>
                  </w:pPr>
                  <w:r>
                    <w:t>}</w:t>
                  </w:r>
                </w:p>
              </w:tc>
            </w:tr>
            <w:tr w:rsidR="00CC49CB" w14:paraId="6AC0CC43" w14:textId="77777777" w:rsidTr="00CC49CB">
              <w:tc>
                <w:tcPr>
                  <w:tcW w:w="3256" w:type="dxa"/>
                </w:tcPr>
                <w:p w14:paraId="1CB4272A" w14:textId="28E5DCE8" w:rsidR="00CC49CB" w:rsidRPr="00CC49CB" w:rsidRDefault="00CC49CB" w:rsidP="00CC49CB">
                  <w:pPr>
                    <w:pStyle w:val="Compact"/>
                  </w:pPr>
                  <w:r w:rsidRPr="00CC49CB">
                    <w:t xml:space="preserve">What happens if </w:t>
                  </w:r>
                  <w:r>
                    <w:t xml:space="preserve">component </w:t>
                  </w:r>
                  <w:r w:rsidRPr="00CC49CB">
                    <w:t>PCB-B becomes obsolete?</w:t>
                  </w:r>
                </w:p>
              </w:tc>
              <w:tc>
                <w:tcPr>
                  <w:tcW w:w="2126" w:type="dxa"/>
                </w:tcPr>
                <w:p w14:paraId="464F496E" w14:textId="58242495" w:rsidR="00CC49CB" w:rsidRDefault="00CC49CB" w:rsidP="00CC49CB">
                  <w:pPr>
                    <w:pStyle w:val="Compact"/>
                  </w:pPr>
                  <w:r w:rsidRPr="00CC49CB">
                    <w:t>{</w:t>
                  </w:r>
                  <w:r w:rsidRPr="00CC49CB">
                    <w:br/>
                    <w:t>"</w:t>
                  </w:r>
                  <w:proofErr w:type="spellStart"/>
                  <w:r w:rsidRPr="00CC49CB">
                    <w:t>entityType</w:t>
                  </w:r>
                  <w:proofErr w:type="spellEnd"/>
                  <w:r w:rsidRPr="00CC49CB">
                    <w:t>": "COMPONENT",</w:t>
                  </w:r>
                  <w:r w:rsidRPr="00CC49CB">
                    <w:br/>
                    <w:t>"</w:t>
                  </w:r>
                  <w:proofErr w:type="spellStart"/>
                  <w:r w:rsidRPr="00CC49CB">
                    <w:t>entityId</w:t>
                  </w:r>
                  <w:proofErr w:type="spellEnd"/>
                  <w:r w:rsidRPr="00CC49CB">
                    <w:t>": "PCB-B"</w:t>
                  </w:r>
                  <w:r w:rsidRPr="00CC49CB">
                    <w:br/>
                    <w:t>}</w:t>
                  </w:r>
                </w:p>
              </w:tc>
            </w:tr>
            <w:tr w:rsidR="00CC49CB" w14:paraId="308ED2C7" w14:textId="77777777" w:rsidTr="00CC49CB">
              <w:tc>
                <w:tcPr>
                  <w:tcW w:w="3256" w:type="dxa"/>
                </w:tcPr>
                <w:p w14:paraId="63392DA2" w14:textId="7EDE68ED" w:rsidR="00CC49CB" w:rsidRDefault="00CC49CB" w:rsidP="00CC49CB">
                  <w:pPr>
                    <w:pStyle w:val="Compact"/>
                  </w:pPr>
                  <w:r>
                    <w:rPr>
                      <w:rStyle w:val="VerbatimChar"/>
                    </w:rPr>
                    <w:t>What happens if Supplier SUP-ABC fails?</w:t>
                  </w:r>
                </w:p>
              </w:tc>
              <w:tc>
                <w:tcPr>
                  <w:tcW w:w="2126" w:type="dxa"/>
                </w:tcPr>
                <w:p w14:paraId="23989B69" w14:textId="5BAFCBE3" w:rsidR="00CC49CB" w:rsidRDefault="00CC49CB" w:rsidP="00CC49CB">
                  <w:pPr>
                    <w:pStyle w:val="Compact"/>
                  </w:pPr>
                  <w:r w:rsidRPr="00CC49CB">
                    <w:t>{</w:t>
                  </w:r>
                  <w:r w:rsidRPr="00CC49CB">
                    <w:br/>
                    <w:t>"</w:t>
                  </w:r>
                  <w:proofErr w:type="spellStart"/>
                  <w:r w:rsidRPr="00CC49CB">
                    <w:t>entityType</w:t>
                  </w:r>
                  <w:proofErr w:type="spellEnd"/>
                  <w:r w:rsidRPr="00CC49CB">
                    <w:t>": "REVISION",</w:t>
                  </w:r>
                  <w:r w:rsidRPr="00CC49CB">
                    <w:br/>
                    <w:t>"</w:t>
                  </w:r>
                  <w:proofErr w:type="spellStart"/>
                  <w:r w:rsidRPr="00CC49CB">
                    <w:t>entityId</w:t>
                  </w:r>
                  <w:proofErr w:type="spellEnd"/>
                  <w:r w:rsidRPr="00CC49CB">
                    <w:t>": "P100-REV-B"</w:t>
                  </w:r>
                  <w:r w:rsidRPr="00CC49CB">
                    <w:br/>
                    <w:t>}</w:t>
                  </w:r>
                </w:p>
              </w:tc>
            </w:tr>
          </w:tbl>
          <w:p w14:paraId="70DFA223" w14:textId="087860D1" w:rsidR="00CC49CB" w:rsidRDefault="00CC49CB" w:rsidP="00CC49CB">
            <w:pPr>
              <w:pStyle w:val="Compact"/>
            </w:pPr>
          </w:p>
        </w:tc>
      </w:tr>
      <w:tr w:rsidR="00CC49CB" w14:paraId="2043E442" w14:textId="77777777">
        <w:tc>
          <w:tcPr>
            <w:tcW w:w="0" w:type="auto"/>
          </w:tcPr>
          <w:p w14:paraId="48D14B55" w14:textId="77777777" w:rsidR="00CC49CB" w:rsidRDefault="00CC49CB">
            <w:pPr>
              <w:pStyle w:val="Compact"/>
            </w:pPr>
          </w:p>
        </w:tc>
      </w:tr>
    </w:tbl>
    <w:p w14:paraId="6E02C925" w14:textId="116A31F0" w:rsidR="00BC21AC" w:rsidRDefault="00000000">
      <w:r>
        <w:pict w14:anchorId="3CFE93A2">
          <v:rect id="_x0000_i1041" style="width:0;height:1.5pt" o:hralign="center" o:hrstd="t" o:hr="t"/>
        </w:pict>
      </w:r>
    </w:p>
    <w:p w14:paraId="7BEB8E3E" w14:textId="330B3225" w:rsidR="00BC21AC" w:rsidRDefault="00000000">
      <w:pPr>
        <w:pStyle w:val="Heading2"/>
      </w:pPr>
      <w:bookmarkStart w:id="14" w:name="fr-4-human-readable-responses"/>
      <w:bookmarkEnd w:id="13"/>
      <w:r>
        <w:t>Human Readable Responses</w:t>
      </w:r>
    </w:p>
    <w:p w14:paraId="16BCDFD4" w14:textId="641229F7" w:rsidR="00BC21AC" w:rsidRDefault="00000000">
      <w:pPr>
        <w:pStyle w:val="FirstParagraph"/>
      </w:pPr>
      <w:r>
        <w:t xml:space="preserve">The copilot </w:t>
      </w:r>
      <w:r w:rsidR="00CA2E8B">
        <w:t>transforms</w:t>
      </w:r>
      <w:r>
        <w:t xml:space="preserve"> structured API responses into concise business-friendly explanations.</w:t>
      </w:r>
    </w:p>
    <w:p w14:paraId="66E392DE" w14:textId="77777777" w:rsidR="00BC21AC" w:rsidRDefault="00000000">
      <w:pPr>
        <w:pStyle w:val="BodyText"/>
      </w:pPr>
      <w:r>
        <w:t>Example:</w:t>
      </w:r>
    </w:p>
    <w:p w14:paraId="43863A19" w14:textId="77777777" w:rsidR="00BC21AC" w:rsidRDefault="00000000">
      <w:pPr>
        <w:pStyle w:val="BodyText"/>
      </w:pPr>
      <w:r>
        <w:t>Impact Engine Response:</w:t>
      </w:r>
    </w:p>
    <w:p w14:paraId="0F6F96B2" w14:textId="02EDAF5C" w:rsidR="00BC21AC" w:rsidRPr="0041646E" w:rsidRDefault="0041646E">
      <w:pPr>
        <w:pStyle w:val="SourceCode"/>
        <w:rPr>
          <w:b/>
          <w:bCs/>
        </w:rPr>
      </w:pPr>
      <w:r w:rsidRPr="0041646E">
        <w:rPr>
          <w:rStyle w:val="FunctionTok"/>
          <w:b/>
          <w:bCs/>
        </w:rPr>
        <w:t>Refer section “</w:t>
      </w:r>
      <w:r w:rsidRPr="0041646E">
        <w:rPr>
          <w:b/>
          <w:bCs/>
          <w:i/>
          <w:iCs/>
        </w:rPr>
        <w:t>Impact Analysis Response Models</w:t>
      </w:r>
      <w:r w:rsidRPr="0041646E">
        <w:rPr>
          <w:rStyle w:val="FunctionTok"/>
          <w:b/>
          <w:bCs/>
        </w:rPr>
        <w:t>” in main requirement document.</w:t>
      </w:r>
    </w:p>
    <w:p w14:paraId="46F4D453" w14:textId="1DE9CD32" w:rsidR="00BC21AC" w:rsidRDefault="00EC32AC">
      <w:pPr>
        <w:pStyle w:val="FirstParagraph"/>
      </w:pPr>
      <w:r w:rsidRPr="00EC32AC">
        <w:t>The following response is provided for illustrative purposes only. Actual Copilot responses may vary in wording, structure, and level of detail based on the query context and available data.</w:t>
      </w:r>
      <w:r>
        <w:t>:</w:t>
      </w:r>
    </w:p>
    <w:p w14:paraId="39824DB1" w14:textId="77777777" w:rsidR="00BC21AC" w:rsidRDefault="00000000">
      <w:pPr>
        <w:pStyle w:val="BlockText"/>
      </w:pPr>
      <w:r>
        <w:t>Supplier SUP-ABC affects three products and eight active sales orders. Five customers may experience supply disruptions, representing approximately $1.25M in revenue exposure.</w:t>
      </w:r>
    </w:p>
    <w:p w14:paraId="56EB5B76" w14:textId="77777777" w:rsidR="00BC21AC" w:rsidRDefault="00000000">
      <w:r>
        <w:lastRenderedPageBreak/>
        <w:pict w14:anchorId="0D7292EF">
          <v:rect id="_x0000_i1042" style="width:0;height:1.5pt" o:hralign="center" o:hrstd="t" o:hr="t"/>
        </w:pict>
      </w:r>
    </w:p>
    <w:p w14:paraId="1E20A7BE" w14:textId="7D18F43C" w:rsidR="00BC21AC" w:rsidRDefault="00000000">
      <w:pPr>
        <w:pStyle w:val="Heading2"/>
      </w:pPr>
      <w:bookmarkStart w:id="15" w:name="fr-5-explainability"/>
      <w:bookmarkEnd w:id="14"/>
      <w:r>
        <w:t>Explainability</w:t>
      </w:r>
    </w:p>
    <w:p w14:paraId="65CFF0BF" w14:textId="487E8FED" w:rsidR="00BC21AC" w:rsidRDefault="00000000">
      <w:pPr>
        <w:pStyle w:val="FirstParagraph"/>
      </w:pPr>
      <w:r>
        <w:t>Responses include supporting evidence derived from Impact Engine responses.</w:t>
      </w:r>
    </w:p>
    <w:p w14:paraId="7553CF96" w14:textId="77777777" w:rsidR="00BC21AC" w:rsidRDefault="00000000">
      <w:pPr>
        <w:pStyle w:val="BodyText"/>
      </w:pPr>
      <w:r>
        <w:t>Example:</w:t>
      </w:r>
    </w:p>
    <w:p w14:paraId="2B4FA587" w14:textId="77777777" w:rsidR="00BC21AC" w:rsidRDefault="00000000">
      <w:pPr>
        <w:pStyle w:val="SourceCode"/>
      </w:pPr>
      <w:r>
        <w:rPr>
          <w:rStyle w:val="VerbatimChar"/>
        </w:rPr>
        <w:t>Supplier SUP-ABC supplies 4 active components.</w:t>
      </w:r>
      <w:r>
        <w:br/>
      </w:r>
      <w:r>
        <w:br/>
      </w:r>
      <w:r>
        <w:rPr>
          <w:rStyle w:val="VerbatimChar"/>
        </w:rPr>
        <w:t>Those components are used in 3 released products.</w:t>
      </w:r>
      <w:r>
        <w:br/>
      </w:r>
      <w:r>
        <w:br/>
      </w:r>
      <w:r>
        <w:rPr>
          <w:rStyle w:val="VerbatimChar"/>
        </w:rPr>
        <w:t>8 active sales orders are associated with those products.</w:t>
      </w:r>
    </w:p>
    <w:p w14:paraId="298E0595" w14:textId="77777777" w:rsidR="00BC21AC" w:rsidRDefault="00000000">
      <w:r>
        <w:pict w14:anchorId="7F7B8F92">
          <v:rect id="_x0000_i1043" style="width:0;height:1.5pt" o:hralign="center" o:hrstd="t" o:hr="t"/>
        </w:pict>
      </w:r>
    </w:p>
    <w:p w14:paraId="4879014A" w14:textId="591AD2E3" w:rsidR="00BC21AC" w:rsidRDefault="00000000">
      <w:pPr>
        <w:pStyle w:val="Heading2"/>
      </w:pPr>
      <w:bookmarkStart w:id="16" w:name="fr-6-conversation-context"/>
      <w:bookmarkEnd w:id="15"/>
      <w:r>
        <w:t>Conversation Context</w:t>
      </w:r>
    </w:p>
    <w:p w14:paraId="65335DC1" w14:textId="5526B8C9" w:rsidR="00BC21AC" w:rsidRDefault="00000000">
      <w:pPr>
        <w:pStyle w:val="FirstParagraph"/>
      </w:pPr>
      <w:r>
        <w:t xml:space="preserve">The copilot </w:t>
      </w:r>
      <w:r w:rsidR="00CA2E8B">
        <w:t>maintains</w:t>
      </w:r>
      <w:r>
        <w:t xml:space="preserve"> conversation context within a session.</w:t>
      </w:r>
    </w:p>
    <w:p w14:paraId="7EA0A833" w14:textId="77777777" w:rsidR="00BC21AC" w:rsidRDefault="00000000">
      <w:pPr>
        <w:pStyle w:val="BodyText"/>
      </w:pPr>
      <w:r>
        <w:t>Example:</w:t>
      </w:r>
    </w:p>
    <w:p w14:paraId="7461ACBA" w14:textId="77777777" w:rsidR="00BC21AC" w:rsidRDefault="00000000">
      <w:pPr>
        <w:pStyle w:val="BodyText"/>
      </w:pPr>
      <w:r>
        <w:t>User:</w:t>
      </w:r>
    </w:p>
    <w:p w14:paraId="622C53AE" w14:textId="77777777" w:rsidR="00BC21AC" w:rsidRDefault="00000000">
      <w:pPr>
        <w:pStyle w:val="SourceCode"/>
      </w:pPr>
      <w:r>
        <w:rPr>
          <w:rStyle w:val="VerbatimChar"/>
        </w:rPr>
        <w:t>What happens if SUP-ABC fails?</w:t>
      </w:r>
    </w:p>
    <w:p w14:paraId="59931AA4" w14:textId="77777777" w:rsidR="00BC21AC" w:rsidRDefault="00000000">
      <w:pPr>
        <w:pStyle w:val="FirstParagraph"/>
      </w:pPr>
      <w:r>
        <w:t>User:</w:t>
      </w:r>
    </w:p>
    <w:p w14:paraId="7B71FD03" w14:textId="77777777" w:rsidR="00BC21AC" w:rsidRDefault="00000000">
      <w:pPr>
        <w:pStyle w:val="SourceCode"/>
      </w:pPr>
      <w:r>
        <w:rPr>
          <w:rStyle w:val="VerbatimChar"/>
        </w:rPr>
        <w:t>Which customers are affected?</w:t>
      </w:r>
    </w:p>
    <w:p w14:paraId="5F044A75" w14:textId="77777777" w:rsidR="00BC21AC" w:rsidRDefault="00000000">
      <w:pPr>
        <w:pStyle w:val="FirstParagraph"/>
      </w:pPr>
      <w:r>
        <w:t>The copilot shall understand that the second question refers to SUP-ABC.</w:t>
      </w:r>
    </w:p>
    <w:p w14:paraId="42A959C6" w14:textId="77777777" w:rsidR="00BC21AC" w:rsidRDefault="00000000">
      <w:r>
        <w:pict w14:anchorId="423FCF72">
          <v:rect id="_x0000_i1044" style="width:0;height:1.5pt" o:hralign="center" o:hrstd="t" o:hr="t"/>
        </w:pict>
      </w:r>
    </w:p>
    <w:p w14:paraId="75E5D0A7" w14:textId="77777777" w:rsidR="00BC21AC" w:rsidRDefault="00000000">
      <w:pPr>
        <w:pStyle w:val="Heading1"/>
      </w:pPr>
      <w:bookmarkStart w:id="17" w:name="supported-query-categories"/>
      <w:bookmarkEnd w:id="10"/>
      <w:bookmarkEnd w:id="16"/>
      <w:r>
        <w:t>Supported Query Categories</w:t>
      </w:r>
    </w:p>
    <w:p w14:paraId="0C827AB3" w14:textId="77777777" w:rsidR="00BC21AC" w:rsidRDefault="00000000">
      <w:pPr>
        <w:pStyle w:val="Heading2"/>
      </w:pPr>
      <w:bookmarkStart w:id="18" w:name="revision-impact-queries"/>
      <w:r>
        <w:t>Revision Impact Queries</w:t>
      </w:r>
    </w:p>
    <w:p w14:paraId="04A9EB64" w14:textId="77777777" w:rsidR="00BC21AC" w:rsidRDefault="00000000">
      <w:pPr>
        <w:pStyle w:val="FirstParagraph"/>
      </w:pPr>
      <w:r>
        <w:t>Examples:</w:t>
      </w:r>
    </w:p>
    <w:p w14:paraId="05B7FDF3" w14:textId="77777777" w:rsidR="00BC21AC" w:rsidRDefault="00000000">
      <w:pPr>
        <w:pStyle w:val="SourceCode"/>
      </w:pPr>
      <w:r>
        <w:rPr>
          <w:rStyle w:val="VerbatimChar"/>
        </w:rPr>
        <w:t>What happens if Revision B changes?</w:t>
      </w:r>
      <w:r>
        <w:br/>
      </w:r>
      <w:r>
        <w:br/>
      </w:r>
      <w:r>
        <w:rPr>
          <w:rStyle w:val="VerbatimChar"/>
        </w:rPr>
        <w:t>Which customers are affected by Revision B?</w:t>
      </w:r>
      <w:r>
        <w:br/>
      </w:r>
      <w:r>
        <w:br/>
      </w:r>
      <w:r>
        <w:rPr>
          <w:rStyle w:val="VerbatimChar"/>
        </w:rPr>
        <w:t>How much revenue is at risk?</w:t>
      </w:r>
      <w:r>
        <w:br/>
      </w:r>
      <w:r>
        <w:br/>
      </w:r>
      <w:r>
        <w:rPr>
          <w:rStyle w:val="VerbatimChar"/>
        </w:rPr>
        <w:t>Which work orders are impacted?</w:t>
      </w:r>
      <w:r>
        <w:br/>
      </w:r>
      <w:r>
        <w:br/>
      </w:r>
      <w:r>
        <w:rPr>
          <w:rStyle w:val="VerbatimChar"/>
        </w:rPr>
        <w:t>Can Revision A be retired?</w:t>
      </w:r>
    </w:p>
    <w:p w14:paraId="7E96039A" w14:textId="77777777" w:rsidR="00BC21AC" w:rsidRDefault="00000000">
      <w:r>
        <w:lastRenderedPageBreak/>
        <w:pict w14:anchorId="2506288D">
          <v:rect id="_x0000_i1045" style="width:0;height:1.5pt" o:hralign="center" o:hrstd="t" o:hr="t"/>
        </w:pict>
      </w:r>
    </w:p>
    <w:p w14:paraId="5C153137" w14:textId="77777777" w:rsidR="00BC21AC" w:rsidRDefault="00000000">
      <w:pPr>
        <w:pStyle w:val="Heading2"/>
      </w:pPr>
      <w:bookmarkStart w:id="19" w:name="component-impact-queries"/>
      <w:bookmarkEnd w:id="18"/>
      <w:r>
        <w:t>Component Impact Queries</w:t>
      </w:r>
    </w:p>
    <w:p w14:paraId="340DF801" w14:textId="77777777" w:rsidR="00BC21AC" w:rsidRDefault="00000000">
      <w:pPr>
        <w:pStyle w:val="FirstParagraph"/>
      </w:pPr>
      <w:r>
        <w:t>Examples:</w:t>
      </w:r>
    </w:p>
    <w:p w14:paraId="16EFFCDB" w14:textId="77777777" w:rsidR="00BC21AC" w:rsidRDefault="00000000">
      <w:pPr>
        <w:pStyle w:val="SourceCode"/>
      </w:pPr>
      <w:r>
        <w:rPr>
          <w:rStyle w:val="VerbatimChar"/>
        </w:rPr>
        <w:t>What happens if PCB-B becomes obsolete?</w:t>
      </w:r>
      <w:r>
        <w:br/>
      </w:r>
      <w:r>
        <w:br/>
      </w:r>
      <w:r>
        <w:rPr>
          <w:rStyle w:val="VerbatimChar"/>
        </w:rPr>
        <w:t>Which products use PCB-B?</w:t>
      </w:r>
      <w:r>
        <w:br/>
      </w:r>
      <w:r>
        <w:br/>
      </w:r>
      <w:r>
        <w:rPr>
          <w:rStyle w:val="VerbatimChar"/>
        </w:rPr>
        <w:t>Which revisions depend on PCB-B?</w:t>
      </w:r>
      <w:r>
        <w:br/>
      </w:r>
      <w:r>
        <w:br/>
      </w:r>
      <w:r>
        <w:rPr>
          <w:rStyle w:val="VerbatimChar"/>
        </w:rPr>
        <w:t>Which suppliers provide PCB-B?</w:t>
      </w:r>
      <w:r>
        <w:br/>
      </w:r>
      <w:r>
        <w:br/>
      </w:r>
      <w:r>
        <w:rPr>
          <w:rStyle w:val="VerbatimChar"/>
        </w:rPr>
        <w:t>Which work orders are affected?</w:t>
      </w:r>
    </w:p>
    <w:p w14:paraId="0FC423C5" w14:textId="77777777" w:rsidR="00BC21AC" w:rsidRDefault="00000000">
      <w:r>
        <w:pict w14:anchorId="784E5E6B">
          <v:rect id="_x0000_i1046" style="width:0;height:1.5pt" o:hralign="center" o:hrstd="t" o:hr="t"/>
        </w:pict>
      </w:r>
    </w:p>
    <w:p w14:paraId="729CF79B" w14:textId="77777777" w:rsidR="00BC21AC" w:rsidRDefault="00000000">
      <w:pPr>
        <w:pStyle w:val="Heading2"/>
      </w:pPr>
      <w:bookmarkStart w:id="20" w:name="supplier-impact-queries"/>
      <w:bookmarkEnd w:id="19"/>
      <w:r>
        <w:t>Supplier Impact Queries</w:t>
      </w:r>
    </w:p>
    <w:p w14:paraId="0AD3FA9C" w14:textId="77777777" w:rsidR="00BC21AC" w:rsidRDefault="00000000">
      <w:pPr>
        <w:pStyle w:val="FirstParagraph"/>
      </w:pPr>
      <w:r>
        <w:t>Examples:</w:t>
      </w:r>
    </w:p>
    <w:p w14:paraId="0141EB8C" w14:textId="77777777" w:rsidR="00BC21AC" w:rsidRDefault="00000000">
      <w:pPr>
        <w:pStyle w:val="SourceCode"/>
      </w:pPr>
      <w:r>
        <w:rPr>
          <w:rStyle w:val="VerbatimChar"/>
        </w:rPr>
        <w:t>What happens if SUP-ABC fails?</w:t>
      </w:r>
      <w:r>
        <w:br/>
      </w:r>
      <w:r>
        <w:br/>
      </w:r>
      <w:r>
        <w:rPr>
          <w:rStyle w:val="VerbatimChar"/>
        </w:rPr>
        <w:t>Which products depend on SUP-ABC?</w:t>
      </w:r>
      <w:r>
        <w:br/>
      </w:r>
      <w:r>
        <w:br/>
      </w:r>
      <w:r>
        <w:rPr>
          <w:rStyle w:val="VerbatimChar"/>
        </w:rPr>
        <w:t>How many customers are affected?</w:t>
      </w:r>
      <w:r>
        <w:br/>
      </w:r>
      <w:r>
        <w:br/>
      </w:r>
      <w:r>
        <w:rPr>
          <w:rStyle w:val="VerbatimChar"/>
        </w:rPr>
        <w:t>What revenue is at risk?</w:t>
      </w:r>
      <w:r>
        <w:br/>
      </w:r>
      <w:r>
        <w:br/>
      </w:r>
      <w:r>
        <w:rPr>
          <w:rStyle w:val="VerbatimChar"/>
        </w:rPr>
        <w:t>Which work orders are impacted?</w:t>
      </w:r>
    </w:p>
    <w:p w14:paraId="58F6082A" w14:textId="77777777" w:rsidR="00BC21AC" w:rsidRDefault="00000000">
      <w:r>
        <w:pict w14:anchorId="71892DB9">
          <v:rect id="_x0000_i1047" style="width:0;height:1.5pt" o:hralign="center" o:hrstd="t" o:hr="t"/>
        </w:pict>
      </w:r>
    </w:p>
    <w:p w14:paraId="71A416D6" w14:textId="77777777" w:rsidR="00BC21AC" w:rsidRDefault="00000000">
      <w:pPr>
        <w:pStyle w:val="Heading2"/>
      </w:pPr>
      <w:bookmarkStart w:id="21" w:name="lifecycle-impact-queries"/>
      <w:bookmarkEnd w:id="20"/>
      <w:r>
        <w:t>Lifecycle Impact Queries</w:t>
      </w:r>
    </w:p>
    <w:p w14:paraId="3F0D0468" w14:textId="77777777" w:rsidR="00BC21AC" w:rsidRDefault="00000000">
      <w:pPr>
        <w:pStyle w:val="FirstParagraph"/>
      </w:pPr>
      <w:r>
        <w:t>Examples:</w:t>
      </w:r>
    </w:p>
    <w:p w14:paraId="716EDC93" w14:textId="77777777" w:rsidR="00BC21AC" w:rsidRDefault="00000000">
      <w:pPr>
        <w:pStyle w:val="SourceCode"/>
      </w:pPr>
      <w:r>
        <w:rPr>
          <w:rStyle w:val="VerbatimChar"/>
        </w:rPr>
        <w:t>Can Revision A be retired?</w:t>
      </w:r>
      <w:r>
        <w:br/>
      </w:r>
      <w:r>
        <w:br/>
      </w:r>
      <w:r>
        <w:rPr>
          <w:rStyle w:val="VerbatimChar"/>
        </w:rPr>
        <w:t>What is blocking retirement?</w:t>
      </w:r>
      <w:r>
        <w:br/>
      </w:r>
      <w:r>
        <w:br/>
      </w:r>
      <w:r>
        <w:rPr>
          <w:rStyle w:val="VerbatimChar"/>
        </w:rPr>
        <w:t>How many open work orders exist?</w:t>
      </w:r>
      <w:r>
        <w:br/>
      </w:r>
      <w:r>
        <w:br/>
      </w:r>
      <w:r>
        <w:rPr>
          <w:rStyle w:val="VerbatimChar"/>
        </w:rPr>
        <w:t>How many open sales orders exist?</w:t>
      </w:r>
    </w:p>
    <w:p w14:paraId="4510E897" w14:textId="77777777" w:rsidR="00BC21AC" w:rsidRDefault="00000000">
      <w:r>
        <w:pict w14:anchorId="36ABFFFA">
          <v:rect id="_x0000_i1048" style="width:0;height:1.5pt" o:hralign="center" o:hrstd="t" o:hr="t"/>
        </w:pict>
      </w:r>
    </w:p>
    <w:p w14:paraId="34B7C5FE" w14:textId="77777777" w:rsidR="00BC21AC" w:rsidRDefault="00000000">
      <w:pPr>
        <w:pStyle w:val="Heading1"/>
      </w:pPr>
      <w:bookmarkStart w:id="22" w:name="response-structure"/>
      <w:bookmarkEnd w:id="17"/>
      <w:bookmarkEnd w:id="21"/>
      <w:r>
        <w:lastRenderedPageBreak/>
        <w:t>Response Structure</w:t>
      </w:r>
    </w:p>
    <w:p w14:paraId="3A5D45C0" w14:textId="018E8E07" w:rsidR="00CA2E8B" w:rsidRPr="00CA2E8B" w:rsidRDefault="00CA2E8B" w:rsidP="00CA2E8B">
      <w:pPr>
        <w:pStyle w:val="BodyText"/>
        <w:rPr>
          <w:lang w:val="en-IN"/>
        </w:rPr>
      </w:pPr>
      <w:r>
        <w:t xml:space="preserve">The prompt details are </w:t>
      </w:r>
      <w:r w:rsidR="00850A6A">
        <w:t>embedded</w:t>
      </w:r>
      <w:r>
        <w:t xml:space="preserve"> </w:t>
      </w:r>
      <w:r w:rsidR="00850A6A">
        <w:t>in</w:t>
      </w:r>
      <w:r>
        <w:t xml:space="preserve"> </w:t>
      </w:r>
      <w:proofErr w:type="spellStart"/>
      <w:r w:rsidRPr="006D702E">
        <w:rPr>
          <w:b/>
          <w:bCs/>
          <w:lang w:val="en-IN"/>
        </w:rPr>
        <w:t>ResponsesApiOpenAiClient</w:t>
      </w:r>
      <w:proofErr w:type="spellEnd"/>
    </w:p>
    <w:p w14:paraId="093372A6" w14:textId="27E0E2F1" w:rsidR="00BC21AC" w:rsidRDefault="00000000">
      <w:pPr>
        <w:pStyle w:val="FirstParagraph"/>
      </w:pPr>
      <w:r>
        <w:t>Each response contain:</w:t>
      </w:r>
    </w:p>
    <w:p w14:paraId="15C207D3" w14:textId="77777777" w:rsidR="00BC21AC" w:rsidRDefault="00000000">
      <w:pPr>
        <w:pStyle w:val="Heading2"/>
      </w:pPr>
      <w:bookmarkStart w:id="23" w:name="executive-summary"/>
      <w:r>
        <w:t>Executive Summary</w:t>
      </w:r>
    </w:p>
    <w:p w14:paraId="4FB2E1FF" w14:textId="77777777" w:rsidR="00BC21AC" w:rsidRDefault="00000000">
      <w:pPr>
        <w:pStyle w:val="FirstParagraph"/>
      </w:pPr>
      <w:r>
        <w:t>Business-friendly summary.</w:t>
      </w:r>
    </w:p>
    <w:p w14:paraId="1C94E442" w14:textId="77777777" w:rsidR="00BC21AC" w:rsidRDefault="00000000">
      <w:pPr>
        <w:pStyle w:val="BodyText"/>
      </w:pPr>
      <w:r>
        <w:t>Example:</w:t>
      </w:r>
    </w:p>
    <w:p w14:paraId="17056BAE" w14:textId="77777777" w:rsidR="00BC21AC" w:rsidRDefault="00000000">
      <w:pPr>
        <w:pStyle w:val="SourceCode"/>
      </w:pPr>
      <w:r>
        <w:rPr>
          <w:rStyle w:val="VerbatimChar"/>
        </w:rPr>
        <w:t>Revision B affects three products and eight active sales orders.</w:t>
      </w:r>
    </w:p>
    <w:p w14:paraId="4600B26D" w14:textId="77777777" w:rsidR="00BC21AC" w:rsidRDefault="00000000">
      <w:r>
        <w:pict w14:anchorId="7F87F7B4">
          <v:rect id="_x0000_i1049" style="width:0;height:1.5pt" o:hralign="center" o:hrstd="t" o:hr="t"/>
        </w:pict>
      </w:r>
    </w:p>
    <w:p w14:paraId="23C9CCA0" w14:textId="77777777" w:rsidR="00BC21AC" w:rsidRDefault="00000000">
      <w:pPr>
        <w:pStyle w:val="Heading2"/>
      </w:pPr>
      <w:bookmarkStart w:id="24" w:name="impact-metrics"/>
      <w:bookmarkEnd w:id="23"/>
      <w:r>
        <w:t>Impact Metrics</w:t>
      </w:r>
    </w:p>
    <w:p w14:paraId="0FBBE57A" w14:textId="77777777" w:rsidR="00BC21AC" w:rsidRDefault="00000000">
      <w:pPr>
        <w:pStyle w:val="FirstParagraph"/>
      </w:pPr>
      <w:r>
        <w:t>Example:</w:t>
      </w:r>
    </w:p>
    <w:p w14:paraId="365F3A82" w14:textId="77777777" w:rsidR="00BC21AC" w:rsidRDefault="00000000">
      <w:pPr>
        <w:pStyle w:val="SourceCode"/>
      </w:pPr>
      <w:r>
        <w:rPr>
          <w:rStyle w:val="VerbatimChar"/>
        </w:rPr>
        <w:t>Affected Products: 3</w:t>
      </w:r>
      <w:r>
        <w:br/>
      </w:r>
      <w:r>
        <w:br/>
      </w:r>
      <w:r>
        <w:rPr>
          <w:rStyle w:val="VerbatimChar"/>
        </w:rPr>
        <w:t>Affected Work Orders: 2</w:t>
      </w:r>
      <w:r>
        <w:br/>
      </w:r>
      <w:r>
        <w:br/>
      </w:r>
      <w:r>
        <w:rPr>
          <w:rStyle w:val="VerbatimChar"/>
        </w:rPr>
        <w:t>Affected Sales Orders: 8</w:t>
      </w:r>
      <w:r>
        <w:br/>
      </w:r>
      <w:r>
        <w:br/>
      </w:r>
      <w:r>
        <w:rPr>
          <w:rStyle w:val="VerbatimChar"/>
        </w:rPr>
        <w:t>Affected Customers: 5</w:t>
      </w:r>
      <w:r>
        <w:br/>
      </w:r>
      <w:r>
        <w:br/>
      </w:r>
      <w:r>
        <w:rPr>
          <w:rStyle w:val="VerbatimChar"/>
        </w:rPr>
        <w:t xml:space="preserve">Revenue </w:t>
      </w:r>
      <w:proofErr w:type="gramStart"/>
      <w:r>
        <w:rPr>
          <w:rStyle w:val="VerbatimChar"/>
        </w:rPr>
        <w:t>At</w:t>
      </w:r>
      <w:proofErr w:type="gramEnd"/>
      <w:r>
        <w:rPr>
          <w:rStyle w:val="VerbatimChar"/>
        </w:rPr>
        <w:t xml:space="preserve"> Risk: $1.25M</w:t>
      </w:r>
    </w:p>
    <w:p w14:paraId="7E54681C" w14:textId="77777777" w:rsidR="00BC21AC" w:rsidRDefault="00000000">
      <w:r>
        <w:pict w14:anchorId="1E36A516">
          <v:rect id="_x0000_i1050" style="width:0;height:1.5pt" o:hralign="center" o:hrstd="t" o:hr="t"/>
        </w:pict>
      </w:r>
    </w:p>
    <w:p w14:paraId="072B070A" w14:textId="77777777" w:rsidR="00BC21AC" w:rsidRDefault="00000000">
      <w:pPr>
        <w:pStyle w:val="Heading2"/>
      </w:pPr>
      <w:bookmarkStart w:id="25" w:name="supporting-evidence"/>
      <w:bookmarkEnd w:id="24"/>
      <w:r>
        <w:t>Supporting Evidence</w:t>
      </w:r>
    </w:p>
    <w:p w14:paraId="18B9D0B2" w14:textId="77777777" w:rsidR="00BC21AC" w:rsidRDefault="00000000">
      <w:pPr>
        <w:pStyle w:val="FirstParagraph"/>
      </w:pPr>
      <w:r>
        <w:t>Example:</w:t>
      </w:r>
    </w:p>
    <w:p w14:paraId="2B87E9C6" w14:textId="77777777" w:rsidR="00BC21AC" w:rsidRDefault="00000000">
      <w:pPr>
        <w:pStyle w:val="SourceCode"/>
      </w:pPr>
      <w:r>
        <w:rPr>
          <w:rStyle w:val="VerbatimChar"/>
        </w:rPr>
        <w:t>Revision B uses PCB-B.</w:t>
      </w:r>
      <w:r>
        <w:br/>
      </w:r>
      <w:r>
        <w:br/>
      </w:r>
      <w:r>
        <w:rPr>
          <w:rStyle w:val="VerbatimChar"/>
        </w:rPr>
        <w:t>PCB-B is supplied by SUP-ABC.</w:t>
      </w:r>
      <w:r>
        <w:br/>
      </w:r>
      <w:r>
        <w:br/>
      </w:r>
      <w:r>
        <w:rPr>
          <w:rStyle w:val="VerbatimChar"/>
        </w:rPr>
        <w:t>The affected products have open customer orders.</w:t>
      </w:r>
    </w:p>
    <w:p w14:paraId="182011BF" w14:textId="77777777" w:rsidR="00BC21AC" w:rsidRDefault="00000000">
      <w:r>
        <w:pict w14:anchorId="3167F7AA">
          <v:rect id="_x0000_i1051" style="width:0;height:1.5pt" o:hralign="center" o:bullet="t" o:hrstd="t" o:hr="t"/>
        </w:pict>
      </w:r>
    </w:p>
    <w:p w14:paraId="26955214" w14:textId="77777777" w:rsidR="00654BC8" w:rsidRDefault="00654BC8"/>
    <w:p w14:paraId="25FCAEA5" w14:textId="18982FBB" w:rsidR="00C608B4" w:rsidRDefault="00C608B4" w:rsidP="00C608B4">
      <w:pPr>
        <w:pStyle w:val="Heading1"/>
      </w:pPr>
      <w:bookmarkStart w:id="26" w:name="openai-integration"/>
      <w:bookmarkEnd w:id="22"/>
      <w:bookmarkEnd w:id="25"/>
      <w:r>
        <w:lastRenderedPageBreak/>
        <w:t>Copilot UI</w:t>
      </w:r>
    </w:p>
    <w:p w14:paraId="0AC0B2B1" w14:textId="77777777" w:rsidR="00654BC8" w:rsidRPr="00654BC8" w:rsidRDefault="00654BC8" w:rsidP="00654BC8">
      <w:pPr>
        <w:pStyle w:val="BodyText"/>
        <w:rPr>
          <w:lang w:val="en-IN"/>
        </w:rPr>
      </w:pPr>
      <w:r w:rsidRPr="00654BC8">
        <w:rPr>
          <w:lang w:val="en-IN"/>
        </w:rPr>
        <w:t>The central chat area provides a natural language interaction experience.</w:t>
      </w:r>
    </w:p>
    <w:p w14:paraId="1D93FA08" w14:textId="77777777" w:rsidR="00654BC8" w:rsidRPr="00654BC8" w:rsidRDefault="00654BC8" w:rsidP="00654BC8">
      <w:pPr>
        <w:pStyle w:val="BodyText"/>
        <w:rPr>
          <w:lang w:val="en-IN"/>
        </w:rPr>
      </w:pPr>
      <w:r w:rsidRPr="00654BC8">
        <w:rPr>
          <w:lang w:val="en-IN"/>
        </w:rPr>
        <w:t>Users can:</w:t>
      </w:r>
    </w:p>
    <w:p w14:paraId="50EBD48E" w14:textId="77777777" w:rsidR="00654BC8" w:rsidRPr="00654BC8" w:rsidRDefault="00654BC8" w:rsidP="00654BC8">
      <w:pPr>
        <w:pStyle w:val="BodyText"/>
        <w:numPr>
          <w:ilvl w:val="0"/>
          <w:numId w:val="23"/>
        </w:numPr>
        <w:rPr>
          <w:lang w:val="en-IN"/>
        </w:rPr>
      </w:pPr>
      <w:r w:rsidRPr="00654BC8">
        <w:rPr>
          <w:lang w:val="en-IN"/>
        </w:rPr>
        <w:t xml:space="preserve">Ask questions using business terminology </w:t>
      </w:r>
    </w:p>
    <w:p w14:paraId="024628A7" w14:textId="77777777" w:rsidR="00654BC8" w:rsidRPr="00654BC8" w:rsidRDefault="00654BC8" w:rsidP="00654BC8">
      <w:pPr>
        <w:pStyle w:val="BodyText"/>
        <w:numPr>
          <w:ilvl w:val="0"/>
          <w:numId w:val="23"/>
        </w:numPr>
        <w:rPr>
          <w:lang w:val="en-IN"/>
        </w:rPr>
      </w:pPr>
      <w:r w:rsidRPr="00654BC8">
        <w:rPr>
          <w:lang w:val="en-IN"/>
        </w:rPr>
        <w:t xml:space="preserve">Reference entities using IDs </w:t>
      </w:r>
    </w:p>
    <w:p w14:paraId="589232B5" w14:textId="77777777" w:rsidR="00654BC8" w:rsidRPr="00654BC8" w:rsidRDefault="00654BC8" w:rsidP="00654BC8">
      <w:pPr>
        <w:pStyle w:val="BodyText"/>
        <w:numPr>
          <w:ilvl w:val="0"/>
          <w:numId w:val="23"/>
        </w:numPr>
        <w:rPr>
          <w:lang w:val="en-IN"/>
        </w:rPr>
      </w:pPr>
      <w:r w:rsidRPr="00654BC8">
        <w:rPr>
          <w:lang w:val="en-IN"/>
        </w:rPr>
        <w:t xml:space="preserve">Explore follow-up questions </w:t>
      </w:r>
    </w:p>
    <w:p w14:paraId="7BB031C1" w14:textId="77777777" w:rsidR="00654BC8" w:rsidRPr="00654BC8" w:rsidRDefault="00654BC8" w:rsidP="00654BC8">
      <w:pPr>
        <w:pStyle w:val="BodyText"/>
        <w:numPr>
          <w:ilvl w:val="0"/>
          <w:numId w:val="23"/>
        </w:numPr>
        <w:rPr>
          <w:lang w:val="en-IN"/>
        </w:rPr>
      </w:pPr>
      <w:r w:rsidRPr="00654BC8">
        <w:rPr>
          <w:lang w:val="en-IN"/>
        </w:rPr>
        <w:t>Review historical analysis responses</w:t>
      </w:r>
    </w:p>
    <w:p w14:paraId="4577E48B" w14:textId="77777777" w:rsidR="00654BC8" w:rsidRPr="00654BC8" w:rsidRDefault="00654BC8" w:rsidP="00654BC8">
      <w:pPr>
        <w:pStyle w:val="BodyText"/>
      </w:pPr>
    </w:p>
    <w:p w14:paraId="4DF40DF3" w14:textId="2E4DC98E" w:rsidR="00751CCA" w:rsidRDefault="003B1547" w:rsidP="00751CCA">
      <w:pPr>
        <w:pStyle w:val="BodyText"/>
      </w:pPr>
      <w:r>
        <w:rPr>
          <w:noProof/>
        </w:rPr>
        <w:drawing>
          <wp:inline distT="0" distB="0" distL="0" distR="0" wp14:anchorId="793A120B" wp14:editId="691CAC51">
            <wp:extent cx="5943600" cy="3665855"/>
            <wp:effectExtent l="0" t="0" r="0" b="0"/>
            <wp:docPr id="8578473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847398" name="Picture 85784739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11DC5" w14:textId="77777777" w:rsidR="003B1547" w:rsidRDefault="003B1547" w:rsidP="00751CCA">
      <w:pPr>
        <w:pStyle w:val="BodyText"/>
      </w:pPr>
    </w:p>
    <w:p w14:paraId="3935C214" w14:textId="77777777" w:rsidR="003B1547" w:rsidRDefault="003B1547" w:rsidP="00751CCA">
      <w:pPr>
        <w:pStyle w:val="BodyText"/>
      </w:pPr>
    </w:p>
    <w:p w14:paraId="69A39137" w14:textId="77777777" w:rsidR="003B1547" w:rsidRPr="00751CCA" w:rsidRDefault="003B1547" w:rsidP="00751CCA">
      <w:pPr>
        <w:pStyle w:val="BodyText"/>
      </w:pPr>
    </w:p>
    <w:p w14:paraId="2155846F" w14:textId="7EB97BB6" w:rsidR="00BC21AC" w:rsidRDefault="00000000">
      <w:pPr>
        <w:pStyle w:val="Heading1"/>
      </w:pPr>
      <w:r>
        <w:lastRenderedPageBreak/>
        <w:t>OpenAI Integration</w:t>
      </w:r>
    </w:p>
    <w:p w14:paraId="68C66B11" w14:textId="77777777" w:rsidR="00BC21AC" w:rsidRDefault="00000000">
      <w:pPr>
        <w:pStyle w:val="Heading2"/>
      </w:pPr>
      <w:bookmarkStart w:id="27" w:name="model"/>
      <w:r>
        <w:t>Model</w:t>
      </w:r>
    </w:p>
    <w:p w14:paraId="1F0655BA" w14:textId="77777777" w:rsidR="00BC21AC" w:rsidRDefault="00000000">
      <w:pPr>
        <w:pStyle w:val="FirstParagraph"/>
      </w:pPr>
      <w:r>
        <w:t>Recommended:</w:t>
      </w:r>
    </w:p>
    <w:p w14:paraId="51137F49" w14:textId="77777777" w:rsidR="00BC21AC" w:rsidRDefault="00000000">
      <w:pPr>
        <w:pStyle w:val="SourceCode"/>
      </w:pPr>
      <w:r>
        <w:rPr>
          <w:rStyle w:val="VerbatimChar"/>
        </w:rPr>
        <w:t>GPT-5.5</w:t>
      </w:r>
    </w:p>
    <w:p w14:paraId="7406EEA1" w14:textId="77777777" w:rsidR="00BC21AC" w:rsidRDefault="00000000">
      <w:r>
        <w:pict w14:anchorId="7C94F0D9">
          <v:rect id="_x0000_i1052" style="width:0;height:1.5pt" o:hralign="center" o:hrstd="t" o:hr="t"/>
        </w:pict>
      </w:r>
    </w:p>
    <w:p w14:paraId="48FD91E5" w14:textId="77777777" w:rsidR="00BC21AC" w:rsidRDefault="00000000">
      <w:pPr>
        <w:pStyle w:val="Heading2"/>
      </w:pPr>
      <w:bookmarkStart w:id="28" w:name="configuration"/>
      <w:bookmarkEnd w:id="27"/>
      <w:r>
        <w:t>Configuration</w:t>
      </w:r>
    </w:p>
    <w:p w14:paraId="42D2DE53" w14:textId="77777777" w:rsidR="00BC21AC" w:rsidRDefault="00000000">
      <w:pPr>
        <w:pStyle w:val="SourceCode"/>
      </w:pPr>
      <w:r>
        <w:rPr>
          <w:rStyle w:val="FunctionTok"/>
        </w:rPr>
        <w:t>copilot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enabled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true</w:t>
      </w:r>
      <w:r>
        <w:br/>
      </w:r>
      <w:r>
        <w:br/>
      </w:r>
      <w:r>
        <w:rPr>
          <w:rStyle w:val="FunctionTok"/>
        </w:rPr>
        <w:t>openai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apiKey</w:t>
      </w:r>
      <w:r>
        <w:rPr>
          <w:rStyle w:val="KeywordTok"/>
        </w:rPr>
        <w:t>:</w:t>
      </w:r>
      <w:r>
        <w:rPr>
          <w:rStyle w:val="AttributeTok"/>
        </w:rPr>
        <w:t xml:space="preserve"> ${OPENAI_API_KEY}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model</w:t>
      </w:r>
      <w:r>
        <w:rPr>
          <w:rStyle w:val="KeywordTok"/>
        </w:rPr>
        <w:t>:</w:t>
      </w:r>
      <w:r>
        <w:rPr>
          <w:rStyle w:val="AttributeTok"/>
        </w:rPr>
        <w:t xml:space="preserve"> gpt-5.5</w:t>
      </w:r>
      <w:r>
        <w:br/>
      </w:r>
      <w:r>
        <w:br/>
      </w:r>
      <w:r>
        <w:rPr>
          <w:rStyle w:val="FunctionTok"/>
        </w:rPr>
        <w:t>impact-engine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baseUrl</w:t>
      </w:r>
      <w:r>
        <w:rPr>
          <w:rStyle w:val="KeywordTok"/>
        </w:rPr>
        <w:t>:</w:t>
      </w:r>
      <w:r>
        <w:rPr>
          <w:rStyle w:val="AttributeTok"/>
        </w:rPr>
        <w:t xml:space="preserve"> http://localhost:8080</w:t>
      </w:r>
    </w:p>
    <w:p w14:paraId="2EA7F1B7" w14:textId="77777777" w:rsidR="00BC21AC" w:rsidRDefault="00000000">
      <w:r>
        <w:pict w14:anchorId="78E8A898">
          <v:rect id="_x0000_i1053" style="width:0;height:1.5pt" o:hralign="center" o:hrstd="t" o:hr="t"/>
        </w:pict>
      </w:r>
    </w:p>
    <w:p w14:paraId="7BF0D1F8" w14:textId="77777777" w:rsidR="00BC21AC" w:rsidRDefault="00000000">
      <w:pPr>
        <w:pStyle w:val="Heading1"/>
      </w:pPr>
      <w:bookmarkStart w:id="29" w:name="security-requirements"/>
      <w:bookmarkEnd w:id="26"/>
      <w:bookmarkEnd w:id="28"/>
      <w:r>
        <w:t>Security Requirements</w:t>
      </w:r>
    </w:p>
    <w:p w14:paraId="63F62289" w14:textId="77777777" w:rsidR="00087B66" w:rsidRDefault="00B474E0">
      <w:pPr>
        <w:pStyle w:val="FirstParagraph"/>
      </w:pPr>
      <w:r w:rsidRPr="00B474E0">
        <w:t xml:space="preserve">The copilot </w:t>
      </w:r>
      <w:r w:rsidR="00DB67E3" w:rsidRPr="00B474E0">
        <w:t>operates</w:t>
      </w:r>
      <w:r w:rsidRPr="00B474E0">
        <w:t xml:space="preserve"> strictly in a read-only capacity and </w:t>
      </w:r>
      <w:r>
        <w:t>does</w:t>
      </w:r>
      <w:r w:rsidRPr="00B474E0">
        <w:t xml:space="preserve"> not perform any transactional or data-modifying operations within the Manufacturing Impact Analysis Engine. </w:t>
      </w:r>
    </w:p>
    <w:p w14:paraId="40204633" w14:textId="6C647DFD" w:rsidR="00B474E0" w:rsidRDefault="00B474E0">
      <w:pPr>
        <w:pStyle w:val="FirstParagraph"/>
      </w:pPr>
      <w:r w:rsidRPr="00B474E0">
        <w:t xml:space="preserve">Specifically, the copilot </w:t>
      </w:r>
      <w:r w:rsidR="005E0E06">
        <w:t>does</w:t>
      </w:r>
      <w:r w:rsidR="00087B66">
        <w:t xml:space="preserve"> </w:t>
      </w:r>
      <w:r w:rsidRPr="00B474E0">
        <w:t>not create or modify Products, Revisions, Work Orders, or Purchase Orders, alter data stored in Neo4j, or initiate and execute Engineering Change processes.</w:t>
      </w:r>
    </w:p>
    <w:p w14:paraId="036CE5BB" w14:textId="3131E4E0" w:rsidR="00B474E0" w:rsidRDefault="00B474E0">
      <w:pPr>
        <w:pStyle w:val="FirstParagraph"/>
      </w:pPr>
      <w:r w:rsidRPr="00B474E0">
        <w:t>Its sole responsibility is to retrieve information, invoke impact analysis APIs, and provide users with insights and recommendations based on the data returned by the Impact Engine.</w:t>
      </w:r>
    </w:p>
    <w:p w14:paraId="0ED9FAB2" w14:textId="77777777" w:rsidR="00BC21AC" w:rsidRDefault="00000000">
      <w:r>
        <w:pict w14:anchorId="1098C17D">
          <v:rect id="_x0000_i1054" style="width:0;height:1.5pt" o:hralign="center" o:hrstd="t" o:hr="t"/>
        </w:pict>
      </w:r>
    </w:p>
    <w:bookmarkEnd w:id="29"/>
    <w:p w14:paraId="2A47521C" w14:textId="6E81E4BA" w:rsidR="00BC21AC" w:rsidRDefault="00BC21AC" w:rsidP="00C2105A">
      <w:pPr>
        <w:pStyle w:val="Compact"/>
      </w:pPr>
    </w:p>
    <w:sectPr w:rsidR="00BC21AC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/>
    </w:pict>
  </w:numPicBullet>
  <w:numPicBullet w:numPicBulletId="1">
    <w:pict>
      <v:rect id="_x0000_i1026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9C7852B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4949E2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3046BE4"/>
    <w:multiLevelType w:val="multilevel"/>
    <w:tmpl w:val="A9A4A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663512"/>
    <w:multiLevelType w:val="multilevel"/>
    <w:tmpl w:val="446E8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D3404E"/>
    <w:multiLevelType w:val="multilevel"/>
    <w:tmpl w:val="7242D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CE477F"/>
    <w:multiLevelType w:val="multilevel"/>
    <w:tmpl w:val="32D81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E36998"/>
    <w:multiLevelType w:val="multilevel"/>
    <w:tmpl w:val="5C9A1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9B7446"/>
    <w:multiLevelType w:val="multilevel"/>
    <w:tmpl w:val="F68AB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E2122D"/>
    <w:multiLevelType w:val="multilevel"/>
    <w:tmpl w:val="E110B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5A7D8D"/>
    <w:multiLevelType w:val="multilevel"/>
    <w:tmpl w:val="B5669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072C7B"/>
    <w:multiLevelType w:val="hybridMultilevel"/>
    <w:tmpl w:val="94445D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2923987">
    <w:abstractNumId w:val="0"/>
  </w:num>
  <w:num w:numId="2" w16cid:durableId="1372803470">
    <w:abstractNumId w:val="1"/>
  </w:num>
  <w:num w:numId="3" w16cid:durableId="904410130">
    <w:abstractNumId w:val="1"/>
  </w:num>
  <w:num w:numId="4" w16cid:durableId="916405745">
    <w:abstractNumId w:val="1"/>
  </w:num>
  <w:num w:numId="5" w16cid:durableId="1613709352">
    <w:abstractNumId w:val="1"/>
  </w:num>
  <w:num w:numId="6" w16cid:durableId="1312517294">
    <w:abstractNumId w:val="1"/>
  </w:num>
  <w:num w:numId="7" w16cid:durableId="2079858894">
    <w:abstractNumId w:val="1"/>
  </w:num>
  <w:num w:numId="8" w16cid:durableId="937637726">
    <w:abstractNumId w:val="1"/>
  </w:num>
  <w:num w:numId="9" w16cid:durableId="615869021">
    <w:abstractNumId w:val="1"/>
  </w:num>
  <w:num w:numId="10" w16cid:durableId="961183423">
    <w:abstractNumId w:val="1"/>
  </w:num>
  <w:num w:numId="11" w16cid:durableId="1315067749">
    <w:abstractNumId w:val="1"/>
  </w:num>
  <w:num w:numId="12" w16cid:durableId="2104299817">
    <w:abstractNumId w:val="1"/>
  </w:num>
  <w:num w:numId="13" w16cid:durableId="1501000624">
    <w:abstractNumId w:val="1"/>
  </w:num>
  <w:num w:numId="14" w16cid:durableId="309527994">
    <w:abstractNumId w:val="1"/>
  </w:num>
  <w:num w:numId="15" w16cid:durableId="1949896184">
    <w:abstractNumId w:val="9"/>
  </w:num>
  <w:num w:numId="16" w16cid:durableId="928349373">
    <w:abstractNumId w:val="3"/>
  </w:num>
  <w:num w:numId="17" w16cid:durableId="1082294161">
    <w:abstractNumId w:val="5"/>
  </w:num>
  <w:num w:numId="18" w16cid:durableId="1017075887">
    <w:abstractNumId w:val="7"/>
  </w:num>
  <w:num w:numId="19" w16cid:durableId="2078748697">
    <w:abstractNumId w:val="2"/>
  </w:num>
  <w:num w:numId="20" w16cid:durableId="1701083187">
    <w:abstractNumId w:val="4"/>
  </w:num>
  <w:num w:numId="21" w16cid:durableId="293676267">
    <w:abstractNumId w:val="10"/>
  </w:num>
  <w:num w:numId="22" w16cid:durableId="1164473027">
    <w:abstractNumId w:val="6"/>
  </w:num>
  <w:num w:numId="23" w16cid:durableId="160668912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C21AC"/>
    <w:rsid w:val="000407DC"/>
    <w:rsid w:val="000759F4"/>
    <w:rsid w:val="00087B66"/>
    <w:rsid w:val="00091503"/>
    <w:rsid w:val="000C318E"/>
    <w:rsid w:val="000C4B80"/>
    <w:rsid w:val="000D3F9D"/>
    <w:rsid w:val="001275BA"/>
    <w:rsid w:val="00170389"/>
    <w:rsid w:val="00171B1D"/>
    <w:rsid w:val="001E44B2"/>
    <w:rsid w:val="002032D2"/>
    <w:rsid w:val="00203C11"/>
    <w:rsid w:val="002453BF"/>
    <w:rsid w:val="00291DC0"/>
    <w:rsid w:val="002A1E5F"/>
    <w:rsid w:val="002E2ABF"/>
    <w:rsid w:val="002F280A"/>
    <w:rsid w:val="00392504"/>
    <w:rsid w:val="003B1547"/>
    <w:rsid w:val="003D599E"/>
    <w:rsid w:val="0041646E"/>
    <w:rsid w:val="004307C9"/>
    <w:rsid w:val="00443BEB"/>
    <w:rsid w:val="00463EA2"/>
    <w:rsid w:val="004714CB"/>
    <w:rsid w:val="004D2622"/>
    <w:rsid w:val="004D52BB"/>
    <w:rsid w:val="004D7F62"/>
    <w:rsid w:val="005154EC"/>
    <w:rsid w:val="005303C4"/>
    <w:rsid w:val="00543472"/>
    <w:rsid w:val="005A6240"/>
    <w:rsid w:val="005B2399"/>
    <w:rsid w:val="005E0E06"/>
    <w:rsid w:val="00653728"/>
    <w:rsid w:val="00654BC8"/>
    <w:rsid w:val="006C7840"/>
    <w:rsid w:val="006D702E"/>
    <w:rsid w:val="006F01FE"/>
    <w:rsid w:val="00710C4A"/>
    <w:rsid w:val="00751CCA"/>
    <w:rsid w:val="00753F5D"/>
    <w:rsid w:val="0077343F"/>
    <w:rsid w:val="007859D0"/>
    <w:rsid w:val="00790B2B"/>
    <w:rsid w:val="007F5711"/>
    <w:rsid w:val="007F6881"/>
    <w:rsid w:val="00821840"/>
    <w:rsid w:val="00850A6A"/>
    <w:rsid w:val="008D1F56"/>
    <w:rsid w:val="008E17A0"/>
    <w:rsid w:val="008E5E96"/>
    <w:rsid w:val="00941E45"/>
    <w:rsid w:val="009A1E51"/>
    <w:rsid w:val="009B1CC7"/>
    <w:rsid w:val="00A02E02"/>
    <w:rsid w:val="00A665B3"/>
    <w:rsid w:val="00A70F19"/>
    <w:rsid w:val="00AA7CA2"/>
    <w:rsid w:val="00AF3060"/>
    <w:rsid w:val="00B17841"/>
    <w:rsid w:val="00B22721"/>
    <w:rsid w:val="00B474E0"/>
    <w:rsid w:val="00B752EF"/>
    <w:rsid w:val="00B90104"/>
    <w:rsid w:val="00BC21AC"/>
    <w:rsid w:val="00C208C2"/>
    <w:rsid w:val="00C2105A"/>
    <w:rsid w:val="00C55FF7"/>
    <w:rsid w:val="00C608B4"/>
    <w:rsid w:val="00C766FC"/>
    <w:rsid w:val="00C914B6"/>
    <w:rsid w:val="00CA2E8B"/>
    <w:rsid w:val="00CB6FAC"/>
    <w:rsid w:val="00CC32B4"/>
    <w:rsid w:val="00CC49CB"/>
    <w:rsid w:val="00D51596"/>
    <w:rsid w:val="00D67A66"/>
    <w:rsid w:val="00DB5E2D"/>
    <w:rsid w:val="00DB67E3"/>
    <w:rsid w:val="00DF5916"/>
    <w:rsid w:val="00E517CC"/>
    <w:rsid w:val="00E82F97"/>
    <w:rsid w:val="00EA3C04"/>
    <w:rsid w:val="00EC32AC"/>
    <w:rsid w:val="00EF74F8"/>
    <w:rsid w:val="00FA35D4"/>
    <w:rsid w:val="00FE3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854B0"/>
  <w15:docId w15:val="{D0F3C427-7E13-475D-9B4B-B71E4BEFD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TableGrid">
    <w:name w:val="Table Grid"/>
    <w:basedOn w:val="TableNormal"/>
    <w:rsid w:val="00CC49C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13</Pages>
  <Words>1432</Words>
  <Characters>8169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Mohit Sikri</cp:lastModifiedBy>
  <cp:revision>82</cp:revision>
  <dcterms:created xsi:type="dcterms:W3CDTF">2026-06-11T11:20:00Z</dcterms:created>
  <dcterms:modified xsi:type="dcterms:W3CDTF">2026-06-22T10:50:00Z</dcterms:modified>
</cp:coreProperties>
</file>