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2DB6" w14:textId="21A8A5B1" w:rsidR="00824A3F" w:rsidRPr="0026234D" w:rsidRDefault="0026234D" w:rsidP="0026234D">
      <w:pPr>
        <w:pStyle w:val="Title"/>
        <w:jc w:val="center"/>
        <w:rPr>
          <w:b/>
          <w:bCs/>
          <w:u w:val="single"/>
          <w:lang w:val="en-US"/>
        </w:rPr>
      </w:pPr>
      <w:r w:rsidRPr="0026234D">
        <w:rPr>
          <w:b/>
          <w:bCs/>
          <w:u w:val="single"/>
          <w:lang w:val="en-US"/>
        </w:rPr>
        <w:t>Assignment</w:t>
      </w:r>
    </w:p>
    <w:p w14:paraId="7A315B65" w14:textId="77777777" w:rsidR="0026234D" w:rsidRPr="0026234D" w:rsidRDefault="0026234D" w:rsidP="0026234D">
      <w:pPr>
        <w:rPr>
          <w:lang w:val="en-US"/>
        </w:rPr>
      </w:pPr>
    </w:p>
    <w:p w14:paraId="32691823" w14:textId="70722A69" w:rsidR="0026234D" w:rsidRDefault="0026234D" w:rsidP="0026234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47466">
        <w:rPr>
          <w:b/>
          <w:bCs/>
          <w:sz w:val="32"/>
          <w:szCs w:val="32"/>
          <w:u w:val="single"/>
          <w:lang w:val="en-US"/>
        </w:rPr>
        <w:t>Module:</w:t>
      </w:r>
      <w:r w:rsidRPr="00347466">
        <w:rPr>
          <w:rFonts w:cstheme="minorHAnsi"/>
          <w:b/>
          <w:bCs/>
          <w:sz w:val="32"/>
          <w:szCs w:val="32"/>
          <w:u w:val="single"/>
        </w:rPr>
        <w:t xml:space="preserve">  CCNA - VLan</w:t>
      </w:r>
      <w:r w:rsidR="00BE6D5C">
        <w:rPr>
          <w:rFonts w:cstheme="minorHAnsi"/>
          <w:b/>
          <w:bCs/>
          <w:sz w:val="32"/>
          <w:szCs w:val="32"/>
          <w:u w:val="single"/>
        </w:rPr>
        <w:t>s</w:t>
      </w:r>
      <w:r w:rsidRPr="00347466">
        <w:rPr>
          <w:rFonts w:cstheme="minorHAnsi"/>
          <w:b/>
          <w:bCs/>
          <w:sz w:val="32"/>
          <w:szCs w:val="32"/>
          <w:u w:val="single"/>
        </w:rPr>
        <w:t xml:space="preserve"> And Inter-VLan Routing</w:t>
      </w:r>
    </w:p>
    <w:p w14:paraId="19A0DF46" w14:textId="77777777" w:rsidR="00347466" w:rsidRPr="00347466" w:rsidRDefault="00347466" w:rsidP="0026234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1AA91EB9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sym w:font="Wingdings" w:char="F0E0"/>
      </w:r>
      <w:r w:rsidRPr="00347466">
        <w:rPr>
          <w:b/>
          <w:bCs/>
          <w:sz w:val="28"/>
          <w:szCs w:val="28"/>
        </w:rPr>
        <w:t xml:space="preserve">  VLANs (Virtual Local Area Networks)</w:t>
      </w:r>
    </w:p>
    <w:p w14:paraId="650C60B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sym w:font="Wingdings" w:char="F0E0"/>
      </w:r>
      <w:r w:rsidRPr="00347466">
        <w:rPr>
          <w:b/>
          <w:bCs/>
          <w:sz w:val="28"/>
          <w:szCs w:val="28"/>
        </w:rPr>
        <w:t xml:space="preserve"> What is a VLAN?</w:t>
      </w:r>
    </w:p>
    <w:p w14:paraId="26E65D10" w14:textId="77777777" w:rsidR="00347466" w:rsidRPr="00347466" w:rsidRDefault="00347466" w:rsidP="00347466">
      <w:pPr>
        <w:rPr>
          <w:sz w:val="28"/>
          <w:szCs w:val="28"/>
        </w:rPr>
      </w:pPr>
      <w:r w:rsidRPr="00347466">
        <w:rPr>
          <w:sz w:val="28"/>
          <w:szCs w:val="28"/>
        </w:rPr>
        <w:t xml:space="preserve">A </w:t>
      </w:r>
      <w:r w:rsidRPr="00347466">
        <w:rPr>
          <w:b/>
          <w:bCs/>
          <w:sz w:val="28"/>
          <w:szCs w:val="28"/>
        </w:rPr>
        <w:t>VLAN</w:t>
      </w:r>
      <w:r w:rsidRPr="00347466">
        <w:rPr>
          <w:sz w:val="28"/>
          <w:szCs w:val="28"/>
        </w:rPr>
        <w:t xml:space="preserve"> is a </w:t>
      </w:r>
      <w:r w:rsidRPr="00347466">
        <w:rPr>
          <w:b/>
          <w:bCs/>
          <w:sz w:val="28"/>
          <w:szCs w:val="28"/>
        </w:rPr>
        <w:t>logical grouping of devices</w:t>
      </w:r>
      <w:r w:rsidRPr="00347466">
        <w:rPr>
          <w:sz w:val="28"/>
          <w:szCs w:val="28"/>
        </w:rPr>
        <w:t xml:space="preserve"> in the same broadcast domain, even if they're not on the same physical switch. VLANs help </w:t>
      </w:r>
      <w:r w:rsidRPr="00347466">
        <w:rPr>
          <w:b/>
          <w:bCs/>
          <w:sz w:val="28"/>
          <w:szCs w:val="28"/>
        </w:rPr>
        <w:t>segment networks</w:t>
      </w:r>
      <w:r w:rsidRPr="00347466">
        <w:rPr>
          <w:sz w:val="28"/>
          <w:szCs w:val="28"/>
        </w:rPr>
        <w:t>, enhance security, and improve performance.</w:t>
      </w:r>
    </w:p>
    <w:p w14:paraId="6E8D04D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sym w:font="Wingdings" w:char="F0E0"/>
      </w:r>
      <w:r w:rsidRPr="00347466">
        <w:rPr>
          <w:b/>
          <w:bCs/>
          <w:sz w:val="28"/>
          <w:szCs w:val="28"/>
        </w:rPr>
        <w:t xml:space="preserve"> Key Characteristics:</w:t>
      </w:r>
    </w:p>
    <w:p w14:paraId="32FF26F0" w14:textId="77777777" w:rsidR="00347466" w:rsidRPr="00347466" w:rsidRDefault="00347466" w:rsidP="00347466">
      <w:pPr>
        <w:numPr>
          <w:ilvl w:val="0"/>
          <w:numId w:val="1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Each VLAN is a separate </w:t>
      </w:r>
      <w:r w:rsidRPr="00347466">
        <w:rPr>
          <w:b/>
          <w:bCs/>
          <w:sz w:val="28"/>
          <w:szCs w:val="28"/>
        </w:rPr>
        <w:t>broadcast domain</w:t>
      </w:r>
      <w:r w:rsidRPr="00347466">
        <w:rPr>
          <w:sz w:val="28"/>
          <w:szCs w:val="28"/>
        </w:rPr>
        <w:t>.</w:t>
      </w:r>
    </w:p>
    <w:p w14:paraId="01858AA6" w14:textId="77777777" w:rsidR="00347466" w:rsidRPr="00347466" w:rsidRDefault="00347466" w:rsidP="00347466">
      <w:pPr>
        <w:numPr>
          <w:ilvl w:val="0"/>
          <w:numId w:val="1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Devices in different VLANs </w:t>
      </w:r>
      <w:r w:rsidRPr="00347466">
        <w:rPr>
          <w:b/>
          <w:bCs/>
          <w:sz w:val="28"/>
          <w:szCs w:val="28"/>
        </w:rPr>
        <w:t>cannot communicate</w:t>
      </w:r>
      <w:r w:rsidRPr="00347466">
        <w:rPr>
          <w:sz w:val="28"/>
          <w:szCs w:val="28"/>
        </w:rPr>
        <w:t xml:space="preserve"> without a </w:t>
      </w:r>
      <w:r w:rsidRPr="00347466">
        <w:rPr>
          <w:b/>
          <w:bCs/>
          <w:sz w:val="28"/>
          <w:szCs w:val="28"/>
        </w:rPr>
        <w:t>Layer 3 device</w:t>
      </w:r>
      <w:r w:rsidRPr="00347466">
        <w:rPr>
          <w:sz w:val="28"/>
          <w:szCs w:val="28"/>
        </w:rPr>
        <w:t xml:space="preserve"> (e.g., a router or Layer 3 switch).</w:t>
      </w:r>
    </w:p>
    <w:p w14:paraId="7B24C463" w14:textId="2A2B5274" w:rsidR="00347466" w:rsidRDefault="00347466" w:rsidP="00347466">
      <w:pPr>
        <w:numPr>
          <w:ilvl w:val="0"/>
          <w:numId w:val="1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VLANs are identified by </w:t>
      </w:r>
      <w:r w:rsidRPr="00347466">
        <w:rPr>
          <w:b/>
          <w:bCs/>
          <w:sz w:val="28"/>
          <w:szCs w:val="28"/>
        </w:rPr>
        <w:t>VLAN IDs</w:t>
      </w:r>
      <w:r w:rsidRPr="00347466">
        <w:rPr>
          <w:sz w:val="28"/>
          <w:szCs w:val="28"/>
        </w:rPr>
        <w:t xml:space="preserve"> (range: 1–4094)</w:t>
      </w:r>
    </w:p>
    <w:p w14:paraId="2CBEAE23" w14:textId="77777777" w:rsidR="00347466" w:rsidRPr="00347466" w:rsidRDefault="00347466" w:rsidP="00347466">
      <w:pPr>
        <w:ind w:left="720"/>
        <w:rPr>
          <w:sz w:val="28"/>
          <w:szCs w:val="28"/>
        </w:rPr>
      </w:pPr>
    </w:p>
    <w:p w14:paraId="4C8F121C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sym w:font="Wingdings" w:char="F0E0"/>
      </w:r>
      <w:r w:rsidRPr="00347466">
        <w:rPr>
          <w:b/>
          <w:bCs/>
          <w:sz w:val="28"/>
          <w:szCs w:val="28"/>
        </w:rPr>
        <w:t xml:space="preserve">  Common VLAN Types: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19"/>
        <w:gridCol w:w="3802"/>
      </w:tblGrid>
      <w:tr w:rsidR="00347466" w:rsidRPr="00347466" w14:paraId="1C9658FD" w14:textId="77777777" w:rsidTr="00347466">
        <w:trPr>
          <w:tblHeader/>
          <w:tblCellSpacing w:w="15" w:type="dxa"/>
        </w:trPr>
        <w:tc>
          <w:tcPr>
            <w:tcW w:w="30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6A333" w14:textId="77777777" w:rsidR="00347466" w:rsidRPr="00347466" w:rsidRDefault="00347466" w:rsidP="00347466">
            <w:pPr>
              <w:rPr>
                <w:b/>
                <w:bCs/>
                <w:sz w:val="28"/>
                <w:szCs w:val="28"/>
              </w:rPr>
            </w:pPr>
            <w:r w:rsidRPr="00347466">
              <w:rPr>
                <w:b/>
                <w:bCs/>
                <w:sz w:val="28"/>
                <w:szCs w:val="28"/>
              </w:rPr>
              <w:t>VLAN Type</w:t>
            </w:r>
          </w:p>
        </w:tc>
        <w:tc>
          <w:tcPr>
            <w:tcW w:w="3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FAC01" w14:textId="77777777" w:rsidR="00347466" w:rsidRPr="00347466" w:rsidRDefault="00347466" w:rsidP="00347466">
            <w:pPr>
              <w:rPr>
                <w:b/>
                <w:bCs/>
                <w:sz w:val="28"/>
                <w:szCs w:val="28"/>
              </w:rPr>
            </w:pPr>
            <w:r w:rsidRPr="00347466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347466" w:rsidRPr="00347466" w14:paraId="36E70951" w14:textId="77777777" w:rsidTr="00347466">
        <w:trPr>
          <w:tblCellSpacing w:w="15" w:type="dxa"/>
        </w:trPr>
        <w:tc>
          <w:tcPr>
            <w:tcW w:w="30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0A558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Default VLAN</w:t>
            </w:r>
          </w:p>
        </w:tc>
        <w:tc>
          <w:tcPr>
            <w:tcW w:w="3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40D18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VLAN 1 – assigned to all ports by default</w:t>
            </w:r>
          </w:p>
        </w:tc>
      </w:tr>
      <w:tr w:rsidR="00347466" w:rsidRPr="00347466" w14:paraId="3A5AA0BB" w14:textId="77777777" w:rsidTr="00347466">
        <w:trPr>
          <w:tblCellSpacing w:w="15" w:type="dxa"/>
        </w:trPr>
        <w:tc>
          <w:tcPr>
            <w:tcW w:w="30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D39B9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Data VLAN</w:t>
            </w:r>
          </w:p>
        </w:tc>
        <w:tc>
          <w:tcPr>
            <w:tcW w:w="3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C4B1F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Carries user-generated traffic</w:t>
            </w:r>
          </w:p>
        </w:tc>
      </w:tr>
      <w:tr w:rsidR="00347466" w:rsidRPr="00347466" w14:paraId="390A72A0" w14:textId="77777777" w:rsidTr="00347466">
        <w:trPr>
          <w:tblCellSpacing w:w="15" w:type="dxa"/>
        </w:trPr>
        <w:tc>
          <w:tcPr>
            <w:tcW w:w="30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4EFD0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Voice VLAN</w:t>
            </w:r>
          </w:p>
        </w:tc>
        <w:tc>
          <w:tcPr>
            <w:tcW w:w="3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0DC26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Carries VoIP traffic</w:t>
            </w:r>
          </w:p>
        </w:tc>
      </w:tr>
      <w:tr w:rsidR="00347466" w:rsidRPr="00347466" w14:paraId="1CE07C3D" w14:textId="77777777" w:rsidTr="00347466">
        <w:trPr>
          <w:tblCellSpacing w:w="15" w:type="dxa"/>
        </w:trPr>
        <w:tc>
          <w:tcPr>
            <w:tcW w:w="30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C2F47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Management VLAN</w:t>
            </w:r>
          </w:p>
        </w:tc>
        <w:tc>
          <w:tcPr>
            <w:tcW w:w="3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E97BF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Used to manage switches</w:t>
            </w:r>
          </w:p>
        </w:tc>
      </w:tr>
      <w:tr w:rsidR="00347466" w:rsidRPr="00347466" w14:paraId="1B9FE6E7" w14:textId="77777777" w:rsidTr="00347466">
        <w:trPr>
          <w:trHeight w:val="730"/>
          <w:tblCellSpacing w:w="15" w:type="dxa"/>
        </w:trPr>
        <w:tc>
          <w:tcPr>
            <w:tcW w:w="30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B01C1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Native VLAN</w:t>
            </w:r>
          </w:p>
        </w:tc>
        <w:tc>
          <w:tcPr>
            <w:tcW w:w="3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F41E6" w14:textId="75A17472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Untagged traffic on a trunk link</w:t>
            </w:r>
          </w:p>
        </w:tc>
      </w:tr>
    </w:tbl>
    <w:p w14:paraId="77E48B9D" w14:textId="77777777" w:rsidR="00347466" w:rsidRDefault="00347466" w:rsidP="00347466">
      <w:pPr>
        <w:rPr>
          <w:b/>
          <w:bCs/>
          <w:sz w:val="28"/>
          <w:szCs w:val="28"/>
        </w:rPr>
      </w:pPr>
    </w:p>
    <w:p w14:paraId="71CEEE03" w14:textId="77777777" w:rsidR="00347466" w:rsidRDefault="00347466" w:rsidP="00347466">
      <w:pPr>
        <w:rPr>
          <w:b/>
          <w:bCs/>
          <w:sz w:val="28"/>
          <w:szCs w:val="28"/>
        </w:rPr>
      </w:pPr>
    </w:p>
    <w:p w14:paraId="1D0004D3" w14:textId="77777777" w:rsidR="00347466" w:rsidRDefault="00347466" w:rsidP="00347466">
      <w:pPr>
        <w:rPr>
          <w:b/>
          <w:bCs/>
          <w:sz w:val="28"/>
          <w:szCs w:val="28"/>
        </w:rPr>
      </w:pPr>
    </w:p>
    <w:p w14:paraId="6069F74B" w14:textId="2A8DCD0C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lastRenderedPageBreak/>
        <w:sym w:font="Wingdings" w:char="F0E0"/>
      </w:r>
      <w:r w:rsidRPr="00347466">
        <w:rPr>
          <w:b/>
          <w:bCs/>
          <w:sz w:val="28"/>
          <w:szCs w:val="28"/>
        </w:rPr>
        <w:t xml:space="preserve">  Inter-VLAN Routing</w:t>
      </w:r>
    </w:p>
    <w:p w14:paraId="5C40EE1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 Why is Inter-VLAN Routing Needed?</w:t>
      </w:r>
    </w:p>
    <w:p w14:paraId="41FB774C" w14:textId="77777777" w:rsidR="00347466" w:rsidRPr="00347466" w:rsidRDefault="00347466" w:rsidP="00347466">
      <w:pPr>
        <w:rPr>
          <w:sz w:val="28"/>
          <w:szCs w:val="28"/>
        </w:rPr>
      </w:pPr>
      <w:r w:rsidRPr="00347466">
        <w:rPr>
          <w:sz w:val="28"/>
          <w:szCs w:val="28"/>
        </w:rPr>
        <w:t xml:space="preserve">Devices in separate VLANs </w:t>
      </w:r>
      <w:r w:rsidRPr="00347466">
        <w:rPr>
          <w:b/>
          <w:bCs/>
          <w:sz w:val="28"/>
          <w:szCs w:val="28"/>
        </w:rPr>
        <w:t>cannot communicate</w:t>
      </w:r>
      <w:r w:rsidRPr="00347466">
        <w:rPr>
          <w:sz w:val="28"/>
          <w:szCs w:val="28"/>
        </w:rPr>
        <w:t xml:space="preserve"> without routing, even if they are connected to the same switch. Inter-VLAN routing enables communication between VLANs.</w:t>
      </w:r>
    </w:p>
    <w:p w14:paraId="671C7141" w14:textId="77777777" w:rsidR="00347466" w:rsidRPr="00347466" w:rsidRDefault="00000000" w:rsidP="00347466">
      <w:pPr>
        <w:rPr>
          <w:sz w:val="28"/>
          <w:szCs w:val="28"/>
        </w:rPr>
      </w:pPr>
      <w:r>
        <w:rPr>
          <w:sz w:val="28"/>
          <w:szCs w:val="28"/>
        </w:rPr>
        <w:pict w14:anchorId="4BDB0B0D">
          <v:rect id="_x0000_i1025" style="width:468pt;height:1.2pt" o:hralign="center" o:hrstd="t" o:hr="t" fillcolor="#a0a0a0" stroked="f"/>
        </w:pict>
      </w:r>
    </w:p>
    <w:p w14:paraId="4931B1DD" w14:textId="77777777" w:rsidR="00347466" w:rsidRPr="00347466" w:rsidRDefault="00347466" w:rsidP="00347466">
      <w:pPr>
        <w:rPr>
          <w:sz w:val="28"/>
          <w:szCs w:val="28"/>
        </w:rPr>
      </w:pPr>
      <w:r w:rsidRPr="00347466">
        <w:rPr>
          <w:sz w:val="28"/>
          <w:szCs w:val="28"/>
        </w:rPr>
        <w:sym w:font="Wingdings" w:char="F0E0"/>
      </w:r>
      <w:r w:rsidRPr="00347466">
        <w:rPr>
          <w:b/>
          <w:bCs/>
          <w:sz w:val="28"/>
          <w:szCs w:val="28"/>
        </w:rPr>
        <w:t xml:space="preserve">  Methods of Inter-VLAN Routing</w:t>
      </w:r>
    </w:p>
    <w:p w14:paraId="128150A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1. Router-on-a-Stick (Legacy Method)</w:t>
      </w:r>
    </w:p>
    <w:p w14:paraId="06005A62" w14:textId="77777777" w:rsidR="00347466" w:rsidRPr="00347466" w:rsidRDefault="00347466" w:rsidP="00347466">
      <w:pPr>
        <w:numPr>
          <w:ilvl w:val="0"/>
          <w:numId w:val="2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Uses </w:t>
      </w:r>
      <w:r w:rsidRPr="00347466">
        <w:rPr>
          <w:b/>
          <w:bCs/>
          <w:sz w:val="28"/>
          <w:szCs w:val="28"/>
        </w:rPr>
        <w:t>one physical interface</w:t>
      </w:r>
      <w:r w:rsidRPr="00347466">
        <w:rPr>
          <w:sz w:val="28"/>
          <w:szCs w:val="28"/>
        </w:rPr>
        <w:t xml:space="preserve"> on the router with </w:t>
      </w:r>
      <w:r w:rsidRPr="00347466">
        <w:rPr>
          <w:b/>
          <w:bCs/>
          <w:sz w:val="28"/>
          <w:szCs w:val="28"/>
        </w:rPr>
        <w:t>sub-interfaces</w:t>
      </w:r>
      <w:r w:rsidRPr="00347466">
        <w:rPr>
          <w:sz w:val="28"/>
          <w:szCs w:val="28"/>
        </w:rPr>
        <w:t xml:space="preserve"> for each VLAN.</w:t>
      </w:r>
    </w:p>
    <w:p w14:paraId="56982629" w14:textId="77777777" w:rsidR="00347466" w:rsidRPr="00347466" w:rsidRDefault="00347466" w:rsidP="00347466">
      <w:pPr>
        <w:numPr>
          <w:ilvl w:val="0"/>
          <w:numId w:val="2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Each sub-interface is assigned an </w:t>
      </w:r>
      <w:r w:rsidRPr="00347466">
        <w:rPr>
          <w:b/>
          <w:bCs/>
          <w:sz w:val="28"/>
          <w:szCs w:val="28"/>
        </w:rPr>
        <w:t>IP address</w:t>
      </w:r>
      <w:r w:rsidRPr="00347466">
        <w:rPr>
          <w:sz w:val="28"/>
          <w:szCs w:val="28"/>
        </w:rPr>
        <w:t xml:space="preserve"> as the </w:t>
      </w:r>
      <w:r w:rsidRPr="00347466">
        <w:rPr>
          <w:b/>
          <w:bCs/>
          <w:sz w:val="28"/>
          <w:szCs w:val="28"/>
        </w:rPr>
        <w:t>default gateway</w:t>
      </w:r>
      <w:r w:rsidRPr="00347466">
        <w:rPr>
          <w:sz w:val="28"/>
          <w:szCs w:val="28"/>
        </w:rPr>
        <w:t xml:space="preserve"> for that VLAN.</w:t>
      </w:r>
    </w:p>
    <w:p w14:paraId="25FCD474" w14:textId="77777777" w:rsidR="00347466" w:rsidRPr="00347466" w:rsidRDefault="00347466" w:rsidP="00347466">
      <w:pPr>
        <w:numPr>
          <w:ilvl w:val="0"/>
          <w:numId w:val="2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The switchport connected to the router is configured as a </w:t>
      </w:r>
      <w:r w:rsidRPr="00347466">
        <w:rPr>
          <w:b/>
          <w:bCs/>
          <w:sz w:val="28"/>
          <w:szCs w:val="28"/>
        </w:rPr>
        <w:t>trunk port</w:t>
      </w:r>
      <w:r w:rsidRPr="00347466">
        <w:rPr>
          <w:sz w:val="28"/>
          <w:szCs w:val="28"/>
        </w:rPr>
        <w:t>.</w:t>
      </w:r>
    </w:p>
    <w:p w14:paraId="6F6F2CA5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2. Layer 3 Switch Inter-VLAN Routing</w:t>
      </w:r>
    </w:p>
    <w:p w14:paraId="1710B339" w14:textId="77777777" w:rsidR="00347466" w:rsidRPr="00347466" w:rsidRDefault="00347466" w:rsidP="00347466">
      <w:pPr>
        <w:numPr>
          <w:ilvl w:val="0"/>
          <w:numId w:val="3"/>
        </w:numPr>
        <w:rPr>
          <w:sz w:val="28"/>
          <w:szCs w:val="28"/>
        </w:rPr>
      </w:pPr>
      <w:r w:rsidRPr="00347466">
        <w:rPr>
          <w:sz w:val="28"/>
          <w:szCs w:val="28"/>
        </w:rPr>
        <w:t xml:space="preserve">Uses </w:t>
      </w:r>
      <w:r w:rsidRPr="00347466">
        <w:rPr>
          <w:b/>
          <w:bCs/>
          <w:sz w:val="28"/>
          <w:szCs w:val="28"/>
        </w:rPr>
        <w:t>SVIs (Switched Virtual Interfaces)</w:t>
      </w:r>
      <w:r w:rsidRPr="00347466">
        <w:rPr>
          <w:sz w:val="28"/>
          <w:szCs w:val="28"/>
        </w:rPr>
        <w:t>.</w:t>
      </w:r>
    </w:p>
    <w:p w14:paraId="76B86027" w14:textId="77777777" w:rsidR="00347466" w:rsidRPr="00347466" w:rsidRDefault="00347466" w:rsidP="00347466">
      <w:pPr>
        <w:numPr>
          <w:ilvl w:val="0"/>
          <w:numId w:val="3"/>
        </w:numPr>
        <w:rPr>
          <w:sz w:val="28"/>
          <w:szCs w:val="28"/>
        </w:rPr>
      </w:pPr>
      <w:r w:rsidRPr="00347466">
        <w:rPr>
          <w:sz w:val="28"/>
          <w:szCs w:val="28"/>
        </w:rPr>
        <w:t>Much faster and scalable than router-on-a-stick.</w:t>
      </w:r>
    </w:p>
    <w:p w14:paraId="1A4DBF31" w14:textId="77777777" w:rsidR="00347466" w:rsidRPr="00347466" w:rsidRDefault="00347466" w:rsidP="00347466">
      <w:pPr>
        <w:numPr>
          <w:ilvl w:val="0"/>
          <w:numId w:val="3"/>
        </w:numPr>
        <w:rPr>
          <w:sz w:val="28"/>
          <w:szCs w:val="28"/>
        </w:rPr>
      </w:pPr>
      <w:r w:rsidRPr="00347466">
        <w:rPr>
          <w:sz w:val="28"/>
          <w:szCs w:val="28"/>
        </w:rPr>
        <w:t>No need for external router.</w:t>
      </w:r>
    </w:p>
    <w:p w14:paraId="33AC7A91" w14:textId="77777777" w:rsidR="00347466" w:rsidRPr="00347466" w:rsidRDefault="00000000" w:rsidP="00347466">
      <w:pPr>
        <w:rPr>
          <w:sz w:val="28"/>
          <w:szCs w:val="28"/>
        </w:rPr>
      </w:pPr>
      <w:r>
        <w:rPr>
          <w:sz w:val="28"/>
          <w:szCs w:val="28"/>
        </w:rPr>
        <w:pict w14:anchorId="2D43BCA7">
          <v:rect id="_x0000_i1026" style="width:468pt;height:1.2pt" o:hralign="center" o:hrstd="t" o:hr="t" fillcolor="#a0a0a0" stroked="f"/>
        </w:pict>
      </w:r>
    </w:p>
    <w:p w14:paraId="7AE6D64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sym w:font="Wingdings" w:char="F0E0"/>
      </w:r>
      <w:r w:rsidRPr="00347466">
        <w:rPr>
          <w:b/>
          <w:bCs/>
          <w:sz w:val="28"/>
          <w:szCs w:val="28"/>
        </w:rPr>
        <w:t xml:space="preserve"> 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52"/>
        <w:gridCol w:w="4468"/>
      </w:tblGrid>
      <w:tr w:rsidR="00347466" w:rsidRPr="00347466" w14:paraId="03E5C00D" w14:textId="77777777" w:rsidTr="00347466">
        <w:trPr>
          <w:tblHeader/>
          <w:tblCellSpacing w:w="15" w:type="dxa"/>
        </w:trPr>
        <w:tc>
          <w:tcPr>
            <w:tcW w:w="2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663B1" w14:textId="77777777" w:rsidR="00347466" w:rsidRPr="00347466" w:rsidRDefault="00347466" w:rsidP="00347466">
            <w:pPr>
              <w:rPr>
                <w:b/>
                <w:bCs/>
                <w:sz w:val="28"/>
                <w:szCs w:val="28"/>
              </w:rPr>
            </w:pPr>
            <w:r w:rsidRPr="00347466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4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B3C50" w14:textId="77777777" w:rsidR="00347466" w:rsidRPr="00347466" w:rsidRDefault="00347466" w:rsidP="00347466">
            <w:pPr>
              <w:rPr>
                <w:b/>
                <w:bCs/>
                <w:sz w:val="28"/>
                <w:szCs w:val="28"/>
              </w:rPr>
            </w:pPr>
            <w:r w:rsidRPr="0034746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47466" w:rsidRPr="00347466" w14:paraId="6C48C0FC" w14:textId="77777777" w:rsidTr="00347466">
        <w:trPr>
          <w:tblCellSpacing w:w="15" w:type="dxa"/>
        </w:trPr>
        <w:tc>
          <w:tcPr>
            <w:tcW w:w="2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57749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VLAN</w:t>
            </w:r>
          </w:p>
        </w:tc>
        <w:tc>
          <w:tcPr>
            <w:tcW w:w="4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DE6B7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Logical segmentation of Layer 2 networks</w:t>
            </w:r>
          </w:p>
        </w:tc>
      </w:tr>
      <w:tr w:rsidR="00347466" w:rsidRPr="00347466" w14:paraId="5E269CE3" w14:textId="77777777" w:rsidTr="00347466">
        <w:trPr>
          <w:tblCellSpacing w:w="15" w:type="dxa"/>
        </w:trPr>
        <w:tc>
          <w:tcPr>
            <w:tcW w:w="2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080D4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Inter-VLAN Routing</w:t>
            </w:r>
          </w:p>
        </w:tc>
        <w:tc>
          <w:tcPr>
            <w:tcW w:w="4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B1376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Enables communication between VLANs</w:t>
            </w:r>
          </w:p>
        </w:tc>
      </w:tr>
      <w:tr w:rsidR="00347466" w:rsidRPr="00347466" w14:paraId="63AF902F" w14:textId="77777777" w:rsidTr="00347466">
        <w:trPr>
          <w:tblCellSpacing w:w="15" w:type="dxa"/>
        </w:trPr>
        <w:tc>
          <w:tcPr>
            <w:tcW w:w="2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D9699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Router-on-a-Stick</w:t>
            </w:r>
          </w:p>
        </w:tc>
        <w:tc>
          <w:tcPr>
            <w:tcW w:w="4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70ECC" w14:textId="7142BD6B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Router uses sub interfaces and trunk link</w:t>
            </w:r>
          </w:p>
        </w:tc>
      </w:tr>
      <w:tr w:rsidR="00347466" w:rsidRPr="00347466" w14:paraId="580D23DF" w14:textId="77777777" w:rsidTr="00347466">
        <w:trPr>
          <w:tblCellSpacing w:w="15" w:type="dxa"/>
        </w:trPr>
        <w:tc>
          <w:tcPr>
            <w:tcW w:w="25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B4060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Layer 3 Switch</w:t>
            </w:r>
          </w:p>
        </w:tc>
        <w:tc>
          <w:tcPr>
            <w:tcW w:w="4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192E5" w14:textId="77777777" w:rsidR="00347466" w:rsidRPr="00347466" w:rsidRDefault="00347466" w:rsidP="00347466">
            <w:pPr>
              <w:rPr>
                <w:sz w:val="28"/>
                <w:szCs w:val="28"/>
              </w:rPr>
            </w:pPr>
            <w:r w:rsidRPr="00347466">
              <w:rPr>
                <w:sz w:val="28"/>
                <w:szCs w:val="28"/>
              </w:rPr>
              <w:t>Uses SVIs and internal routing</w:t>
            </w:r>
          </w:p>
        </w:tc>
      </w:tr>
    </w:tbl>
    <w:p w14:paraId="57311967" w14:textId="77777777" w:rsidR="00347466" w:rsidRDefault="00347466" w:rsidP="00347466">
      <w:pPr>
        <w:rPr>
          <w:b/>
          <w:bCs/>
          <w:sz w:val="28"/>
          <w:szCs w:val="28"/>
        </w:rPr>
      </w:pPr>
    </w:p>
    <w:p w14:paraId="0B260332" w14:textId="4CF2C155" w:rsidR="00347466" w:rsidRPr="00347466" w:rsidRDefault="00347466" w:rsidP="00347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</w:t>
      </w:r>
      <w:r w:rsidR="00BE6D5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VLAN</w:t>
      </w:r>
    </w:p>
    <w:p w14:paraId="4C555F3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1</w:t>
      </w:r>
    </w:p>
    <w:p w14:paraId="0231C65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Switch&gt;enable</w:t>
      </w:r>
    </w:p>
    <w:p w14:paraId="4A922AB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Switch# configure terminal </w:t>
      </w:r>
    </w:p>
    <w:p w14:paraId="647E13D6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vlan 10</w:t>
      </w:r>
    </w:p>
    <w:p w14:paraId="53CBE9A9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#name hr</w:t>
      </w:r>
    </w:p>
    <w:p w14:paraId="50CFC7F8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#exit</w:t>
      </w:r>
    </w:p>
    <w:p w14:paraId="4E374B30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vlan 20</w:t>
      </w:r>
    </w:p>
    <w:p w14:paraId="3A4C3EF7" w14:textId="4E640BF8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name acc</w:t>
      </w:r>
      <w:r>
        <w:rPr>
          <w:b/>
          <w:bCs/>
          <w:sz w:val="28"/>
          <w:szCs w:val="28"/>
        </w:rPr>
        <w:t>ount</w:t>
      </w:r>
    </w:p>
    <w:p w14:paraId="1A184AFF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  <w:r w:rsidRPr="00347466">
        <w:rPr>
          <w:b/>
          <w:bCs/>
          <w:sz w:val="28"/>
          <w:szCs w:val="28"/>
        </w:rPr>
        <w:tab/>
      </w:r>
    </w:p>
    <w:p w14:paraId="3101D422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vlan 30</w:t>
      </w:r>
    </w:p>
    <w:p w14:paraId="2E33D85F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name nr</w:t>
      </w:r>
    </w:p>
    <w:p w14:paraId="16007AF2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2B7965DD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do show vlan</w:t>
      </w:r>
    </w:p>
    <w:p w14:paraId="6B45A1D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rang fastethernet  0/1-5</w:t>
      </w:r>
    </w:p>
    <w:p w14:paraId="695F2ED7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switchport mode access </w:t>
      </w:r>
    </w:p>
    <w:p w14:paraId="0394D7AF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switchport access vlan 10</w:t>
      </w:r>
    </w:p>
    <w:p w14:paraId="0023056F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5A9410E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rang fastethernet  0/6-10</w:t>
      </w:r>
    </w:p>
    <w:p w14:paraId="7D59FDE8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switchport mode access </w:t>
      </w:r>
    </w:p>
    <w:p w14:paraId="006EA326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switchport access vlan 20</w:t>
      </w:r>
    </w:p>
    <w:p w14:paraId="2F7591A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4C611A3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rang fastethernet  0/11-15</w:t>
      </w:r>
    </w:p>
    <w:p w14:paraId="4436B86F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switchport mode access </w:t>
      </w:r>
    </w:p>
    <w:p w14:paraId="024E4867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switchport access vlan 30</w:t>
      </w:r>
    </w:p>
    <w:p w14:paraId="103C553D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759EB30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lastRenderedPageBreak/>
        <w:t>switch config # vtp ?</w:t>
      </w:r>
    </w:p>
    <w:p w14:paraId="64469796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vtp mode server </w:t>
      </w:r>
    </w:p>
    <w:p w14:paraId="03324E8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 switch config # vtp domain cisco</w:t>
      </w:r>
    </w:p>
    <w:p w14:paraId="3BFA6BC0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vtp password 123456</w:t>
      </w:r>
    </w:p>
    <w:p w14:paraId="11048A22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#switchport mode trunk </w:t>
      </w:r>
    </w:p>
    <w:p w14:paraId="7633FB9C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434897E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fastenthernet 0/2</w:t>
      </w:r>
    </w:p>
    <w:p w14:paraId="52F7E85C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config-if #switchport mode turnk</w:t>
      </w:r>
    </w:p>
    <w:p w14:paraId="0B99E5C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config-if # exit</w:t>
      </w:r>
    </w:p>
    <w:p w14:paraId="2A11647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2</w:t>
      </w:r>
    </w:p>
    <w:p w14:paraId="78478975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switch&gt;enable</w:t>
      </w:r>
    </w:p>
    <w:p w14:paraId="6B714D1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#configure terminal </w:t>
      </w:r>
    </w:p>
    <w:p w14:paraId="74A7EB88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do show valn</w:t>
      </w:r>
    </w:p>
    <w:p w14:paraId="6903C1CE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vtp mode client </w:t>
      </w:r>
    </w:p>
    <w:p w14:paraId="502EF059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#vtp domain cisco</w:t>
      </w:r>
    </w:p>
    <w:p w14:paraId="33C7717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vtp password 123456</w:t>
      </w:r>
    </w:p>
    <w:p w14:paraId="05594BC9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#interface fastethernet 0/1</w:t>
      </w:r>
    </w:p>
    <w:p w14:paraId="4DBD182A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switchport mode trunk</w:t>
      </w:r>
    </w:p>
    <w:p w14:paraId="6A54DB4C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546DDCDB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do show vlan </w:t>
      </w:r>
    </w:p>
    <w:p w14:paraId="15BEAD2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range fastethernet  0/1-5</w:t>
      </w:r>
    </w:p>
    <w:p w14:paraId="4F049039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switchport mode access </w:t>
      </w:r>
    </w:p>
    <w:p w14:paraId="7D1DAE40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switchport access vlan 10</w:t>
      </w:r>
    </w:p>
    <w:p w14:paraId="76B2BB6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41CBEC2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range fastethernet  0/6-10</w:t>
      </w:r>
    </w:p>
    <w:p w14:paraId="472E911E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switchport mode access </w:t>
      </w:r>
    </w:p>
    <w:p w14:paraId="608211A6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lastRenderedPageBreak/>
        <w:t>switch config # switchport access vlan 20</w:t>
      </w:r>
    </w:p>
    <w:p w14:paraId="78EC00C4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10E65BE3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interface range fastethernet  0/11-15</w:t>
      </w:r>
    </w:p>
    <w:p w14:paraId="705FD087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 xml:space="preserve">switch config # switchport mode access </w:t>
      </w:r>
    </w:p>
    <w:p w14:paraId="26CFCCAC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switchport access vlan 30</w:t>
      </w:r>
    </w:p>
    <w:p w14:paraId="0CEB9F41" w14:textId="77777777" w:rsidR="00347466" w:rsidRPr="00347466" w:rsidRDefault="00347466" w:rsidP="00347466">
      <w:pPr>
        <w:rPr>
          <w:b/>
          <w:bCs/>
          <w:sz w:val="28"/>
          <w:szCs w:val="28"/>
        </w:rPr>
      </w:pPr>
      <w:r w:rsidRPr="00347466">
        <w:rPr>
          <w:b/>
          <w:bCs/>
          <w:sz w:val="28"/>
          <w:szCs w:val="28"/>
        </w:rPr>
        <w:t>switch config # exit</w:t>
      </w:r>
    </w:p>
    <w:p w14:paraId="46494001" w14:textId="77777777" w:rsidR="00347466" w:rsidRPr="00347466" w:rsidRDefault="00347466" w:rsidP="00347466">
      <w:pPr>
        <w:rPr>
          <w:sz w:val="28"/>
          <w:szCs w:val="28"/>
        </w:rPr>
      </w:pPr>
    </w:p>
    <w:p w14:paraId="05C4F350" w14:textId="77777777" w:rsidR="00347466" w:rsidRPr="0026234D" w:rsidRDefault="00347466" w:rsidP="0026234D">
      <w:pPr>
        <w:rPr>
          <w:sz w:val="28"/>
          <w:szCs w:val="28"/>
          <w:lang w:val="en-US"/>
        </w:rPr>
      </w:pPr>
    </w:p>
    <w:sectPr w:rsidR="00347466" w:rsidRPr="0026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C87"/>
    <w:multiLevelType w:val="multilevel"/>
    <w:tmpl w:val="A24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B7476"/>
    <w:multiLevelType w:val="multilevel"/>
    <w:tmpl w:val="276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00CA9"/>
    <w:multiLevelType w:val="multilevel"/>
    <w:tmpl w:val="C6C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9125">
    <w:abstractNumId w:val="0"/>
  </w:num>
  <w:num w:numId="2" w16cid:durableId="1431272933">
    <w:abstractNumId w:val="1"/>
  </w:num>
  <w:num w:numId="3" w16cid:durableId="28955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4D"/>
    <w:rsid w:val="00125CC1"/>
    <w:rsid w:val="0026234D"/>
    <w:rsid w:val="00347466"/>
    <w:rsid w:val="00402F10"/>
    <w:rsid w:val="00824A3F"/>
    <w:rsid w:val="008709CB"/>
    <w:rsid w:val="00B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FB8E"/>
  <w15:chartTrackingRefBased/>
  <w15:docId w15:val="{8AF4B1D5-DF0D-4237-8089-0654EAF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1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Varma</dc:creator>
  <cp:keywords/>
  <dc:description/>
  <cp:lastModifiedBy>Mohit Varma</cp:lastModifiedBy>
  <cp:revision>2</cp:revision>
  <dcterms:created xsi:type="dcterms:W3CDTF">2025-07-23T12:23:00Z</dcterms:created>
  <dcterms:modified xsi:type="dcterms:W3CDTF">2025-07-23T12:51:00Z</dcterms:modified>
</cp:coreProperties>
</file>