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writes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communicates with primary for writes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contacts all replicas for the write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reads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synchronized clocks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clock server gives bound for time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 service gives 1 second leases to replicas (no reconfigs going to happen for lease amount of time)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 read, check lease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be stale state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wait until all puts committed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Reconfigure (via config service)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makes a configuration to new servers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seal up one of old servers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its state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new state to all of new servers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formal verification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prove put/get are linearizable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grove proof library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leases, crashes, reconfiguration, rpcs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ownership of resources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|-&gt; v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threads cannot use v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lock invariant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no one else owns resource, lock owns it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hold lock, get lock's resources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