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19D" w:rsidRPr="00366763" w:rsidRDefault="000564FF" w:rsidP="00333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763">
        <w:rPr>
          <w:rFonts w:ascii="Times New Roman" w:hAnsi="Times New Roman" w:cs="Times New Roman"/>
          <w:sz w:val="24"/>
          <w:szCs w:val="24"/>
        </w:rPr>
        <w:t>Nama</w:t>
      </w:r>
      <w:r w:rsidRPr="00366763">
        <w:rPr>
          <w:rFonts w:ascii="Times New Roman" w:hAnsi="Times New Roman" w:cs="Times New Roman"/>
          <w:sz w:val="24"/>
          <w:szCs w:val="24"/>
        </w:rPr>
        <w:tab/>
      </w:r>
      <w:r w:rsidRPr="00366763"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alfian</w:t>
      </w:r>
      <w:bookmarkStart w:id="0" w:name="_GoBack"/>
      <w:bookmarkEnd w:id="0"/>
      <w:proofErr w:type="spellEnd"/>
    </w:p>
    <w:p w:rsidR="000564FF" w:rsidRPr="00366763" w:rsidRDefault="000564FF" w:rsidP="00333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76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ab/>
      </w:r>
      <w:r w:rsidRPr="00366763">
        <w:rPr>
          <w:rFonts w:ascii="Times New Roman" w:hAnsi="Times New Roman" w:cs="Times New Roman"/>
          <w:sz w:val="24"/>
          <w:szCs w:val="24"/>
        </w:rPr>
        <w:tab/>
        <w:t>: 201851040</w:t>
      </w:r>
    </w:p>
    <w:p w:rsidR="000564FF" w:rsidRPr="00366763" w:rsidRDefault="000564FF" w:rsidP="00333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763">
        <w:rPr>
          <w:rFonts w:ascii="Times New Roman" w:hAnsi="Times New Roman" w:cs="Times New Roman"/>
          <w:sz w:val="24"/>
          <w:szCs w:val="24"/>
        </w:rPr>
        <w:t xml:space="preserve">Kelas </w:t>
      </w:r>
      <w:r w:rsidRPr="00366763">
        <w:rPr>
          <w:rFonts w:ascii="Times New Roman" w:hAnsi="Times New Roman" w:cs="Times New Roman"/>
          <w:sz w:val="24"/>
          <w:szCs w:val="24"/>
        </w:rPr>
        <w:tab/>
      </w:r>
      <w:r w:rsidRPr="00366763">
        <w:rPr>
          <w:rFonts w:ascii="Times New Roman" w:hAnsi="Times New Roman" w:cs="Times New Roman"/>
          <w:sz w:val="24"/>
          <w:szCs w:val="24"/>
        </w:rPr>
        <w:tab/>
        <w:t>: 4A</w:t>
      </w:r>
    </w:p>
    <w:p w:rsidR="000564FF" w:rsidRPr="00366763" w:rsidRDefault="00333B8D" w:rsidP="00333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564FF" w:rsidRPr="00366763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0564FF" w:rsidRPr="00366763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0564FF" w:rsidRPr="00366763">
        <w:rPr>
          <w:rFonts w:ascii="Times New Roman" w:hAnsi="Times New Roman" w:cs="Times New Roman"/>
          <w:sz w:val="24"/>
          <w:szCs w:val="24"/>
        </w:rPr>
        <w:t xml:space="preserve"> </w:t>
      </w:r>
      <w:r w:rsidR="000564FF" w:rsidRPr="00366763">
        <w:rPr>
          <w:rFonts w:ascii="Times New Roman" w:hAnsi="Times New Roman" w:cs="Times New Roman"/>
          <w:sz w:val="24"/>
          <w:szCs w:val="24"/>
        </w:rPr>
        <w:tab/>
        <w:t>: 39</w:t>
      </w:r>
    </w:p>
    <w:p w:rsidR="00116CAC" w:rsidRPr="00366763" w:rsidRDefault="00116CAC" w:rsidP="00333B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76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:rsidR="00C17ACA" w:rsidRPr="00366763" w:rsidRDefault="004E097F" w:rsidP="0023675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pasif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, yang mana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mening</w:t>
      </w:r>
      <w:r w:rsidR="00C17ACA">
        <w:rPr>
          <w:rFonts w:ascii="Times New Roman" w:hAnsi="Times New Roman" w:cs="Times New Roman"/>
          <w:sz w:val="24"/>
          <w:szCs w:val="24"/>
        </w:rPr>
        <w:t>katkan</w:t>
      </w:r>
      <w:proofErr w:type="spellEnd"/>
      <w:r w:rsidR="00C17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ACA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="00C17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AC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C17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A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17ACA">
        <w:rPr>
          <w:rFonts w:ascii="Times New Roman" w:hAnsi="Times New Roman" w:cs="Times New Roman"/>
          <w:sz w:val="24"/>
          <w:szCs w:val="24"/>
        </w:rPr>
        <w:t>.</w:t>
      </w:r>
      <w:r w:rsidRPr="0036676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media social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media social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olahpesan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 xml:space="preserve">, dan tata </w:t>
      </w:r>
      <w:proofErr w:type="spellStart"/>
      <w:r w:rsidR="00BD30C1" w:rsidRPr="00366763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BD30C1" w:rsidRPr="00366763">
        <w:rPr>
          <w:rFonts w:ascii="Times New Roman" w:hAnsi="Times New Roman" w:cs="Times New Roman"/>
          <w:sz w:val="24"/>
          <w:szCs w:val="24"/>
        </w:rPr>
        <w:t>.</w:t>
      </w:r>
    </w:p>
    <w:p w:rsidR="00BD30C1" w:rsidRPr="00366763" w:rsidRDefault="00BD30C1" w:rsidP="00333B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76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58E8" w:rsidRPr="00366763" w:rsidRDefault="007258E8" w:rsidP="00333B8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Pemasaran</w:t>
      </w:r>
      <w:proofErr w:type="spellEnd"/>
    </w:p>
    <w:p w:rsidR="00C17ACA" w:rsidRDefault="000E5426" w:rsidP="00333B8D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, client, partners, dan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>.</w:t>
      </w:r>
    </w:p>
    <w:p w:rsidR="00C17ACA" w:rsidRPr="00C17ACA" w:rsidRDefault="00C17ACA" w:rsidP="00333B8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2.2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</w:p>
    <w:p w:rsidR="007258E8" w:rsidRDefault="004D56C4" w:rsidP="00333B8D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76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menganut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>.</w:t>
      </w:r>
    </w:p>
    <w:p w:rsidR="00C17ACA" w:rsidRPr="00C17ACA" w:rsidRDefault="00C17ACA" w:rsidP="00333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2.3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</w:p>
    <w:p w:rsidR="00366763" w:rsidRDefault="004D56C4" w:rsidP="00236757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Manajeman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konsepsi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76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66763">
        <w:rPr>
          <w:rFonts w:ascii="Times New Roman" w:hAnsi="Times New Roman" w:cs="Times New Roman"/>
          <w:sz w:val="24"/>
          <w:szCs w:val="24"/>
        </w:rPr>
        <w:t>.</w:t>
      </w:r>
    </w:p>
    <w:p w:rsidR="00366763" w:rsidRPr="006B1C6D" w:rsidRDefault="00366763" w:rsidP="00333B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763">
        <w:rPr>
          <w:rFonts w:ascii="Times New Roman" w:hAnsi="Times New Roman" w:cs="Times New Roman"/>
          <w:sz w:val="24"/>
          <w:szCs w:val="24"/>
        </w:rPr>
        <w:t>Metodologi</w:t>
      </w:r>
      <w:proofErr w:type="spellEnd"/>
    </w:p>
    <w:p w:rsidR="00333B8D" w:rsidRDefault="003E666C" w:rsidP="0023675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1C6D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meringkas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olahpesan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oleh proposal yang kami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rumuskan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C6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>.</w:t>
      </w:r>
    </w:p>
    <w:p w:rsidR="006B1C6D" w:rsidRDefault="006B1C6D" w:rsidP="00333B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410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Perpesanan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410E">
        <w:rPr>
          <w:rFonts w:ascii="Times New Roman" w:hAnsi="Times New Roman" w:cs="Times New Roman"/>
          <w:sz w:val="24"/>
          <w:szCs w:val="24"/>
        </w:rPr>
        <w:t>online</w:t>
      </w:r>
      <w:r w:rsidR="0078098D">
        <w:rPr>
          <w:rFonts w:ascii="Times New Roman" w:hAnsi="Times New Roman" w:cs="Times New Roman"/>
          <w:sz w:val="24"/>
          <w:szCs w:val="24"/>
        </w:rPr>
        <w:t>.</w:t>
      </w:r>
      <w:r w:rsidRPr="0057410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proofErr w:type="gram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mengomunikasikan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98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98D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9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8098D">
        <w:rPr>
          <w:rFonts w:ascii="Times New Roman" w:hAnsi="Times New Roman" w:cs="Times New Roman"/>
          <w:sz w:val="24"/>
          <w:szCs w:val="24"/>
        </w:rPr>
        <w:t xml:space="preserve"> media.</w:t>
      </w:r>
    </w:p>
    <w:p w:rsidR="006B1C6D" w:rsidRPr="0057410E" w:rsidRDefault="006B1C6D" w:rsidP="00333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410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Pemantauan</w:t>
      </w:r>
      <w:proofErr w:type="spellEnd"/>
    </w:p>
    <w:p w:rsidR="006B1C6D" w:rsidRDefault="006B1C6D" w:rsidP="00333B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perpesanan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memposting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online. Karena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lastRenderedPageBreak/>
        <w:t>terus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6B1C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1C6D" w:rsidRDefault="006B1C6D" w:rsidP="00333B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55D9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5D9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9555D9">
        <w:rPr>
          <w:rFonts w:ascii="Times New Roman" w:hAnsi="Times New Roman" w:cs="Times New Roman"/>
          <w:sz w:val="24"/>
          <w:szCs w:val="24"/>
        </w:rPr>
        <w:t>.</w:t>
      </w:r>
    </w:p>
    <w:p w:rsidR="006B1C6D" w:rsidRPr="0057410E" w:rsidRDefault="006B1C6D" w:rsidP="00333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410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Menanggapi</w:t>
      </w:r>
      <w:proofErr w:type="spellEnd"/>
    </w:p>
    <w:p w:rsidR="003F69DE" w:rsidRDefault="006B1C6D" w:rsidP="00333B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7410E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410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="003F69DE">
        <w:rPr>
          <w:rFonts w:ascii="Times New Roman" w:hAnsi="Times New Roman" w:cs="Times New Roman"/>
          <w:sz w:val="24"/>
          <w:szCs w:val="24"/>
        </w:rPr>
        <w:t>.</w:t>
      </w:r>
    </w:p>
    <w:p w:rsidR="003F69DE" w:rsidRDefault="007C48C3" w:rsidP="00333B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:rsidR="007C48C3" w:rsidRDefault="007C48C3" w:rsidP="00333B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1: Perusahaan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bek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lazim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focus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memproyeksikan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penjelajah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melampaui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>.</w:t>
      </w:r>
    </w:p>
    <w:p w:rsidR="007C48C3" w:rsidRDefault="007C48C3" w:rsidP="00333B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48C3" w:rsidRDefault="007C48C3" w:rsidP="00333B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2: Perusahaan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konservatif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lazim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memproyeksikan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konsumennya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modern juga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social </w:t>
      </w:r>
      <w:r w:rsidRPr="0057410E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>.</w:t>
      </w:r>
    </w:p>
    <w:p w:rsidR="007C48C3" w:rsidRDefault="007C48C3" w:rsidP="00333B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FD8" w:rsidRPr="0078098D" w:rsidRDefault="00BE3FD8" w:rsidP="00333B8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098D"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3: Perusahaan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hierarkis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memproyeksikan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8098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8098D">
        <w:rPr>
          <w:rFonts w:ascii="Times New Roman" w:hAnsi="Times New Roman" w:cs="Times New Roman"/>
          <w:sz w:val="24"/>
          <w:szCs w:val="24"/>
        </w:rPr>
        <w:t>.</w:t>
      </w:r>
    </w:p>
    <w:p w:rsidR="00BE3FD8" w:rsidRPr="0078098D" w:rsidRDefault="00BE3FD8" w:rsidP="00333B8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410E">
        <w:rPr>
          <w:rFonts w:ascii="Times New Roman" w:hAnsi="Times New Roman" w:cs="Times New Roman"/>
          <w:sz w:val="24"/>
          <w:szCs w:val="24"/>
        </w:rPr>
        <w:lastRenderedPageBreak/>
        <w:t>Proposisi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4: Perusahaan yang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memproyeksikan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; dan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>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anarkis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7410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7410E">
        <w:rPr>
          <w:rFonts w:ascii="Times New Roman" w:hAnsi="Times New Roman" w:cs="Times New Roman"/>
          <w:sz w:val="24"/>
          <w:szCs w:val="24"/>
        </w:rPr>
        <w:t>.</w:t>
      </w:r>
    </w:p>
    <w:p w:rsidR="007C48C3" w:rsidRPr="007C48C3" w:rsidRDefault="007C48C3" w:rsidP="00333B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</w:t>
      </w:r>
    </w:p>
    <w:p w:rsidR="006B1C6D" w:rsidRPr="0043748A" w:rsidRDefault="0043748A" w:rsidP="00333B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748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membatu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8A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 xml:space="preserve"> media social </w:t>
      </w:r>
      <w:proofErr w:type="spellStart"/>
      <w:proofErr w:type="gramStart"/>
      <w:r w:rsidRPr="0043748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3748A">
        <w:rPr>
          <w:rFonts w:ascii="Times New Roman" w:hAnsi="Times New Roman" w:cs="Times New Roman"/>
          <w:sz w:val="24"/>
          <w:szCs w:val="24"/>
        </w:rPr>
        <w:t>.</w:t>
      </w:r>
      <w:r w:rsidR="00236757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End"/>
      <w:r w:rsidR="00D102A4" w:rsidRPr="0057410E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D102A4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2A4" w:rsidRPr="0057410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102A4" w:rsidRPr="005741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102A4" w:rsidRPr="0057410E"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 w:rsidR="00D102A4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2A4" w:rsidRPr="0057410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D1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2A4" w:rsidRPr="0057410E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D102A4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2A4" w:rsidRPr="005741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02A4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2A4" w:rsidRPr="0057410E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D102A4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2A4" w:rsidRPr="0057410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D102A4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2A4" w:rsidRPr="0057410E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D102A4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2A4" w:rsidRPr="0057410E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D102A4" w:rsidRPr="0057410E">
        <w:rPr>
          <w:rFonts w:ascii="Times New Roman" w:hAnsi="Times New Roman" w:cs="Times New Roman"/>
          <w:sz w:val="24"/>
          <w:szCs w:val="24"/>
        </w:rPr>
        <w:t xml:space="preserve"> medi</w:t>
      </w:r>
      <w:r w:rsidR="00D4222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4222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D42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22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42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D4222F">
        <w:rPr>
          <w:rFonts w:ascii="Times New Roman" w:hAnsi="Times New Roman" w:cs="Times New Roman"/>
          <w:sz w:val="24"/>
          <w:szCs w:val="24"/>
        </w:rPr>
        <w:t>.</w:t>
      </w:r>
      <w:r w:rsidR="00D4222F" w:rsidRPr="00D42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42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D42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C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2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C1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821C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="00821C13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="00821C13">
        <w:rPr>
          <w:rFonts w:ascii="Times New Roman" w:hAnsi="Times New Roman" w:cs="Times New Roman"/>
          <w:sz w:val="24"/>
          <w:szCs w:val="24"/>
        </w:rPr>
        <w:t xml:space="preserve"> </w:t>
      </w:r>
      <w:r w:rsidR="00D42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citra</w:t>
      </w:r>
      <w:proofErr w:type="spellEnd"/>
      <w:proofErr w:type="gram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D42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terhadapnya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D42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42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menanggapinya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D42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D42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pada</w:t>
      </w:r>
      <w:r w:rsidR="0082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C1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82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C1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82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C1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821C13">
        <w:rPr>
          <w:rFonts w:ascii="Times New Roman" w:hAnsi="Times New Roman" w:cs="Times New Roman"/>
          <w:sz w:val="24"/>
          <w:szCs w:val="24"/>
        </w:rPr>
        <w:t xml:space="preserve"> </w:t>
      </w:r>
      <w:r w:rsidR="00D4222F" w:rsidRPr="0057410E">
        <w:rPr>
          <w:rFonts w:ascii="Times New Roman" w:hAnsi="Times New Roman" w:cs="Times New Roman"/>
          <w:sz w:val="24"/>
          <w:szCs w:val="24"/>
        </w:rPr>
        <w:t xml:space="preserve">dan tata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F" w:rsidRPr="0057410E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82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C1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4222F" w:rsidRPr="0057410E">
        <w:rPr>
          <w:rFonts w:ascii="Times New Roman" w:hAnsi="Times New Roman" w:cs="Times New Roman"/>
          <w:sz w:val="24"/>
          <w:szCs w:val="24"/>
        </w:rPr>
        <w:t>.</w:t>
      </w:r>
    </w:p>
    <w:sectPr w:rsidR="006B1C6D" w:rsidRPr="0043748A" w:rsidSect="00116CAC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2A38"/>
    <w:multiLevelType w:val="hybridMultilevel"/>
    <w:tmpl w:val="AC82A810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5A5F"/>
    <w:multiLevelType w:val="hybridMultilevel"/>
    <w:tmpl w:val="64F442F8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25BB7"/>
    <w:multiLevelType w:val="hybridMultilevel"/>
    <w:tmpl w:val="951CD582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E01C9"/>
    <w:multiLevelType w:val="hybridMultilevel"/>
    <w:tmpl w:val="5576E2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3775"/>
    <w:multiLevelType w:val="hybridMultilevel"/>
    <w:tmpl w:val="847056B4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11DD0"/>
    <w:multiLevelType w:val="hybridMultilevel"/>
    <w:tmpl w:val="D1F64A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018F3"/>
    <w:multiLevelType w:val="multilevel"/>
    <w:tmpl w:val="6F1E461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FF"/>
    <w:rsid w:val="000336C4"/>
    <w:rsid w:val="00037E86"/>
    <w:rsid w:val="000564FF"/>
    <w:rsid w:val="000E5426"/>
    <w:rsid w:val="00106185"/>
    <w:rsid w:val="00115A4D"/>
    <w:rsid w:val="00116CAC"/>
    <w:rsid w:val="0012249F"/>
    <w:rsid w:val="001C6319"/>
    <w:rsid w:val="00236757"/>
    <w:rsid w:val="002A304F"/>
    <w:rsid w:val="00322719"/>
    <w:rsid w:val="00333B8D"/>
    <w:rsid w:val="00366763"/>
    <w:rsid w:val="003E666C"/>
    <w:rsid w:val="003F69DE"/>
    <w:rsid w:val="0043748A"/>
    <w:rsid w:val="004D56C4"/>
    <w:rsid w:val="004E097F"/>
    <w:rsid w:val="005D0CD8"/>
    <w:rsid w:val="006B1C6D"/>
    <w:rsid w:val="00713C28"/>
    <w:rsid w:val="007258E8"/>
    <w:rsid w:val="00771F74"/>
    <w:rsid w:val="0078098D"/>
    <w:rsid w:val="00786A5F"/>
    <w:rsid w:val="007C48C3"/>
    <w:rsid w:val="00821C13"/>
    <w:rsid w:val="00970900"/>
    <w:rsid w:val="00A03F9D"/>
    <w:rsid w:val="00B23862"/>
    <w:rsid w:val="00B66EA2"/>
    <w:rsid w:val="00BA7380"/>
    <w:rsid w:val="00BB44E2"/>
    <w:rsid w:val="00BD30C1"/>
    <w:rsid w:val="00BE3FD8"/>
    <w:rsid w:val="00C17ACA"/>
    <w:rsid w:val="00CE33D5"/>
    <w:rsid w:val="00D102A4"/>
    <w:rsid w:val="00D4222F"/>
    <w:rsid w:val="00EB3109"/>
    <w:rsid w:val="00EC6472"/>
    <w:rsid w:val="00EE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5103"/>
  <w15:chartTrackingRefBased/>
  <w15:docId w15:val="{374AC6FC-43D0-446B-9C50-7CCBAE50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3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4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</dc:creator>
  <cp:keywords/>
  <dc:description/>
  <cp:lastModifiedBy>ALFIAN</cp:lastModifiedBy>
  <cp:revision>25</cp:revision>
  <dcterms:created xsi:type="dcterms:W3CDTF">2019-06-13T13:29:00Z</dcterms:created>
  <dcterms:modified xsi:type="dcterms:W3CDTF">2019-06-17T11:49:00Z</dcterms:modified>
</cp:coreProperties>
</file>