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a="http://schemas.openxmlformats.org/drawingml/2006/main" xmlns:pic="http://schemas.openxmlformats.org/drawingml/2006/picture">
      <w:pPr>
        <w:bidi w:val="0"/>
        <w:spacing w:after="60"/>
        <w:jc w:val="right"/>
      </w:pPr>
      <w:r>
        <w:drawing>
          <wp:inline distT="0" distB="0" distL="0" distR="0">
            <wp:extent cx="1571625" cy="1219200"/>
            <wp:effectExtent l="0" t="0" r="0" b="0"/>
            <wp:docPr id="901" name="DAN Logo"/>
            <wp:cNvGraphicFramePr>
              <a:graphicFrameLocks noChangeAspect="1"/>
            </wp:cNvGraphicFramePr>
            <a:graphic>
              <a:graphicData uri="http://schemas.openxmlformats.org/drawingml/2006/picture">
                <pic:pic>
                  <pic:nvPicPr>
                    <pic:cNvPr id="901" name="DAN Logo"/>
                    <pic:cNvPicPr/>
                  </pic:nvPicPr>
                  <pic:blipFill>
                    <a:blip r:embed="rId90"/>
                    <a:stretch>
                      <a:fillRect/>
                    </a:stretch>
                  </pic:blipFill>
                  <pic:spPr>
                    <a:xfrm>
                      <a:off x="0" y="0"/>
                      <a:ext cx="1571625" cy="1219200"/>
                    </a:xfrm>
                    <a:prstGeom prst="rect">
                      <a:avLst/>
                    </a:prstGeom>
                  </pic:spPr>
                </pic:pic>
              </a:graphicData>
            </a:graphic>
          </wp:inline>
        </w:drawing>
      </w:r>
    </w:p>
    <w:p w14:paraId="59E7A157" w14:textId="77777777" w:rsidR="00CA3281" w:rsidRDefault="0054176A" w:rsidP="00495113">
      <w:pPr>
        <w:bidi w:val="0"/>
        <w:spacing w:after="40"/>
        <w:jc w:val="right"/>
      </w:pPr>
      <w:r>
        <w:rPr>
          <w:b/>
          <w:bCs/>
          <w:color w:val="542A12"/>
          <w:sz w:val="24"/>
          <w:szCs w:val="24"/>
        </w:rPr>
        <w:t>DAN COMPANY</w:t>
      </w:r>
    </w:p>
    <w:p w14:paraId="26256AB6" w14:textId="77777777" w:rsidR="00CA3281" w:rsidRDefault="0054176A" w:rsidP="00495113">
      <w:pPr>
        <w:bidi w:val="0"/>
        <w:spacing w:after="600"/>
        <w:jc w:val="right"/>
      </w:pPr>
      <w:r>
        <w:rPr>
          <w:color w:val="542A12"/>
          <w:sz w:val="18"/>
          <w:szCs w:val="18"/>
        </w:rPr>
        <w:t>Construction HSSE Management System</w:t>
      </w:r>
    </w:p>
    <w:tbl xmlns:a="http://schemas.openxmlformats.org/drawingml/2006/main" xmlns:pic="http://schemas.openxmlformats.org/drawingml/2006/picture">
      <w:tblPr>
        <w:tblW w:w="9360" w:type="dxa"/>
        <w:tblBorders>
          <w:top w:val="nil"/>
          <w:left w:val="nil"/>
          <w:bottom w:val="nil"/>
          <w:right w:val="nil"/>
          <w:insideH w:val="nil"/>
          <w:insideV w:val="nil"/>
        </w:tblBorders>
      </w:tblPr>
      <w:tblGrid>
        <w:gridCol w:w="2340"/>
        <w:gridCol w:w="2340"/>
        <w:gridCol w:w="2340"/>
        <w:gridCol w:w="2340"/>
      </w:tblGrid>
      <w:tr>
        <w:tc>
          <w:tcPr>
            <w:tcW w:w="2340" w:type="dxa"/>
            <w:tcBorders>
              <w:top w:val="nil"/>
              <w:left w:val="nil"/>
              <w:bottom w:val="nil"/>
              <w:right w:val="nil"/>
            </w:tcBorders>
            <w:shd w:val="clear" w:color="auto" w:fill="19648B"/>
          </w:tcPr>
          <w:p>
            <w:pPr>
              <w:spacing w:after="0"/>
            </w:pPr>
            <w:r>
              <w:rPr>
                <w:sz w:val="8"/>
              </w:rPr>
              <w:t xml:space="preserve"> </w:t>
            </w:r>
          </w:p>
        </w:tc>
        <w:tc>
          <w:tcPr>
            <w:tcW w:w="2340" w:type="dxa"/>
            <w:tcBorders>
              <w:top w:val="nil"/>
              <w:left w:val="nil"/>
              <w:bottom w:val="nil"/>
              <w:right w:val="nil"/>
            </w:tcBorders>
            <w:shd w:val="clear" w:color="auto" w:fill="119D88"/>
          </w:tcPr>
          <w:p>
            <w:pPr>
              <w:spacing w:after="0"/>
            </w:pPr>
            <w:r>
              <w:rPr>
                <w:sz w:val="8"/>
              </w:rPr>
              <w:t xml:space="preserve"> </w:t>
            </w:r>
          </w:p>
        </w:tc>
        <w:tc>
          <w:tcPr>
            <w:tcW w:w="2340" w:type="dxa"/>
            <w:tcBorders>
              <w:top w:val="nil"/>
              <w:left w:val="nil"/>
              <w:bottom w:val="nil"/>
              <w:right w:val="nil"/>
            </w:tcBorders>
            <w:shd w:val="clear" w:color="auto" w:fill="E68233"/>
          </w:tcPr>
          <w:p>
            <w:pPr>
              <w:spacing w:after="0"/>
            </w:pPr>
            <w:r>
              <w:rPr>
                <w:sz w:val="8"/>
              </w:rPr>
              <w:t xml:space="preserve"> </w:t>
            </w:r>
          </w:p>
        </w:tc>
        <w:tc>
          <w:tcPr>
            <w:tcW w:w="2340" w:type="dxa"/>
            <w:tcBorders>
              <w:top w:val="nil"/>
              <w:left w:val="nil"/>
              <w:bottom w:val="nil"/>
              <w:right w:val="nil"/>
            </w:tcBorders>
            <w:shd w:val="clear" w:color="auto" w:fill="B33533"/>
          </w:tcPr>
          <w:p>
            <w:pPr>
              <w:spacing w:after="0"/>
            </w:pPr>
            <w:r>
              <w:rPr>
                <w:sz w:val="8"/>
              </w:rPr>
              <w:t xml:space="preserve"> </w:t>
            </w:r>
          </w:p>
        </w:tc>
      </w:tr>
    </w:tbl>
    <w:p xmlns:a="http://schemas.openxmlformats.org/drawingml/2006/main" xmlns:pic="http://schemas.openxmlformats.org/drawingml/2006/picture">
      <w:pPr>
        <w:spacing w:after="80"/>
      </w:pPr>
    </w:p>
    <w:p w14:paraId="047B955F" w14:textId="77777777" w:rsidR="00CA3281" w:rsidRDefault="00CA3281" w:rsidP="00495113">
      <w:pPr>
        <w:pBdr>
          <w:bottom w:val="single" w:sz="18" w:space="1" w:color="542A12"/>
        </w:pBdr>
        <w:bidi w:val="0"/>
        <w:spacing w:before="200"/>
      </w:pPr>
    </w:p>
    <w:p w14:paraId="141E1B68" w14:textId="77777777" w:rsidR="00CA3281" w:rsidRDefault="0054176A" w:rsidP="00495113">
      <w:pPr>
        <w:bidi w:val="0"/>
        <w:spacing w:before="500" w:after="120"/>
        <w:jc w:val="center"/>
      </w:pPr>
      <w:r>
        <w:rPr>
          <w:b/>
          <w:bCs/>
          <w:color w:val="542A12"/>
          <w:sz w:val="44"/>
          <w:szCs w:val="44"/>
        </w:rPr>
        <w:t>PROJECT HEALTH, SAFETY, SECURITY,</w:t>
      </w:r>
    </w:p>
    <w:p w14:paraId="620E199B" w14:textId="77777777" w:rsidR="00CA3281" w:rsidRDefault="0054176A" w:rsidP="00495113">
      <w:pPr>
        <w:bidi w:val="0"/>
        <w:spacing w:after="120"/>
        <w:jc w:val="center"/>
      </w:pPr>
      <w:r>
        <w:rPr>
          <w:b/>
          <w:bCs/>
          <w:color w:val="542A12"/>
          <w:sz w:val="44"/>
          <w:szCs w:val="44"/>
        </w:rPr>
        <w:t>ENVIRONMENT &amp; WELFARE (HSSE&amp;W) PLAN</w:t>
      </w:r>
    </w:p>
    <w:p w14:paraId="51F92B52" w14:textId="77777777" w:rsidR="00CA3281" w:rsidRDefault="0054176A" w:rsidP="00495113">
      <w:pPr>
        <w:bidi w:val="0"/>
        <w:spacing w:before="200" w:after="600"/>
        <w:jc w:val="center"/>
      </w:pPr>
      <w:r>
        <w:rPr>
          <w:i/>
          <w:iCs/>
          <w:color w:val="555555"/>
          <w:sz w:val="24"/>
          <w:szCs w:val="24"/>
        </w:rPr>
        <w:t>Employer / Client HSSE&amp;W Management &amp; Assurance Plan</w:t>
      </w:r>
    </w:p>
    <w:p w14:paraId="5EFFC4B9" w14:textId="77777777" w:rsidR="00CA3281" w:rsidRDefault="00CA3281" w:rsidP="00495113">
      <w:pPr>
        <w:pBdr>
          <w:bottom w:val="single" w:sz="18" w:space="1" w:color="542A12"/>
        </w:pBdr>
        <w:bidi w:val="0"/>
        <w:spacing w:before="300"/>
      </w:pPr>
    </w:p>
    <w:p w14:paraId="152AE88B" w14:textId="77777777" w:rsidR="00CA3281" w:rsidRDefault="00CA3281" w:rsidP="00495113">
      <w:pPr>
        <w:bidi w:val="0"/>
        <w:spacing w:after="300"/>
      </w:pPr>
    </w:p>
    <w:p w14:paraId="2A27CF39" w14:textId="77777777" w:rsidR="00CA3281" w:rsidRDefault="0054176A" w:rsidP="00495113">
      <w:pPr>
        <w:bidi w:val="0"/>
        <w:spacing w:after="60"/>
        <w:jc w:val="center"/>
      </w:pPr>
      <w:r>
        <w:rPr>
          <w:b/>
          <w:bCs/>
        </w:rPr>
        <w:t xml:space="preserve">Document No.: </w:t>
      </w:r>
      <w:r>
        <w:rPr>
          <w:b/>
          <w:bCs/>
          <w:color w:val="542A12"/>
        </w:rPr>
        <w:t>01-000001-000000-DAN-HSE-PLN-000001</w:t>
      </w:r>
    </w:p>
    <w:p w14:paraId="5445966C" w14:textId="77777777" w:rsidR="00CA3281" w:rsidRDefault="0054176A" w:rsidP="00495113">
      <w:pPr>
        <w:bidi w:val="0"/>
        <w:spacing w:after="60"/>
        <w:jc w:val="center"/>
      </w:pPr>
      <w:r>
        <w:rPr>
          <w:b/>
          <w:bCs/>
        </w:rPr>
        <w:t xml:space="preserve">Revision: </w:t>
      </w:r>
      <w:r>
        <w:t>R</w:t>
      </w:r>
      <w:proofErr w:type="gramStart"/>
      <w:r>
        <w:t>00  ·</w:t>
      </w:r>
      <w:proofErr w:type="gramEnd"/>
      <w:r>
        <w:t xml:space="preserve">  Issue date: June 2026</w:t>
      </w:r>
    </w:p>
    <w:p w14:paraId="0CA88979" w14:textId="77777777" w:rsidR="00CA3281" w:rsidRDefault="0054176A" w:rsidP="00495113">
      <w:pPr>
        <w:bidi w:val="0"/>
        <w:spacing w:after="60"/>
        <w:jc w:val="center"/>
      </w:pPr>
      <w:r>
        <w:rPr>
          <w:b/>
          <w:bCs/>
        </w:rPr>
        <w:t xml:space="preserve">Developer / Employer (Client): </w:t>
      </w:r>
      <w:r>
        <w:rPr>
          <w:b/>
          <w:bCs/>
          <w:color w:val="542A12"/>
        </w:rPr>
        <w:t>DAN Company</w:t>
      </w:r>
    </w:p>
    <w:p w14:paraId="38AEB170" w14:textId="51CBA942" w:rsidR="00CA3281" w:rsidRDefault="0054176A" w:rsidP="00495113">
      <w:pPr>
        <w:bidi w:val="0"/>
        <w:spacing w:after="60"/>
        <w:jc w:val="center"/>
      </w:pPr>
      <w:r>
        <w:rPr>
          <w:b/>
          <w:bCs/>
        </w:rPr>
        <w:t xml:space="preserve">Project: </w:t>
      </w:r>
      <w:proofErr w:type="spellStart"/>
      <w:r w:rsidR="00D7403B">
        <w:rPr>
          <w:b/>
          <w:bCs/>
          <w:color w:val="9A4A1E"/>
        </w:rPr>
        <w:t>Tuaja</w:t>
      </w:r>
      <w:proofErr w:type="spellEnd"/>
      <w:r w:rsidR="00D7403B">
        <w:rPr>
          <w:b/>
          <w:bCs/>
          <w:color w:val="9A4A1E"/>
        </w:rPr>
        <w:t xml:space="preserve"> Project</w:t>
      </w:r>
    </w:p>
    <w:p w14:paraId="20D9DE4C" w14:textId="7E43F729" w:rsidR="00CA3281" w:rsidRDefault="0054176A" w:rsidP="00495113">
      <w:pPr>
        <w:bidi w:val="0"/>
        <w:spacing w:after="60"/>
        <w:jc w:val="center"/>
      </w:pPr>
      <w:r>
        <w:rPr>
          <w:b/>
          <w:bCs/>
        </w:rPr>
        <w:t xml:space="preserve">Project Management Consultant (PMC): </w:t>
      </w:r>
      <w:r w:rsidR="00D7403B">
        <w:rPr>
          <w:b/>
          <w:bCs/>
          <w:color w:val="9A4A1E"/>
        </w:rPr>
        <w:t>Khatib &amp; Alami</w:t>
      </w:r>
    </w:p>
    <w:p w14:paraId="6131BD75" w14:textId="062E6903" w:rsidR="00CA3281" w:rsidRDefault="0054176A" w:rsidP="00495113">
      <w:pPr>
        <w:bidi w:val="0"/>
        <w:spacing w:after="60"/>
        <w:jc w:val="center"/>
        <w:rPr>
          <w:rFonts/>
          <w:rtl/>
        </w:rPr>
      </w:pPr>
      <w:r>
        <w:rPr>
          <w:b/>
          <w:bCs/>
        </w:rPr>
        <w:t xml:space="preserve">Main Contractor: </w:t>
      </w:r>
      <w:r w:rsidR="00D7403B">
        <w:rPr>
          <w:b/>
          <w:bCs/>
          <w:color w:val="9A4A1E"/>
        </w:rPr>
        <w:t>Tamimi Contracting Company</w:t>
      </w:r>
    </w:p>
    <w:p w14:paraId="4C3E2604" w14:textId="3D7F5502" w:rsidR="00CA3281" w:rsidRDefault="0054176A" w:rsidP="00495113">
      <w:pPr>
        <w:bidi w:val="0"/>
        <w:spacing w:after="600"/>
        <w:jc w:val="center"/>
        <w:rPr>
          <w:rFonts/>
          <w:rtl/>
        </w:rPr>
      </w:pPr>
      <w:r>
        <w:rPr>
          <w:b/>
          <w:bCs/>
        </w:rPr>
        <w:t xml:space="preserve">Location: </w:t>
      </w:r>
    </w:p>
    <w:p w14:paraId="097EAE0C" w14:textId="77777777" w:rsidR="00CA3281" w:rsidRDefault="0054176A" w:rsidP="00495113">
      <w:pPr>
        <w:bidi w:val="0"/>
      </w:pPr>
      <w:r>
        <w:br w:type="page"/>
      </w:r>
    </w:p>
    <w:p w14:paraId="5BE7BC81" w14:textId="77777777" w:rsidR="00CA3281" w:rsidRDefault="0054176A" w:rsidP="00495113">
      <w:pPr>
        <w:pStyle w:val="Heading1"/>
      </w:pPr>
      <w:bookmarkStart w:id="9000" w:name="_DanToc9000"/>
      <w:bookmarkStart w:id="0" w:name="_Toc233728568"/>
      <w:r>
        <w:lastRenderedPageBreak/>
        <w:t>Document Control</w:t>
      </w:r>
      <w:bookmarkEnd w:id="0"/>
      <w:bookmarkEnd w:id="90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A3281" w14:paraId="34ACDAD4" w14:textId="77777777">
        <w:tblPrEx>
          <w:tblCellMar>
            <w:top w:w="0" w:type="dxa"/>
            <w:bottom w:w="0" w:type="dxa"/>
          </w:tblCellMar>
        </w:tblPrEx>
        <w:trPr>
          <w:tblHeader/>
        </w:trPr>
        <w:tc>
          <w:tcPr>
            <w:tcW w:w="2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43778E7" w14:textId="77777777" w:rsidR="00CA3281" w:rsidRDefault="0054176A" w:rsidP="00495113">
            <w:pPr>
              <w:bidi w:val="0"/>
            </w:pPr>
            <w:r>
              <w:rPr>
                <w:b/>
                <w:bCs/>
                <w:color w:val="FFFFFF"/>
              </w:rPr>
              <w:t>Field</w:t>
            </w:r>
          </w:p>
        </w:tc>
        <w:tc>
          <w:tcPr>
            <w:tcW w:w="64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F26202B" w14:textId="77777777" w:rsidR="00CA3281" w:rsidRDefault="0054176A" w:rsidP="00495113">
            <w:pPr>
              <w:bidi w:val="0"/>
            </w:pPr>
            <w:r>
              <w:rPr>
                <w:b/>
                <w:bCs/>
                <w:color w:val="FFFFFF"/>
              </w:rPr>
              <w:t>Detail</w:t>
            </w:r>
          </w:p>
        </w:tc>
      </w:tr>
      <w:tr w:rsidR="00CA3281" w14:paraId="339677E4"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653BC3F" w14:textId="77777777" w:rsidR="00CA3281" w:rsidRDefault="0054176A" w:rsidP="00495113">
            <w:pPr>
              <w:bidi w:val="0"/>
            </w:pPr>
            <w:r>
              <w:t>Document title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569B6CC" w14:textId="77777777" w:rsidR="00CA3281" w:rsidRDefault="0054176A" w:rsidP="00495113">
            <w:pPr>
              <w:bidi w:val="0"/>
            </w:pPr>
            <w:r>
              <w:t>Employer / Client Project HSSE&amp;W Management &amp; Assurance Plan</w:t>
            </w:r>
          </w:p>
        </w:tc>
      </w:tr>
      <w:tr w:rsidR="00CA3281" w14:paraId="7055447A"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E82401E" w14:textId="77777777" w:rsidR="00CA3281" w:rsidRDefault="0054176A" w:rsidP="00495113">
            <w:pPr>
              <w:bidi w:val="0"/>
            </w:pPr>
            <w:r>
              <w:t>Document number</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5E29404" w14:textId="77777777" w:rsidR="00CA3281" w:rsidRDefault="0054176A" w:rsidP="00495113">
            <w:pPr>
              <w:bidi w:val="0"/>
            </w:pPr>
            <w:r>
              <w:t>01-000001-000000-DAN-HSE-PLN-000001</w:t>
            </w:r>
          </w:p>
        </w:tc>
      </w:tr>
      <w:tr w:rsidR="00CA3281" w14:paraId="7657CB7E"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30F329" w14:textId="77777777" w:rsidR="00CA3281" w:rsidRDefault="0054176A" w:rsidP="00495113">
            <w:pPr>
              <w:bidi w:val="0"/>
            </w:pPr>
            <w:r>
              <w:t>Document type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AED22AA" w14:textId="77777777" w:rsidR="00CA3281" w:rsidRDefault="0054176A" w:rsidP="00495113">
            <w:pPr>
              <w:bidi w:val="0"/>
            </w:pPr>
            <w:r>
              <w:t>Plan</w:t>
            </w:r>
          </w:p>
        </w:tc>
      </w:tr>
      <w:tr w:rsidR="00CA3281" w14:paraId="671EDC24"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2684CE" w14:textId="77777777" w:rsidR="00CA3281" w:rsidRDefault="0054176A" w:rsidP="00495113">
            <w:pPr>
              <w:bidi w:val="0"/>
            </w:pPr>
            <w:r>
              <w:t>Revision</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DC19931" w14:textId="77777777" w:rsidR="00CA3281" w:rsidRDefault="0054176A" w:rsidP="00495113">
            <w:pPr>
              <w:bidi w:val="0"/>
            </w:pPr>
            <w:r>
              <w:t>R00</w:t>
            </w:r>
          </w:p>
        </w:tc>
      </w:tr>
      <w:tr w:rsidR="00CA3281" w14:paraId="00B12700"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5F04E23" w14:textId="77777777" w:rsidR="00CA3281" w:rsidRDefault="0054176A" w:rsidP="00495113">
            <w:pPr>
              <w:bidi w:val="0"/>
            </w:pPr>
            <w:r>
              <w:t>Issue date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EF24E43" w14:textId="77777777" w:rsidR="00CA3281" w:rsidRDefault="0054176A" w:rsidP="00495113">
            <w:pPr>
              <w:bidi w:val="0"/>
            </w:pPr>
            <w:r>
              <w:t>June 2026</w:t>
            </w:r>
          </w:p>
        </w:tc>
      </w:tr>
      <w:tr w:rsidR="00CA3281" w14:paraId="1EB12618"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731E97E" w14:textId="77777777" w:rsidR="00CA3281" w:rsidRDefault="0054176A" w:rsidP="00495113">
            <w:pPr>
              <w:bidi w:val="0"/>
            </w:pPr>
            <w:r>
              <w:t>Status</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0D74CFC" w14:textId="77777777" w:rsidR="00CA3281" w:rsidRDefault="0054176A" w:rsidP="00495113">
            <w:pPr>
              <w:bidi w:val="0"/>
            </w:pPr>
            <w:r>
              <w:t xml:space="preserve">Approved — Issued for Implementation</w:t>
            </w:r>
          </w:p>
        </w:tc>
      </w:tr>
      <w:tr w:rsidR="00CA3281" w14:paraId="0CABD161"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0F2DE7" w14:textId="77777777" w:rsidR="00CA3281" w:rsidRDefault="0054176A" w:rsidP="00495113">
            <w:pPr>
              <w:bidi w:val="0"/>
            </w:pPr>
            <w:r>
              <w:t>Prepared by</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A60BFD3" w14:textId="77777777" w:rsidR="00CA3281" w:rsidRDefault="0054176A" w:rsidP="00495113">
            <w:pPr>
              <w:bidi w:val="0"/>
            </w:pPr>
            <w:r>
              <w:t xml:space="preserve">Mohammed Alshehri — HSSE Manager (Employer)</w:t>
            </w:r>
          </w:p>
        </w:tc>
      </w:tr>
      <w:tr w:rsidR="00CA3281" w14:paraId="6C9EA9AF"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68C33E8" w14:textId="77777777" w:rsidR="00CA3281" w:rsidRDefault="0054176A" w:rsidP="00495113">
            <w:pPr>
              <w:bidi w:val="0"/>
            </w:pPr>
            <w:r>
              <w:t>Owner / custodian</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B01191" w14:textId="77777777" w:rsidR="00CA3281" w:rsidRDefault="0054176A" w:rsidP="00495113">
            <w:pPr>
              <w:bidi w:val="0"/>
            </w:pPr>
            <w:r>
              <w:t xml:space="preserve">Mohammed Alshehri — HSSE Manager, Employer HSSE Function</w:t>
            </w:r>
          </w:p>
        </w:tc>
      </w:tr>
      <w:tr w:rsidR="00CA3281" w14:paraId="137682B4"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DE09FC1" w14:textId="77777777" w:rsidR="00CA3281" w:rsidRDefault="0054176A" w:rsidP="00495113">
            <w:pPr>
              <w:bidi w:val="0"/>
            </w:pPr>
            <w:r>
              <w:t>Parent system</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D5D6848" w14:textId="77777777" w:rsidR="00CA3281" w:rsidRDefault="0054176A" w:rsidP="00495113">
            <w:pPr>
              <w:bidi w:val="0"/>
            </w:pPr>
            <w:r>
              <w:t>New HSSE Management System 2026 (DAN Company)</w:t>
            </w:r>
          </w:p>
        </w:tc>
      </w:tr>
      <w:tr w:rsidR="00CA3281" w14:paraId="1A5C7D05"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480E01F" w14:textId="77777777" w:rsidR="00CA3281" w:rsidRDefault="0054176A" w:rsidP="00495113">
            <w:pPr>
              <w:bidi w:val="0"/>
            </w:pPr>
            <w:r>
              <w:t>Governing manual</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22EFF6" w14:textId="77777777" w:rsidR="00CA3281" w:rsidRDefault="0054176A" w:rsidP="00495113">
            <w:pPr>
              <w:bidi w:val="0"/>
            </w:pPr>
            <w:r>
              <w:t>Construction HSE Management System Manual (01-000001-000000-DAN-HSE-MAN-000001)</w:t>
            </w:r>
          </w:p>
        </w:tc>
      </w:tr>
      <w:tr w:rsidR="00CA3281" w14:paraId="472D32F3"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34FBAF" w14:textId="77777777" w:rsidR="00CA3281" w:rsidRDefault="0054176A" w:rsidP="00495113">
            <w:pPr>
              <w:bidi w:val="0"/>
            </w:pPr>
            <w:r>
              <w:t>Classification</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0A864BB" w14:textId="77777777" w:rsidR="00CA3281" w:rsidRDefault="0054176A" w:rsidP="00495113">
            <w:pPr>
              <w:bidi w:val="0"/>
            </w:pPr>
            <w:r>
              <w:t>Internal — Employer Controlled Document</w:t>
            </w:r>
          </w:p>
        </w:tc>
      </w:tr>
      <w:tr w:rsidR="00CA3281" w14:paraId="5A6C7C3C"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086607" w14:textId="77777777" w:rsidR="00CA3281" w:rsidRDefault="0054176A" w:rsidP="00495113">
            <w:pPr>
              <w:bidi w:val="0"/>
            </w:pPr>
            <w:r>
              <w:t>Review cycle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3ED489" w14:textId="77777777" w:rsidR="00CA3281" w:rsidRDefault="0054176A" w:rsidP="00495113">
            <w:pPr>
              <w:bidi w:val="0"/>
            </w:pPr>
            <w:r>
              <w:t xml:space="preserve">Annually, or upon significant change to scope, </w:t>
            </w:r>
            <w:proofErr w:type="spellStart"/>
            <w:r>
              <w:t>organisation</w:t>
            </w:r>
            <w:proofErr w:type="spellEnd"/>
            <w:r>
              <w:t>, legislation or following a major incident</w:t>
            </w:r>
          </w:p>
        </w:tc>
      </w:tr>
    </w:tbl>
    <w:p w14:paraId="0EE6FC4A" w14:textId="77777777" w:rsidR="00CA3281" w:rsidRDefault="00CA3281" w:rsidP="00495113">
      <w:pPr>
        <w:bidi w:val="0"/>
        <w:spacing w:after="80"/>
      </w:pPr>
    </w:p>
    <w:p w14:paraId="4E696B57" w14:textId="77777777" w:rsidR="00CA3281" w:rsidRDefault="0054176A" w:rsidP="00495113">
      <w:pPr>
        <w:pStyle w:val="Heading2"/>
      </w:pPr>
      <w:bookmarkStart w:id="9001" w:name="_DanToc9001"/>
      <w:bookmarkStart w:id="1" w:name="_Toc233728569"/>
      <w:r>
        <w:t>Approval</w:t>
      </w:r>
      <w:bookmarkEnd w:id="1"/>
      <w:bookmarkEnd w:id="9001"/>
    </w:p>
    <w:p w14:paraId="3D47B4E2" w14:textId="77777777" w:rsidR="00CA3281" w:rsidRDefault="0054176A" w:rsidP="00495113">
      <w:pPr>
        <w:bidi w:val="0"/>
        <w:spacing w:after="120" w:line="276" w:lineRule="auto"/>
        <w:jc w:val="both"/>
      </w:pPr>
      <w:r>
        <w:t xml:space="preserve">This Plan is issued under the authority of the Employer's executive line. It is not valid for implementation until </w:t>
      </w:r>
      <w:proofErr w:type="spellStart"/>
      <w:r>
        <w:t>authorised</w:t>
      </w:r>
      <w:proofErr w:type="spellEnd"/>
      <w:r>
        <w:t xml:space="preserve"> by the signatories below. Electronic approval in the document-management system is equivalent to a wet signature.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613"/>
        <w:gridCol w:w="1413"/>
      </w:tblGrid>
      <w:tr w:rsidR="00CA3281" w14:paraId="3A37DAC7" w14:textId="77777777">
        <w:tblPrEx>
          <w:tblCellMar>
            <w:top w:w="0" w:type="dxa"/>
            <w:bottom w:w="0" w:type="dxa"/>
          </w:tblCellMar>
        </w:tblPrEx>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2F3187F" w14:textId="77777777" w:rsidR="00CA3281" w:rsidRDefault="0054176A" w:rsidP="00495113">
            <w:pPr>
              <w:bidi w:val="0"/>
            </w:pPr>
            <w:r>
              <w:rPr>
                <w:b/>
                <w:bCs/>
                <w:color w:val="FFFFFF"/>
              </w:rPr>
              <w:t>Action</w:t>
            </w:r>
          </w:p>
        </w:tc>
        <w:tc>
          <w:tcPr>
            <w:tcW w:w="2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2FF842C" w14:textId="77777777" w:rsidR="00CA3281" w:rsidRDefault="0054176A" w:rsidP="00495113">
            <w:pPr>
              <w:bidi w:val="0"/>
            </w:pPr>
            <w:r>
              <w:rPr>
                <w:b/>
                <w:bCs/>
                <w:color w:val="FFFFFF"/>
              </w:rPr>
              <w:t>Role</w:t>
            </w:r>
          </w:p>
        </w:tc>
        <w:tc>
          <w:tcPr>
            <w:tcW w:w="2613"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F7E6320" w14:textId="77777777" w:rsidR="00CA3281" w:rsidRDefault="0054176A" w:rsidP="00495113">
            <w:pPr>
              <w:bidi w:val="0"/>
            </w:pPr>
            <w:r>
              <w:rPr>
                <w:b/>
                <w:bCs/>
                <w:color w:val="FFFFFF"/>
              </w:rPr>
              <w:t>Signature</w:t>
            </w:r>
          </w:p>
        </w:tc>
        <w:tc>
          <w:tcPr>
            <w:tcW w:w="1413"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EADBCFC" w14:textId="77777777" w:rsidR="00CA3281" w:rsidRDefault="0054176A" w:rsidP="00495113">
            <w:pPr>
              <w:bidi w:val="0"/>
            </w:pPr>
            <w:r>
              <w:rPr>
                <w:b/>
                <w:bCs/>
                <w:color w:val="FFFFFF"/>
              </w:rPr>
              <w:t>Date</w:t>
            </w:r>
          </w:p>
        </w:tc>
      </w:tr>
      <w:tr w:rsidR="00CA3281" w14:paraId="70E8C2E6"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BD0C5DC" w14:textId="77777777" w:rsidR="00CA3281" w:rsidRDefault="0054176A" w:rsidP="00495113">
            <w:pPr>
              <w:bidi w:val="0"/>
            </w:pPr>
            <w:r>
              <w:t>Prepared by</w:t>
            </w:r>
          </w:p>
        </w:tc>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34339EC" w14:textId="77777777" w:rsidR="00CA3281" w:rsidRDefault="0054176A" w:rsidP="00495113">
            <w:pPr>
              <w:bidi w:val="0"/>
            </w:pPr>
            <w:r>
              <w:t xml:space="preserve">Mohammed Alshehri — HSSE Manager</w:t>
            </w:r>
          </w:p>
        </w:tc>
        <w:tc>
          <w:tcPr>
            <w:tcW w:w="26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5120AFF" w14:textId="77777777" w:rsidR="00CA3281" w:rsidRDefault="00CA3281" w:rsidP="00495113">
            <w:pPr>
              <w:bidi w:val="0"/>
            </w:pPr>
          </w:p>
        </w:tc>
        <w:tc>
          <w:tcPr>
            <w:tcW w:w="14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03CA091" w14:textId="77777777" w:rsidR="00CA3281" w:rsidRDefault="00CA3281" w:rsidP="00495113">
            <w:pPr>
              <w:bidi w:val="0"/>
            </w:pPr>
            <w:r>
              <w:rPr>
                <w:rFonts w:ascii="Tahoma" w:hAnsi="Tahoma" w:cs="Tahoma"/>
                <w:sz w:val="18"/>
                <w:szCs w:val="18"/>
              </w:rPr>
              <w:t xml:space="preserve">June 2026</w:t>
            </w:r>
          </w:p>
        </w:tc>
      </w:tr>
      <w:tr w:rsidR="00CA3281" w14:paraId="525ED1A6"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89E4CC" w14:textId="77777777" w:rsidR="00CA3281" w:rsidRDefault="0054176A" w:rsidP="00495113">
            <w:pPr>
              <w:bidi w:val="0"/>
            </w:pPr>
            <w:r>
              <w:t>Reviewed by</w:t>
            </w:r>
          </w:p>
        </w:tc>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11B27AC" w14:textId="77777777" w:rsidR="00CA3281" w:rsidRDefault="0054176A" w:rsidP="00495113">
            <w:pPr>
              <w:bidi w:val="0"/>
            </w:pPr>
            <w:r>
              <w:t xml:space="preserve">Amjed Sammari — Delivery Director</w:t>
            </w:r>
          </w:p>
        </w:tc>
        <w:tc>
          <w:tcPr>
            <w:tcW w:w="26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9CDC8DA" w14:textId="77777777" w:rsidR="00CA3281" w:rsidRDefault="00CA3281" w:rsidP="00495113">
            <w:pPr>
              <w:bidi w:val="0"/>
            </w:pPr>
          </w:p>
        </w:tc>
        <w:tc>
          <w:tcPr>
            <w:tcW w:w="14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69F2517" w14:textId="77777777" w:rsidR="00CA3281" w:rsidRDefault="00CA3281" w:rsidP="00495113">
            <w:pPr>
              <w:bidi w:val="0"/>
            </w:pPr>
            <w:r>
              <w:rPr>
                <w:rFonts w:ascii="Tahoma" w:hAnsi="Tahoma" w:cs="Tahoma"/>
                <w:sz w:val="18"/>
                <w:szCs w:val="18"/>
              </w:rPr>
              <w:t xml:space="preserve">June 2026</w:t>
            </w:r>
          </w:p>
        </w:tc>
      </w:tr>
      <w:tr w:rsidR="00CA3281" w14:paraId="310B2DC1"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A9DB588" w14:textId="77777777" w:rsidR="00CA3281" w:rsidRDefault="0054176A" w:rsidP="00495113">
            <w:pPr>
              <w:bidi w:val="0"/>
            </w:pPr>
            <w:r>
              <w:t xml:space="preserve">Approved by</w:t>
            </w:r>
          </w:p>
        </w:tc>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49EF49" w14:textId="77777777" w:rsidR="00CA3281" w:rsidRDefault="0054176A" w:rsidP="00495113">
            <w:pPr>
              <w:bidi w:val="0"/>
            </w:pPr>
            <w:r>
              <w:t xml:space="preserve">AbdulHalim Kaissy — Chief Development Officer (CDO)</w:t>
            </w:r>
          </w:p>
        </w:tc>
        <w:tc>
          <w:tcPr>
            <w:tcW w:w="26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26D84EF" w14:textId="77777777" w:rsidR="00CA3281" w:rsidRDefault="00CA3281" w:rsidP="00495113">
            <w:pPr>
              <w:bidi w:val="0"/>
            </w:pPr>
          </w:p>
        </w:tc>
        <w:tc>
          <w:tcPr>
            <w:tcW w:w="14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E918E40" w14:textId="77777777" w:rsidR="00CA3281" w:rsidRDefault="00CA3281" w:rsidP="00495113">
            <w:pPr>
              <w:bidi w:val="0"/>
            </w:pPr>
            <w:r>
              <w:rPr>
                <w:rFonts w:ascii="Tahoma" w:hAnsi="Tahoma" w:cs="Tahoma"/>
                <w:sz w:val="18"/>
                <w:szCs w:val="18"/>
              </w:rPr>
              <w:t xml:space="preserve">June 2026</w:t>
            </w:r>
          </w:p>
        </w:tc>
      </w:tr>
    </w:tbl>
    <w:p w14:paraId="3B1C65FD" w14:textId="77777777" w:rsidR="00CA3281" w:rsidRDefault="00CA3281" w:rsidP="00495113">
      <w:pPr>
        <w:bidi w:val="0"/>
        <w:spacing w:after="80"/>
      </w:pPr>
    </w:p>
    <w:p w14:paraId="4B81780C" w14:textId="77777777" w:rsidR="00CA3281" w:rsidRDefault="0054176A" w:rsidP="00495113">
      <w:pPr>
        <w:pStyle w:val="Heading2"/>
      </w:pPr>
      <w:bookmarkStart w:id="9002" w:name="_DanToc9002"/>
      <w:bookmarkStart w:id="2" w:name="_Toc233728570"/>
      <w:r>
        <w:t>Distribution List</w:t>
      </w:r>
      <w:bookmarkEnd w:id="2"/>
      <w:bookmarkEnd w:id="90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26"/>
        <w:gridCol w:w="3200"/>
      </w:tblGrid>
      <w:tr w:rsidR="00CA3281" w14:paraId="76A2E3AF" w14:textId="77777777">
        <w:tblPrEx>
          <w:tblCellMar>
            <w:top w:w="0" w:type="dxa"/>
            <w:bottom w:w="0" w:type="dxa"/>
          </w:tblCellMar>
        </w:tblPrEx>
        <w:trPr>
          <w:tblHeader/>
        </w:trPr>
        <w:tc>
          <w:tcPr>
            <w:tcW w:w="1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0E735BB" w14:textId="77777777" w:rsidR="00CA3281" w:rsidRDefault="0054176A" w:rsidP="00495113">
            <w:pPr>
              <w:bidi w:val="0"/>
            </w:pPr>
            <w:r>
              <w:rPr>
                <w:b/>
                <w:bCs/>
                <w:color w:val="FFFFFF"/>
              </w:rPr>
              <w:t>Copy</w:t>
            </w:r>
          </w:p>
        </w:tc>
        <w:tc>
          <w:tcPr>
            <w:tcW w:w="42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1052AD1" w14:textId="77777777" w:rsidR="00CA3281" w:rsidRDefault="0054176A" w:rsidP="00495113">
            <w:pPr>
              <w:bidi w:val="0"/>
            </w:pPr>
            <w:r>
              <w:rPr>
                <w:b/>
                <w:bCs/>
                <w:color w:val="FFFFFF"/>
              </w:rPr>
              <w:t>Holder / Role</w:t>
            </w:r>
          </w:p>
        </w:tc>
        <w:tc>
          <w:tcPr>
            <w:tcW w:w="32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E484C46" w14:textId="77777777" w:rsidR="00CA3281" w:rsidRDefault="0054176A" w:rsidP="00495113">
            <w:pPr>
              <w:bidi w:val="0"/>
            </w:pPr>
            <w:r>
              <w:rPr>
                <w:b/>
                <w:bCs/>
                <w:color w:val="FFFFFF"/>
              </w:rPr>
              <w:t>Format</w:t>
            </w:r>
          </w:p>
        </w:tc>
      </w:tr>
      <w:tr w:rsidR="00CA3281" w14:paraId="12910932"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205961A" w14:textId="77777777" w:rsidR="00CA3281" w:rsidRDefault="0054176A" w:rsidP="00495113">
            <w:pPr>
              <w:bidi w:val="0"/>
            </w:pPr>
            <w:r>
              <w:t>Master</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B5C4215" w14:textId="77777777" w:rsidR="00CA3281" w:rsidRDefault="0054176A" w:rsidP="00495113">
            <w:pPr>
              <w:bidi w:val="0"/>
            </w:pPr>
            <w:r>
              <w:t>HSSE Manager (custodian)</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5FE2E9" w14:textId="77777777" w:rsidR="00CA3281" w:rsidRDefault="0054176A" w:rsidP="00495113">
            <w:pPr>
              <w:bidi w:val="0"/>
            </w:pPr>
            <w:r>
              <w:t>Controlled — electronic</w:t>
            </w:r>
          </w:p>
        </w:tc>
      </w:tr>
      <w:tr w:rsidR="00CA3281" w14:paraId="0509AE77"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11A8314" w14:textId="77777777" w:rsidR="00CA3281" w:rsidRDefault="0054176A" w:rsidP="00495113">
            <w:pPr>
              <w:bidi w:val="0"/>
            </w:pPr>
            <w:r>
              <w:t>01</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1236DC8" w14:textId="77777777" w:rsidR="00CA3281" w:rsidRDefault="0054176A" w:rsidP="00495113">
            <w:pPr>
              <w:bidi w:val="0"/>
            </w:pPr>
            <w:r>
              <w:t>Chief Executive Officer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37717D" w14:textId="77777777" w:rsidR="00CA3281" w:rsidRDefault="0054176A" w:rsidP="00495113">
            <w:pPr>
              <w:bidi w:val="0"/>
            </w:pPr>
            <w:r>
              <w:t>Controlled — electronic</w:t>
            </w:r>
          </w:p>
        </w:tc>
      </w:tr>
      <w:tr w:rsidR="00CA3281" w14:paraId="3DE2A62B"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76CDD7" w14:textId="77777777" w:rsidR="00CA3281" w:rsidRDefault="0054176A" w:rsidP="00495113">
            <w:pPr>
              <w:bidi w:val="0"/>
            </w:pPr>
            <w:r>
              <w:t>02</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BC39D4D" w14:textId="77777777" w:rsidR="00CA3281" w:rsidRDefault="0054176A" w:rsidP="00495113">
            <w:pPr>
              <w:bidi w:val="0"/>
            </w:pPr>
            <w:r>
              <w:t>Chief Development Officer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A7677E7" w14:textId="77777777" w:rsidR="00CA3281" w:rsidRDefault="0054176A" w:rsidP="00495113">
            <w:pPr>
              <w:bidi w:val="0"/>
            </w:pPr>
            <w:r>
              <w:t>Controlled — electronic</w:t>
            </w:r>
          </w:p>
        </w:tc>
      </w:tr>
      <w:tr w:rsidR="00CA3281" w14:paraId="6C06F716"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0DA3E0" w14:textId="77777777" w:rsidR="00CA3281" w:rsidRDefault="0054176A" w:rsidP="00495113">
            <w:pPr>
              <w:bidi w:val="0"/>
            </w:pPr>
            <w:r>
              <w:t>03</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554A391" w14:textId="77777777" w:rsidR="00CA3281" w:rsidRDefault="0054176A" w:rsidP="00495113">
            <w:pPr>
              <w:bidi w:val="0"/>
            </w:pPr>
            <w:r>
              <w:t>Delivery Director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B13A752" w14:textId="77777777" w:rsidR="00CA3281" w:rsidRDefault="0054176A" w:rsidP="00495113">
            <w:pPr>
              <w:bidi w:val="0"/>
            </w:pPr>
            <w:r>
              <w:t>Controlled — electronic</w:t>
            </w:r>
          </w:p>
        </w:tc>
      </w:tr>
      <w:tr w:rsidR="00CA3281" w14:paraId="387ECC7E"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2420266" w14:textId="77777777" w:rsidR="00CA3281" w:rsidRDefault="0054176A" w:rsidP="00495113">
            <w:pPr>
              <w:bidi w:val="0"/>
            </w:pPr>
            <w:r>
              <w:t>04</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62E331" w14:textId="77777777" w:rsidR="00CA3281" w:rsidRDefault="0054176A" w:rsidP="00495113">
            <w:pPr>
              <w:bidi w:val="0"/>
            </w:pPr>
            <w:r>
              <w:t>PMC — HSE Lead</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1B28401" w14:textId="77777777" w:rsidR="00CA3281" w:rsidRDefault="0054176A" w:rsidP="00495113">
            <w:pPr>
              <w:bidi w:val="0"/>
            </w:pPr>
            <w:r>
              <w:t>Controlled — electronic</w:t>
            </w:r>
          </w:p>
        </w:tc>
      </w:tr>
      <w:tr w:rsidR="00CA3281" w14:paraId="5A3373C2"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377C51B" w14:textId="77777777" w:rsidR="00CA3281" w:rsidRDefault="0054176A" w:rsidP="00495113">
            <w:pPr>
              <w:bidi w:val="0"/>
            </w:pPr>
            <w:r>
              <w:t>05</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4D18AA7" w14:textId="77777777" w:rsidR="00CA3281" w:rsidRDefault="0054176A" w:rsidP="00495113">
            <w:pPr>
              <w:bidi w:val="0"/>
            </w:pPr>
            <w:r>
              <w:t>Main Contractor — HSE Manager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5C10D9A" w14:textId="77777777" w:rsidR="00CA3281" w:rsidRDefault="0054176A" w:rsidP="00495113">
            <w:pPr>
              <w:bidi w:val="0"/>
            </w:pPr>
            <w:r>
              <w:t>Controlled — electronic</w:t>
            </w:r>
          </w:p>
        </w:tc>
      </w:tr>
      <w:tr w:rsidR="00CA3281" w14:paraId="005D8484" w14:textId="77777777">
        <w:tblPrEx>
          <w:tblCellMar>
            <w:top w:w="0" w:type="dxa"/>
            <w:bottom w:w="0" w:type="dxa"/>
          </w:tblCellMar>
        </w:tblPrEx>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2ECB6C4" w14:textId="77777777" w:rsidR="00CA3281" w:rsidRDefault="0054176A" w:rsidP="00495113">
            <w:pPr>
              <w:bidi w:val="0"/>
            </w:pPr>
            <w:r>
              <w:lastRenderedPageBreak/>
              <w:t>Site</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E2C3626" w14:textId="77777777" w:rsidR="00CA3281" w:rsidRDefault="0054176A" w:rsidP="00495113">
            <w:pPr>
              <w:bidi w:val="0"/>
            </w:pPr>
            <w:r>
              <w:t xml:space="preserve">Site HSE </w:t>
            </w:r>
            <w:proofErr w:type="gramStart"/>
            <w:r>
              <w:t>notice board</w:t>
            </w:r>
            <w:proofErr w:type="gramEnd"/>
            <w:r>
              <w:t xml:space="preserve"> / induction room</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1262B73" w14:textId="77777777" w:rsidR="00CA3281" w:rsidRDefault="0054176A" w:rsidP="00495113">
            <w:pPr>
              <w:bidi w:val="0"/>
            </w:pPr>
            <w:r>
              <w:t>Uncontrolled extract</w:t>
            </w:r>
          </w:p>
        </w:tc>
      </w:tr>
    </w:tbl>
    <w:p w14:paraId="1EB1761A" w14:textId="77777777" w:rsidR="00CA3281" w:rsidRDefault="00CA3281" w:rsidP="00495113">
      <w:pPr>
        <w:bidi w:val="0"/>
        <w:spacing w:after="80"/>
      </w:pPr>
    </w:p>
    <w:p w14:paraId="190C7520" w14:textId="77777777" w:rsidR="00CA3281" w:rsidRDefault="0054176A" w:rsidP="00495113">
      <w:pPr>
        <w:pStyle w:val="Heading2"/>
      </w:pPr>
      <w:bookmarkStart w:id="9003" w:name="_DanToc9003"/>
      <w:bookmarkStart w:id="3" w:name="_Toc233728571"/>
      <w:r>
        <w:t>Revision History</w:t>
      </w:r>
      <w:bookmarkEnd w:id="3"/>
      <w:bookmarkEnd w:id="90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4126"/>
        <w:gridCol w:w="2300"/>
      </w:tblGrid>
      <w:tr w:rsidR="00CA3281" w14:paraId="24AE9E95" w14:textId="77777777">
        <w:tblPrEx>
          <w:tblCellMar>
            <w:top w:w="0" w:type="dxa"/>
            <w:bottom w:w="0" w:type="dxa"/>
          </w:tblCellMar>
        </w:tblPrEx>
        <w:trPr>
          <w:tblHeader/>
        </w:trPr>
        <w:tc>
          <w:tcPr>
            <w:tcW w:w="1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DF61EE6" w14:textId="77777777" w:rsidR="00CA3281" w:rsidRDefault="0054176A" w:rsidP="00495113">
            <w:pPr>
              <w:bidi w:val="0"/>
            </w:pPr>
            <w:r>
              <w:rPr>
                <w:b/>
                <w:bCs/>
                <w:color w:val="FFFFFF"/>
              </w:rPr>
              <w:t>Rev</w:t>
            </w:r>
          </w:p>
        </w:tc>
        <w:tc>
          <w:tcPr>
            <w:tcW w:w="1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60C21F7" w14:textId="77777777" w:rsidR="00CA3281" w:rsidRDefault="0054176A" w:rsidP="00495113">
            <w:pPr>
              <w:bidi w:val="0"/>
            </w:pPr>
            <w:r>
              <w:rPr>
                <w:b/>
                <w:bCs/>
                <w:color w:val="FFFFFF"/>
              </w:rPr>
              <w:t>Date</w:t>
            </w:r>
          </w:p>
        </w:tc>
        <w:tc>
          <w:tcPr>
            <w:tcW w:w="41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A7FD45B" w14:textId="77777777" w:rsidR="00CA3281" w:rsidRDefault="0054176A" w:rsidP="00495113">
            <w:pPr>
              <w:bidi w:val="0"/>
            </w:pPr>
            <w:r>
              <w:rPr>
                <w:b/>
                <w:bCs/>
                <w:color w:val="FFFFFF"/>
              </w:rPr>
              <w:t>Description of change</w:t>
            </w:r>
          </w:p>
        </w:tc>
        <w:tc>
          <w:tcPr>
            <w:tcW w:w="2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5024F71" w14:textId="77777777" w:rsidR="00CA3281" w:rsidRDefault="0054176A" w:rsidP="00495113">
            <w:pPr>
              <w:bidi w:val="0"/>
            </w:pPr>
            <w:r>
              <w:rPr>
                <w:b/>
                <w:bCs/>
                <w:color w:val="FFFFFF"/>
              </w:rPr>
              <w:t>Author</w:t>
            </w:r>
          </w:p>
        </w:tc>
      </w:tr>
      <w:tr w:rsidR="00CA3281" w14:paraId="7FCB18C3" w14:textId="77777777">
        <w:tblPrEx>
          <w:tblCellMar>
            <w:top w:w="0" w:type="dxa"/>
            <w:bottom w:w="0" w:type="dxa"/>
          </w:tblCellMar>
        </w:tblPrEx>
        <w:tc>
          <w:tcPr>
            <w:tcW w:w="1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068F9F" w14:textId="77777777" w:rsidR="00CA3281" w:rsidRDefault="0054176A" w:rsidP="00495113">
            <w:pPr>
              <w:bidi w:val="0"/>
            </w:pPr>
            <w:r>
              <w:t>R00</w:t>
            </w:r>
          </w:p>
        </w:tc>
        <w:tc>
          <w:tcPr>
            <w:tcW w:w="1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8C0AA44" w14:textId="77777777" w:rsidR="00CA3281" w:rsidRDefault="0054176A" w:rsidP="00495113">
            <w:pPr>
              <w:bidi w:val="0"/>
            </w:pPr>
            <w:r>
              <w:t>June 2026</w:t>
            </w:r>
          </w:p>
        </w:tc>
        <w:tc>
          <w:tcPr>
            <w:tcW w:w="4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250D4F0" w14:textId="77777777" w:rsidR="00CA3281" w:rsidRDefault="0054176A" w:rsidP="00495113">
            <w:pPr>
              <w:bidi w:val="0"/>
            </w:pPr>
            <w:r>
              <w:t>First issue. Employer / Client Project HSSE&amp;W Management &amp; Assurance Plan, defining how the Employer sets, cascades and assures HSSE&amp;W requirements across the PMC and Contractor under the New HSSE Management System 2026.</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05B3B0" w14:textId="77777777" w:rsidR="00CA3281" w:rsidRDefault="0054176A" w:rsidP="00495113">
            <w:pPr>
              <w:bidi w:val="0"/>
            </w:pPr>
            <w:r>
              <w:t>HSSE Manager</w:t>
            </w:r>
          </w:p>
        </w:tc>
      </w:tr>
    </w:tbl>
    <w:p w14:paraId="2D81E907" w14:textId="77777777" w:rsidR="00CA3281" w:rsidRDefault="0054176A" w:rsidP="00495113">
      <w:pPr>
        <w:bidi w:val="0"/>
      </w:pPr>
      <w:r>
        <w:br w:type="page"/>
      </w:r>
    </w:p>
    <w:p w14:paraId="6BD57281" w14:textId="77777777" w:rsidR="00CA3281" w:rsidRDefault="0054176A" w:rsidP="00495113">
      <w:pPr>
        <w:pStyle w:val="Heading1"/>
      </w:pPr>
      <w:bookmarkStart w:id="9004" w:name="_DanToc9004"/>
      <w:bookmarkStart w:id="4" w:name="_Toc233728572"/>
      <w:r>
        <w:lastRenderedPageBreak/>
        <w:t>Table of Contents</w:t>
      </w:r>
      <w:bookmarkEnd w:id="4"/>
      <w:bookmarkEnd w:id="9004"/>
    </w:p>
    <w:sdt>
      <w:sdtPr>
        <w:alias w:val="Table of Contents"/>
        <w:id w:val="2002537847"/>
      </w:sdtPr>
      <w:sdtEndPr/>
      <w:sdtContent>
        <w:p w14:paraId="7696AB35" w14:textId="77777777" w:rsidR="00D7403B" w:rsidRDefault="0054176A" w:rsidP="00495113">
          <w:pPr>
            <w:pStyle w:val="TOC1"/>
            <w:tabs>
              <w:tab w:val="right" w:leader="dot" w:pos="9016"/>
            </w:tabs>
            <w:bidi w:val="0"/>
            <w:rPr>
              <w:noProof/>
            </w:rPr>
          </w:pPr>
          <w:r>
            <w:fldChar w:fldCharType="begin"/>
          </w:r>
          <w:r>
            <w:instrText>TOC \h \o "1-2"</w:instrText>
          </w:r>
          <w:r>
            <w:fldChar w:fldCharType="separate"/>
          </w:r>
          <w:hyperlink w:anchor="_Toc233728568" w:history="1">
            <w:r w:rsidR="00D7403B" w:rsidRPr="003D12E5">
              <w:rPr>
                <w:rStyle w:val="Hyperlink"/>
                <w:noProof/>
              </w:rPr>
              <w:t>Document Control</w:t>
            </w:r>
            <w:r w:rsidR="00D7403B">
              <w:rPr>
                <w:noProof/>
              </w:rPr>
              <w:tab/>
            </w:r>
            <w:r w:rsidR="00D7403B">
              <w:rPr>
                <w:rStyle w:val="Hyperlink"/>
                <w:noProof/>
                <w:rtl/>
              </w:rPr>
              <w:fldChar w:fldCharType="begin"/>
            </w:r>
            <w:r w:rsidR="00D7403B">
              <w:rPr>
                <w:noProof/>
              </w:rPr>
              <w:instrText xml:space="preserve"> PAGEREF _Toc233728568 \h </w:instrText>
            </w:r>
            <w:r w:rsidR="00D7403B">
              <w:rPr>
                <w:rStyle w:val="Hyperlink"/>
                <w:noProof/>
                <w:rtl/>
              </w:rPr>
            </w:r>
            <w:r w:rsidR="00D7403B">
              <w:rPr>
                <w:rStyle w:val="Hyperlink"/>
                <w:noProof/>
                <w:rtl/>
              </w:rPr>
              <w:fldChar w:fldCharType="separate"/>
            </w:r>
            <w:r w:rsidR="00D7403B">
              <w:rPr>
                <w:noProof/>
              </w:rPr>
              <w:t>2</w:t>
            </w:r>
            <w:r w:rsidR="00D7403B">
              <w:rPr>
                <w:rStyle w:val="Hyperlink"/>
                <w:noProof/>
                <w:rtl/>
              </w:rPr>
              <w:fldChar w:fldCharType="end"/>
            </w:r>
          </w:hyperlink>
        </w:p>
        <w:p>
          <w:pPr>
            <w:spacing w:after="40" w:line="259"/>
            <w:ind w:left="0"/>
          </w:pPr>
          <w:hyperlink w:anchor="_DanToc9000" w:history="1">
            <w:r>
              <w:rPr>
                <w:rFonts w:ascii="Tahoma" w:hAnsi="Tahoma" w:cs="Tahoma"/>
                <w:b/>
                <w:color w:val="542A12"/>
                <w:sz w:val="20"/>
              </w:rPr>
              <w:t xml:space="preserve">Document Control</w:t>
            </w:r>
          </w:hyperlink>
        </w:p>
        <w:p>
          <w:pPr>
            <w:spacing w:after="40" w:line="259"/>
            <w:ind w:left="360"/>
          </w:pPr>
          <w:hyperlink w:anchor="_DanToc9001" w:history="1">
            <w:r>
              <w:rPr>
                <w:rFonts w:ascii="Tahoma" w:hAnsi="Tahoma" w:cs="Tahoma"/>
                <w:color w:val="444444"/>
                <w:sz w:val="19"/>
              </w:rPr>
              <w:t xml:space="preserve">Approval</w:t>
            </w:r>
          </w:hyperlink>
        </w:p>
        <w:p>
          <w:pPr>
            <w:spacing w:after="40" w:line="259"/>
            <w:ind w:left="360"/>
          </w:pPr>
          <w:hyperlink w:anchor="_DanToc9002" w:history="1">
            <w:r>
              <w:rPr>
                <w:rFonts w:ascii="Tahoma" w:hAnsi="Tahoma" w:cs="Tahoma"/>
                <w:color w:val="444444"/>
                <w:sz w:val="19"/>
              </w:rPr>
              <w:t xml:space="preserve">Distribution List</w:t>
            </w:r>
          </w:hyperlink>
        </w:p>
        <w:p>
          <w:pPr>
            <w:spacing w:after="40" w:line="259"/>
            <w:ind w:left="360"/>
          </w:pPr>
          <w:hyperlink w:anchor="_DanToc9003" w:history="1">
            <w:r>
              <w:rPr>
                <w:rFonts w:ascii="Tahoma" w:hAnsi="Tahoma" w:cs="Tahoma"/>
                <w:color w:val="444444"/>
                <w:sz w:val="19"/>
              </w:rPr>
              <w:t xml:space="preserve">Revision History</w:t>
            </w:r>
          </w:hyperlink>
        </w:p>
        <w:p>
          <w:pPr>
            <w:spacing w:after="40" w:line="259"/>
            <w:ind w:left="0"/>
          </w:pPr>
          <w:hyperlink w:anchor="_DanToc9004" w:history="1">
            <w:r>
              <w:rPr>
                <w:rFonts w:ascii="Tahoma" w:hAnsi="Tahoma" w:cs="Tahoma"/>
                <w:b/>
                <w:color w:val="542A12"/>
                <w:sz w:val="20"/>
              </w:rPr>
              <w:t xml:space="preserve">Table of Contents</w:t>
            </w:r>
          </w:hyperlink>
        </w:p>
        <w:p>
          <w:pPr>
            <w:spacing w:after="40" w:line="259"/>
            <w:ind w:left="0"/>
          </w:pPr>
          <w:hyperlink w:anchor="_DanToc9005" w:history="1">
            <w:r>
              <w:rPr>
                <w:rFonts w:ascii="Tahoma" w:hAnsi="Tahoma" w:cs="Tahoma"/>
                <w:b/>
                <w:color w:val="542A12"/>
                <w:sz w:val="20"/>
              </w:rPr>
              <w:t xml:space="preserve">1. Introduction and Purpose</w:t>
            </w:r>
          </w:hyperlink>
        </w:p>
        <w:p>
          <w:pPr>
            <w:spacing w:after="40" w:line="259"/>
            <w:ind w:left="360"/>
          </w:pPr>
          <w:hyperlink w:anchor="_DanToc9006" w:history="1">
            <w:r>
              <w:rPr>
                <w:rFonts w:ascii="Tahoma" w:hAnsi="Tahoma" w:cs="Tahoma"/>
                <w:color w:val="444444"/>
                <w:sz w:val="19"/>
              </w:rPr>
              <w:t xml:space="preserve">1.1 Objectives of the Plan</w:t>
            </w:r>
          </w:hyperlink>
        </w:p>
        <w:p>
          <w:pPr>
            <w:spacing w:after="40" w:line="259"/>
            <w:ind w:left="0"/>
          </w:pPr>
          <w:hyperlink w:anchor="_DanToc9007" w:history="1">
            <w:r>
              <w:rPr>
                <w:rFonts w:ascii="Tahoma" w:hAnsi="Tahoma" w:cs="Tahoma"/>
                <w:b/>
                <w:color w:val="542A12"/>
                <w:sz w:val="20"/>
              </w:rPr>
              <w:t xml:space="preserve">2. Scope and Application</w:t>
            </w:r>
          </w:hyperlink>
        </w:p>
        <w:p>
          <w:pPr>
            <w:spacing w:after="40" w:line="259"/>
            <w:ind w:left="0"/>
          </w:pPr>
          <w:hyperlink w:anchor="_DanToc9008" w:history="1">
            <w:r>
              <w:rPr>
                <w:rFonts w:ascii="Tahoma" w:hAnsi="Tahoma" w:cs="Tahoma"/>
                <w:b/>
                <w:color w:val="542A12"/>
                <w:sz w:val="20"/>
              </w:rPr>
              <w:t xml:space="preserve">3. References</w:t>
            </w:r>
          </w:hyperlink>
        </w:p>
        <w:p>
          <w:pPr>
            <w:spacing w:after="40" w:line="259"/>
            <w:ind w:left="360"/>
          </w:pPr>
          <w:hyperlink w:anchor="_DanToc9009" w:history="1">
            <w:r>
              <w:rPr>
                <w:rFonts w:ascii="Tahoma" w:hAnsi="Tahoma" w:cs="Tahoma"/>
                <w:color w:val="444444"/>
                <w:sz w:val="19"/>
              </w:rPr>
              <w:t xml:space="preserve">3.1 Legal and external requirements</w:t>
            </w:r>
          </w:hyperlink>
        </w:p>
        <w:p>
          <w:pPr>
            <w:spacing w:after="40" w:line="259"/>
            <w:ind w:left="360"/>
          </w:pPr>
          <w:hyperlink w:anchor="_DanToc9010" w:history="1">
            <w:r>
              <w:rPr>
                <w:rFonts w:ascii="Tahoma" w:hAnsi="Tahoma" w:cs="Tahoma"/>
                <w:color w:val="444444"/>
                <w:sz w:val="19"/>
              </w:rPr>
              <w:t xml:space="preserve">3.2 Employer HSSE&amp;W standards (cascaded to the supply chain)</w:t>
            </w:r>
          </w:hyperlink>
        </w:p>
        <w:p>
          <w:pPr>
            <w:spacing w:after="40" w:line="259"/>
            <w:ind w:left="0"/>
          </w:pPr>
          <w:hyperlink w:anchor="_DanToc9011" w:history="1">
            <w:r>
              <w:rPr>
                <w:rFonts w:ascii="Tahoma" w:hAnsi="Tahoma" w:cs="Tahoma"/>
                <w:b/>
                <w:color w:val="542A12"/>
                <w:sz w:val="20"/>
              </w:rPr>
              <w:t xml:space="preserve">4. Definitions and Abbreviations</w:t>
            </w:r>
          </w:hyperlink>
        </w:p>
        <w:p>
          <w:pPr>
            <w:spacing w:after="40" w:line="259"/>
            <w:ind w:left="0"/>
          </w:pPr>
          <w:hyperlink w:anchor="_DanToc9012" w:history="1">
            <w:r>
              <w:rPr>
                <w:rFonts w:ascii="Tahoma" w:hAnsi="Tahoma" w:cs="Tahoma"/>
                <w:b/>
                <w:color w:val="542A12"/>
                <w:sz w:val="20"/>
              </w:rPr>
              <w:t xml:space="preserve">5. Project Description</w:t>
            </w:r>
          </w:hyperlink>
        </w:p>
        <w:p>
          <w:pPr>
            <w:spacing w:after="40" w:line="259"/>
            <w:ind w:left="0"/>
          </w:pPr>
          <w:hyperlink w:anchor="_DanToc9013" w:history="1">
            <w:r>
              <w:rPr>
                <w:rFonts w:ascii="Tahoma" w:hAnsi="Tahoma" w:cs="Tahoma"/>
                <w:b/>
                <w:color w:val="542A12"/>
                <w:sz w:val="20"/>
              </w:rPr>
              <w:t xml:space="preserve">6. Employer Leadership, Policy and HSSE&amp;W Culture</w:t>
            </w:r>
          </w:hyperlink>
        </w:p>
        <w:p>
          <w:pPr>
            <w:spacing w:after="40" w:line="259"/>
            <w:ind w:left="360"/>
          </w:pPr>
          <w:hyperlink w:anchor="_DanToc9014" w:history="1">
            <w:r>
              <w:rPr>
                <w:rFonts w:ascii="Tahoma" w:hAnsi="Tahoma" w:cs="Tahoma"/>
                <w:color w:val="444444"/>
                <w:sz w:val="19"/>
              </w:rPr>
              <w:t xml:space="preserve">6.1 Client leadership commitments</w:t>
            </w:r>
          </w:hyperlink>
        </w:p>
        <w:p>
          <w:pPr>
            <w:spacing w:after="40" w:line="259"/>
            <w:ind w:left="360"/>
          </w:pPr>
          <w:hyperlink w:anchor="_DanToc9015" w:history="1">
            <w:r>
              <w:rPr>
                <w:rFonts w:ascii="Tahoma" w:hAnsi="Tahoma" w:cs="Tahoma"/>
                <w:color w:val="444444"/>
                <w:sz w:val="19"/>
              </w:rPr>
              <w:t xml:space="preserve">6.2 Worker consultation and the safety culture</w:t>
            </w:r>
          </w:hyperlink>
        </w:p>
        <w:p>
          <w:pPr>
            <w:spacing w:after="40" w:line="259"/>
            <w:ind w:left="0"/>
          </w:pPr>
          <w:hyperlink w:anchor="_DanToc9016" w:history="1">
            <w:r>
              <w:rPr>
                <w:rFonts w:ascii="Tahoma" w:hAnsi="Tahoma" w:cs="Tahoma"/>
                <w:b/>
                <w:color w:val="542A12"/>
                <w:sz w:val="20"/>
              </w:rPr>
              <w:t xml:space="preserve">7. Governance, Roles and Responsibilities</w:t>
            </w:r>
          </w:hyperlink>
        </w:p>
        <w:p>
          <w:pPr>
            <w:spacing w:after="40" w:line="259"/>
            <w:ind w:left="360"/>
          </w:pPr>
          <w:hyperlink w:anchor="_DanToc9017" w:history="1">
            <w:r>
              <w:rPr>
                <w:rFonts w:ascii="Tahoma" w:hAnsi="Tahoma" w:cs="Tahoma"/>
                <w:color w:val="444444"/>
                <w:sz w:val="19"/>
              </w:rPr>
              <w:t xml:space="preserve">7.1 Employer governance and reporting line</w:t>
            </w:r>
          </w:hyperlink>
        </w:p>
        <w:p>
          <w:pPr>
            <w:spacing w:after="40" w:line="259"/>
            <w:ind w:left="360"/>
          </w:pPr>
          <w:hyperlink w:anchor="_DanToc9018" w:history="1">
            <w:r>
              <w:rPr>
                <w:rFonts w:ascii="Tahoma" w:hAnsi="Tahoma" w:cs="Tahoma"/>
                <w:color w:val="444444"/>
                <w:sz w:val="19"/>
              </w:rPr>
              <w:t xml:space="preserve">7.2 Delivery-party roles</w:t>
            </w:r>
          </w:hyperlink>
        </w:p>
        <w:p>
          <w:pPr>
            <w:spacing w:after="40" w:line="259"/>
            <w:ind w:left="360"/>
          </w:pPr>
          <w:hyperlink w:anchor="_DanToc9019" w:history="1">
            <w:r>
              <w:rPr>
                <w:rFonts w:ascii="Tahoma" w:hAnsi="Tahoma" w:cs="Tahoma"/>
                <w:color w:val="444444"/>
                <w:sz w:val="19"/>
              </w:rPr>
              <w:t xml:space="preserve">7.3 Three-lines assurance model</w:t>
            </w:r>
          </w:hyperlink>
        </w:p>
        <w:p>
          <w:pPr>
            <w:spacing w:after="40" w:line="259"/>
            <w:ind w:left="0"/>
          </w:pPr>
          <w:hyperlink w:anchor="_DanToc9020" w:history="1">
            <w:r>
              <w:rPr>
                <w:rFonts w:ascii="Tahoma" w:hAnsi="Tahoma" w:cs="Tahoma"/>
                <w:b/>
                <w:color w:val="542A12"/>
                <w:sz w:val="20"/>
              </w:rPr>
              <w:t xml:space="preserve">8. HSSE&amp;W Requirements Cascade and Document Assurance</w:t>
            </w:r>
          </w:hyperlink>
        </w:p>
        <w:p>
          <w:pPr>
            <w:spacing w:after="40" w:line="259"/>
            <w:ind w:left="360"/>
          </w:pPr>
          <w:hyperlink w:anchor="_DanToc9021" w:history="1">
            <w:r>
              <w:rPr>
                <w:rFonts w:ascii="Tahoma" w:hAnsi="Tahoma" w:cs="Tahoma"/>
                <w:color w:val="444444"/>
                <w:sz w:val="19"/>
              </w:rPr>
              <w:t xml:space="preserve">8.1 Cascade mechanism</w:t>
            </w:r>
          </w:hyperlink>
        </w:p>
        <w:p>
          <w:pPr>
            <w:spacing w:after="40" w:line="259"/>
            <w:ind w:left="360"/>
          </w:pPr>
          <w:hyperlink w:anchor="_DanToc9022" w:history="1">
            <w:r>
              <w:rPr>
                <w:rFonts w:ascii="Tahoma" w:hAnsi="Tahoma" w:cs="Tahoma"/>
                <w:color w:val="444444"/>
                <w:sz w:val="19"/>
              </w:rPr>
              <w:t xml:space="preserve">8.2 Submittal review and acceptance (hold points)</w:t>
            </w:r>
          </w:hyperlink>
        </w:p>
        <w:p>
          <w:pPr>
            <w:spacing w:after="40" w:line="259"/>
            <w:ind w:left="0"/>
          </w:pPr>
          <w:hyperlink w:anchor="_DanToc9023" w:history="1">
            <w:r>
              <w:rPr>
                <w:rFonts w:ascii="Tahoma" w:hAnsi="Tahoma" w:cs="Tahoma"/>
                <w:b/>
                <w:color w:val="542A12"/>
                <w:sz w:val="20"/>
              </w:rPr>
              <w:t xml:space="preserve">9. Risk Management and Oversight</w:t>
            </w:r>
          </w:hyperlink>
        </w:p>
        <w:p>
          <w:pPr>
            <w:spacing w:after="40" w:line="259"/>
            <w:ind w:left="360"/>
          </w:pPr>
          <w:hyperlink w:anchor="_DanToc9024" w:history="1">
            <w:r>
              <w:rPr>
                <w:rFonts w:ascii="Tahoma" w:hAnsi="Tahoma" w:cs="Tahoma"/>
                <w:color w:val="444444"/>
                <w:sz w:val="19"/>
              </w:rPr>
              <w:t xml:space="preserve">9.1 Tiered risk responsibility</w:t>
            </w:r>
          </w:hyperlink>
        </w:p>
        <w:p>
          <w:pPr>
            <w:spacing w:after="40" w:line="259"/>
            <w:ind w:left="360"/>
          </w:pPr>
          <w:hyperlink w:anchor="_DanToc9025" w:history="1">
            <w:r>
              <w:rPr>
                <w:rFonts w:ascii="Tahoma" w:hAnsi="Tahoma" w:cs="Tahoma"/>
                <w:color w:val="444444"/>
                <w:sz w:val="19"/>
              </w:rPr>
              <w:t xml:space="preserve">9.2 High-risk activities — Employer attention</w:t>
            </w:r>
          </w:hyperlink>
        </w:p>
        <w:p>
          <w:pPr>
            <w:spacing w:after="40" w:line="259"/>
            <w:ind w:left="0"/>
          </w:pPr>
          <w:hyperlink w:anchor="_DanToc9026" w:history="1">
            <w:r>
              <w:rPr>
                <w:rFonts w:ascii="Tahoma" w:hAnsi="Tahoma" w:cs="Tahoma"/>
                <w:b/>
                <w:color w:val="542A12"/>
                <w:sz w:val="20"/>
              </w:rPr>
              <w:t xml:space="preserve">10. Operational Control Standards (Cascaded to the Contractor)</w:t>
            </w:r>
          </w:hyperlink>
        </w:p>
        <w:p>
          <w:pPr>
            <w:spacing w:after="40" w:line="259"/>
            <w:ind w:left="360"/>
          </w:pPr>
          <w:hyperlink w:anchor="_DanToc9027" w:history="1">
            <w:r>
              <w:rPr>
                <w:rFonts w:ascii="Tahoma" w:hAnsi="Tahoma" w:cs="Tahoma"/>
                <w:color w:val="444444"/>
                <w:sz w:val="19"/>
              </w:rPr>
              <w:t xml:space="preserve">10.1 Control-to-standard map</w:t>
            </w:r>
          </w:hyperlink>
        </w:p>
        <w:p>
          <w:pPr>
            <w:spacing w:after="40" w:line="259"/>
            <w:ind w:left="0"/>
          </w:pPr>
          <w:hyperlink w:anchor="_DanToc9028" w:history="1">
            <w:r>
              <w:rPr>
                <w:rFonts w:ascii="Tahoma" w:hAnsi="Tahoma" w:cs="Tahoma"/>
                <w:b/>
                <w:color w:val="542A12"/>
                <w:sz w:val="20"/>
              </w:rPr>
              <w:t xml:space="preserve">11. Occupational Health and Welfare (Employer requirements)</w:t>
            </w:r>
          </w:hyperlink>
        </w:p>
        <w:p>
          <w:pPr>
            <w:spacing w:after="40" w:line="259"/>
            <w:ind w:left="360"/>
          </w:pPr>
          <w:hyperlink w:anchor="_DanToc9029" w:history="1">
            <w:r>
              <w:rPr>
                <w:rFonts w:ascii="Tahoma" w:hAnsi="Tahoma" w:cs="Tahoma"/>
                <w:color w:val="444444"/>
                <w:sz w:val="19"/>
              </w:rPr>
              <w:t xml:space="preserve">11.1 Occupational health</w:t>
            </w:r>
          </w:hyperlink>
        </w:p>
        <w:p>
          <w:pPr>
            <w:spacing w:after="40" w:line="259"/>
            <w:ind w:left="360"/>
          </w:pPr>
          <w:hyperlink w:anchor="_DanToc9030" w:history="1">
            <w:r>
              <w:rPr>
                <w:rFonts w:ascii="Tahoma" w:hAnsi="Tahoma" w:cs="Tahoma"/>
                <w:color w:val="444444"/>
                <w:sz w:val="19"/>
              </w:rPr>
              <w:t xml:space="preserve">11.2 Welfare (the “W”)</w:t>
            </w:r>
          </w:hyperlink>
        </w:p>
        <w:p>
          <w:pPr>
            <w:spacing w:after="40" w:line="259"/>
            <w:ind w:left="0"/>
          </w:pPr>
          <w:hyperlink w:anchor="_DanToc9031" w:history="1">
            <w:r>
              <w:rPr>
                <w:rFonts w:ascii="Tahoma" w:hAnsi="Tahoma" w:cs="Tahoma"/>
                <w:b/>
                <w:color w:val="542A12"/>
                <w:sz w:val="20"/>
              </w:rPr>
              <w:t xml:space="preserve">12. Security Arrangements</w:t>
            </w:r>
          </w:hyperlink>
        </w:p>
        <w:p>
          <w:pPr>
            <w:spacing w:after="40" w:line="259"/>
            <w:ind w:left="0"/>
          </w:pPr>
          <w:hyperlink w:anchor="_DanToc9032" w:history="1">
            <w:r>
              <w:rPr>
                <w:rFonts w:ascii="Tahoma" w:hAnsi="Tahoma" w:cs="Tahoma"/>
                <w:b/>
                <w:color w:val="542A12"/>
                <w:sz w:val="20"/>
              </w:rPr>
              <w:t xml:space="preserve">13. Environmental Management</w:t>
            </w:r>
          </w:hyperlink>
        </w:p>
        <w:p>
          <w:pPr>
            <w:spacing w:after="40" w:line="259"/>
            <w:ind w:left="0"/>
          </w:pPr>
          <w:hyperlink w:anchor="_DanToc9033" w:history="1">
            <w:r>
              <w:rPr>
                <w:rFonts w:ascii="Tahoma" w:hAnsi="Tahoma" w:cs="Tahoma"/>
                <w:b/>
                <w:color w:val="542A12"/>
                <w:sz w:val="20"/>
              </w:rPr>
              <w:t xml:space="preserve">14. Competence, Communication and Governance Meetings</w:t>
            </w:r>
          </w:hyperlink>
        </w:p>
        <w:p>
          <w:pPr>
            <w:spacing w:after="40" w:line="259"/>
            <w:ind w:left="360"/>
          </w:pPr>
          <w:hyperlink w:anchor="_DanToc9034" w:history="1">
            <w:r>
              <w:rPr>
                <w:rFonts w:ascii="Tahoma" w:hAnsi="Tahoma" w:cs="Tahoma"/>
                <w:color w:val="444444"/>
                <w:sz w:val="19"/>
              </w:rPr>
              <w:t xml:space="preserve">14.1 Competence assurance</w:t>
            </w:r>
          </w:hyperlink>
        </w:p>
        <w:p>
          <w:pPr>
            <w:spacing w:after="40" w:line="259"/>
            <w:ind w:left="360"/>
          </w:pPr>
          <w:hyperlink w:anchor="_DanToc9035" w:history="1">
            <w:r>
              <w:rPr>
                <w:rFonts w:ascii="Tahoma" w:hAnsi="Tahoma" w:cs="Tahoma"/>
                <w:color w:val="444444"/>
                <w:sz w:val="19"/>
              </w:rPr>
              <w:t xml:space="preserve">14.2 Governance and communication forums</w:t>
            </w:r>
          </w:hyperlink>
        </w:p>
        <w:p>
          <w:pPr>
            <w:spacing w:after="40" w:line="259"/>
            <w:ind w:left="0"/>
          </w:pPr>
          <w:hyperlink w:anchor="_DanToc9036" w:history="1">
            <w:r>
              <w:rPr>
                <w:rFonts w:ascii="Tahoma" w:hAnsi="Tahoma" w:cs="Tahoma"/>
                <w:b/>
                <w:color w:val="542A12"/>
                <w:sz w:val="20"/>
              </w:rPr>
              <w:t xml:space="preserve">15. Emergency Preparedness and Response</w:t>
            </w:r>
          </w:hyperlink>
        </w:p>
        <w:p>
          <w:pPr>
            <w:spacing w:after="40" w:line="259"/>
            <w:ind w:left="0"/>
          </w:pPr>
          <w:hyperlink w:anchor="_DanToc9037" w:history="1">
            <w:r>
              <w:rPr>
                <w:rFonts w:ascii="Tahoma" w:hAnsi="Tahoma" w:cs="Tahoma"/>
                <w:b/>
                <w:color w:val="542A12"/>
                <w:sz w:val="20"/>
              </w:rPr>
              <w:t xml:space="preserve">16. Incident Management, Notification and Investigation</w:t>
            </w:r>
          </w:hyperlink>
        </w:p>
        <w:p>
          <w:pPr>
            <w:spacing w:after="40" w:line="259"/>
            <w:ind w:left="360"/>
          </w:pPr>
          <w:hyperlink w:anchor="_DanToc9038" w:history="1">
            <w:r>
              <w:rPr>
                <w:rFonts w:ascii="Tahoma" w:hAnsi="Tahoma" w:cs="Tahoma"/>
                <w:color w:val="444444"/>
                <w:sz w:val="19"/>
              </w:rPr>
              <w:t xml:space="preserve">16.1 Notification flow</w:t>
            </w:r>
          </w:hyperlink>
        </w:p>
        <w:p>
          <w:pPr>
            <w:spacing w:after="40" w:line="259"/>
            <w:ind w:left="360"/>
          </w:pPr>
          <w:hyperlink w:anchor="_DanToc9039" w:history="1">
            <w:r>
              <w:rPr>
                <w:rFonts w:ascii="Tahoma" w:hAnsi="Tahoma" w:cs="Tahoma"/>
                <w:color w:val="444444"/>
                <w:sz w:val="19"/>
              </w:rPr>
              <w:t xml:space="preserve">16.2 Investigation and learning</w:t>
            </w:r>
          </w:hyperlink>
        </w:p>
        <w:p>
          <w:pPr>
            <w:spacing w:after="40" w:line="259"/>
            <w:ind w:left="0"/>
          </w:pPr>
          <w:hyperlink w:anchor="_DanToc9040" w:history="1">
            <w:r>
              <w:rPr>
                <w:rFonts w:ascii="Tahoma" w:hAnsi="Tahoma" w:cs="Tahoma"/>
                <w:b/>
                <w:color w:val="542A12"/>
                <w:sz w:val="20"/>
              </w:rPr>
              <w:t xml:space="preserve">17. Monitoring, Assurance and Audit</w:t>
            </w:r>
          </w:hyperlink>
        </w:p>
        <w:p>
          <w:pPr>
            <w:spacing w:after="40" w:line="259"/>
            <w:ind w:left="0"/>
          </w:pPr>
          <w:hyperlink w:anchor="_DanToc9041" w:history="1">
            <w:r>
              <w:rPr>
                <w:rFonts w:ascii="Tahoma" w:hAnsi="Tahoma" w:cs="Tahoma"/>
                <w:b/>
                <w:color w:val="542A12"/>
                <w:sz w:val="20"/>
              </w:rPr>
              <w:t xml:space="preserve">18. Performance, KPIs and Reporting Up the Line</w:t>
            </w:r>
          </w:hyperlink>
        </w:p>
        <w:p>
          <w:pPr>
            <w:spacing w:after="40" w:line="259"/>
            <w:ind w:left="360"/>
          </w:pPr>
          <w:hyperlink w:anchor="_DanToc9042" w:history="1">
            <w:r>
              <w:rPr>
                <w:rFonts w:ascii="Tahoma" w:hAnsi="Tahoma" w:cs="Tahoma"/>
                <w:color w:val="444444"/>
                <w:sz w:val="19"/>
              </w:rPr>
              <w:t xml:space="preserve">18.1 Reporting cascade</w:t>
            </w:r>
          </w:hyperlink>
        </w:p>
        <w:p>
          <w:pPr>
            <w:spacing w:after="40" w:line="259"/>
            <w:ind w:left="0"/>
          </w:pPr>
          <w:hyperlink w:anchor="_DanToc9043" w:history="1">
            <w:r>
              <w:rPr>
                <w:rFonts w:ascii="Tahoma" w:hAnsi="Tahoma" w:cs="Tahoma"/>
                <w:b/>
                <w:color w:val="542A12"/>
                <w:sz w:val="20"/>
              </w:rPr>
              <w:t xml:space="preserve">19. Stop Work Authority</w:t>
            </w:r>
          </w:hyperlink>
        </w:p>
        <w:p>
          <w:pPr>
            <w:spacing w:after="40" w:line="259"/>
            <w:ind w:left="0"/>
          </w:pPr>
          <w:hyperlink w:anchor="_DanToc9044" w:history="1">
            <w:r>
              <w:rPr>
                <w:rFonts w:ascii="Tahoma" w:hAnsi="Tahoma" w:cs="Tahoma"/>
                <w:b/>
                <w:color w:val="542A12"/>
                <w:sz w:val="20"/>
              </w:rPr>
              <w:t xml:space="preserve">20. Continual Improvement and Management of Change</w:t>
            </w:r>
          </w:hyperlink>
        </w:p>
        <w:p>
          <w:pPr>
            <w:spacing w:after="40" w:line="259"/>
            <w:ind w:left="0"/>
          </w:pPr>
          <w:hyperlink w:anchor="_DanToc9045" w:history="1">
            <w:r>
              <w:rPr>
                <w:rFonts w:ascii="Tahoma" w:hAnsi="Tahoma" w:cs="Tahoma"/>
                <w:b/>
                <w:color w:val="542A12"/>
                <w:sz w:val="20"/>
              </w:rPr>
              <w:t xml:space="preserve">21. Document and Records Control</w:t>
            </w:r>
          </w:hyperlink>
        </w:p>
        <w:p>
          <w:pPr>
            <w:spacing w:after="40" w:line="259"/>
            <w:ind w:left="0"/>
          </w:pPr>
          <w:hyperlink w:anchor="_DanToc9046" w:history="1">
            <w:r>
              <w:rPr>
                <w:rFonts w:ascii="Tahoma" w:hAnsi="Tahoma" w:cs="Tahoma"/>
                <w:b/>
                <w:color w:val="542A12"/>
                <w:sz w:val="20"/>
              </w:rPr>
              <w:t xml:space="preserve">Appendices</w:t>
            </w:r>
          </w:hyperlink>
        </w:p>
        <w:p w14:paraId="0D330346" w14:textId="77777777" w:rsidR="00D7403B" w:rsidRDefault="00D7403B" w:rsidP="00495113">
          <w:pPr>
            <w:pStyle w:val="TOC2"/>
            <w:tabs>
              <w:tab w:val="right" w:leader="dot" w:pos="9016"/>
            </w:tabs>
            <w:bidi w:val="0"/>
            <w:rPr>
              <w:noProof/>
            </w:rPr>
          </w:pPr>
          <w:hyperlink w:anchor="_Toc233728569" w:history="1">
            <w:r w:rsidRPr="003D12E5">
              <w:rPr>
                <w:rStyle w:val="Hyperlink"/>
                <w:noProof/>
              </w:rPr>
              <w:t>Approval</w:t>
            </w:r>
            <w:r>
              <w:rPr>
                <w:noProof/>
              </w:rPr>
              <w:tab/>
            </w:r>
            <w:r>
              <w:rPr>
                <w:rStyle w:val="Hyperlink"/>
                <w:noProof/>
                <w:rtl/>
              </w:rPr>
              <w:fldChar w:fldCharType="begin"/>
            </w:r>
            <w:r>
              <w:rPr>
                <w:noProof/>
              </w:rPr>
              <w:instrText xml:space="preserve"> PAGEREF _Toc233728569 \h </w:instrText>
            </w:r>
            <w:r>
              <w:rPr>
                <w:rStyle w:val="Hyperlink"/>
                <w:noProof/>
                <w:rtl/>
              </w:rPr>
            </w:r>
            <w:r>
              <w:rPr>
                <w:rStyle w:val="Hyperlink"/>
                <w:noProof/>
                <w:rtl/>
              </w:rPr>
              <w:fldChar w:fldCharType="separate"/>
            </w:r>
            <w:r>
              <w:rPr>
                <w:noProof/>
              </w:rPr>
              <w:t>2</w:t>
            </w:r>
            <w:r>
              <w:rPr>
                <w:rStyle w:val="Hyperlink"/>
                <w:noProof/>
                <w:rtl/>
              </w:rPr>
              <w:fldChar w:fldCharType="end"/>
            </w:r>
          </w:hyperlink>
        </w:p>
        <w:p w14:paraId="79114102" w14:textId="77777777" w:rsidR="00D7403B" w:rsidRDefault="00D7403B" w:rsidP="00495113">
          <w:pPr>
            <w:pStyle w:val="TOC2"/>
            <w:tabs>
              <w:tab w:val="right" w:leader="dot" w:pos="9016"/>
            </w:tabs>
            <w:bidi w:val="0"/>
            <w:rPr>
              <w:noProof/>
            </w:rPr>
          </w:pPr>
          <w:hyperlink w:anchor="_Toc233728570" w:history="1">
            <w:r w:rsidRPr="003D12E5">
              <w:rPr>
                <w:rStyle w:val="Hyperlink"/>
                <w:noProof/>
              </w:rPr>
              <w:t>Distribution List</w:t>
            </w:r>
            <w:r>
              <w:rPr>
                <w:noProof/>
              </w:rPr>
              <w:tab/>
            </w:r>
            <w:r>
              <w:rPr>
                <w:rStyle w:val="Hyperlink"/>
                <w:noProof/>
                <w:rtl/>
              </w:rPr>
              <w:fldChar w:fldCharType="begin"/>
            </w:r>
            <w:r>
              <w:rPr>
                <w:noProof/>
              </w:rPr>
              <w:instrText xml:space="preserve"> PAGEREF _Toc233728570 \h </w:instrText>
            </w:r>
            <w:r>
              <w:rPr>
                <w:rStyle w:val="Hyperlink"/>
                <w:noProof/>
                <w:rtl/>
              </w:rPr>
            </w:r>
            <w:r>
              <w:rPr>
                <w:rStyle w:val="Hyperlink"/>
                <w:noProof/>
                <w:rtl/>
              </w:rPr>
              <w:fldChar w:fldCharType="separate"/>
            </w:r>
            <w:r>
              <w:rPr>
                <w:noProof/>
              </w:rPr>
              <w:t>2</w:t>
            </w:r>
            <w:r>
              <w:rPr>
                <w:rStyle w:val="Hyperlink"/>
                <w:noProof/>
                <w:rtl/>
              </w:rPr>
              <w:fldChar w:fldCharType="end"/>
            </w:r>
          </w:hyperlink>
        </w:p>
        <w:p w14:paraId="25F7ECDA" w14:textId="77777777" w:rsidR="00D7403B" w:rsidRDefault="00D7403B" w:rsidP="00495113">
          <w:pPr>
            <w:pStyle w:val="TOC2"/>
            <w:tabs>
              <w:tab w:val="right" w:leader="dot" w:pos="9016"/>
            </w:tabs>
            <w:bidi w:val="0"/>
            <w:rPr>
              <w:noProof/>
            </w:rPr>
          </w:pPr>
          <w:hyperlink w:anchor="_Toc233728571" w:history="1">
            <w:r w:rsidRPr="003D12E5">
              <w:rPr>
                <w:rStyle w:val="Hyperlink"/>
                <w:noProof/>
              </w:rPr>
              <w:t>Revision History</w:t>
            </w:r>
            <w:r>
              <w:rPr>
                <w:noProof/>
              </w:rPr>
              <w:tab/>
            </w:r>
            <w:r>
              <w:rPr>
                <w:rStyle w:val="Hyperlink"/>
                <w:noProof/>
                <w:rtl/>
              </w:rPr>
              <w:fldChar w:fldCharType="begin"/>
            </w:r>
            <w:r>
              <w:rPr>
                <w:noProof/>
              </w:rPr>
              <w:instrText xml:space="preserve"> PAGEREF _Toc233728571 \h </w:instrText>
            </w:r>
            <w:r>
              <w:rPr>
                <w:rStyle w:val="Hyperlink"/>
                <w:noProof/>
                <w:rtl/>
              </w:rPr>
            </w:r>
            <w:r>
              <w:rPr>
                <w:rStyle w:val="Hyperlink"/>
                <w:noProof/>
                <w:rtl/>
              </w:rPr>
              <w:fldChar w:fldCharType="separate"/>
            </w:r>
            <w:r>
              <w:rPr>
                <w:noProof/>
              </w:rPr>
              <w:t>3</w:t>
            </w:r>
            <w:r>
              <w:rPr>
                <w:rStyle w:val="Hyperlink"/>
                <w:noProof/>
                <w:rtl/>
              </w:rPr>
              <w:fldChar w:fldCharType="end"/>
            </w:r>
          </w:hyperlink>
        </w:p>
        <w:p w14:paraId="33463C3D" w14:textId="77777777" w:rsidR="00D7403B" w:rsidRDefault="00D7403B" w:rsidP="00495113">
          <w:pPr>
            <w:pStyle w:val="TOC1"/>
            <w:tabs>
              <w:tab w:val="right" w:leader="dot" w:pos="9016"/>
            </w:tabs>
            <w:bidi w:val="0"/>
            <w:rPr>
              <w:noProof/>
            </w:rPr>
          </w:pPr>
          <w:hyperlink w:anchor="_Toc233728572" w:history="1">
            <w:r w:rsidRPr="003D12E5">
              <w:rPr>
                <w:rStyle w:val="Hyperlink"/>
                <w:noProof/>
              </w:rPr>
              <w:t>Table of Contents</w:t>
            </w:r>
            <w:r>
              <w:rPr>
                <w:noProof/>
              </w:rPr>
              <w:tab/>
            </w:r>
            <w:r>
              <w:rPr>
                <w:rStyle w:val="Hyperlink"/>
                <w:noProof/>
                <w:rtl/>
              </w:rPr>
              <w:fldChar w:fldCharType="begin"/>
            </w:r>
            <w:r>
              <w:rPr>
                <w:noProof/>
              </w:rPr>
              <w:instrText xml:space="preserve"> PAGEREF _Toc233728572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2881D038" w14:textId="77777777" w:rsidR="00D7403B" w:rsidRDefault="00D7403B" w:rsidP="00495113">
          <w:pPr>
            <w:pStyle w:val="TOC1"/>
            <w:tabs>
              <w:tab w:val="right" w:leader="dot" w:pos="9016"/>
            </w:tabs>
            <w:bidi w:val="0"/>
            <w:rPr>
              <w:noProof/>
            </w:rPr>
          </w:pPr>
          <w:hyperlink w:anchor="_Toc233728573" w:history="1">
            <w:r w:rsidRPr="003D12E5">
              <w:rPr>
                <w:rStyle w:val="Hyperlink"/>
                <w:noProof/>
              </w:rPr>
              <w:t>1. Introduction and Purpose</w:t>
            </w:r>
            <w:r>
              <w:rPr>
                <w:noProof/>
              </w:rPr>
              <w:tab/>
            </w:r>
            <w:r>
              <w:rPr>
                <w:rStyle w:val="Hyperlink"/>
                <w:noProof/>
                <w:rtl/>
              </w:rPr>
              <w:fldChar w:fldCharType="begin"/>
            </w:r>
            <w:r>
              <w:rPr>
                <w:noProof/>
              </w:rPr>
              <w:instrText xml:space="preserve"> PAGEREF _Toc233728573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171DC8F1" w14:textId="77777777" w:rsidR="00D7403B" w:rsidRDefault="00D7403B" w:rsidP="00495113">
          <w:pPr>
            <w:pStyle w:val="TOC2"/>
            <w:tabs>
              <w:tab w:val="right" w:leader="dot" w:pos="9016"/>
            </w:tabs>
            <w:bidi w:val="0"/>
            <w:rPr>
              <w:noProof/>
            </w:rPr>
          </w:pPr>
          <w:hyperlink w:anchor="_Toc233728574" w:history="1">
            <w:r w:rsidRPr="003D12E5">
              <w:rPr>
                <w:rStyle w:val="Hyperlink"/>
                <w:noProof/>
              </w:rPr>
              <w:t>1.1 Objectives of the Plan</w:t>
            </w:r>
            <w:r>
              <w:rPr>
                <w:noProof/>
              </w:rPr>
              <w:tab/>
            </w:r>
            <w:r>
              <w:rPr>
                <w:rStyle w:val="Hyperlink"/>
                <w:noProof/>
                <w:rtl/>
              </w:rPr>
              <w:fldChar w:fldCharType="begin"/>
            </w:r>
            <w:r>
              <w:rPr>
                <w:noProof/>
              </w:rPr>
              <w:instrText xml:space="preserve"> PAGEREF _Toc233728574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6CB27BCC" w14:textId="77777777" w:rsidR="00D7403B" w:rsidRDefault="00D7403B" w:rsidP="00495113">
          <w:pPr>
            <w:pStyle w:val="TOC1"/>
            <w:tabs>
              <w:tab w:val="right" w:leader="dot" w:pos="9016"/>
            </w:tabs>
            <w:bidi w:val="0"/>
            <w:rPr>
              <w:noProof/>
            </w:rPr>
          </w:pPr>
          <w:hyperlink w:anchor="_Toc233728575" w:history="1">
            <w:r w:rsidRPr="003D12E5">
              <w:rPr>
                <w:rStyle w:val="Hyperlink"/>
                <w:noProof/>
              </w:rPr>
              <w:t>2. Scope and Application</w:t>
            </w:r>
            <w:r>
              <w:rPr>
                <w:noProof/>
              </w:rPr>
              <w:tab/>
            </w:r>
            <w:r>
              <w:rPr>
                <w:rStyle w:val="Hyperlink"/>
                <w:noProof/>
                <w:rtl/>
              </w:rPr>
              <w:fldChar w:fldCharType="begin"/>
            </w:r>
            <w:r>
              <w:rPr>
                <w:noProof/>
              </w:rPr>
              <w:instrText xml:space="preserve"> PAGEREF _Toc233728575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16442E6F" w14:textId="77777777" w:rsidR="00D7403B" w:rsidRDefault="00D7403B" w:rsidP="00495113">
          <w:pPr>
            <w:pStyle w:val="TOC1"/>
            <w:tabs>
              <w:tab w:val="right" w:leader="dot" w:pos="9016"/>
            </w:tabs>
            <w:bidi w:val="0"/>
            <w:rPr>
              <w:noProof/>
            </w:rPr>
          </w:pPr>
          <w:hyperlink w:anchor="_Toc233728576" w:history="1">
            <w:r w:rsidRPr="003D12E5">
              <w:rPr>
                <w:rStyle w:val="Hyperlink"/>
                <w:noProof/>
              </w:rPr>
              <w:t>3. References</w:t>
            </w:r>
            <w:r>
              <w:rPr>
                <w:noProof/>
              </w:rPr>
              <w:tab/>
            </w:r>
            <w:r>
              <w:rPr>
                <w:rStyle w:val="Hyperlink"/>
                <w:noProof/>
                <w:rtl/>
              </w:rPr>
              <w:fldChar w:fldCharType="begin"/>
            </w:r>
            <w:r>
              <w:rPr>
                <w:noProof/>
              </w:rPr>
              <w:instrText xml:space="preserve"> PAGEREF _Toc233728576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50B60C66" w14:textId="77777777" w:rsidR="00D7403B" w:rsidRDefault="00D7403B" w:rsidP="00495113">
          <w:pPr>
            <w:pStyle w:val="TOC2"/>
            <w:tabs>
              <w:tab w:val="right" w:leader="dot" w:pos="9016"/>
            </w:tabs>
            <w:bidi w:val="0"/>
            <w:rPr>
              <w:noProof/>
            </w:rPr>
          </w:pPr>
          <w:hyperlink w:anchor="_Toc233728577" w:history="1">
            <w:r w:rsidRPr="003D12E5">
              <w:rPr>
                <w:rStyle w:val="Hyperlink"/>
                <w:noProof/>
              </w:rPr>
              <w:t>3.1 Legal and external requirements</w:t>
            </w:r>
            <w:r>
              <w:rPr>
                <w:noProof/>
              </w:rPr>
              <w:tab/>
            </w:r>
            <w:r>
              <w:rPr>
                <w:rStyle w:val="Hyperlink"/>
                <w:noProof/>
                <w:rtl/>
              </w:rPr>
              <w:fldChar w:fldCharType="begin"/>
            </w:r>
            <w:r>
              <w:rPr>
                <w:noProof/>
              </w:rPr>
              <w:instrText xml:space="preserve"> PAGEREF _Toc233728577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7306881B" w14:textId="77777777" w:rsidR="00D7403B" w:rsidRDefault="00D7403B" w:rsidP="00495113">
          <w:pPr>
            <w:pStyle w:val="TOC2"/>
            <w:tabs>
              <w:tab w:val="right" w:leader="dot" w:pos="9016"/>
            </w:tabs>
            <w:bidi w:val="0"/>
            <w:rPr>
              <w:noProof/>
            </w:rPr>
          </w:pPr>
          <w:hyperlink w:anchor="_Toc233728578" w:history="1">
            <w:r w:rsidRPr="003D12E5">
              <w:rPr>
                <w:rStyle w:val="Hyperlink"/>
                <w:noProof/>
              </w:rPr>
              <w:t>3.2 Employer HSSE&amp;W standards (cascaded to the supply chain)</w:t>
            </w:r>
            <w:r>
              <w:rPr>
                <w:noProof/>
              </w:rPr>
              <w:tab/>
            </w:r>
            <w:r>
              <w:rPr>
                <w:rStyle w:val="Hyperlink"/>
                <w:noProof/>
                <w:rtl/>
              </w:rPr>
              <w:fldChar w:fldCharType="begin"/>
            </w:r>
            <w:r>
              <w:rPr>
                <w:noProof/>
              </w:rPr>
              <w:instrText xml:space="preserve"> PAGEREF _Toc233728578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5CA078F4" w14:textId="77777777" w:rsidR="00D7403B" w:rsidRDefault="00D7403B" w:rsidP="00495113">
          <w:pPr>
            <w:pStyle w:val="TOC1"/>
            <w:tabs>
              <w:tab w:val="right" w:leader="dot" w:pos="9016"/>
            </w:tabs>
            <w:bidi w:val="0"/>
            <w:rPr>
              <w:noProof/>
            </w:rPr>
          </w:pPr>
          <w:hyperlink w:anchor="_Toc233728579" w:history="1">
            <w:r w:rsidRPr="003D12E5">
              <w:rPr>
                <w:rStyle w:val="Hyperlink"/>
                <w:noProof/>
              </w:rPr>
              <w:t>4. Definitions and Abbreviations</w:t>
            </w:r>
            <w:r>
              <w:rPr>
                <w:noProof/>
              </w:rPr>
              <w:tab/>
            </w:r>
            <w:r>
              <w:rPr>
                <w:rStyle w:val="Hyperlink"/>
                <w:noProof/>
                <w:rtl/>
              </w:rPr>
              <w:fldChar w:fldCharType="begin"/>
            </w:r>
            <w:r>
              <w:rPr>
                <w:noProof/>
              </w:rPr>
              <w:instrText xml:space="preserve"> PAGEREF _Toc233728579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134D204E" w14:textId="77777777" w:rsidR="00D7403B" w:rsidRDefault="00D7403B" w:rsidP="00495113">
          <w:pPr>
            <w:pStyle w:val="TOC1"/>
            <w:tabs>
              <w:tab w:val="right" w:leader="dot" w:pos="9016"/>
            </w:tabs>
            <w:bidi w:val="0"/>
            <w:rPr>
              <w:noProof/>
            </w:rPr>
          </w:pPr>
          <w:hyperlink w:anchor="_Toc233728580" w:history="1">
            <w:r w:rsidRPr="003D12E5">
              <w:rPr>
                <w:rStyle w:val="Hyperlink"/>
                <w:noProof/>
              </w:rPr>
              <w:t>5. Project Description</w:t>
            </w:r>
            <w:r>
              <w:rPr>
                <w:noProof/>
              </w:rPr>
              <w:tab/>
            </w:r>
            <w:r>
              <w:rPr>
                <w:rStyle w:val="Hyperlink"/>
                <w:noProof/>
                <w:rtl/>
              </w:rPr>
              <w:fldChar w:fldCharType="begin"/>
            </w:r>
            <w:r>
              <w:rPr>
                <w:noProof/>
              </w:rPr>
              <w:instrText xml:space="preserve"> PAGEREF _Toc233728580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10DD06E3" w14:textId="77777777" w:rsidR="00D7403B" w:rsidRDefault="00D7403B" w:rsidP="00495113">
          <w:pPr>
            <w:pStyle w:val="TOC1"/>
            <w:tabs>
              <w:tab w:val="right" w:leader="dot" w:pos="9016"/>
            </w:tabs>
            <w:bidi w:val="0"/>
            <w:rPr>
              <w:noProof/>
            </w:rPr>
          </w:pPr>
          <w:hyperlink w:anchor="_Toc233728581" w:history="1">
            <w:r w:rsidRPr="003D12E5">
              <w:rPr>
                <w:rStyle w:val="Hyperlink"/>
                <w:noProof/>
              </w:rPr>
              <w:t>6. Employer Leadership, Policy and HSSE&amp;W Culture</w:t>
            </w:r>
            <w:r>
              <w:rPr>
                <w:noProof/>
              </w:rPr>
              <w:tab/>
            </w:r>
            <w:r>
              <w:rPr>
                <w:rStyle w:val="Hyperlink"/>
                <w:noProof/>
                <w:rtl/>
              </w:rPr>
              <w:fldChar w:fldCharType="begin"/>
            </w:r>
            <w:r>
              <w:rPr>
                <w:noProof/>
              </w:rPr>
              <w:instrText xml:space="preserve"> PAGEREF _Toc233728581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0A5DEEF0" w14:textId="77777777" w:rsidR="00D7403B" w:rsidRDefault="00D7403B" w:rsidP="00495113">
          <w:pPr>
            <w:pStyle w:val="TOC2"/>
            <w:tabs>
              <w:tab w:val="right" w:leader="dot" w:pos="9016"/>
            </w:tabs>
            <w:bidi w:val="0"/>
            <w:rPr>
              <w:noProof/>
            </w:rPr>
          </w:pPr>
          <w:hyperlink w:anchor="_Toc233728582" w:history="1">
            <w:r w:rsidRPr="003D12E5">
              <w:rPr>
                <w:rStyle w:val="Hyperlink"/>
                <w:noProof/>
              </w:rPr>
              <w:t>6.1 Client leadership commitments</w:t>
            </w:r>
            <w:r>
              <w:rPr>
                <w:noProof/>
              </w:rPr>
              <w:tab/>
            </w:r>
            <w:r>
              <w:rPr>
                <w:rStyle w:val="Hyperlink"/>
                <w:noProof/>
                <w:rtl/>
              </w:rPr>
              <w:fldChar w:fldCharType="begin"/>
            </w:r>
            <w:r>
              <w:rPr>
                <w:noProof/>
              </w:rPr>
              <w:instrText xml:space="preserve"> PAGEREF _Toc233728582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50A410B4" w14:textId="77777777" w:rsidR="00D7403B" w:rsidRDefault="00D7403B" w:rsidP="00495113">
          <w:pPr>
            <w:pStyle w:val="TOC2"/>
            <w:tabs>
              <w:tab w:val="right" w:leader="dot" w:pos="9016"/>
            </w:tabs>
            <w:bidi w:val="0"/>
            <w:rPr>
              <w:noProof/>
            </w:rPr>
          </w:pPr>
          <w:hyperlink w:anchor="_Toc233728583" w:history="1">
            <w:r w:rsidRPr="003D12E5">
              <w:rPr>
                <w:rStyle w:val="Hyperlink"/>
                <w:noProof/>
              </w:rPr>
              <w:t>6.2 Worker consultation and the safety culture</w:t>
            </w:r>
            <w:r>
              <w:rPr>
                <w:noProof/>
              </w:rPr>
              <w:tab/>
            </w:r>
            <w:r>
              <w:rPr>
                <w:rStyle w:val="Hyperlink"/>
                <w:noProof/>
                <w:rtl/>
              </w:rPr>
              <w:fldChar w:fldCharType="begin"/>
            </w:r>
            <w:r>
              <w:rPr>
                <w:noProof/>
              </w:rPr>
              <w:instrText xml:space="preserve"> PAGEREF _Toc233728583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4121A6FA" w14:textId="77777777" w:rsidR="00D7403B" w:rsidRDefault="00D7403B" w:rsidP="00495113">
          <w:pPr>
            <w:pStyle w:val="TOC1"/>
            <w:tabs>
              <w:tab w:val="right" w:leader="dot" w:pos="9016"/>
            </w:tabs>
            <w:bidi w:val="0"/>
            <w:rPr>
              <w:noProof/>
            </w:rPr>
          </w:pPr>
          <w:hyperlink w:anchor="_Toc233728584" w:history="1">
            <w:r w:rsidRPr="003D12E5">
              <w:rPr>
                <w:rStyle w:val="Hyperlink"/>
                <w:noProof/>
              </w:rPr>
              <w:t>7. Governance, Roles and Responsibilities</w:t>
            </w:r>
            <w:r>
              <w:rPr>
                <w:noProof/>
              </w:rPr>
              <w:tab/>
            </w:r>
            <w:r>
              <w:rPr>
                <w:rStyle w:val="Hyperlink"/>
                <w:noProof/>
                <w:rtl/>
              </w:rPr>
              <w:fldChar w:fldCharType="begin"/>
            </w:r>
            <w:r>
              <w:rPr>
                <w:noProof/>
              </w:rPr>
              <w:instrText xml:space="preserve"> PAGEREF _Toc233728584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430F99A4" w14:textId="77777777" w:rsidR="00D7403B" w:rsidRDefault="00D7403B" w:rsidP="00495113">
          <w:pPr>
            <w:pStyle w:val="TOC2"/>
            <w:tabs>
              <w:tab w:val="right" w:leader="dot" w:pos="9016"/>
            </w:tabs>
            <w:bidi w:val="0"/>
            <w:rPr>
              <w:noProof/>
            </w:rPr>
          </w:pPr>
          <w:hyperlink w:anchor="_Toc233728585" w:history="1">
            <w:r w:rsidRPr="003D12E5">
              <w:rPr>
                <w:rStyle w:val="Hyperlink"/>
                <w:noProof/>
              </w:rPr>
              <w:t>7.1 Employer governance and reporting line</w:t>
            </w:r>
            <w:r>
              <w:rPr>
                <w:noProof/>
              </w:rPr>
              <w:tab/>
            </w:r>
            <w:r>
              <w:rPr>
                <w:rStyle w:val="Hyperlink"/>
                <w:noProof/>
                <w:rtl/>
              </w:rPr>
              <w:fldChar w:fldCharType="begin"/>
            </w:r>
            <w:r>
              <w:rPr>
                <w:noProof/>
              </w:rPr>
              <w:instrText xml:space="preserve"> PAGEREF _Toc233728585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4885F3BB" w14:textId="77777777" w:rsidR="00D7403B" w:rsidRDefault="00D7403B" w:rsidP="00495113">
          <w:pPr>
            <w:pStyle w:val="TOC2"/>
            <w:tabs>
              <w:tab w:val="right" w:leader="dot" w:pos="9016"/>
            </w:tabs>
            <w:bidi w:val="0"/>
            <w:rPr>
              <w:noProof/>
            </w:rPr>
          </w:pPr>
          <w:hyperlink w:anchor="_Toc233728586" w:history="1">
            <w:r w:rsidRPr="003D12E5">
              <w:rPr>
                <w:rStyle w:val="Hyperlink"/>
                <w:noProof/>
              </w:rPr>
              <w:t>7.2 Delivery-party roles</w:t>
            </w:r>
            <w:r>
              <w:rPr>
                <w:noProof/>
              </w:rPr>
              <w:tab/>
            </w:r>
            <w:r>
              <w:rPr>
                <w:rStyle w:val="Hyperlink"/>
                <w:noProof/>
                <w:rtl/>
              </w:rPr>
              <w:fldChar w:fldCharType="begin"/>
            </w:r>
            <w:r>
              <w:rPr>
                <w:noProof/>
              </w:rPr>
              <w:instrText xml:space="preserve"> PAGEREF _Toc233728586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55E42DE4" w14:textId="77777777" w:rsidR="00D7403B" w:rsidRDefault="00D7403B" w:rsidP="00495113">
          <w:pPr>
            <w:pStyle w:val="TOC2"/>
            <w:tabs>
              <w:tab w:val="right" w:leader="dot" w:pos="9016"/>
            </w:tabs>
            <w:bidi w:val="0"/>
            <w:rPr>
              <w:noProof/>
            </w:rPr>
          </w:pPr>
          <w:hyperlink w:anchor="_Toc233728587" w:history="1">
            <w:r w:rsidRPr="003D12E5">
              <w:rPr>
                <w:rStyle w:val="Hyperlink"/>
                <w:noProof/>
              </w:rPr>
              <w:t>7.3 Three-lines assurance model</w:t>
            </w:r>
            <w:r>
              <w:rPr>
                <w:noProof/>
              </w:rPr>
              <w:tab/>
            </w:r>
            <w:r>
              <w:rPr>
                <w:rStyle w:val="Hyperlink"/>
                <w:noProof/>
                <w:rtl/>
              </w:rPr>
              <w:fldChar w:fldCharType="begin"/>
            </w:r>
            <w:r>
              <w:rPr>
                <w:noProof/>
              </w:rPr>
              <w:instrText xml:space="preserve"> PAGEREF _Toc233728587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2DC15F51" w14:textId="77777777" w:rsidR="00D7403B" w:rsidRDefault="00D7403B" w:rsidP="00495113">
          <w:pPr>
            <w:pStyle w:val="TOC1"/>
            <w:tabs>
              <w:tab w:val="right" w:leader="dot" w:pos="9016"/>
            </w:tabs>
            <w:bidi w:val="0"/>
            <w:rPr>
              <w:noProof/>
            </w:rPr>
          </w:pPr>
          <w:hyperlink w:anchor="_Toc233728588" w:history="1">
            <w:r w:rsidRPr="003D12E5">
              <w:rPr>
                <w:rStyle w:val="Hyperlink"/>
                <w:noProof/>
              </w:rPr>
              <w:t>8. HSSE&amp;W Requirements Cascade and Document Assurance</w:t>
            </w:r>
            <w:r>
              <w:rPr>
                <w:noProof/>
              </w:rPr>
              <w:tab/>
            </w:r>
            <w:r>
              <w:rPr>
                <w:rStyle w:val="Hyperlink"/>
                <w:noProof/>
                <w:rtl/>
              </w:rPr>
              <w:fldChar w:fldCharType="begin"/>
            </w:r>
            <w:r>
              <w:rPr>
                <w:noProof/>
              </w:rPr>
              <w:instrText xml:space="preserve"> PAGEREF _Toc233728588 \h </w:instrText>
            </w:r>
            <w:r>
              <w:rPr>
                <w:rStyle w:val="Hyperlink"/>
                <w:noProof/>
                <w:rtl/>
              </w:rPr>
            </w:r>
            <w:r>
              <w:rPr>
                <w:rStyle w:val="Hyperlink"/>
                <w:noProof/>
                <w:rtl/>
              </w:rPr>
              <w:fldChar w:fldCharType="separate"/>
            </w:r>
            <w:r>
              <w:rPr>
                <w:noProof/>
              </w:rPr>
              <w:t>13</w:t>
            </w:r>
            <w:r>
              <w:rPr>
                <w:rStyle w:val="Hyperlink"/>
                <w:noProof/>
                <w:rtl/>
              </w:rPr>
              <w:fldChar w:fldCharType="end"/>
            </w:r>
          </w:hyperlink>
        </w:p>
        <w:p w14:paraId="6E7277F2" w14:textId="77777777" w:rsidR="00D7403B" w:rsidRDefault="00D7403B" w:rsidP="00495113">
          <w:pPr>
            <w:pStyle w:val="TOC2"/>
            <w:tabs>
              <w:tab w:val="right" w:leader="dot" w:pos="9016"/>
            </w:tabs>
            <w:bidi w:val="0"/>
            <w:rPr>
              <w:noProof/>
            </w:rPr>
          </w:pPr>
          <w:hyperlink w:anchor="_Toc233728589" w:history="1">
            <w:r w:rsidRPr="003D12E5">
              <w:rPr>
                <w:rStyle w:val="Hyperlink"/>
                <w:noProof/>
              </w:rPr>
              <w:t>8.1 Cascade mechanism</w:t>
            </w:r>
            <w:r>
              <w:rPr>
                <w:noProof/>
              </w:rPr>
              <w:tab/>
            </w:r>
            <w:r>
              <w:rPr>
                <w:rStyle w:val="Hyperlink"/>
                <w:noProof/>
                <w:rtl/>
              </w:rPr>
              <w:fldChar w:fldCharType="begin"/>
            </w:r>
            <w:r>
              <w:rPr>
                <w:noProof/>
              </w:rPr>
              <w:instrText xml:space="preserve"> PAGEREF _Toc233728589 \h </w:instrText>
            </w:r>
            <w:r>
              <w:rPr>
                <w:rStyle w:val="Hyperlink"/>
                <w:noProof/>
                <w:rtl/>
              </w:rPr>
            </w:r>
            <w:r>
              <w:rPr>
                <w:rStyle w:val="Hyperlink"/>
                <w:noProof/>
                <w:rtl/>
              </w:rPr>
              <w:fldChar w:fldCharType="separate"/>
            </w:r>
            <w:r>
              <w:rPr>
                <w:noProof/>
              </w:rPr>
              <w:t>13</w:t>
            </w:r>
            <w:r>
              <w:rPr>
                <w:rStyle w:val="Hyperlink"/>
                <w:noProof/>
                <w:rtl/>
              </w:rPr>
              <w:fldChar w:fldCharType="end"/>
            </w:r>
          </w:hyperlink>
        </w:p>
        <w:p w14:paraId="387070BB" w14:textId="77777777" w:rsidR="00D7403B" w:rsidRDefault="00D7403B" w:rsidP="00495113">
          <w:pPr>
            <w:pStyle w:val="TOC2"/>
            <w:tabs>
              <w:tab w:val="right" w:leader="dot" w:pos="9016"/>
            </w:tabs>
            <w:bidi w:val="0"/>
            <w:rPr>
              <w:noProof/>
            </w:rPr>
          </w:pPr>
          <w:hyperlink w:anchor="_Toc233728590" w:history="1">
            <w:r w:rsidRPr="003D12E5">
              <w:rPr>
                <w:rStyle w:val="Hyperlink"/>
                <w:noProof/>
              </w:rPr>
              <w:t>8.2 Submittal review and acceptance (hold points)</w:t>
            </w:r>
            <w:r>
              <w:rPr>
                <w:noProof/>
              </w:rPr>
              <w:tab/>
            </w:r>
            <w:r>
              <w:rPr>
                <w:rStyle w:val="Hyperlink"/>
                <w:noProof/>
                <w:rtl/>
              </w:rPr>
              <w:fldChar w:fldCharType="begin"/>
            </w:r>
            <w:r>
              <w:rPr>
                <w:noProof/>
              </w:rPr>
              <w:instrText xml:space="preserve"> PAGEREF _Toc233728590 \h </w:instrText>
            </w:r>
            <w:r>
              <w:rPr>
                <w:rStyle w:val="Hyperlink"/>
                <w:noProof/>
                <w:rtl/>
              </w:rPr>
            </w:r>
            <w:r>
              <w:rPr>
                <w:rStyle w:val="Hyperlink"/>
                <w:noProof/>
                <w:rtl/>
              </w:rPr>
              <w:fldChar w:fldCharType="separate"/>
            </w:r>
            <w:r>
              <w:rPr>
                <w:noProof/>
              </w:rPr>
              <w:t>13</w:t>
            </w:r>
            <w:r>
              <w:rPr>
                <w:rStyle w:val="Hyperlink"/>
                <w:noProof/>
                <w:rtl/>
              </w:rPr>
              <w:fldChar w:fldCharType="end"/>
            </w:r>
          </w:hyperlink>
        </w:p>
        <w:p w14:paraId="4CA18C7A" w14:textId="77777777" w:rsidR="00D7403B" w:rsidRDefault="00D7403B" w:rsidP="00495113">
          <w:pPr>
            <w:pStyle w:val="TOC1"/>
            <w:tabs>
              <w:tab w:val="right" w:leader="dot" w:pos="9016"/>
            </w:tabs>
            <w:bidi w:val="0"/>
            <w:rPr>
              <w:noProof/>
            </w:rPr>
          </w:pPr>
          <w:hyperlink w:anchor="_Toc233728591" w:history="1">
            <w:r w:rsidRPr="003D12E5">
              <w:rPr>
                <w:rStyle w:val="Hyperlink"/>
                <w:noProof/>
              </w:rPr>
              <w:t>9. Risk Management and Oversight</w:t>
            </w:r>
            <w:r>
              <w:rPr>
                <w:noProof/>
              </w:rPr>
              <w:tab/>
            </w:r>
            <w:r>
              <w:rPr>
                <w:rStyle w:val="Hyperlink"/>
                <w:noProof/>
                <w:rtl/>
              </w:rPr>
              <w:fldChar w:fldCharType="begin"/>
            </w:r>
            <w:r>
              <w:rPr>
                <w:noProof/>
              </w:rPr>
              <w:instrText xml:space="preserve"> PAGEREF _Toc233728591 \h </w:instrText>
            </w:r>
            <w:r>
              <w:rPr>
                <w:rStyle w:val="Hyperlink"/>
                <w:noProof/>
                <w:rtl/>
              </w:rPr>
            </w:r>
            <w:r>
              <w:rPr>
                <w:rStyle w:val="Hyperlink"/>
                <w:noProof/>
                <w:rtl/>
              </w:rPr>
              <w:fldChar w:fldCharType="separate"/>
            </w:r>
            <w:r>
              <w:rPr>
                <w:noProof/>
              </w:rPr>
              <w:t>14</w:t>
            </w:r>
            <w:r>
              <w:rPr>
                <w:rStyle w:val="Hyperlink"/>
                <w:noProof/>
                <w:rtl/>
              </w:rPr>
              <w:fldChar w:fldCharType="end"/>
            </w:r>
          </w:hyperlink>
        </w:p>
        <w:p w14:paraId="6C96F64A" w14:textId="77777777" w:rsidR="00D7403B" w:rsidRDefault="00D7403B" w:rsidP="00495113">
          <w:pPr>
            <w:pStyle w:val="TOC2"/>
            <w:tabs>
              <w:tab w:val="right" w:leader="dot" w:pos="9016"/>
            </w:tabs>
            <w:bidi w:val="0"/>
            <w:rPr>
              <w:noProof/>
            </w:rPr>
          </w:pPr>
          <w:hyperlink w:anchor="_Toc233728592" w:history="1">
            <w:r w:rsidRPr="003D12E5">
              <w:rPr>
                <w:rStyle w:val="Hyperlink"/>
                <w:noProof/>
              </w:rPr>
              <w:t>9.1 Tiered risk responsibility</w:t>
            </w:r>
            <w:r>
              <w:rPr>
                <w:noProof/>
              </w:rPr>
              <w:tab/>
            </w:r>
            <w:r>
              <w:rPr>
                <w:rStyle w:val="Hyperlink"/>
                <w:noProof/>
                <w:rtl/>
              </w:rPr>
              <w:fldChar w:fldCharType="begin"/>
            </w:r>
            <w:r>
              <w:rPr>
                <w:noProof/>
              </w:rPr>
              <w:instrText xml:space="preserve"> PAGEREF _Toc233728592 \h </w:instrText>
            </w:r>
            <w:r>
              <w:rPr>
                <w:rStyle w:val="Hyperlink"/>
                <w:noProof/>
                <w:rtl/>
              </w:rPr>
            </w:r>
            <w:r>
              <w:rPr>
                <w:rStyle w:val="Hyperlink"/>
                <w:noProof/>
                <w:rtl/>
              </w:rPr>
              <w:fldChar w:fldCharType="separate"/>
            </w:r>
            <w:r>
              <w:rPr>
                <w:noProof/>
              </w:rPr>
              <w:t>14</w:t>
            </w:r>
            <w:r>
              <w:rPr>
                <w:rStyle w:val="Hyperlink"/>
                <w:noProof/>
                <w:rtl/>
              </w:rPr>
              <w:fldChar w:fldCharType="end"/>
            </w:r>
          </w:hyperlink>
        </w:p>
        <w:p w14:paraId="76736A25" w14:textId="77777777" w:rsidR="00D7403B" w:rsidRDefault="00D7403B" w:rsidP="00495113">
          <w:pPr>
            <w:pStyle w:val="TOC2"/>
            <w:tabs>
              <w:tab w:val="right" w:leader="dot" w:pos="9016"/>
            </w:tabs>
            <w:bidi w:val="0"/>
            <w:rPr>
              <w:noProof/>
            </w:rPr>
          </w:pPr>
          <w:hyperlink w:anchor="_Toc233728593" w:history="1">
            <w:r w:rsidRPr="003D12E5">
              <w:rPr>
                <w:rStyle w:val="Hyperlink"/>
                <w:noProof/>
              </w:rPr>
              <w:t>9.2 High-risk activities — Employer attention</w:t>
            </w:r>
            <w:r>
              <w:rPr>
                <w:noProof/>
              </w:rPr>
              <w:tab/>
            </w:r>
            <w:r>
              <w:rPr>
                <w:rStyle w:val="Hyperlink"/>
                <w:noProof/>
                <w:rtl/>
              </w:rPr>
              <w:fldChar w:fldCharType="begin"/>
            </w:r>
            <w:r>
              <w:rPr>
                <w:noProof/>
              </w:rPr>
              <w:instrText xml:space="preserve"> PAGEREF _Toc233728593 \h </w:instrText>
            </w:r>
            <w:r>
              <w:rPr>
                <w:rStyle w:val="Hyperlink"/>
                <w:noProof/>
                <w:rtl/>
              </w:rPr>
            </w:r>
            <w:r>
              <w:rPr>
                <w:rStyle w:val="Hyperlink"/>
                <w:noProof/>
                <w:rtl/>
              </w:rPr>
              <w:fldChar w:fldCharType="separate"/>
            </w:r>
            <w:r>
              <w:rPr>
                <w:noProof/>
              </w:rPr>
              <w:t>14</w:t>
            </w:r>
            <w:r>
              <w:rPr>
                <w:rStyle w:val="Hyperlink"/>
                <w:noProof/>
                <w:rtl/>
              </w:rPr>
              <w:fldChar w:fldCharType="end"/>
            </w:r>
          </w:hyperlink>
        </w:p>
        <w:p w14:paraId="44BBF19F" w14:textId="77777777" w:rsidR="00D7403B" w:rsidRDefault="00D7403B" w:rsidP="00495113">
          <w:pPr>
            <w:pStyle w:val="TOC1"/>
            <w:tabs>
              <w:tab w:val="right" w:leader="dot" w:pos="9016"/>
            </w:tabs>
            <w:bidi w:val="0"/>
            <w:rPr>
              <w:noProof/>
            </w:rPr>
          </w:pPr>
          <w:hyperlink w:anchor="_Toc233728594" w:history="1">
            <w:r w:rsidRPr="003D12E5">
              <w:rPr>
                <w:rStyle w:val="Hyperlink"/>
                <w:noProof/>
              </w:rPr>
              <w:t>10. Operational Control Standards (Cascaded to the Contractor)</w:t>
            </w:r>
            <w:r>
              <w:rPr>
                <w:noProof/>
              </w:rPr>
              <w:tab/>
            </w:r>
            <w:r>
              <w:rPr>
                <w:rStyle w:val="Hyperlink"/>
                <w:noProof/>
                <w:rtl/>
              </w:rPr>
              <w:fldChar w:fldCharType="begin"/>
            </w:r>
            <w:r>
              <w:rPr>
                <w:noProof/>
              </w:rPr>
              <w:instrText xml:space="preserve"> PAGEREF _Toc233728594 \h </w:instrText>
            </w:r>
            <w:r>
              <w:rPr>
                <w:rStyle w:val="Hyperlink"/>
                <w:noProof/>
                <w:rtl/>
              </w:rPr>
            </w:r>
            <w:r>
              <w:rPr>
                <w:rStyle w:val="Hyperlink"/>
                <w:noProof/>
                <w:rtl/>
              </w:rPr>
              <w:fldChar w:fldCharType="separate"/>
            </w:r>
            <w:r>
              <w:rPr>
                <w:noProof/>
              </w:rPr>
              <w:t>15</w:t>
            </w:r>
            <w:r>
              <w:rPr>
                <w:rStyle w:val="Hyperlink"/>
                <w:noProof/>
                <w:rtl/>
              </w:rPr>
              <w:fldChar w:fldCharType="end"/>
            </w:r>
          </w:hyperlink>
        </w:p>
        <w:p w14:paraId="7931350E" w14:textId="77777777" w:rsidR="00D7403B" w:rsidRDefault="00D7403B" w:rsidP="00495113">
          <w:pPr>
            <w:pStyle w:val="TOC2"/>
            <w:tabs>
              <w:tab w:val="right" w:leader="dot" w:pos="9016"/>
            </w:tabs>
            <w:bidi w:val="0"/>
            <w:rPr>
              <w:noProof/>
            </w:rPr>
          </w:pPr>
          <w:hyperlink w:anchor="_Toc233728595" w:history="1">
            <w:r w:rsidRPr="003D12E5">
              <w:rPr>
                <w:rStyle w:val="Hyperlink"/>
                <w:noProof/>
              </w:rPr>
              <w:t>10.1 Control-to-standard map</w:t>
            </w:r>
            <w:r>
              <w:rPr>
                <w:noProof/>
              </w:rPr>
              <w:tab/>
            </w:r>
            <w:r>
              <w:rPr>
                <w:rStyle w:val="Hyperlink"/>
                <w:noProof/>
                <w:rtl/>
              </w:rPr>
              <w:fldChar w:fldCharType="begin"/>
            </w:r>
            <w:r>
              <w:rPr>
                <w:noProof/>
              </w:rPr>
              <w:instrText xml:space="preserve"> PAGEREF _Toc233728595 \h </w:instrText>
            </w:r>
            <w:r>
              <w:rPr>
                <w:rStyle w:val="Hyperlink"/>
                <w:noProof/>
                <w:rtl/>
              </w:rPr>
            </w:r>
            <w:r>
              <w:rPr>
                <w:rStyle w:val="Hyperlink"/>
                <w:noProof/>
                <w:rtl/>
              </w:rPr>
              <w:fldChar w:fldCharType="separate"/>
            </w:r>
            <w:r>
              <w:rPr>
                <w:noProof/>
              </w:rPr>
              <w:t>15</w:t>
            </w:r>
            <w:r>
              <w:rPr>
                <w:rStyle w:val="Hyperlink"/>
                <w:noProof/>
                <w:rtl/>
              </w:rPr>
              <w:fldChar w:fldCharType="end"/>
            </w:r>
          </w:hyperlink>
        </w:p>
        <w:p w14:paraId="6FCD412F" w14:textId="77777777" w:rsidR="00D7403B" w:rsidRDefault="00D7403B" w:rsidP="00495113">
          <w:pPr>
            <w:pStyle w:val="TOC1"/>
            <w:tabs>
              <w:tab w:val="right" w:leader="dot" w:pos="9016"/>
            </w:tabs>
            <w:bidi w:val="0"/>
            <w:rPr>
              <w:noProof/>
            </w:rPr>
          </w:pPr>
          <w:hyperlink w:anchor="_Toc233728596" w:history="1">
            <w:r w:rsidRPr="003D12E5">
              <w:rPr>
                <w:rStyle w:val="Hyperlink"/>
                <w:noProof/>
              </w:rPr>
              <w:t>11. Occupational Health and Welfare (Employer requirements)</w:t>
            </w:r>
            <w:r>
              <w:rPr>
                <w:noProof/>
              </w:rPr>
              <w:tab/>
            </w:r>
            <w:r>
              <w:rPr>
                <w:rStyle w:val="Hyperlink"/>
                <w:noProof/>
                <w:rtl/>
              </w:rPr>
              <w:fldChar w:fldCharType="begin"/>
            </w:r>
            <w:r>
              <w:rPr>
                <w:noProof/>
              </w:rPr>
              <w:instrText xml:space="preserve"> PAGEREF _Toc233728596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304AA5E1" w14:textId="77777777" w:rsidR="00D7403B" w:rsidRDefault="00D7403B" w:rsidP="00495113">
          <w:pPr>
            <w:pStyle w:val="TOC2"/>
            <w:tabs>
              <w:tab w:val="right" w:leader="dot" w:pos="9016"/>
            </w:tabs>
            <w:bidi w:val="0"/>
            <w:rPr>
              <w:noProof/>
            </w:rPr>
          </w:pPr>
          <w:hyperlink w:anchor="_Toc233728597" w:history="1">
            <w:r w:rsidRPr="003D12E5">
              <w:rPr>
                <w:rStyle w:val="Hyperlink"/>
                <w:noProof/>
              </w:rPr>
              <w:t>11.1 Occupational health</w:t>
            </w:r>
            <w:r>
              <w:rPr>
                <w:noProof/>
              </w:rPr>
              <w:tab/>
            </w:r>
            <w:r>
              <w:rPr>
                <w:rStyle w:val="Hyperlink"/>
                <w:noProof/>
                <w:rtl/>
              </w:rPr>
              <w:fldChar w:fldCharType="begin"/>
            </w:r>
            <w:r>
              <w:rPr>
                <w:noProof/>
              </w:rPr>
              <w:instrText xml:space="preserve"> PAGEREF _Toc233728597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3ACA81AE" w14:textId="77777777" w:rsidR="00D7403B" w:rsidRDefault="00D7403B" w:rsidP="00495113">
          <w:pPr>
            <w:pStyle w:val="TOC2"/>
            <w:tabs>
              <w:tab w:val="right" w:leader="dot" w:pos="9016"/>
            </w:tabs>
            <w:bidi w:val="0"/>
            <w:rPr>
              <w:noProof/>
            </w:rPr>
          </w:pPr>
          <w:hyperlink w:anchor="_Toc233728598" w:history="1">
            <w:r w:rsidRPr="003D12E5">
              <w:rPr>
                <w:rStyle w:val="Hyperlink"/>
                <w:noProof/>
              </w:rPr>
              <w:t>11.2 Welfare (the “W”)</w:t>
            </w:r>
            <w:r>
              <w:rPr>
                <w:noProof/>
              </w:rPr>
              <w:tab/>
            </w:r>
            <w:r>
              <w:rPr>
                <w:rStyle w:val="Hyperlink"/>
                <w:noProof/>
                <w:rtl/>
              </w:rPr>
              <w:fldChar w:fldCharType="begin"/>
            </w:r>
            <w:r>
              <w:rPr>
                <w:noProof/>
              </w:rPr>
              <w:instrText xml:space="preserve"> PAGEREF _Toc233728598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05DDBAFE" w14:textId="77777777" w:rsidR="00D7403B" w:rsidRDefault="00D7403B" w:rsidP="00495113">
          <w:pPr>
            <w:pStyle w:val="TOC1"/>
            <w:tabs>
              <w:tab w:val="right" w:leader="dot" w:pos="9016"/>
            </w:tabs>
            <w:bidi w:val="0"/>
            <w:rPr>
              <w:noProof/>
            </w:rPr>
          </w:pPr>
          <w:hyperlink w:anchor="_Toc233728599" w:history="1">
            <w:r w:rsidRPr="003D12E5">
              <w:rPr>
                <w:rStyle w:val="Hyperlink"/>
                <w:noProof/>
              </w:rPr>
              <w:t>12. Security Arrangements</w:t>
            </w:r>
            <w:r>
              <w:rPr>
                <w:noProof/>
              </w:rPr>
              <w:tab/>
            </w:r>
            <w:r>
              <w:rPr>
                <w:rStyle w:val="Hyperlink"/>
                <w:noProof/>
                <w:rtl/>
              </w:rPr>
              <w:fldChar w:fldCharType="begin"/>
            </w:r>
            <w:r>
              <w:rPr>
                <w:noProof/>
              </w:rPr>
              <w:instrText xml:space="preserve"> PAGEREF _Toc233728599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265B6064" w14:textId="77777777" w:rsidR="00D7403B" w:rsidRDefault="00D7403B" w:rsidP="00495113">
          <w:pPr>
            <w:pStyle w:val="TOC1"/>
            <w:tabs>
              <w:tab w:val="right" w:leader="dot" w:pos="9016"/>
            </w:tabs>
            <w:bidi w:val="0"/>
            <w:rPr>
              <w:noProof/>
            </w:rPr>
          </w:pPr>
          <w:hyperlink w:anchor="_Toc233728600" w:history="1">
            <w:r w:rsidRPr="003D12E5">
              <w:rPr>
                <w:rStyle w:val="Hyperlink"/>
                <w:noProof/>
              </w:rPr>
              <w:t>13. Environmental Management</w:t>
            </w:r>
            <w:r>
              <w:rPr>
                <w:noProof/>
              </w:rPr>
              <w:tab/>
            </w:r>
            <w:r>
              <w:rPr>
                <w:rStyle w:val="Hyperlink"/>
                <w:noProof/>
                <w:rtl/>
              </w:rPr>
              <w:fldChar w:fldCharType="begin"/>
            </w:r>
            <w:r>
              <w:rPr>
                <w:noProof/>
              </w:rPr>
              <w:instrText xml:space="preserve"> PAGEREF _Toc233728600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1A8DA60F" w14:textId="77777777" w:rsidR="00D7403B" w:rsidRDefault="00D7403B" w:rsidP="00495113">
          <w:pPr>
            <w:pStyle w:val="TOC1"/>
            <w:tabs>
              <w:tab w:val="right" w:leader="dot" w:pos="9016"/>
            </w:tabs>
            <w:bidi w:val="0"/>
            <w:rPr>
              <w:noProof/>
            </w:rPr>
          </w:pPr>
          <w:hyperlink w:anchor="_Toc233728601" w:history="1">
            <w:r w:rsidRPr="003D12E5">
              <w:rPr>
                <w:rStyle w:val="Hyperlink"/>
                <w:noProof/>
              </w:rPr>
              <w:t>14. Competence, Communication and Governance Meetings</w:t>
            </w:r>
            <w:r>
              <w:rPr>
                <w:noProof/>
              </w:rPr>
              <w:tab/>
            </w:r>
            <w:r>
              <w:rPr>
                <w:rStyle w:val="Hyperlink"/>
                <w:noProof/>
                <w:rtl/>
              </w:rPr>
              <w:fldChar w:fldCharType="begin"/>
            </w:r>
            <w:r>
              <w:rPr>
                <w:noProof/>
              </w:rPr>
              <w:instrText xml:space="preserve"> PAGEREF _Toc233728601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47285D19" w14:textId="77777777" w:rsidR="00D7403B" w:rsidRDefault="00D7403B" w:rsidP="00495113">
          <w:pPr>
            <w:pStyle w:val="TOC2"/>
            <w:tabs>
              <w:tab w:val="right" w:leader="dot" w:pos="9016"/>
            </w:tabs>
            <w:bidi w:val="0"/>
            <w:rPr>
              <w:noProof/>
            </w:rPr>
          </w:pPr>
          <w:hyperlink w:anchor="_Toc233728602" w:history="1">
            <w:r w:rsidRPr="003D12E5">
              <w:rPr>
                <w:rStyle w:val="Hyperlink"/>
                <w:noProof/>
              </w:rPr>
              <w:t>14.1 Competence assurance</w:t>
            </w:r>
            <w:r>
              <w:rPr>
                <w:noProof/>
              </w:rPr>
              <w:tab/>
            </w:r>
            <w:r>
              <w:rPr>
                <w:rStyle w:val="Hyperlink"/>
                <w:noProof/>
                <w:rtl/>
              </w:rPr>
              <w:fldChar w:fldCharType="begin"/>
            </w:r>
            <w:r>
              <w:rPr>
                <w:noProof/>
              </w:rPr>
              <w:instrText xml:space="preserve"> PAGEREF _Toc233728602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72886524" w14:textId="77777777" w:rsidR="00D7403B" w:rsidRDefault="00D7403B" w:rsidP="00495113">
          <w:pPr>
            <w:pStyle w:val="TOC2"/>
            <w:tabs>
              <w:tab w:val="right" w:leader="dot" w:pos="9016"/>
            </w:tabs>
            <w:bidi w:val="0"/>
            <w:rPr>
              <w:noProof/>
            </w:rPr>
          </w:pPr>
          <w:hyperlink w:anchor="_Toc233728603" w:history="1">
            <w:r w:rsidRPr="003D12E5">
              <w:rPr>
                <w:rStyle w:val="Hyperlink"/>
                <w:noProof/>
              </w:rPr>
              <w:t>14.2 Governance and communication forums</w:t>
            </w:r>
            <w:r>
              <w:rPr>
                <w:noProof/>
              </w:rPr>
              <w:tab/>
            </w:r>
            <w:r>
              <w:rPr>
                <w:rStyle w:val="Hyperlink"/>
                <w:noProof/>
                <w:rtl/>
              </w:rPr>
              <w:fldChar w:fldCharType="begin"/>
            </w:r>
            <w:r>
              <w:rPr>
                <w:noProof/>
              </w:rPr>
              <w:instrText xml:space="preserve"> PAGEREF _Toc233728603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759D06D8" w14:textId="77777777" w:rsidR="00D7403B" w:rsidRDefault="00D7403B" w:rsidP="00495113">
          <w:pPr>
            <w:pStyle w:val="TOC1"/>
            <w:tabs>
              <w:tab w:val="right" w:leader="dot" w:pos="9016"/>
            </w:tabs>
            <w:bidi w:val="0"/>
            <w:rPr>
              <w:noProof/>
            </w:rPr>
          </w:pPr>
          <w:hyperlink w:anchor="_Toc233728604" w:history="1">
            <w:r w:rsidRPr="003D12E5">
              <w:rPr>
                <w:rStyle w:val="Hyperlink"/>
                <w:noProof/>
              </w:rPr>
              <w:t>15. Emergency Preparedness and Response</w:t>
            </w:r>
            <w:r>
              <w:rPr>
                <w:noProof/>
              </w:rPr>
              <w:tab/>
            </w:r>
            <w:r>
              <w:rPr>
                <w:rStyle w:val="Hyperlink"/>
                <w:noProof/>
                <w:rtl/>
              </w:rPr>
              <w:fldChar w:fldCharType="begin"/>
            </w:r>
            <w:r>
              <w:rPr>
                <w:noProof/>
              </w:rPr>
              <w:instrText xml:space="preserve"> PAGEREF _Toc233728604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241C748C" w14:textId="77777777" w:rsidR="00D7403B" w:rsidRDefault="00D7403B" w:rsidP="00495113">
          <w:pPr>
            <w:pStyle w:val="TOC1"/>
            <w:tabs>
              <w:tab w:val="right" w:leader="dot" w:pos="9016"/>
            </w:tabs>
            <w:bidi w:val="0"/>
            <w:rPr>
              <w:noProof/>
            </w:rPr>
          </w:pPr>
          <w:hyperlink w:anchor="_Toc233728605" w:history="1">
            <w:r w:rsidRPr="003D12E5">
              <w:rPr>
                <w:rStyle w:val="Hyperlink"/>
                <w:noProof/>
              </w:rPr>
              <w:t>16. Incident Management, Notification and Investigation</w:t>
            </w:r>
            <w:r>
              <w:rPr>
                <w:noProof/>
              </w:rPr>
              <w:tab/>
            </w:r>
            <w:r>
              <w:rPr>
                <w:rStyle w:val="Hyperlink"/>
                <w:noProof/>
                <w:rtl/>
              </w:rPr>
              <w:fldChar w:fldCharType="begin"/>
            </w:r>
            <w:r>
              <w:rPr>
                <w:noProof/>
              </w:rPr>
              <w:instrText xml:space="preserve"> PAGEREF _Toc233728605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72AFDDDF" w14:textId="77777777" w:rsidR="00D7403B" w:rsidRDefault="00D7403B" w:rsidP="00495113">
          <w:pPr>
            <w:pStyle w:val="TOC2"/>
            <w:tabs>
              <w:tab w:val="right" w:leader="dot" w:pos="9016"/>
            </w:tabs>
            <w:bidi w:val="0"/>
            <w:rPr>
              <w:noProof/>
            </w:rPr>
          </w:pPr>
          <w:hyperlink w:anchor="_Toc233728606" w:history="1">
            <w:r w:rsidRPr="003D12E5">
              <w:rPr>
                <w:rStyle w:val="Hyperlink"/>
                <w:noProof/>
              </w:rPr>
              <w:t>16.1 Notification flow</w:t>
            </w:r>
            <w:r>
              <w:rPr>
                <w:noProof/>
              </w:rPr>
              <w:tab/>
            </w:r>
            <w:r>
              <w:rPr>
                <w:rStyle w:val="Hyperlink"/>
                <w:noProof/>
                <w:rtl/>
              </w:rPr>
              <w:fldChar w:fldCharType="begin"/>
            </w:r>
            <w:r>
              <w:rPr>
                <w:noProof/>
              </w:rPr>
              <w:instrText xml:space="preserve"> PAGEREF _Toc233728606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5FDFAAFF" w14:textId="77777777" w:rsidR="00D7403B" w:rsidRDefault="00D7403B" w:rsidP="00495113">
          <w:pPr>
            <w:pStyle w:val="TOC2"/>
            <w:tabs>
              <w:tab w:val="right" w:leader="dot" w:pos="9016"/>
            </w:tabs>
            <w:bidi w:val="0"/>
            <w:rPr>
              <w:noProof/>
            </w:rPr>
          </w:pPr>
          <w:hyperlink w:anchor="_Toc233728607" w:history="1">
            <w:r w:rsidRPr="003D12E5">
              <w:rPr>
                <w:rStyle w:val="Hyperlink"/>
                <w:noProof/>
              </w:rPr>
              <w:t>16.2 Investigation and learning</w:t>
            </w:r>
            <w:r>
              <w:rPr>
                <w:noProof/>
              </w:rPr>
              <w:tab/>
            </w:r>
            <w:r>
              <w:rPr>
                <w:rStyle w:val="Hyperlink"/>
                <w:noProof/>
                <w:rtl/>
              </w:rPr>
              <w:fldChar w:fldCharType="begin"/>
            </w:r>
            <w:r>
              <w:rPr>
                <w:noProof/>
              </w:rPr>
              <w:instrText xml:space="preserve"> PAGEREF _Toc233728607 \h </w:instrText>
            </w:r>
            <w:r>
              <w:rPr>
                <w:rStyle w:val="Hyperlink"/>
                <w:noProof/>
                <w:rtl/>
              </w:rPr>
            </w:r>
            <w:r>
              <w:rPr>
                <w:rStyle w:val="Hyperlink"/>
                <w:noProof/>
                <w:rtl/>
              </w:rPr>
              <w:fldChar w:fldCharType="separate"/>
            </w:r>
            <w:r>
              <w:rPr>
                <w:noProof/>
              </w:rPr>
              <w:t>20</w:t>
            </w:r>
            <w:r>
              <w:rPr>
                <w:rStyle w:val="Hyperlink"/>
                <w:noProof/>
                <w:rtl/>
              </w:rPr>
              <w:fldChar w:fldCharType="end"/>
            </w:r>
          </w:hyperlink>
        </w:p>
        <w:p w14:paraId="22AFE390" w14:textId="77777777" w:rsidR="00D7403B" w:rsidRDefault="00D7403B" w:rsidP="00495113">
          <w:pPr>
            <w:pStyle w:val="TOC1"/>
            <w:tabs>
              <w:tab w:val="right" w:leader="dot" w:pos="9016"/>
            </w:tabs>
            <w:bidi w:val="0"/>
            <w:rPr>
              <w:noProof/>
            </w:rPr>
          </w:pPr>
          <w:hyperlink w:anchor="_Toc233728608" w:history="1">
            <w:r w:rsidRPr="003D12E5">
              <w:rPr>
                <w:rStyle w:val="Hyperlink"/>
                <w:noProof/>
              </w:rPr>
              <w:t>17. Monitoring, Assurance and Audit</w:t>
            </w:r>
            <w:r>
              <w:rPr>
                <w:noProof/>
              </w:rPr>
              <w:tab/>
            </w:r>
            <w:r>
              <w:rPr>
                <w:rStyle w:val="Hyperlink"/>
                <w:noProof/>
                <w:rtl/>
              </w:rPr>
              <w:fldChar w:fldCharType="begin"/>
            </w:r>
            <w:r>
              <w:rPr>
                <w:noProof/>
              </w:rPr>
              <w:instrText xml:space="preserve"> PAGEREF _Toc233728608 \h </w:instrText>
            </w:r>
            <w:r>
              <w:rPr>
                <w:rStyle w:val="Hyperlink"/>
                <w:noProof/>
                <w:rtl/>
              </w:rPr>
            </w:r>
            <w:r>
              <w:rPr>
                <w:rStyle w:val="Hyperlink"/>
                <w:noProof/>
                <w:rtl/>
              </w:rPr>
              <w:fldChar w:fldCharType="separate"/>
            </w:r>
            <w:r>
              <w:rPr>
                <w:noProof/>
              </w:rPr>
              <w:t>21</w:t>
            </w:r>
            <w:r>
              <w:rPr>
                <w:rStyle w:val="Hyperlink"/>
                <w:noProof/>
                <w:rtl/>
              </w:rPr>
              <w:fldChar w:fldCharType="end"/>
            </w:r>
          </w:hyperlink>
        </w:p>
        <w:p w14:paraId="50B9C681" w14:textId="77777777" w:rsidR="00D7403B" w:rsidRDefault="00D7403B" w:rsidP="00495113">
          <w:pPr>
            <w:pStyle w:val="TOC1"/>
            <w:tabs>
              <w:tab w:val="right" w:leader="dot" w:pos="9016"/>
            </w:tabs>
            <w:bidi w:val="0"/>
            <w:rPr>
              <w:noProof/>
            </w:rPr>
          </w:pPr>
          <w:hyperlink w:anchor="_Toc233728609" w:history="1">
            <w:r w:rsidRPr="003D12E5">
              <w:rPr>
                <w:rStyle w:val="Hyperlink"/>
                <w:noProof/>
              </w:rPr>
              <w:t>18. Performance, KPIs and Reporting Up the Line</w:t>
            </w:r>
            <w:r>
              <w:rPr>
                <w:noProof/>
              </w:rPr>
              <w:tab/>
            </w:r>
            <w:r>
              <w:rPr>
                <w:rStyle w:val="Hyperlink"/>
                <w:noProof/>
                <w:rtl/>
              </w:rPr>
              <w:fldChar w:fldCharType="begin"/>
            </w:r>
            <w:r>
              <w:rPr>
                <w:noProof/>
              </w:rPr>
              <w:instrText xml:space="preserve"> PAGEREF _Toc233728609 \h </w:instrText>
            </w:r>
            <w:r>
              <w:rPr>
                <w:rStyle w:val="Hyperlink"/>
                <w:noProof/>
                <w:rtl/>
              </w:rPr>
            </w:r>
            <w:r>
              <w:rPr>
                <w:rStyle w:val="Hyperlink"/>
                <w:noProof/>
                <w:rtl/>
              </w:rPr>
              <w:fldChar w:fldCharType="separate"/>
            </w:r>
            <w:r>
              <w:rPr>
                <w:noProof/>
              </w:rPr>
              <w:t>21</w:t>
            </w:r>
            <w:r>
              <w:rPr>
                <w:rStyle w:val="Hyperlink"/>
                <w:noProof/>
                <w:rtl/>
              </w:rPr>
              <w:fldChar w:fldCharType="end"/>
            </w:r>
          </w:hyperlink>
        </w:p>
        <w:p w14:paraId="02012FBD" w14:textId="77777777" w:rsidR="00D7403B" w:rsidRDefault="00D7403B" w:rsidP="00495113">
          <w:pPr>
            <w:pStyle w:val="TOC2"/>
            <w:tabs>
              <w:tab w:val="right" w:leader="dot" w:pos="9016"/>
            </w:tabs>
            <w:bidi w:val="0"/>
            <w:rPr>
              <w:noProof/>
            </w:rPr>
          </w:pPr>
          <w:hyperlink w:anchor="_Toc233728610" w:history="1">
            <w:r w:rsidRPr="003D12E5">
              <w:rPr>
                <w:rStyle w:val="Hyperlink"/>
                <w:noProof/>
              </w:rPr>
              <w:t>18.1 Reporting cascade</w:t>
            </w:r>
            <w:r>
              <w:rPr>
                <w:noProof/>
              </w:rPr>
              <w:tab/>
            </w:r>
            <w:r>
              <w:rPr>
                <w:rStyle w:val="Hyperlink"/>
                <w:noProof/>
                <w:rtl/>
              </w:rPr>
              <w:fldChar w:fldCharType="begin"/>
            </w:r>
            <w:r>
              <w:rPr>
                <w:noProof/>
              </w:rPr>
              <w:instrText xml:space="preserve"> PAGEREF _Toc233728610 \h </w:instrText>
            </w:r>
            <w:r>
              <w:rPr>
                <w:rStyle w:val="Hyperlink"/>
                <w:noProof/>
                <w:rtl/>
              </w:rPr>
            </w:r>
            <w:r>
              <w:rPr>
                <w:rStyle w:val="Hyperlink"/>
                <w:noProof/>
                <w:rtl/>
              </w:rPr>
              <w:fldChar w:fldCharType="separate"/>
            </w:r>
            <w:r>
              <w:rPr>
                <w:noProof/>
              </w:rPr>
              <w:t>21</w:t>
            </w:r>
            <w:r>
              <w:rPr>
                <w:rStyle w:val="Hyperlink"/>
                <w:noProof/>
                <w:rtl/>
              </w:rPr>
              <w:fldChar w:fldCharType="end"/>
            </w:r>
          </w:hyperlink>
        </w:p>
        <w:p w14:paraId="02911638" w14:textId="77777777" w:rsidR="00D7403B" w:rsidRDefault="00D7403B" w:rsidP="00495113">
          <w:pPr>
            <w:pStyle w:val="TOC1"/>
            <w:tabs>
              <w:tab w:val="right" w:leader="dot" w:pos="9016"/>
            </w:tabs>
            <w:bidi w:val="0"/>
            <w:rPr>
              <w:noProof/>
            </w:rPr>
          </w:pPr>
          <w:hyperlink w:anchor="_Toc233728611" w:history="1">
            <w:r w:rsidRPr="003D12E5">
              <w:rPr>
                <w:rStyle w:val="Hyperlink"/>
                <w:noProof/>
              </w:rPr>
              <w:t>19. Stop Work Authority</w:t>
            </w:r>
            <w:r>
              <w:rPr>
                <w:noProof/>
              </w:rPr>
              <w:tab/>
            </w:r>
            <w:r>
              <w:rPr>
                <w:rStyle w:val="Hyperlink"/>
                <w:noProof/>
                <w:rtl/>
              </w:rPr>
              <w:fldChar w:fldCharType="begin"/>
            </w:r>
            <w:r>
              <w:rPr>
                <w:noProof/>
              </w:rPr>
              <w:instrText xml:space="preserve"> PAGEREF _Toc233728611 \h </w:instrText>
            </w:r>
            <w:r>
              <w:rPr>
                <w:rStyle w:val="Hyperlink"/>
                <w:noProof/>
                <w:rtl/>
              </w:rPr>
            </w:r>
            <w:r>
              <w:rPr>
                <w:rStyle w:val="Hyperlink"/>
                <w:noProof/>
                <w:rtl/>
              </w:rPr>
              <w:fldChar w:fldCharType="separate"/>
            </w:r>
            <w:r>
              <w:rPr>
                <w:noProof/>
              </w:rPr>
              <w:t>22</w:t>
            </w:r>
            <w:r>
              <w:rPr>
                <w:rStyle w:val="Hyperlink"/>
                <w:noProof/>
                <w:rtl/>
              </w:rPr>
              <w:fldChar w:fldCharType="end"/>
            </w:r>
          </w:hyperlink>
        </w:p>
        <w:p w14:paraId="130E0A70" w14:textId="77777777" w:rsidR="00D7403B" w:rsidRDefault="00D7403B" w:rsidP="00495113">
          <w:pPr>
            <w:pStyle w:val="TOC1"/>
            <w:tabs>
              <w:tab w:val="right" w:leader="dot" w:pos="9016"/>
            </w:tabs>
            <w:bidi w:val="0"/>
            <w:rPr>
              <w:noProof/>
            </w:rPr>
          </w:pPr>
          <w:hyperlink w:anchor="_Toc233728612" w:history="1">
            <w:r w:rsidRPr="003D12E5">
              <w:rPr>
                <w:rStyle w:val="Hyperlink"/>
                <w:noProof/>
              </w:rPr>
              <w:t>20. Continual Improvement and Management of Change</w:t>
            </w:r>
            <w:r>
              <w:rPr>
                <w:noProof/>
              </w:rPr>
              <w:tab/>
            </w:r>
            <w:r>
              <w:rPr>
                <w:rStyle w:val="Hyperlink"/>
                <w:noProof/>
                <w:rtl/>
              </w:rPr>
              <w:fldChar w:fldCharType="begin"/>
            </w:r>
            <w:r>
              <w:rPr>
                <w:noProof/>
              </w:rPr>
              <w:instrText xml:space="preserve"> PAGEREF _Toc233728612 \h </w:instrText>
            </w:r>
            <w:r>
              <w:rPr>
                <w:rStyle w:val="Hyperlink"/>
                <w:noProof/>
                <w:rtl/>
              </w:rPr>
            </w:r>
            <w:r>
              <w:rPr>
                <w:rStyle w:val="Hyperlink"/>
                <w:noProof/>
                <w:rtl/>
              </w:rPr>
              <w:fldChar w:fldCharType="separate"/>
            </w:r>
            <w:r>
              <w:rPr>
                <w:noProof/>
              </w:rPr>
              <w:t>22</w:t>
            </w:r>
            <w:r>
              <w:rPr>
                <w:rStyle w:val="Hyperlink"/>
                <w:noProof/>
                <w:rtl/>
              </w:rPr>
              <w:fldChar w:fldCharType="end"/>
            </w:r>
          </w:hyperlink>
        </w:p>
        <w:p w14:paraId="1CB3159F" w14:textId="77777777" w:rsidR="00D7403B" w:rsidRDefault="00D7403B" w:rsidP="00495113">
          <w:pPr>
            <w:pStyle w:val="TOC1"/>
            <w:tabs>
              <w:tab w:val="right" w:leader="dot" w:pos="9016"/>
            </w:tabs>
            <w:bidi w:val="0"/>
            <w:rPr>
              <w:noProof/>
            </w:rPr>
          </w:pPr>
          <w:hyperlink w:anchor="_Toc233728613" w:history="1">
            <w:r w:rsidRPr="003D12E5">
              <w:rPr>
                <w:rStyle w:val="Hyperlink"/>
                <w:noProof/>
              </w:rPr>
              <w:t>21. Document and Records Control</w:t>
            </w:r>
            <w:r>
              <w:rPr>
                <w:noProof/>
              </w:rPr>
              <w:tab/>
            </w:r>
            <w:r>
              <w:rPr>
                <w:rStyle w:val="Hyperlink"/>
                <w:noProof/>
                <w:rtl/>
              </w:rPr>
              <w:fldChar w:fldCharType="begin"/>
            </w:r>
            <w:r>
              <w:rPr>
                <w:noProof/>
              </w:rPr>
              <w:instrText xml:space="preserve"> PAGEREF _Toc233728613 \h </w:instrText>
            </w:r>
            <w:r>
              <w:rPr>
                <w:rStyle w:val="Hyperlink"/>
                <w:noProof/>
                <w:rtl/>
              </w:rPr>
            </w:r>
            <w:r>
              <w:rPr>
                <w:rStyle w:val="Hyperlink"/>
                <w:noProof/>
                <w:rtl/>
              </w:rPr>
              <w:fldChar w:fldCharType="separate"/>
            </w:r>
            <w:r>
              <w:rPr>
                <w:noProof/>
              </w:rPr>
              <w:t>22</w:t>
            </w:r>
            <w:r>
              <w:rPr>
                <w:rStyle w:val="Hyperlink"/>
                <w:noProof/>
                <w:rtl/>
              </w:rPr>
              <w:fldChar w:fldCharType="end"/>
            </w:r>
          </w:hyperlink>
        </w:p>
        <w:p w14:paraId="1D5123B0" w14:textId="77777777" w:rsidR="00D7403B" w:rsidRDefault="00D7403B" w:rsidP="00495113">
          <w:pPr>
            <w:pStyle w:val="TOC1"/>
            <w:tabs>
              <w:tab w:val="right" w:leader="dot" w:pos="9016"/>
            </w:tabs>
            <w:bidi w:val="0"/>
            <w:rPr>
              <w:noProof/>
            </w:rPr>
          </w:pPr>
          <w:hyperlink w:anchor="_Toc233728614" w:history="1">
            <w:r w:rsidRPr="003D12E5">
              <w:rPr>
                <w:rStyle w:val="Hyperlink"/>
                <w:noProof/>
              </w:rPr>
              <w:t>Appendices</w:t>
            </w:r>
            <w:r>
              <w:rPr>
                <w:noProof/>
              </w:rPr>
              <w:tab/>
            </w:r>
            <w:r>
              <w:rPr>
                <w:rStyle w:val="Hyperlink"/>
                <w:noProof/>
                <w:rtl/>
              </w:rPr>
              <w:fldChar w:fldCharType="begin"/>
            </w:r>
            <w:r>
              <w:rPr>
                <w:noProof/>
              </w:rPr>
              <w:instrText xml:space="preserve"> PAGEREF _Toc233728614 \h </w:instrText>
            </w:r>
            <w:r>
              <w:rPr>
                <w:rStyle w:val="Hyperlink"/>
                <w:noProof/>
                <w:rtl/>
              </w:rPr>
            </w:r>
            <w:r>
              <w:rPr>
                <w:rStyle w:val="Hyperlink"/>
                <w:noProof/>
                <w:rtl/>
              </w:rPr>
              <w:fldChar w:fldCharType="separate"/>
            </w:r>
            <w:r>
              <w:rPr>
                <w:noProof/>
              </w:rPr>
              <w:t>23</w:t>
            </w:r>
            <w:r>
              <w:rPr>
                <w:rStyle w:val="Hyperlink"/>
                <w:noProof/>
                <w:rtl/>
              </w:rPr>
              <w:fldChar w:fldCharType="end"/>
            </w:r>
          </w:hyperlink>
        </w:p>
        <w:p w14:paraId="4CD2DDAB" w14:textId="77777777" w:rsidR="00CA3281" w:rsidRDefault="0054176A" w:rsidP="00495113">
          <w:pPr>
            <w:bidi w:val="0"/>
          </w:pPr>
          <w:r>
            <w:fldChar w:fldCharType="end"/>
          </w:r>
        </w:p>
      </w:sdtContent>
    </w:sdt>
    <w:p w14:paraId="508ED4F1" w14:textId="77777777" w:rsidR="00CA3281" w:rsidRDefault="0054176A" w:rsidP="00495113">
      <w:pPr>
        <w:bidi w:val="0"/>
      </w:pPr>
      <w:r>
        <w:br w:type="page"/>
      </w:r>
    </w:p>
    <w:p w14:paraId="128C0A01" w14:textId="77777777" w:rsidR="00CA3281" w:rsidRDefault="0054176A" w:rsidP="00495113">
      <w:pPr>
        <w:pStyle w:val="Heading1"/>
      </w:pPr>
      <w:bookmarkStart w:id="9005" w:name="_DanToc9005"/>
      <w:bookmarkStart w:id="5" w:name="_Toc233728573"/>
      <w:r>
        <w:lastRenderedPageBreak/>
        <w:t>1. Introduction and Purpose</w:t>
      </w:r>
      <w:bookmarkEnd w:id="5"/>
      <w:bookmarkEnd w:id="9005"/>
    </w:p>
    <w:p w14:paraId="216883C9" w14:textId="77777777" w:rsidR="00CA3281" w:rsidRDefault="0054176A" w:rsidP="00495113">
      <w:pPr>
        <w:bidi w:val="0"/>
        <w:spacing w:after="120" w:line="276" w:lineRule="auto"/>
        <w:jc w:val="both"/>
      </w:pPr>
      <w:r>
        <w:t xml:space="preserve">This Health, Safety, Security, Environment &amp; Welfare (HSSE&amp;W) Plan is issued by DAN Company in its role as the Employer (Developer / Client) for the project. It defines how the Employer discharges </w:t>
      </w:r>
      <w:proofErr w:type="gramStart"/>
      <w:r>
        <w:t>its</w:t>
      </w:r>
      <w:proofErr w:type="gramEnd"/>
      <w:r>
        <w:t xml:space="preserve"> HSSE&amp;W duties — not by executing the </w:t>
      </w:r>
      <w:proofErr w:type="gramStart"/>
      <w:r>
        <w:t>works</w:t>
      </w:r>
      <w:proofErr w:type="gramEnd"/>
      <w:r>
        <w:t>, but by setting requirements, cascading them through the supply chain, and assuring that they are delivered.</w:t>
      </w:r>
    </w:p>
    <w:p w14:paraId="41946B12" w14:textId="77777777" w:rsidR="00CA3281" w:rsidRDefault="0054176A" w:rsidP="00495113">
      <w:pPr>
        <w:bidi w:val="0"/>
        <w:spacing w:after="120" w:line="276" w:lineRule="auto"/>
        <w:jc w:val="both"/>
      </w:pPr>
      <w:r>
        <w:t xml:space="preserve">The </w:t>
      </w:r>
      <w:proofErr w:type="gramStart"/>
      <w:r>
        <w:t>works are</w:t>
      </w:r>
      <w:proofErr w:type="gramEnd"/>
      <w:r>
        <w:t xml:space="preserve"> executed by the Main Contractor and supervised day-to-day by the Project Management Consultant (PMC) acting on the Employer's behalf. This Plan therefore establishes a governance and three-lines assurance framework: the Contractor manages and controls HSSE&amp;W risk at the workface (first line); the PMC supervises, reviews and reports on the Contractor (second line); and the Employer's HSSE function sets standards and provides independent oversight and assurance (third line). The Employer remains ult</w:t>
      </w:r>
      <w:r>
        <w:t>imately accountable for HSSE&amp;W outcomes and retains client leadership of the project's safety culture.</w:t>
      </w:r>
    </w:p>
    <w:p w14:paraId="75DC5C17" w14:textId="77777777" w:rsidR="00CA3281" w:rsidRDefault="0054176A" w:rsidP="00495113">
      <w:pPr>
        <w:pStyle w:val="Heading2"/>
      </w:pPr>
      <w:bookmarkStart w:id="9006" w:name="_DanToc9006"/>
      <w:bookmarkStart w:id="6" w:name="_Toc233728574"/>
      <w:r>
        <w:t>1.1 Objectives of the Plan</w:t>
      </w:r>
      <w:bookmarkEnd w:id="6"/>
      <w:bookmarkEnd w:id="9006"/>
    </w:p>
    <w:p w14:paraId="21C5D44B" w14:textId="77777777" w:rsidR="00CA3281" w:rsidRDefault="0054176A" w:rsidP="00495113">
      <w:pPr>
        <w:pStyle w:val="ListParagraph"/>
        <w:numPr>
          <w:ilvl w:val="0"/>
          <w:numId w:val="2"/>
        </w:numPr>
        <w:spacing w:after="60"/>
      </w:pPr>
      <w:r>
        <w:t>Achieve Zero Harm — no fatalities or life-changing injuries to any person affected by the project, and continual reduction in incident rates across the supply chain.</w:t>
      </w:r>
    </w:p>
    <w:p w14:paraId="3D6E177D" w14:textId="77777777" w:rsidR="00CA3281" w:rsidRDefault="0054176A" w:rsidP="00495113">
      <w:pPr>
        <w:pStyle w:val="ListParagraph"/>
        <w:numPr>
          <w:ilvl w:val="0"/>
          <w:numId w:val="2"/>
        </w:numPr>
        <w:spacing w:after="60"/>
      </w:pPr>
      <w:r>
        <w:t>Define the Employer's HSSE&amp;W requirements and the contractual mechanism by which they are imposed on the PMC and Contractor.</w:t>
      </w:r>
    </w:p>
    <w:p w14:paraId="4387F2DF" w14:textId="77777777" w:rsidR="00CA3281" w:rsidRDefault="0054176A" w:rsidP="00495113">
      <w:pPr>
        <w:pStyle w:val="ListParagraph"/>
        <w:numPr>
          <w:ilvl w:val="0"/>
          <w:numId w:val="2"/>
        </w:numPr>
        <w:spacing w:after="60"/>
      </w:pPr>
      <w:r>
        <w:t>Establish clear accountabilities from the workface to the CEO, and the assurance regime that gives the Employer confidence its requirements are being met.</w:t>
      </w:r>
    </w:p>
    <w:p w14:paraId="517D3465" w14:textId="77777777" w:rsidR="00CA3281" w:rsidRDefault="0054176A" w:rsidP="00495113">
      <w:pPr>
        <w:pStyle w:val="ListParagraph"/>
        <w:numPr>
          <w:ilvl w:val="0"/>
          <w:numId w:val="2"/>
        </w:numPr>
        <w:spacing w:after="60"/>
      </w:pPr>
      <w:r>
        <w:t>Ensure compliance with applicable legal, regulatory and client-standard HSSE&amp;W obligations for which the Employer carries duty-holder responsibility.</w:t>
      </w:r>
    </w:p>
    <w:p w14:paraId="4B4FE94C" w14:textId="77777777" w:rsidR="00CA3281" w:rsidRDefault="0054176A" w:rsidP="00495113">
      <w:pPr>
        <w:pStyle w:val="ListParagraph"/>
        <w:numPr>
          <w:ilvl w:val="0"/>
          <w:numId w:val="2"/>
        </w:numPr>
        <w:spacing w:after="60"/>
      </w:pPr>
      <w:r>
        <w:t>Provide a single controlling document that aligns the Employer, PMC and Contractor on roles, standards, assurance and reporting.</w:t>
      </w:r>
    </w:p>
    <w:p w14:paraId="53B5E3F2" w14:textId="77777777" w:rsidR="00CA3281" w:rsidRDefault="0054176A" w:rsidP="00495113">
      <w:pPr>
        <w:pStyle w:val="Heading1"/>
      </w:pPr>
      <w:bookmarkStart w:id="9007" w:name="_DanToc9007"/>
      <w:bookmarkStart w:id="7" w:name="_Toc233728575"/>
      <w:r>
        <w:t>2. Scope and Application</w:t>
      </w:r>
      <w:bookmarkEnd w:id="7"/>
      <w:bookmarkEnd w:id="9007"/>
    </w:p>
    <w:p w14:paraId="03F6A4DE" w14:textId="77777777" w:rsidR="00CA3281" w:rsidRDefault="0054176A" w:rsidP="00495113">
      <w:pPr>
        <w:bidi w:val="0"/>
        <w:spacing w:after="120" w:line="276" w:lineRule="auto"/>
        <w:jc w:val="both"/>
      </w:pPr>
      <w:r>
        <w:t xml:space="preserve">This Plan applies to the full project lifecycle under the Employer's control — from procurement and </w:t>
      </w:r>
      <w:proofErr w:type="spellStart"/>
      <w:r>
        <w:t>mobilisation</w:t>
      </w:r>
      <w:proofErr w:type="spellEnd"/>
      <w:r>
        <w:t xml:space="preserve"> through construction, commissioning, and handover. It is binding on the Employer's project team, the PMC, the Main Contractor, and all subcontractors and suppliers, who shall comply with it through their contracts.</w:t>
      </w:r>
    </w:p>
    <w:p w14:paraId="281F85FB" w14:textId="77777777" w:rsidR="00CA3281" w:rsidRDefault="0054176A" w:rsidP="00495113">
      <w:pPr>
        <w:bidi w:val="0"/>
        <w:spacing w:after="120" w:line="276" w:lineRule="auto"/>
        <w:jc w:val="both"/>
      </w:pPr>
      <w:r>
        <w:t xml:space="preserve">The Plan sets the Employer's HSSE&amp;W expectations and assurance arrangements. It does not replace the Contractor's own Project-Specific Safety, Health &amp; Environment Plan (PSHEP), method statements, or risk assessments — these remain the Contractor's responsibility and are produced to satisfy the requirements defined here and in the Employer specification (01-000001-000000-DAN-HSE-PRC-000002). Where this Plan and a lower-tier document differ, the more stringent requirement prevails; deviations require Employer </w:t>
      </w:r>
      <w:proofErr w:type="spellStart"/>
      <w:r>
        <w:t>authorisation</w:t>
      </w:r>
      <w:proofErr w:type="spellEnd"/>
      <w:r>
        <w:t xml:space="preserve"> through management of change.</w:t>
      </w:r>
    </w:p>
    <w:p w14:paraId="5C63C3E6" w14:textId="77777777" w:rsidR="00CA3281" w:rsidRDefault="0054176A" w:rsidP="00495113">
      <w:pPr>
        <w:pStyle w:val="Heading1"/>
      </w:pPr>
      <w:bookmarkStart w:id="9008" w:name="_DanToc9008"/>
      <w:bookmarkStart w:id="8" w:name="_Toc233728576"/>
      <w:r>
        <w:t>3. References</w:t>
      </w:r>
      <w:bookmarkEnd w:id="8"/>
      <w:bookmarkEnd w:id="9008"/>
    </w:p>
    <w:p w14:paraId="7A5F46F6" w14:textId="77777777" w:rsidR="00CA3281" w:rsidRDefault="0054176A" w:rsidP="00495113">
      <w:pPr>
        <w:pStyle w:val="Heading2"/>
      </w:pPr>
      <w:bookmarkStart w:id="9009" w:name="_DanToc9009"/>
      <w:bookmarkStart w:id="9" w:name="_Toc233728577"/>
      <w:r>
        <w:t>3.1 Legal and external requirements</w:t>
      </w:r>
      <w:bookmarkEnd w:id="9"/>
      <w:bookmarkEnd w:id="9009"/>
    </w:p>
    <w:p w14:paraId="34324799" w14:textId="77777777" w:rsidR="00CA3281" w:rsidRDefault="0054176A" w:rsidP="00495113">
      <w:pPr>
        <w:bidi w:val="0"/>
        <w:spacing w:after="120" w:line="276" w:lineRule="auto"/>
        <w:jc w:val="both"/>
      </w:pPr>
      <w:r>
        <w:t>The Employer maintains a project Legal &amp; Other Requirements Register identifying the national occupational-safety, environmental, civil-</w:t>
      </w:r>
      <w:proofErr w:type="spellStart"/>
      <w:r>
        <w:t>defence</w:t>
      </w:r>
      <w:proofErr w:type="spellEnd"/>
      <w:r>
        <w:t xml:space="preserve">, and </w:t>
      </w:r>
      <w:proofErr w:type="spellStart"/>
      <w:r>
        <w:t>labour</w:t>
      </w:r>
      <w:proofErr w:type="spellEnd"/>
      <w:r>
        <w:t>-welfare legislation, client standards, and international frameworks (e.g. ISO 45001, ISO 14001) applicable to the project. The Employer holds duty-holder obligations under this legislation that cannot be wholly transferred to the Contractor; the register defines which obligations are retained, shared, or delegated.</w:t>
      </w:r>
    </w:p>
    <w:p w14:paraId="07F198B8" w14:textId="77777777" w:rsidR="00CA3281" w:rsidRDefault="0054176A" w:rsidP="00495113">
      <w:pPr>
        <w:pStyle w:val="ListParagraph"/>
        <w:numPr>
          <w:ilvl w:val="0"/>
          <w:numId w:val="2"/>
        </w:numPr>
        <w:spacing w:after="60"/>
      </w:pPr>
      <w:r>
        <w:lastRenderedPageBreak/>
        <w:t xml:space="preserve">Applicable national / local occupational-safety, environmental, labour and civil-defence legislation of the Kingdom of Saudi Arabia — including the Saudi Labour Law, the Saudi Building Code (SBC), Civil Defence regulations, and the environmental regulations of the National Center for Environmental Compliance (NCEC).</w:t>
      </w:r>
      <w:proofErr w:type="spellStart"/>
      <w:r>
        <w:t/>
      </w:r>
      <w:proofErr w:type="spellEnd"/>
      <w:r>
        <w:t xml:space="preserve"/>
      </w:r>
      <w:proofErr w:type="spellStart"/>
      <w:r>
        <w:t/>
      </w:r>
      <w:proofErr w:type="spellEnd"/>
      <w:r>
        <w:t xml:space="preserve"/>
      </w:r>
      <w:r>
        <w:rPr>
          <w:b/>
          <w:bCs/>
          <w:color w:val="9A4A1E"/>
        </w:rPr>
        <w:t/>
      </w:r>
    </w:p>
    <w:p w14:paraId="5A7C800B" w14:textId="77777777" w:rsidR="00CA3281" w:rsidRDefault="0054176A" w:rsidP="00495113">
      <w:pPr>
        <w:pStyle w:val="ListParagraph"/>
        <w:numPr>
          <w:ilvl w:val="0"/>
          <w:numId w:val="2"/>
        </w:numPr>
        <w:spacing w:after="60"/>
      </w:pPr>
      <w:r>
        <w:t>Client / corporate HSSE standards and the conditions of contract (Employer–PMC and Employer–Contractor)</w:t>
      </w:r>
    </w:p>
    <w:p w14:paraId="7548FE7C" w14:textId="77777777" w:rsidR="00CA3281" w:rsidRDefault="0054176A" w:rsidP="00495113">
      <w:pPr>
        <w:pStyle w:val="ListParagraph"/>
        <w:numPr>
          <w:ilvl w:val="0"/>
          <w:numId w:val="2"/>
        </w:numPr>
        <w:spacing w:after="60"/>
      </w:pPr>
      <w:r>
        <w:t>ISO 45001:2018 (OH&amp;S) and ISO 14001:2015 (</w:t>
      </w:r>
      <w:proofErr w:type="gramStart"/>
      <w:r>
        <w:t>Environment) —</w:t>
      </w:r>
      <w:proofErr w:type="gramEnd"/>
      <w:r>
        <w:t xml:space="preserve"> as alignment frameworks</w:t>
      </w:r>
    </w:p>
    <w:p w14:paraId="0C57C8BF" w14:textId="77777777" w:rsidR="00CA3281" w:rsidRDefault="0054176A" w:rsidP="00495113">
      <w:pPr>
        <w:pStyle w:val="Heading2"/>
      </w:pPr>
      <w:bookmarkStart w:id="9010" w:name="_DanToc9010"/>
      <w:bookmarkStart w:id="10" w:name="_Toc233728578"/>
      <w:r>
        <w:t>3.2 Employer HSSE&amp;W standards (cascaded to the supply chain)</w:t>
      </w:r>
      <w:bookmarkEnd w:id="10"/>
      <w:bookmarkEnd w:id="9010"/>
    </w:p>
    <w:p w14:paraId="1EBCF7DE" w14:textId="77777777" w:rsidR="00CA3281" w:rsidRDefault="0054176A" w:rsidP="00495113">
      <w:pPr>
        <w:bidi w:val="0"/>
        <w:spacing w:after="120" w:line="276" w:lineRule="auto"/>
        <w:jc w:val="both"/>
      </w:pPr>
      <w:r>
        <w:t>The Employer's management-system documents below constitute the HSSE&amp;W standards imposed on the Contractor and PMC by contract. The Contractor shall implement them; the PMC shall supervise their implementation; the Employer shall assure them. Users must verify the current revision against the Master Document Register before relying on any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A3281" w14:paraId="301541CF" w14:textId="77777777">
        <w:tblPrEx>
          <w:tblCellMar>
            <w:top w:w="0" w:type="dxa"/>
            <w:bottom w:w="0" w:type="dxa"/>
          </w:tblCellMar>
        </w:tblPrEx>
        <w:trPr>
          <w:tblHeader/>
        </w:trPr>
        <w:tc>
          <w:tcPr>
            <w:tcW w:w="2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27DC721" w14:textId="77777777" w:rsidR="00CA3281" w:rsidRDefault="0054176A" w:rsidP="00495113">
            <w:pPr>
              <w:bidi w:val="0"/>
            </w:pPr>
            <w:r>
              <w:rPr>
                <w:b/>
                <w:bCs/>
                <w:color w:val="FFFFFF"/>
              </w:rPr>
              <w:t>Document No.</w:t>
            </w:r>
          </w:p>
        </w:tc>
        <w:tc>
          <w:tcPr>
            <w:tcW w:w="64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E4D21C4" w14:textId="77777777" w:rsidR="00CA3281" w:rsidRDefault="0054176A" w:rsidP="00495113">
            <w:pPr>
              <w:bidi w:val="0"/>
            </w:pPr>
            <w:r>
              <w:rPr>
                <w:b/>
                <w:bCs/>
                <w:color w:val="FFFFFF"/>
              </w:rPr>
              <w:t>Title (Employer standard)</w:t>
            </w:r>
          </w:p>
        </w:tc>
      </w:tr>
      <w:tr w:rsidR="00CA3281" w14:paraId="6DAE11A6"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A8A615D" w14:textId="77777777" w:rsidR="00CA3281" w:rsidRDefault="0054176A" w:rsidP="00495113">
            <w:pPr>
              <w:bidi w:val="0"/>
            </w:pPr>
            <w:r>
              <w:t>01-000001-000000-DAN-HSE-MAN-000001</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C60B58" w14:textId="77777777" w:rsidR="00CA3281" w:rsidRDefault="0054176A" w:rsidP="00495113">
            <w:pPr>
              <w:bidi w:val="0"/>
            </w:pPr>
            <w:r>
              <w:t>Construction HSE Management System Manual</w:t>
            </w:r>
          </w:p>
        </w:tc>
      </w:tr>
      <w:tr w:rsidR="00CA3281" w14:paraId="6D3F1791"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9E7EF9C" w14:textId="77777777" w:rsidR="00CA3281" w:rsidRDefault="0054176A" w:rsidP="00495113">
            <w:pPr>
              <w:bidi w:val="0"/>
            </w:pPr>
            <w:r>
              <w:t>01-000001-000000-DAN-HSE-PRC-000001</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1E0197F" w14:textId="77777777" w:rsidR="00CA3281" w:rsidRDefault="0054176A" w:rsidP="00495113">
            <w:pPr>
              <w:bidi w:val="0"/>
            </w:pPr>
            <w:r>
              <w:t>DCSM — General Requirements</w:t>
            </w:r>
          </w:p>
        </w:tc>
      </w:tr>
      <w:tr w:rsidR="00CA3281" w14:paraId="0C18868F"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780E3D" w14:textId="77777777" w:rsidR="00CA3281" w:rsidRDefault="0054176A" w:rsidP="00495113">
            <w:pPr>
              <w:bidi w:val="0"/>
            </w:pPr>
            <w:r>
              <w:t>01-000001-000000-DAN-HSE-PRC-000002</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0C6F7AE" w14:textId="77777777" w:rsidR="00CA3281" w:rsidRDefault="0054176A" w:rsidP="00495113">
            <w:pPr>
              <w:bidi w:val="0"/>
            </w:pPr>
            <w:r>
              <w:t>Specification for Contractor PSHEP</w:t>
            </w:r>
          </w:p>
        </w:tc>
      </w:tr>
      <w:tr w:rsidR="00CA3281" w14:paraId="3269A138"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3EEE635" w14:textId="77777777" w:rsidR="00CA3281" w:rsidRDefault="0054176A" w:rsidP="00495113">
            <w:pPr>
              <w:bidi w:val="0"/>
            </w:pPr>
            <w:r>
              <w:t>01-000001-000000-DAN-HSE-PRC-000004</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0232F5" w14:textId="77777777" w:rsidR="00CA3281" w:rsidRDefault="0054176A" w:rsidP="00495113">
            <w:pPr>
              <w:bidi w:val="0"/>
            </w:pPr>
            <w:r>
              <w:t>Qualification Requirements for Contractor SH&amp;E Personnel</w:t>
            </w:r>
          </w:p>
        </w:tc>
      </w:tr>
      <w:tr w:rsidR="00CA3281" w14:paraId="244B7C7A"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5AAE5F" w14:textId="77777777" w:rsidR="00CA3281" w:rsidRDefault="0054176A" w:rsidP="00495113">
            <w:pPr>
              <w:bidi w:val="0"/>
            </w:pPr>
            <w:r>
              <w:t>01-000001-000000-DAN-HSE-PRC-000005</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6E041DC" w14:textId="77777777" w:rsidR="00CA3281" w:rsidRDefault="0054176A" w:rsidP="00495113">
            <w:pPr>
              <w:bidi w:val="0"/>
            </w:pPr>
            <w:r>
              <w:t>Pre-Construction Meeting — Agenda Requirements</w:t>
            </w:r>
          </w:p>
        </w:tc>
      </w:tr>
      <w:tr w:rsidR="00CA3281" w14:paraId="44751284"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EF308D7" w14:textId="77777777" w:rsidR="00CA3281" w:rsidRDefault="0054176A" w:rsidP="00495113">
            <w:pPr>
              <w:bidi w:val="0"/>
            </w:pPr>
            <w:r>
              <w:t>01-000001-000000-DAN-HSE-PRC-000006</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CA72CF8" w14:textId="77777777" w:rsidR="00CA3281" w:rsidRDefault="0054176A" w:rsidP="00495113">
            <w:pPr>
              <w:bidi w:val="0"/>
            </w:pPr>
            <w:r>
              <w:t>SH&amp;E Risk Management</w:t>
            </w:r>
          </w:p>
        </w:tc>
      </w:tr>
      <w:tr w:rsidR="00CA3281" w14:paraId="6C53A58D" w14:textId="77777777">
        <w:tblPrEx>
          <w:tblCellMar>
            <w:top w:w="0" w:type="dxa"/>
            <w:bottom w:w="0" w:type="dxa"/>
          </w:tblCellMar>
        </w:tblPrEx>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54256C" w14:textId="77777777" w:rsidR="00CA3281" w:rsidRDefault="0054176A" w:rsidP="00495113">
            <w:pPr>
              <w:bidi w:val="0"/>
            </w:pPr>
            <w:r>
              <w:t>01-000001-000000-DAN-HSE-PRC-000050</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2C8769" w14:textId="77777777" w:rsidR="00CA3281" w:rsidRDefault="0054176A" w:rsidP="00495113">
            <w:pPr>
              <w:bidi w:val="0"/>
            </w:pPr>
            <w:r>
              <w:t>Glossary of Terms and Definitions</w:t>
            </w:r>
          </w:p>
        </w:tc>
      </w:tr>
    </w:tbl>
    <w:p w14:paraId="60030D54" w14:textId="77777777" w:rsidR="00CA3281" w:rsidRDefault="0054176A" w:rsidP="00495113">
      <w:pPr>
        <w:bidi w:val="0"/>
        <w:spacing w:after="120" w:line="276" w:lineRule="auto"/>
        <w:jc w:val="both"/>
      </w:pPr>
      <w:r>
        <w:t>The full set of operational standards cascaded to the Contractor is mapped in Section 10; the complete register is reproduced in Appendix A.</w:t>
      </w:r>
    </w:p>
    <w:p w14:paraId="70233A23" w14:textId="77777777" w:rsidR="00CA3281" w:rsidRDefault="0054176A" w:rsidP="00495113">
      <w:pPr>
        <w:pStyle w:val="Heading1"/>
      </w:pPr>
      <w:bookmarkStart w:id="9011" w:name="_DanToc9011"/>
      <w:bookmarkStart w:id="11" w:name="_Toc233728579"/>
      <w:r>
        <w:t>4. Definitions and Abbreviations</w:t>
      </w:r>
      <w:bookmarkEnd w:id="11"/>
      <w:bookmarkEnd w:id="9011"/>
    </w:p>
    <w:p w14:paraId="127A3CC4" w14:textId="77777777" w:rsidR="00CA3281" w:rsidRDefault="0054176A" w:rsidP="00495113">
      <w:pPr>
        <w:bidi w:val="0"/>
        <w:spacing w:after="120" w:line="276" w:lineRule="auto"/>
        <w:jc w:val="both"/>
      </w:pPr>
      <w:r>
        <w:t>Terms carry the meanings defined in the system Glossary (01-000001-000000-DAN-HSE-PRC-000050). Project-role terms used throughout this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A3281" w14:paraId="5CD5F593" w14:textId="77777777">
        <w:tblPrEx>
          <w:tblCellMar>
            <w:top w:w="0" w:type="dxa"/>
            <w:bottom w:w="0" w:type="dxa"/>
          </w:tblCellMar>
        </w:tblPrEx>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679DBFA" w14:textId="77777777" w:rsidR="00CA3281" w:rsidRDefault="0054176A" w:rsidP="00495113">
            <w:pPr>
              <w:bidi w:val="0"/>
            </w:pPr>
            <w:r>
              <w:rPr>
                <w:b/>
                <w:bCs/>
                <w:color w:val="FFFFFF"/>
              </w:rPr>
              <w:t>Term</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BF90F8A" w14:textId="77777777" w:rsidR="00CA3281" w:rsidRDefault="0054176A" w:rsidP="00495113">
            <w:pPr>
              <w:bidi w:val="0"/>
            </w:pPr>
            <w:r>
              <w:rPr>
                <w:b/>
                <w:bCs/>
                <w:color w:val="FFFFFF"/>
              </w:rPr>
              <w:t>Meaning</w:t>
            </w:r>
          </w:p>
        </w:tc>
      </w:tr>
      <w:tr w:rsidR="00CA3281" w14:paraId="6C321BDD"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3AFD71" w14:textId="77777777" w:rsidR="00CA3281" w:rsidRDefault="0054176A" w:rsidP="00495113">
            <w:pPr>
              <w:bidi w:val="0"/>
            </w:pPr>
            <w:r>
              <w:t>Employer / Client</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D19A740" w14:textId="77777777" w:rsidR="00CA3281" w:rsidRDefault="0054176A" w:rsidP="00495113">
            <w:pPr>
              <w:bidi w:val="0"/>
            </w:pPr>
            <w:r>
              <w:t>DAN Company — the developer that commissions and owns the project and issues this Plan.</w:t>
            </w:r>
          </w:p>
        </w:tc>
      </w:tr>
      <w:tr w:rsidR="00CA3281" w14:paraId="4A2CAF50"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63D06A" w14:textId="77777777" w:rsidR="00CA3281" w:rsidRDefault="0054176A" w:rsidP="00495113">
            <w:pPr>
              <w:bidi w:val="0"/>
            </w:pPr>
            <w:r>
              <w:t>HSSE Manager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53F5855" w14:textId="77777777" w:rsidR="00CA3281" w:rsidRDefault="0054176A" w:rsidP="00495113">
            <w:pPr>
              <w:bidi w:val="0"/>
            </w:pPr>
            <w:r>
              <w:t>The Employer's senior HSSE&amp;W role; custodian of this Plan; reports to the Delivery Director.</w:t>
            </w:r>
          </w:p>
        </w:tc>
      </w:tr>
      <w:tr w:rsidR="00CA3281" w14:paraId="74E00D65"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4E6243" w14:textId="77777777" w:rsidR="00CA3281" w:rsidRDefault="0054176A" w:rsidP="00495113">
            <w:pPr>
              <w:bidi w:val="0"/>
            </w:pPr>
            <w:r>
              <w:t>Delivery Director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1C61C7" w14:textId="77777777" w:rsidR="00CA3281" w:rsidRDefault="0054176A" w:rsidP="00495113">
            <w:pPr>
              <w:bidi w:val="0"/>
            </w:pPr>
            <w:r>
              <w:t>Employer executive accountable for project delivery; reports to the Chief Development Officer.</w:t>
            </w:r>
          </w:p>
        </w:tc>
      </w:tr>
      <w:tr w:rsidR="00CA3281" w14:paraId="76464529"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6ED081" w14:textId="77777777" w:rsidR="00CA3281" w:rsidRDefault="0054176A" w:rsidP="00495113">
            <w:pPr>
              <w:bidi w:val="0"/>
            </w:pPr>
            <w:r>
              <w:t>CDO</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41C59A" w14:textId="77777777" w:rsidR="00CA3281" w:rsidRDefault="0054176A" w:rsidP="00495113">
            <w:pPr>
              <w:bidi w:val="0"/>
            </w:pPr>
            <w:r>
              <w:t>Chief Development Officer — reports to the CEO.</w:t>
            </w:r>
          </w:p>
        </w:tc>
      </w:tr>
      <w:tr w:rsidR="00CA3281" w14:paraId="3E3398A4"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D83A26" w14:textId="77777777" w:rsidR="00CA3281" w:rsidRDefault="0054176A" w:rsidP="00495113">
            <w:pPr>
              <w:bidi w:val="0"/>
            </w:pPr>
            <w:r>
              <w:t>CEO</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23B763C" w14:textId="77777777" w:rsidR="00CA3281" w:rsidRDefault="0054176A" w:rsidP="00495113">
            <w:pPr>
              <w:bidi w:val="0"/>
            </w:pPr>
            <w:r>
              <w:t>Chief Executive Officer — ultimate accountability for HSSE&amp;W.</w:t>
            </w:r>
          </w:p>
        </w:tc>
      </w:tr>
      <w:tr w:rsidR="00CA3281" w14:paraId="6BDA572A"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739D6F" w14:textId="77777777" w:rsidR="00CA3281" w:rsidRDefault="0054176A" w:rsidP="00495113">
            <w:pPr>
              <w:bidi w:val="0"/>
            </w:pPr>
            <w:r>
              <w:t>PMC</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6B9259" w14:textId="77777777" w:rsidR="00CA3281" w:rsidRDefault="0054176A" w:rsidP="00495113">
            <w:pPr>
              <w:bidi w:val="0"/>
            </w:pPr>
            <w:r>
              <w:t xml:space="preserve">Project Management Consultant — supervises the </w:t>
            </w:r>
            <w:proofErr w:type="gramStart"/>
            <w:r>
              <w:t>works</w:t>
            </w:r>
            <w:proofErr w:type="gramEnd"/>
            <w:r>
              <w:t xml:space="preserve"> on the Employer's behalf (second line).</w:t>
            </w:r>
          </w:p>
        </w:tc>
      </w:tr>
      <w:tr w:rsidR="00CA3281" w14:paraId="6D86DCCC"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24EE99C" w14:textId="77777777" w:rsidR="00CA3281" w:rsidRDefault="0054176A" w:rsidP="00495113">
            <w:pPr>
              <w:bidi w:val="0"/>
            </w:pPr>
            <w:r>
              <w:lastRenderedPageBreak/>
              <w:t>Contractor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864C92F" w14:textId="77777777" w:rsidR="00CA3281" w:rsidRDefault="0054176A" w:rsidP="00495113">
            <w:pPr>
              <w:bidi w:val="0"/>
            </w:pPr>
            <w:r>
              <w:t>Main Contractor executing the works and managing workface HSSE&amp;W risk (first line).</w:t>
            </w:r>
          </w:p>
        </w:tc>
      </w:tr>
      <w:tr w:rsidR="00CA3281" w14:paraId="6344A98E"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D17E4F" w14:textId="77777777" w:rsidR="00CA3281" w:rsidRDefault="0054176A" w:rsidP="00495113">
            <w:pPr>
              <w:bidi w:val="0"/>
            </w:pPr>
            <w:r>
              <w:t>Three lines of assurance</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E794D0" w14:textId="77777777" w:rsidR="00CA3281" w:rsidRDefault="0054176A" w:rsidP="00495113">
            <w:pPr>
              <w:bidi w:val="0"/>
            </w:pPr>
            <w:r>
              <w:t>Contractor (manage/control) → PMC (supervise/review) → Employer (set/assure).</w:t>
            </w:r>
          </w:p>
        </w:tc>
      </w:tr>
      <w:tr w:rsidR="00CA3281" w14:paraId="5E117C6F"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299D0D" w14:textId="77777777" w:rsidR="00CA3281" w:rsidRDefault="0054176A" w:rsidP="00495113">
            <w:pPr>
              <w:bidi w:val="0"/>
            </w:pPr>
            <w:r>
              <w:t>PSHEP</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37AEE37" w14:textId="77777777" w:rsidR="00CA3281" w:rsidRDefault="0054176A" w:rsidP="00495113">
            <w:pPr>
              <w:bidi w:val="0"/>
            </w:pPr>
            <w:r>
              <w:t>Project-Specific Safety, Health &amp; Environment Plan produced by the Contractor.</w:t>
            </w:r>
          </w:p>
        </w:tc>
      </w:tr>
      <w:tr w:rsidR="00CA3281" w14:paraId="223E61A9"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DFA0F6" w14:textId="77777777" w:rsidR="00CA3281" w:rsidRDefault="0054176A" w:rsidP="00495113">
            <w:pPr>
              <w:bidi w:val="0"/>
            </w:pPr>
            <w:r>
              <w:t>SWA</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2EFA20" w14:textId="77777777" w:rsidR="00CA3281" w:rsidRDefault="0054176A" w:rsidP="00495113">
            <w:pPr>
              <w:bidi w:val="0"/>
            </w:pPr>
            <w:r>
              <w:t>Stop Work Authority.</w:t>
            </w:r>
          </w:p>
        </w:tc>
      </w:tr>
      <w:tr w:rsidR="00CA3281" w14:paraId="1A105DEC" w14:textId="77777777">
        <w:tblPrEx>
          <w:tblCellMar>
            <w:top w:w="0" w:type="dxa"/>
            <w:bottom w:w="0" w:type="dxa"/>
          </w:tblCellMar>
        </w:tblPrEx>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E356789" w14:textId="77777777" w:rsidR="00CA3281" w:rsidRDefault="0054176A" w:rsidP="00495113">
            <w:pPr>
              <w:bidi w:val="0"/>
            </w:pPr>
            <w:r>
              <w:rPr>
                <w:b/>
                <w:bCs/>
                <w:color w:val="FFFFFF"/>
              </w:rPr>
              <w:t>Abbrev.</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1D1D61F" w14:textId="77777777" w:rsidR="00CA3281" w:rsidRDefault="0054176A" w:rsidP="00495113">
            <w:pPr>
              <w:bidi w:val="0"/>
            </w:pPr>
            <w:r>
              <w:rPr>
                <w:b/>
                <w:bCs/>
                <w:color w:val="FFFFFF"/>
              </w:rPr>
              <w:t>Meaning</w:t>
            </w:r>
          </w:p>
        </w:tc>
      </w:tr>
      <w:tr w:rsidR="00CA3281" w14:paraId="2F805FD0"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EFE78D" w14:textId="77777777" w:rsidR="00CA3281" w:rsidRDefault="0054176A" w:rsidP="00495113">
            <w:pPr>
              <w:bidi w:val="0"/>
            </w:pPr>
            <w:r>
              <w:t>AHA / JHA</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E92C446" w14:textId="77777777" w:rsidR="00CA3281" w:rsidRDefault="0054176A" w:rsidP="00495113">
            <w:pPr>
              <w:bidi w:val="0"/>
            </w:pPr>
            <w:r>
              <w:t>Activity Hazard Analysis / Job Hazard Analysis</w:t>
            </w:r>
          </w:p>
        </w:tc>
      </w:tr>
      <w:tr w:rsidR="00CA3281" w14:paraId="5CAFA4AC"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AE87E3F" w14:textId="77777777" w:rsidR="00CA3281" w:rsidRDefault="0054176A" w:rsidP="00495113">
            <w:pPr>
              <w:bidi w:val="0"/>
            </w:pPr>
            <w:r>
              <w:t>PTW</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4402A9C" w14:textId="77777777" w:rsidR="00CA3281" w:rsidRDefault="0054176A" w:rsidP="00495113">
            <w:pPr>
              <w:bidi w:val="0"/>
            </w:pPr>
            <w:r>
              <w:t>Permit to Work</w:t>
            </w:r>
          </w:p>
        </w:tc>
      </w:tr>
      <w:tr w:rsidR="00CA3281" w14:paraId="58E858BB"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4D3A04" w14:textId="77777777" w:rsidR="00CA3281" w:rsidRDefault="0054176A" w:rsidP="00495113">
            <w:pPr>
              <w:bidi w:val="0"/>
            </w:pPr>
            <w:r>
              <w:t>CEMP</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2B79C00" w14:textId="77777777" w:rsidR="00CA3281" w:rsidRDefault="0054176A" w:rsidP="00495113">
            <w:pPr>
              <w:bidi w:val="0"/>
            </w:pPr>
            <w:r>
              <w:t>Construction Environmental Management Plan</w:t>
            </w:r>
          </w:p>
        </w:tc>
      </w:tr>
      <w:tr w:rsidR="00CA3281" w14:paraId="617AAF07"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4A0E8A2" w14:textId="77777777" w:rsidR="00CA3281" w:rsidRDefault="0054176A" w:rsidP="00495113">
            <w:pPr>
              <w:bidi w:val="0"/>
            </w:pPr>
            <w:r>
              <w:t>ERP</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097282" w14:textId="77777777" w:rsidR="00CA3281" w:rsidRDefault="0054176A" w:rsidP="00495113">
            <w:pPr>
              <w:bidi w:val="0"/>
            </w:pPr>
            <w:r>
              <w:t>Emergency Planning and Response</w:t>
            </w:r>
          </w:p>
        </w:tc>
      </w:tr>
      <w:tr w:rsidR="00CA3281" w14:paraId="2810338B"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A999C86" w14:textId="77777777" w:rsidR="00CA3281" w:rsidRDefault="0054176A" w:rsidP="00495113">
            <w:pPr>
              <w:bidi w:val="0"/>
            </w:pPr>
            <w:r>
              <w:t>TRIR / LTIFR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216999F" w14:textId="77777777" w:rsidR="00CA3281" w:rsidRDefault="0054176A" w:rsidP="00495113">
            <w:pPr>
              <w:bidi w:val="0"/>
            </w:pPr>
            <w:r>
              <w:t>Total Recordable Incident Rate / Lost Time Injury Frequency Rate</w:t>
            </w:r>
          </w:p>
        </w:tc>
      </w:tr>
      <w:tr w:rsidR="00CA3281" w14:paraId="5889DFDA"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096199D" w14:textId="77777777" w:rsidR="00CA3281" w:rsidRDefault="0054176A" w:rsidP="00495113">
            <w:pPr>
              <w:bidi w:val="0"/>
            </w:pPr>
            <w:r>
              <w:t>HiPo</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6165C3" w14:textId="77777777" w:rsidR="00CA3281" w:rsidRDefault="0054176A" w:rsidP="00495113">
            <w:pPr>
              <w:bidi w:val="0"/>
            </w:pPr>
            <w:r>
              <w:t>High-Potential incident</w:t>
            </w:r>
          </w:p>
        </w:tc>
      </w:tr>
      <w:tr w:rsidR="00CA3281" w14:paraId="7A3DCA3C"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5D8B42" w14:textId="77777777" w:rsidR="00CA3281" w:rsidRDefault="0054176A" w:rsidP="00495113">
            <w:pPr>
              <w:bidi w:val="0"/>
            </w:pPr>
            <w:proofErr w:type="spellStart"/>
            <w:r>
              <w:t>MoC</w:t>
            </w:r>
            <w:proofErr w:type="spellEnd"/>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BB42D61" w14:textId="77777777" w:rsidR="00CA3281" w:rsidRDefault="0054176A" w:rsidP="00495113">
            <w:pPr>
              <w:bidi w:val="0"/>
            </w:pPr>
            <w:r>
              <w:t>Management of Change</w:t>
            </w:r>
          </w:p>
        </w:tc>
      </w:tr>
    </w:tbl>
    <w:p w14:paraId="2F84647F" w14:textId="77777777" w:rsidR="00CA3281" w:rsidRDefault="0054176A" w:rsidP="00495113">
      <w:pPr>
        <w:bidi w:val="0"/>
      </w:pPr>
      <w:r>
        <w:br w:type="page"/>
      </w:r>
    </w:p>
    <w:p w14:paraId="051029FE" w14:textId="77777777" w:rsidR="00CA3281" w:rsidRDefault="0054176A" w:rsidP="00495113">
      <w:pPr>
        <w:pStyle w:val="Heading1"/>
      </w:pPr>
      <w:bookmarkStart w:id="9012" w:name="_DanToc9012"/>
      <w:bookmarkStart w:id="12" w:name="_Toc233728580"/>
      <w:r>
        <w:lastRenderedPageBreak/>
        <w:t>5. Project Description</w:t>
      </w:r>
      <w:bookmarkEnd w:id="12"/>
      <w:bookmarkEnd w:id="9012"/>
    </w:p>
    <w:p w14:paraId="58279E2F" w14:textId="77777777" w:rsidR="00CA3281" w:rsidRDefault="0054176A" w:rsidP="00495113">
      <w:pPr>
        <w:bidi w:val="0"/>
        <w:spacing w:after="120" w:line="276" w:lineRule="auto"/>
        <w:jc w:val="both"/>
      </w:pPr>
      <w:r>
        <w:t>This section establishes the context for the Employer's HSSE&amp;W risk profile and assurance effort. It shall be completed at award and maintained current.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CA3281" w14:paraId="50015AC3" w14:textId="77777777">
        <w:tblPrEx>
          <w:tblCellMar>
            <w:top w:w="0" w:type="dxa"/>
            <w:bottom w:w="0" w:type="dxa"/>
          </w:tblCellMar>
        </w:tblPrEx>
        <w:trPr>
          <w:tblHeader/>
        </w:trPr>
        <w:tc>
          <w:tcPr>
            <w:tcW w:w="29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2EC51A9" w14:textId="77777777" w:rsidR="00CA3281" w:rsidRDefault="0054176A" w:rsidP="00495113">
            <w:pPr>
              <w:bidi w:val="0"/>
            </w:pPr>
            <w:r>
              <w:rPr>
                <w:b/>
                <w:bCs/>
                <w:color w:val="FFFFFF"/>
              </w:rPr>
              <w:t>Item</w:t>
            </w:r>
          </w:p>
        </w:tc>
        <w:tc>
          <w:tcPr>
            <w:tcW w:w="61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F05790A" w14:textId="77777777" w:rsidR="00CA3281" w:rsidRDefault="0054176A" w:rsidP="00495113">
            <w:pPr>
              <w:bidi w:val="0"/>
            </w:pPr>
            <w:r>
              <w:rPr>
                <w:b/>
                <w:bCs/>
                <w:color w:val="FFFFFF"/>
              </w:rPr>
              <w:t>Detail</w:t>
            </w:r>
          </w:p>
        </w:tc>
      </w:tr>
      <w:tr w:rsidR="00CA3281" w14:paraId="2091A9A7"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03CB6C" w14:textId="77777777" w:rsidR="00CA3281" w:rsidRDefault="0054176A" w:rsidP="00495113">
            <w:pPr>
              <w:bidi w:val="0"/>
            </w:pPr>
            <w:r>
              <w:t>Project name / contract No.</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9FCD3F" w14:textId="77777777" w:rsidR="00CA3281" w:rsidRDefault="00CA3281" w:rsidP="00495113">
            <w:pPr>
              <w:bidi w:val="0"/>
            </w:pPr>
          </w:p>
        </w:tc>
      </w:tr>
      <w:tr w:rsidR="00CA3281" w14:paraId="688057AB"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263540" w14:textId="77777777" w:rsidR="00CA3281" w:rsidRDefault="0054176A" w:rsidP="00495113">
            <w:pPr>
              <w:bidi w:val="0"/>
            </w:pPr>
            <w:r>
              <w:t>Employer (Client)</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7D599F6" w14:textId="77777777" w:rsidR="00CA3281" w:rsidRDefault="0054176A" w:rsidP="00495113">
            <w:pPr>
              <w:bidi w:val="0"/>
            </w:pPr>
            <w:r>
              <w:t>DAN Company</w:t>
            </w:r>
          </w:p>
        </w:tc>
      </w:tr>
      <w:tr w:rsidR="00CA3281" w14:paraId="60830FA8"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EB02B24" w14:textId="77777777" w:rsidR="00CA3281" w:rsidRDefault="0054176A" w:rsidP="00495113">
            <w:pPr>
              <w:bidi w:val="0"/>
            </w:pPr>
            <w:r>
              <w:t>PMC (supervision consultant)</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773CCC2" w14:textId="77777777" w:rsidR="00CA3281" w:rsidRDefault="00CA3281" w:rsidP="00495113">
            <w:pPr>
              <w:bidi w:val="0"/>
            </w:pPr>
          </w:p>
        </w:tc>
      </w:tr>
      <w:tr w:rsidR="00CA3281" w14:paraId="0135610F"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EFC906D" w14:textId="77777777" w:rsidR="00CA3281" w:rsidRDefault="0054176A" w:rsidP="00495113">
            <w:pPr>
              <w:bidi w:val="0"/>
            </w:pPr>
            <w:r>
              <w:t>Main Contractor</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3D6AC1" w14:textId="77777777" w:rsidR="00CA3281" w:rsidRDefault="00CA3281" w:rsidP="00495113">
            <w:pPr>
              <w:bidi w:val="0"/>
            </w:pPr>
          </w:p>
        </w:tc>
      </w:tr>
      <w:tr w:rsidR="00CA3281" w14:paraId="0B6742D6"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7D921FC" w14:textId="77777777" w:rsidR="00CA3281" w:rsidRDefault="0054176A" w:rsidP="00495113">
            <w:pPr>
              <w:bidi w:val="0"/>
            </w:pPr>
            <w:r>
              <w:t>Project location</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F9C0D3" w14:textId="77777777" w:rsidR="00CA3281" w:rsidRDefault="00CA3281" w:rsidP="00495113">
            <w:pPr>
              <w:bidi w:val="0"/>
            </w:pPr>
          </w:p>
        </w:tc>
      </w:tr>
      <w:tr w:rsidR="00CA3281" w14:paraId="7251020A"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37BB99A" w14:textId="77777777" w:rsidR="00CA3281" w:rsidRDefault="0054176A" w:rsidP="00495113">
            <w:pPr>
              <w:bidi w:val="0"/>
            </w:pPr>
            <w:r>
              <w:t>Scope of works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8C02B8" w14:textId="77777777" w:rsidR="00CA3281" w:rsidRDefault="00CA3281" w:rsidP="00495113">
            <w:pPr>
              <w:bidi w:val="0"/>
            </w:pPr>
          </w:p>
        </w:tc>
      </w:tr>
      <w:tr w:rsidR="00CA3281" w14:paraId="417661BC"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C8387D" w14:textId="77777777" w:rsidR="00CA3281" w:rsidRDefault="0054176A" w:rsidP="00495113">
            <w:pPr>
              <w:bidi w:val="0"/>
            </w:pPr>
            <w:r>
              <w:t>Contract value / duration</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2BDAD2" w14:textId="77777777" w:rsidR="00CA3281" w:rsidRDefault="00CA3281" w:rsidP="00495113">
            <w:pPr>
              <w:bidi w:val="0"/>
            </w:pPr>
          </w:p>
        </w:tc>
      </w:tr>
      <w:tr w:rsidR="00CA3281" w14:paraId="3E16CB53"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5905305" w14:textId="77777777" w:rsidR="00CA3281" w:rsidRDefault="0054176A" w:rsidP="00495113">
            <w:pPr>
              <w:bidi w:val="0"/>
            </w:pPr>
            <w:r>
              <w:t>Peak / average workforce (Contractor)</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CDCBF8" w14:textId="77777777" w:rsidR="00CA3281" w:rsidRDefault="00CA3281" w:rsidP="00495113">
            <w:pPr>
              <w:bidi w:val="0"/>
            </w:pPr>
          </w:p>
        </w:tc>
      </w:tr>
      <w:tr w:rsidR="00CA3281" w14:paraId="2549D8FB"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B830E04" w14:textId="77777777" w:rsidR="00CA3281" w:rsidRDefault="0054176A" w:rsidP="00495113">
            <w:pPr>
              <w:bidi w:val="0"/>
            </w:pPr>
            <w:r>
              <w:t>Key high-risk activities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DBD6148" w14:textId="77777777" w:rsidR="00CA3281" w:rsidRDefault="00CA3281" w:rsidP="00495113">
            <w:pPr>
              <w:bidi w:val="0"/>
            </w:pPr>
          </w:p>
        </w:tc>
      </w:tr>
      <w:tr w:rsidR="00CA3281" w14:paraId="4DAD52E2"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D15D626" w14:textId="77777777" w:rsidR="00CA3281" w:rsidRDefault="0054176A" w:rsidP="00495113">
            <w:pPr>
              <w:bidi w:val="0"/>
            </w:pPr>
            <w:r>
              <w:t>Interfaces (live operations, public, authorities)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C535C9" w14:textId="77777777" w:rsidR="00CA3281" w:rsidRDefault="00CA3281" w:rsidP="00495113">
            <w:pPr>
              <w:bidi w:val="0"/>
            </w:pPr>
          </w:p>
        </w:tc>
      </w:tr>
      <w:tr w:rsidR="00CA3281" w14:paraId="7DA7E09E"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519367" w14:textId="77777777" w:rsidR="00CA3281" w:rsidRDefault="0054176A" w:rsidP="00495113">
            <w:pPr>
              <w:bidi w:val="0"/>
            </w:pPr>
            <w:r>
              <w:t>Environmental / community sensitivities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908E18" w14:textId="77777777" w:rsidR="00CA3281" w:rsidRDefault="00CA3281" w:rsidP="00495113">
            <w:pPr>
              <w:bidi w:val="0"/>
            </w:pPr>
          </w:p>
        </w:tc>
      </w:tr>
      <w:tr w:rsidR="00CA3281" w14:paraId="75220230" w14:textId="77777777">
        <w:tblPrEx>
          <w:tblCellMar>
            <w:top w:w="0" w:type="dxa"/>
            <w:bottom w:w="0" w:type="dxa"/>
          </w:tblCellMar>
        </w:tblPrEx>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610C8E" w14:textId="77777777" w:rsidR="00CA3281" w:rsidRDefault="0054176A" w:rsidP="00495113">
            <w:pPr>
              <w:bidi w:val="0"/>
            </w:pPr>
            <w:proofErr w:type="spellStart"/>
            <w:r>
              <w:t>Mobilisation</w:t>
            </w:r>
            <w:proofErr w:type="spellEnd"/>
            <w:r>
              <w:t xml:space="preserve"> / handover dates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22B6081" w14:textId="77777777" w:rsidR="00CA3281" w:rsidRDefault="00CA3281" w:rsidP="00495113">
            <w:pPr>
              <w:bidi w:val="0"/>
            </w:pPr>
          </w:p>
        </w:tc>
      </w:tr>
    </w:tbl>
    <w:p w14:paraId="34BAD6A9" w14:textId="77777777" w:rsidR="00CA3281" w:rsidRDefault="0054176A" w:rsidP="00495113">
      <w:pPr>
        <w:pStyle w:val="Heading1"/>
      </w:pPr>
      <w:bookmarkStart w:id="9013" w:name="_DanToc9013"/>
      <w:bookmarkStart w:id="13" w:name="_Toc233728581"/>
      <w:r>
        <w:t>6. Employer Leadership, Policy and HSSE&amp;W Culture</w:t>
      </w:r>
      <w:bookmarkEnd w:id="13"/>
      <w:bookmarkEnd w:id="9013"/>
    </w:p>
    <w:p w14:paraId="7EC9E888" w14:textId="77777777" w:rsidR="00CA3281" w:rsidRDefault="0054176A" w:rsidP="00495113">
      <w:pPr>
        <w:bidi w:val="0"/>
        <w:spacing w:after="120" w:line="276" w:lineRule="auto"/>
        <w:jc w:val="both"/>
      </w:pPr>
      <w:r>
        <w:t>As Employer, DAN sets the tone for the whole project. HSSE&amp;W is owned at the most senior level: the CEO holds ultimate accountability, and leadership commitment is visible through the executive chain down to the workface. The Employer's HSSE&amp;W Policy, signed by the CEO, is a contractual reference for the PMC and Contractor and is displayed at site.</w:t>
      </w:r>
    </w:p>
    <w:p w14:paraId="22EAB320" w14:textId="77777777" w:rsidR="00CA3281" w:rsidRDefault="0054176A" w:rsidP="00495113">
      <w:pPr>
        <w:pStyle w:val="Heading2"/>
      </w:pPr>
      <w:bookmarkStart w:id="9014" w:name="_DanToc9014"/>
      <w:bookmarkStart w:id="14" w:name="_Toc233728582"/>
      <w:r>
        <w:t>6.1 Client leadership commitments</w:t>
      </w:r>
      <w:bookmarkEnd w:id="14"/>
      <w:bookmarkEnd w:id="9014"/>
    </w:p>
    <w:p w14:paraId="20E6A712" w14:textId="77777777" w:rsidR="00CA3281" w:rsidRDefault="0054176A" w:rsidP="00495113">
      <w:pPr>
        <w:pStyle w:val="ListParagraph"/>
        <w:numPr>
          <w:ilvl w:val="0"/>
          <w:numId w:val="2"/>
        </w:numPr>
        <w:spacing w:after="60"/>
      </w:pPr>
      <w:r>
        <w:rPr>
          <w:highlight w:val="yellow"/>
        </w:rPr>
        <w:t xml:space="preserve">Executive visibility — senior leaders attend project HSSE&amp;W governance reviews monthly, conduct at least one documented site safety walk per senior leader each month, and attend incident reviews for all high-potential and lost-time events.</w:t>
      </w:r>
    </w:p>
    <w:p w14:paraId="4BA42C37" w14:textId="77777777" w:rsidR="00CA3281" w:rsidRDefault="0054176A" w:rsidP="00495113">
      <w:pPr>
        <w:pStyle w:val="ListParagraph"/>
        <w:numPr>
          <w:ilvl w:val="0"/>
          <w:numId w:val="2"/>
        </w:numPr>
        <w:spacing w:after="60"/>
      </w:pPr>
      <w:r>
        <w:rPr>
          <w:highlight w:val="yellow"/>
        </w:rPr>
        <w:t xml:space="preserve">Resourcing assurance — the Employer provides and maintains a competent HSSE function with authority to act independently of programme and commercial pressure; resourcing adequacy is reviewed at each major mobilisation and at least annually.</w:t>
      </w:r>
      <w:proofErr w:type="spellStart"/>
      <w:r>
        <w:rPr>
          <w:highlight w:val="yellow"/>
        </w:rPr>
        <w:t/>
      </w:r>
      <w:proofErr w:type="spellEnd"/>
      <w:r>
        <w:rPr>
          <w:highlight w:val="yellow"/>
        </w:rPr>
        <w:t xml:space="preserve"/>
      </w:r>
    </w:p>
    <w:p w14:paraId="7441092D" w14:textId="77777777" w:rsidR="00CA3281" w:rsidRDefault="0054176A" w:rsidP="00495113">
      <w:pPr>
        <w:pStyle w:val="ListParagraph"/>
        <w:numPr>
          <w:ilvl w:val="0"/>
          <w:numId w:val="2"/>
        </w:numPr>
        <w:spacing w:after="60"/>
      </w:pPr>
      <w:r>
        <w:rPr>
          <w:highlight w:val="yellow"/>
        </w:rPr>
        <w:t xml:space="preserve">Uphold Stop Work Authority across the supply chain and retain ultimate client SWA (Section 19), verified through the quarterly assurance programme.</w:t>
      </w:r>
    </w:p>
    <w:p w14:paraId="7E0A0352" w14:textId="77777777" w:rsidR="00CA3281" w:rsidRDefault="0054176A" w:rsidP="00495113">
      <w:pPr>
        <w:pStyle w:val="ListParagraph"/>
        <w:numPr>
          <w:ilvl w:val="0"/>
          <w:numId w:val="2"/>
        </w:numPr>
        <w:spacing w:after="60"/>
      </w:pPr>
      <w:r>
        <w:rPr>
          <w:highlight w:val="yellow"/>
        </w:rPr>
        <w:t xml:space="preserve">Set HSSE&amp;W objectives and KPIs and hold the PMC and Contractor to account against them (Section 18); performance is reviewed monthly at project governance and formally at the quarterly executive review.</w:t>
      </w:r>
    </w:p>
    <w:p w14:paraId="612E6A48" w14:textId="77777777" w:rsidR="00CA3281" w:rsidRDefault="0054176A" w:rsidP="00495113">
      <w:pPr>
        <w:pStyle w:val="ListParagraph"/>
        <w:numPr>
          <w:ilvl w:val="0"/>
          <w:numId w:val="2"/>
        </w:numPr>
        <w:spacing w:after="60"/>
      </w:pPr>
      <w:r>
        <w:rPr>
          <w:highlight w:val="yellow"/>
        </w:rPr>
        <w:t xml:space="preserve">Require a just, reporting culture and refuse to accept HSSE&amp;W performance traded against cost or schedule; culture and leading indicators are reviewed monthly.</w:t>
      </w:r>
    </w:p>
    <w:p w14:paraId="4CB031FC" w14:textId="77777777" w:rsidR="00CA3281" w:rsidRDefault="0054176A" w:rsidP="00495113">
      <w:pPr>
        <w:pStyle w:val="Heading2"/>
      </w:pPr>
      <w:bookmarkStart w:id="9015" w:name="_DanToc9015"/>
      <w:bookmarkStart w:id="15" w:name="_Toc233728583"/>
      <w:r>
        <w:t xml:space="preserve">6.2 Worker consultation and </w:t>
      </w:r>
      <w:proofErr w:type="gramStart"/>
      <w:r>
        <w:t>the safety</w:t>
      </w:r>
      <w:proofErr w:type="gramEnd"/>
      <w:r>
        <w:t xml:space="preserve"> culture</w:t>
      </w:r>
      <w:bookmarkEnd w:id="15"/>
      <w:bookmarkEnd w:id="9015"/>
    </w:p>
    <w:p w14:paraId="1E7A649E" w14:textId="77777777" w:rsidR="00CA3281" w:rsidRDefault="0054176A" w:rsidP="00495113">
      <w:pPr>
        <w:bidi w:val="0"/>
        <w:spacing w:after="120" w:line="276" w:lineRule="auto"/>
        <w:jc w:val="both"/>
      </w:pPr>
      <w:r>
        <w:rPr>
          <w:highlight w:val="yellow"/>
        </w:rPr>
        <w:lastRenderedPageBreak/>
        <w:t xml:space="preserve">Although the workforce is employed by the Contractor, worker consultation, hazard reporting and engagement mechanisms are established and operated by the Contractor and supervised by the PMC. The Employer assures, through its oversight and audit regime, that these mechanisms exist and function and that workers can raise concerns — including to the Employer — without fear of reprisal. Culture is monitored through leading indicators and assurance findings, not assumed.</w:t>
      </w:r>
    </w:p>
    <w:p w14:paraId="5872D398" w14:textId="77777777" w:rsidR="00CA3281" w:rsidRDefault="0054176A" w:rsidP="00495113">
      <w:pPr>
        <w:bidi w:val="0"/>
      </w:pPr>
      <w:r>
        <w:br w:type="page"/>
      </w:r>
    </w:p>
    <w:p w14:paraId="482C5206" w14:textId="77777777" w:rsidR="00CA3281" w:rsidRDefault="0054176A" w:rsidP="00495113">
      <w:pPr>
        <w:pStyle w:val="Heading1"/>
      </w:pPr>
      <w:bookmarkStart w:id="9016" w:name="_DanToc9016"/>
      <w:bookmarkStart w:id="16" w:name="_Toc233728584"/>
      <w:r>
        <w:lastRenderedPageBreak/>
        <w:t>7. Governance, Roles and Responsibilities</w:t>
      </w:r>
      <w:bookmarkEnd w:id="16"/>
      <w:bookmarkEnd w:id="9016"/>
    </w:p>
    <w:p w14:paraId="675387EB" w14:textId="77777777" w:rsidR="00CA3281" w:rsidRDefault="0054176A" w:rsidP="00495113">
      <w:pPr>
        <w:bidi w:val="0"/>
        <w:spacing w:after="120" w:line="276" w:lineRule="auto"/>
        <w:jc w:val="both"/>
      </w:pPr>
      <w:r>
        <w:t>HSSE&amp;W governance follows the Employer's executive line and the three-lines assurance model. Accountability flows upward from the workface to the CEO; requirements and authority flow downward. The governance organogram is held in Appendix B and a full RACI across Employer, PMC and Contractor in Appendix C.</w:t>
      </w:r>
    </w:p>
    <w:p w14:paraId="0A92371D" w14:textId="77777777" w:rsidR="00CA3281" w:rsidRDefault="0054176A" w:rsidP="00495113">
      <w:pPr>
        <w:pStyle w:val="Heading2"/>
      </w:pPr>
      <w:bookmarkStart w:id="9017" w:name="_DanToc9017"/>
      <w:bookmarkStart w:id="17" w:name="_Toc233728585"/>
      <w:r>
        <w:t>7.1 Employer governance and reporting line</w:t>
      </w:r>
      <w:bookmarkEnd w:id="17"/>
      <w:bookmarkEnd w:id="9017"/>
    </w:p>
    <w:p w14:paraId="265906DD" w14:textId="77777777" w:rsidR="00CA3281" w:rsidRDefault="0054176A" w:rsidP="00495113">
      <w:pPr>
        <w:bidi w:val="0"/>
        <w:spacing w:after="120" w:line="276" w:lineRule="auto"/>
        <w:jc w:val="both"/>
      </w:pPr>
      <w:r>
        <w:t>The Employer's HSSE&amp;W chain of accountability is:</w:t>
      </w:r>
    </w:p>
    <w:p w14:paraId="40691005" w14:textId="77777777" w:rsidR="00CA3281" w:rsidRDefault="0054176A" w:rsidP="00495113">
      <w:pPr>
        <w:pStyle w:val="ListParagraph"/>
        <w:numPr>
          <w:ilvl w:val="0"/>
          <w:numId w:val="3"/>
        </w:numPr>
        <w:spacing w:after="60"/>
      </w:pPr>
      <w:r>
        <w:rPr>
          <w:b/>
          <w:bCs/>
        </w:rPr>
        <w:t>Chief Executive Officer (</w:t>
      </w:r>
      <w:proofErr w:type="gramStart"/>
      <w:r>
        <w:rPr>
          <w:b/>
          <w:bCs/>
        </w:rPr>
        <w:t>CEO)</w:t>
      </w:r>
      <w:r>
        <w:t xml:space="preserve"> —</w:t>
      </w:r>
      <w:proofErr w:type="gramEnd"/>
      <w:r>
        <w:t xml:space="preserve"> ultimate accountability for HSSE&amp;W; sets policy; reviews performance at executive level.</w:t>
      </w:r>
    </w:p>
    <w:p w14:paraId="19987173" w14:textId="77777777" w:rsidR="00CA3281" w:rsidRDefault="0054176A" w:rsidP="00495113">
      <w:pPr>
        <w:pStyle w:val="ListParagraph"/>
        <w:numPr>
          <w:ilvl w:val="0"/>
          <w:numId w:val="3"/>
        </w:numPr>
        <w:spacing w:after="60"/>
      </w:pPr>
      <w:r>
        <w:rPr>
          <w:b/>
          <w:bCs/>
        </w:rPr>
        <w:t>Chief Development Officer (</w:t>
      </w:r>
      <w:proofErr w:type="gramStart"/>
      <w:r>
        <w:rPr>
          <w:b/>
          <w:bCs/>
        </w:rPr>
        <w:t>CDO)</w:t>
      </w:r>
      <w:r>
        <w:t xml:space="preserve"> —</w:t>
      </w:r>
      <w:proofErr w:type="gramEnd"/>
      <w:r>
        <w:t xml:space="preserve"> accountable to the CEO for HSSE&amp;W across the development portfolio; endorses this Plan; escalation point for strategic HSSE&amp;W risk.</w:t>
      </w:r>
    </w:p>
    <w:p w14:paraId="08451642" w14:textId="77777777" w:rsidR="00CA3281" w:rsidRDefault="0054176A" w:rsidP="00495113">
      <w:pPr>
        <w:pStyle w:val="ListParagraph"/>
        <w:numPr>
          <w:ilvl w:val="0"/>
          <w:numId w:val="3"/>
        </w:numPr>
        <w:spacing w:after="60"/>
      </w:pPr>
      <w:r>
        <w:rPr>
          <w:b/>
          <w:bCs/>
        </w:rPr>
        <w:t>Delivery Director</w:t>
      </w:r>
      <w:r>
        <w:t xml:space="preserve"> — accountable for delivering the project to HSSE&amp;W requirements; integrates HSSE&amp;W into delivery decisions; reviews this Plan; chairs project HSSE&amp;W governance.</w:t>
      </w:r>
    </w:p>
    <w:p w14:paraId="5D738E68" w14:textId="77777777" w:rsidR="00CA3281" w:rsidRDefault="0054176A" w:rsidP="00495113">
      <w:pPr>
        <w:pStyle w:val="ListParagraph"/>
        <w:numPr>
          <w:ilvl w:val="0"/>
          <w:numId w:val="3"/>
        </w:numPr>
        <w:spacing w:after="60"/>
      </w:pPr>
      <w:r>
        <w:rPr>
          <w:b/>
          <w:bCs/>
        </w:rPr>
        <w:t>HSSE Manager</w:t>
      </w:r>
      <w:r>
        <w:t xml:space="preserve"> — custodian of this Plan; leads the Employer's HSSE&amp;W function and assurance regime; sets requirements, audits the PMC and Contractor, reports performance up the line, and advises the Delivery Director. Reports to the Delivery Director.</w:t>
      </w:r>
    </w:p>
    <w:p w14:paraId="352B20F8" w14:textId="77777777" w:rsidR="00CA3281" w:rsidRDefault="0054176A" w:rsidP="00495113">
      <w:pPr>
        <w:pStyle w:val="ListParagraph"/>
        <w:numPr>
          <w:ilvl w:val="0"/>
          <w:numId w:val="3"/>
        </w:numPr>
        <w:spacing w:after="60"/>
      </w:pPr>
      <w:r>
        <w:rPr>
          <w:b/>
          <w:bCs/>
        </w:rPr>
        <w:t>Employer HSSE&amp;W team / officers</w:t>
      </w:r>
      <w:r>
        <w:t xml:space="preserve"> — deliver inspections, audits, document review, incident oversight, and monitoring on behalf of the HSSE Manager.</w:t>
      </w:r>
    </w:p>
    <w:p w14:paraId="529CA73B" w14:textId="77777777" w:rsidR="00CA3281" w:rsidRDefault="0054176A" w:rsidP="00495113">
      <w:pPr>
        <w:pStyle w:val="Heading2"/>
      </w:pPr>
      <w:bookmarkStart w:id="9018" w:name="_DanToc9018"/>
      <w:bookmarkStart w:id="18" w:name="_Toc233728586"/>
      <w:r>
        <w:t>7.2 Delivery-party roles</w:t>
      </w:r>
      <w:bookmarkEnd w:id="18"/>
      <w:bookmarkEnd w:id="90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A3281" w14:paraId="3669F031" w14:textId="77777777">
        <w:tblPrEx>
          <w:tblCellMar>
            <w:top w:w="0" w:type="dxa"/>
            <w:bottom w:w="0" w:type="dxa"/>
          </w:tblCellMar>
        </w:tblPrEx>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EC853CE" w14:textId="77777777" w:rsidR="00CA3281" w:rsidRDefault="0054176A" w:rsidP="00495113">
            <w:pPr>
              <w:bidi w:val="0"/>
            </w:pPr>
            <w:r>
              <w:rPr>
                <w:b/>
                <w:bCs/>
                <w:color w:val="FFFFFF"/>
              </w:rPr>
              <w:t>Party</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643E9B7" w14:textId="77777777" w:rsidR="00CA3281" w:rsidRDefault="0054176A" w:rsidP="00495113">
            <w:pPr>
              <w:bidi w:val="0"/>
            </w:pPr>
            <w:r>
              <w:rPr>
                <w:b/>
                <w:bCs/>
                <w:color w:val="FFFFFF"/>
              </w:rPr>
              <w:t>HSSE&amp;W role</w:t>
            </w:r>
          </w:p>
        </w:tc>
      </w:tr>
      <w:tr w:rsidR="00CA3281" w14:paraId="490D4162"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30520F" w14:textId="77777777" w:rsidR="00CA3281" w:rsidRDefault="0054176A" w:rsidP="00495113">
            <w:pPr>
              <w:bidi w:val="0"/>
            </w:pPr>
            <w:r>
              <w:t>PMC (second line)</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C8BD26" w14:textId="77777777" w:rsidR="00CA3281" w:rsidRDefault="0054176A" w:rsidP="00495113">
            <w:pPr>
              <w:bidi w:val="0"/>
            </w:pPr>
            <w:r>
              <w:rPr>
                <w:highlight w:val="yellow"/>
              </w:rPr>
              <w:t xml:space="preserve">Supervises the works on the Employer's behalf. Under authority delegated by the Employer, the PMC reviews and accepts routine Contractor submittals (AHAs, risk assessments, permits and standard method statements), and reviews and recommends to the Employer those submittals reserved to the Employer under Section 8.2 (the PSHEP, Emergency Response Plan, competence dossier and critical-activity method statements). Method statements are reviewed jointly by the PMC's HSSE&amp;W function and the relevant delivery and engineering disciplines, given their technical content. The PMC conducts day-to-day monitoring and inspection; verifies competence and resources; reports performance and non-compliance to the Employer; and supports incident investigation.</w:t>
            </w:r>
            <w:proofErr w:type="gramStart"/>
            <w:r>
              <w:rPr>
                <w:highlight w:val="yellow"/>
              </w:rPr>
              <w:t/>
            </w:r>
            <w:proofErr w:type="gramEnd"/>
            <w:r>
              <w:rPr>
                <w:highlight w:val="yellow"/>
              </w:rPr>
              <w:t xml:space="preserve"/>
            </w:r>
          </w:p>
        </w:tc>
      </w:tr>
      <w:tr w:rsidR="00CA3281" w14:paraId="5382D72F"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C9219B5" w14:textId="77777777" w:rsidR="00CA3281" w:rsidRDefault="0054176A" w:rsidP="00495113">
            <w:pPr>
              <w:bidi w:val="0"/>
            </w:pPr>
            <w:r>
              <w:t>Main Contractor (first line)</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BF0E4B6" w14:textId="77777777" w:rsidR="00CA3281" w:rsidRDefault="0054176A" w:rsidP="00495113">
            <w:pPr>
              <w:bidi w:val="0"/>
            </w:pPr>
            <w:r>
              <w:t>Owns and manages workface HSSE&amp;W risk; produces and implements the PSHEP, AHAs, method statements and permits; provides competent supervision, trained workers, plant and welfare; reports incidents and performance; closes out actions.</w:t>
            </w:r>
          </w:p>
        </w:tc>
      </w:tr>
      <w:tr w:rsidR="00CA3281" w14:paraId="62CA1985"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D860156" w14:textId="77777777" w:rsidR="00CA3281" w:rsidRDefault="0054176A" w:rsidP="00495113">
            <w:pPr>
              <w:bidi w:val="0"/>
            </w:pPr>
            <w:r>
              <w:t>Subcontractors</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8EE2338" w14:textId="77777777" w:rsidR="00CA3281" w:rsidRDefault="0054176A" w:rsidP="00495113">
            <w:pPr>
              <w:bidi w:val="0"/>
            </w:pPr>
            <w:r>
              <w:t>Comply with the Contractor's PSHEP and the Employer's standards; provide competent personnel and equipment; report and investigate within the Contractor's system.</w:t>
            </w:r>
          </w:p>
        </w:tc>
      </w:tr>
    </w:tbl>
    <w:p w14:paraId="7E41FF05" w14:textId="77777777" w:rsidR="00CA3281" w:rsidRDefault="0054176A" w:rsidP="00495113">
      <w:pPr>
        <w:pStyle w:val="Heading2"/>
      </w:pPr>
      <w:bookmarkStart w:id="9019" w:name="_DanToc9019"/>
      <w:bookmarkStart w:id="19" w:name="_Toc233728587"/>
      <w:r>
        <w:t>7.3 Three-lines assurance model</w:t>
      </w:r>
      <w:bookmarkEnd w:id="19"/>
      <w:bookmarkEnd w:id="90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CA3281" w14:paraId="3D9E0AEC" w14:textId="77777777">
        <w:tblPrEx>
          <w:tblCellMar>
            <w:top w:w="0" w:type="dxa"/>
            <w:bottom w:w="0" w:type="dxa"/>
          </w:tblCellMar>
        </w:tblPrEx>
        <w:trPr>
          <w:tblHeader/>
        </w:trPr>
        <w:tc>
          <w:tcPr>
            <w:tcW w:w="20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4E15EBF" w14:textId="77777777" w:rsidR="00CA3281" w:rsidRDefault="0054176A" w:rsidP="00495113">
            <w:pPr>
              <w:bidi w:val="0"/>
            </w:pPr>
            <w:r>
              <w:rPr>
                <w:b/>
                <w:bCs/>
                <w:color w:val="FFFFFF"/>
              </w:rPr>
              <w:t>Line</w:t>
            </w:r>
          </w:p>
        </w:tc>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14FCB003" w14:textId="77777777" w:rsidR="00CA3281" w:rsidRDefault="0054176A" w:rsidP="00495113">
            <w:pPr>
              <w:bidi w:val="0"/>
            </w:pPr>
            <w:r>
              <w:rPr>
                <w:b/>
                <w:bCs/>
                <w:color w:val="FFFFFF"/>
              </w:rPr>
              <w:t>Owner</w:t>
            </w:r>
          </w:p>
        </w:tc>
        <w:tc>
          <w:tcPr>
            <w:tcW w:w="4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CF928C6" w14:textId="77777777" w:rsidR="00CA3281" w:rsidRDefault="0054176A" w:rsidP="00495113">
            <w:pPr>
              <w:bidi w:val="0"/>
            </w:pPr>
            <w:r>
              <w:rPr>
                <w:b/>
                <w:bCs/>
                <w:color w:val="FFFFFF"/>
              </w:rPr>
              <w:t>HSSE&amp;W function</w:t>
            </w:r>
          </w:p>
        </w:tc>
      </w:tr>
      <w:tr w:rsidR="00CA3281" w14:paraId="1D2AB762" w14:textId="77777777">
        <w:tblPrEx>
          <w:tblCellMar>
            <w:top w:w="0" w:type="dxa"/>
            <w:bottom w:w="0" w:type="dxa"/>
          </w:tblCellMar>
        </w:tblPrEx>
        <w:tc>
          <w:tcPr>
            <w:tcW w:w="2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315D526" w14:textId="77777777" w:rsidR="00CA3281" w:rsidRDefault="0054176A" w:rsidP="00495113">
            <w:pPr>
              <w:bidi w:val="0"/>
            </w:pPr>
            <w:r>
              <w:t>1st — Manage/Control</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79F15B5" w14:textId="77777777" w:rsidR="00CA3281" w:rsidRDefault="0054176A" w:rsidP="00495113">
            <w:pPr>
              <w:bidi w:val="0"/>
            </w:pPr>
            <w:r>
              <w:t>Contractor</w:t>
            </w:r>
          </w:p>
        </w:tc>
        <w:tc>
          <w:tcPr>
            <w:tcW w:w="4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D1080D2" w14:textId="77777777" w:rsidR="00CA3281" w:rsidRDefault="0054176A" w:rsidP="00495113">
            <w:pPr>
              <w:bidi w:val="0"/>
            </w:pPr>
            <w:r>
              <w:t>Identify, control and supervise risk at the workface; self-inspect; report.</w:t>
            </w:r>
          </w:p>
        </w:tc>
      </w:tr>
      <w:tr w:rsidR="00CA3281" w14:paraId="5928CBFB" w14:textId="77777777">
        <w:tblPrEx>
          <w:tblCellMar>
            <w:top w:w="0" w:type="dxa"/>
            <w:bottom w:w="0" w:type="dxa"/>
          </w:tblCellMar>
        </w:tblPrEx>
        <w:tc>
          <w:tcPr>
            <w:tcW w:w="2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AC9DBD5" w14:textId="77777777" w:rsidR="00CA3281" w:rsidRDefault="0054176A" w:rsidP="00495113">
            <w:pPr>
              <w:bidi w:val="0"/>
            </w:pPr>
            <w:r>
              <w:t>2nd — Supervise/Review</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D033AD0" w14:textId="77777777" w:rsidR="00CA3281" w:rsidRDefault="0054176A" w:rsidP="00495113">
            <w:pPr>
              <w:bidi w:val="0"/>
            </w:pPr>
            <w:r>
              <w:t>PMC</w:t>
            </w:r>
          </w:p>
        </w:tc>
        <w:tc>
          <w:tcPr>
            <w:tcW w:w="4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FF445DA" w14:textId="77777777" w:rsidR="00CA3281" w:rsidRDefault="0054176A" w:rsidP="00495113">
            <w:pPr>
              <w:bidi w:val="0"/>
            </w:pPr>
            <w:r>
              <w:t>Supervise and check the Contractor; review submittals; surveillance; report to Employer.</w:t>
            </w:r>
          </w:p>
        </w:tc>
      </w:tr>
      <w:tr w:rsidR="00CA3281" w14:paraId="041E74EE" w14:textId="77777777">
        <w:tblPrEx>
          <w:tblCellMar>
            <w:top w:w="0" w:type="dxa"/>
            <w:bottom w:w="0" w:type="dxa"/>
          </w:tblCellMar>
        </w:tblPrEx>
        <w:tc>
          <w:tcPr>
            <w:tcW w:w="2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264BE8" w14:textId="77777777" w:rsidR="00CA3281" w:rsidRDefault="0054176A" w:rsidP="00495113">
            <w:pPr>
              <w:bidi w:val="0"/>
            </w:pPr>
            <w:r>
              <w:t>3rd — Set/Assure</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13AB017" w14:textId="77777777" w:rsidR="00CA3281" w:rsidRDefault="0054176A" w:rsidP="00495113">
            <w:pPr>
              <w:bidi w:val="0"/>
            </w:pPr>
            <w:r>
              <w:t>Employer (HSSE Manager)</w:t>
            </w:r>
          </w:p>
        </w:tc>
        <w:tc>
          <w:tcPr>
            <w:tcW w:w="4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3822DA9" w14:textId="77777777" w:rsidR="00CA3281" w:rsidRDefault="0054176A" w:rsidP="00495113">
            <w:pPr>
              <w:bidi w:val="0"/>
            </w:pPr>
            <w:r>
              <w:t>Set standards; independent audit and assurance of lines 1 and 2; govern and escalate.</w:t>
            </w:r>
          </w:p>
        </w:tc>
      </w:tr>
    </w:tbl>
    <w:p w14:paraId="1F787B58" w14:textId="77777777" w:rsidR="00CA3281" w:rsidRDefault="0054176A" w:rsidP="00495113">
      <w:pPr>
        <w:bidi w:val="0"/>
        <w:spacing w:after="120" w:line="276" w:lineRule="auto"/>
        <w:jc w:val="both"/>
      </w:pPr>
      <w:r>
        <w:lastRenderedPageBreak/>
        <w:t xml:space="preserve">The lines are complementary, not </w:t>
      </w:r>
      <w:proofErr w:type="gramStart"/>
      <w:r>
        <w:t>substitutes:</w:t>
      </w:r>
      <w:proofErr w:type="gramEnd"/>
      <w:r>
        <w:t xml:space="preserve"> PMC supervision does not relieve the Contractor of responsibility, and Employer assurance does not relieve the PMC of its supervisory duty.</w:t>
      </w:r>
    </w:p>
    <w:p w14:paraId="6C20B13D" w14:textId="77777777" w:rsidR="00CA3281" w:rsidRDefault="0054176A" w:rsidP="00495113">
      <w:pPr>
        <w:bidi w:val="0"/>
      </w:pPr>
      <w:r>
        <w:br w:type="page"/>
      </w:r>
    </w:p>
    <w:p w14:paraId="3D3C5BEF" w14:textId="77777777" w:rsidR="00CA3281" w:rsidRDefault="0054176A" w:rsidP="00495113">
      <w:pPr>
        <w:pStyle w:val="Heading1"/>
      </w:pPr>
      <w:bookmarkStart w:id="9020" w:name="_DanToc9020"/>
      <w:bookmarkStart w:id="20" w:name="_Toc233728588"/>
      <w:r>
        <w:lastRenderedPageBreak/>
        <w:t>8. HSSE&amp;W Requirements Cascade and Document Assurance</w:t>
      </w:r>
      <w:bookmarkEnd w:id="20"/>
      <w:bookmarkEnd w:id="9020"/>
    </w:p>
    <w:p w14:paraId="4F9FB385" w14:textId="77777777" w:rsidR="00CA3281" w:rsidRDefault="0054176A" w:rsidP="00495113">
      <w:pPr>
        <w:bidi w:val="0"/>
        <w:spacing w:after="120" w:line="276" w:lineRule="auto"/>
        <w:jc w:val="both"/>
      </w:pPr>
      <w:r>
        <w:t>The Employer's standards take effect through the contracts. The conditions of contract for both the PMC and the Contractor incorporate this Plan and the cascaded standards (Section 3.2) as binding requirements, with defined HSSE&amp;W obligations, hold points, and remedies for non-compliance.</w:t>
      </w:r>
    </w:p>
    <w:p w14:paraId="3CB6CB09" w14:textId="77777777" w:rsidR="00CA3281" w:rsidRDefault="0054176A" w:rsidP="00495113">
      <w:pPr>
        <w:pStyle w:val="Heading2"/>
      </w:pPr>
      <w:bookmarkStart w:id="9021" w:name="_DanToc9021"/>
      <w:bookmarkStart w:id="21" w:name="_Toc233728589"/>
      <w:r>
        <w:t>8.1 Cascade mechanism</w:t>
      </w:r>
      <w:bookmarkEnd w:id="21"/>
      <w:bookmarkEnd w:id="9021"/>
    </w:p>
    <w:p w14:paraId="4B97EA51" w14:textId="77777777" w:rsidR="00CA3281" w:rsidRDefault="0054176A" w:rsidP="00495113">
      <w:pPr>
        <w:pStyle w:val="ListParagraph"/>
        <w:numPr>
          <w:ilvl w:val="0"/>
          <w:numId w:val="3"/>
        </w:numPr>
        <w:spacing w:after="60"/>
      </w:pPr>
      <w:r>
        <w:t>Contract incorporation — Employer standards and this Plan are referenced in the PMC and Contractor contracts as deliverable HSSE&amp;W requirements.</w:t>
      </w:r>
    </w:p>
    <w:p w14:paraId="1E04FB4C" w14:textId="77777777" w:rsidR="00CA3281" w:rsidRDefault="0054176A" w:rsidP="00495113">
      <w:pPr>
        <w:pStyle w:val="ListParagraph"/>
        <w:numPr>
          <w:ilvl w:val="0"/>
          <w:numId w:val="3"/>
        </w:numPr>
        <w:spacing w:after="60"/>
      </w:pPr>
      <w:r>
        <w:t>Tender and award — HSSE&amp;W prequalification and evaluation precede award; the Contractor's proposed PSHEP approach is assessed against 01-000001-000000-DAN-HSE-PRC-000002.</w:t>
      </w:r>
    </w:p>
    <w:p w14:paraId="40294C3B" w14:textId="77777777" w:rsidR="00CA3281" w:rsidRDefault="0054176A" w:rsidP="00495113">
      <w:pPr>
        <w:pStyle w:val="ListParagraph"/>
        <w:numPr>
          <w:ilvl w:val="0"/>
          <w:numId w:val="3"/>
        </w:numPr>
        <w:spacing w:after="60"/>
      </w:pPr>
      <w:proofErr w:type="spellStart"/>
      <w:r>
        <w:t>Mobilisation</w:t>
      </w:r>
      <w:proofErr w:type="spellEnd"/>
      <w:r>
        <w:t xml:space="preserve"> hold point — the Contractor shall not </w:t>
      </w:r>
      <w:proofErr w:type="spellStart"/>
      <w:r>
        <w:t>mobilise</w:t>
      </w:r>
      <w:proofErr w:type="spellEnd"/>
      <w:r>
        <w:t xml:space="preserve"> to site until the Employer (on PMC recommendation) has accepted the PSHEP and key risk submittals.</w:t>
      </w:r>
    </w:p>
    <w:p w14:paraId="0B5E4110" w14:textId="77777777" w:rsidR="00CA3281" w:rsidRDefault="0054176A" w:rsidP="00495113">
      <w:pPr>
        <w:pStyle w:val="ListParagraph"/>
        <w:numPr>
          <w:ilvl w:val="0"/>
          <w:numId w:val="3"/>
        </w:numPr>
        <w:spacing w:after="60"/>
      </w:pPr>
      <w:r>
        <w:t>Implementation and surveillance — the Contractor implements; the PMC supervises; the Employer assures (Section 17).</w:t>
      </w:r>
    </w:p>
    <w:p w14:paraId="39F2BD2F" w14:textId="77777777" w:rsidR="00CA3281" w:rsidRDefault="0054176A" w:rsidP="00495113">
      <w:pPr>
        <w:pStyle w:val="Heading2"/>
      </w:pPr>
      <w:bookmarkStart w:id="9022" w:name="_DanToc9022"/>
      <w:bookmarkStart w:id="22" w:name="_Toc233728590"/>
      <w:r>
        <w:t>8.2 Submittal review and acceptance (hold points)</w:t>
      </w:r>
      <w:bookmarkEnd w:id="22"/>
      <w:bookmarkEnd w:id="9022"/>
    </w:p>
    <w:p w14:paraId="30507AA8" w14:textId="77777777" w:rsidR="00CA3281" w:rsidRDefault="0054176A" w:rsidP="00495113">
      <w:pPr>
        <w:bidi w:val="0"/>
        <w:spacing w:after="120" w:line="276" w:lineRule="auto"/>
        <w:jc w:val="both"/>
      </w:pPr>
      <w:r>
        <w:t>The following Contractor submittals require Employer/PMC review and acceptance before the related work proceeds. Acceptance signifies the submittal meets Employer requirements; it does not transfer responsibility for adequacy to the Employer.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426"/>
      </w:tblGrid>
      <w:tr w:rsidR="00CA3281" w14:paraId="75F91AFA" w14:textId="77777777">
        <w:tblPrEx>
          <w:tblCellMar>
            <w:top w:w="0" w:type="dxa"/>
            <w:bottom w:w="0" w:type="dxa"/>
          </w:tblCellMar>
        </w:tblPrEx>
        <w:trPr>
          <w:tblHeader/>
        </w:trPr>
        <w:tc>
          <w:tcPr>
            <w:tcW w:w="42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1A7E5CEB" w14:textId="77777777" w:rsidR="00CA3281" w:rsidRDefault="0054176A" w:rsidP="00495113">
            <w:pPr>
              <w:bidi w:val="0"/>
            </w:pPr>
            <w:r>
              <w:rPr>
                <w:b/>
                <w:bCs/>
                <w:color w:val="FFFFFF"/>
              </w:rPr>
              <w:t>Submittal</w:t>
            </w:r>
          </w:p>
        </w:tc>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CBF6DB2" w14:textId="77777777" w:rsidR="00CA3281" w:rsidRDefault="0054176A" w:rsidP="00495113">
            <w:pPr>
              <w:bidi w:val="0"/>
            </w:pPr>
            <w:r>
              <w:rPr>
                <w:b/>
                <w:bCs/>
                <w:color w:val="FFFFFF"/>
              </w:rPr>
              <w:t>Recommended by</w:t>
            </w:r>
          </w:p>
        </w:tc>
        <w:tc>
          <w:tcPr>
            <w:tcW w:w="24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6E04D0F" w14:textId="77777777" w:rsidR="00CA3281" w:rsidRDefault="0054176A" w:rsidP="00495113">
            <w:pPr>
              <w:bidi w:val="0"/>
            </w:pPr>
            <w:r>
              <w:rPr>
                <w:b/>
                <w:bCs/>
                <w:color w:val="FFFFFF"/>
              </w:rPr>
              <w:t>Accepted by</w:t>
            </w:r>
          </w:p>
        </w:tc>
      </w:tr>
      <w:tr w:rsidR="00CA3281" w14:paraId="62B94D91"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08CE38D" w14:textId="77777777" w:rsidR="00CA3281" w:rsidRDefault="0054176A" w:rsidP="00495113">
            <w:pPr>
              <w:bidi w:val="0"/>
            </w:pPr>
            <w:r>
              <w:t>Project-Specific SHE Plan (PSHEP)</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8028671"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3EC7E62" w14:textId="77777777" w:rsidR="00CA3281" w:rsidRDefault="0054176A" w:rsidP="00495113">
            <w:pPr>
              <w:bidi w:val="0"/>
            </w:pPr>
            <w:r>
              <w:t>Employer (HSSE Manager)</w:t>
            </w:r>
          </w:p>
        </w:tc>
      </w:tr>
      <w:tr w:rsidR="00CA3281" w14:paraId="617F98BA"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9E196F4" w14:textId="77777777" w:rsidR="00CA3281" w:rsidRDefault="0054176A" w:rsidP="00495113">
            <w:pPr>
              <w:bidi w:val="0"/>
            </w:pPr>
            <w:r>
              <w:t>High-risk method statements</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E690254"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D8B3BBC" w14:textId="77777777" w:rsidR="00CA3281" w:rsidRDefault="0054176A" w:rsidP="00495113">
            <w:pPr>
              <w:bidi w:val="0"/>
            </w:pPr>
            <w:r>
              <w:t>PMC / Employer for critical activities</w:t>
            </w:r>
          </w:p>
        </w:tc>
      </w:tr>
      <w:tr w:rsidR="00CA3281" w14:paraId="527201B1"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712F41B" w14:textId="77777777" w:rsidR="00CA3281" w:rsidRDefault="0054176A" w:rsidP="00495113">
            <w:pPr>
              <w:bidi w:val="0"/>
            </w:pPr>
            <w:r>
              <w:t>Activity Hazard Analyses (AHA/JHA)</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D2B962A" w14:textId="77777777" w:rsidR="00CA3281" w:rsidRDefault="0054176A" w:rsidP="00495113">
            <w:pPr>
              <w:bidi w:val="0"/>
            </w:pPr>
            <w:r>
              <w:t>Contractor self / PMC review</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C2C8187" w14:textId="77777777" w:rsidR="00CA3281" w:rsidRDefault="0054176A" w:rsidP="00495113">
            <w:pPr>
              <w:bidi w:val="0"/>
            </w:pPr>
            <w:r>
              <w:t>PMC</w:t>
            </w:r>
          </w:p>
        </w:tc>
      </w:tr>
      <w:tr w:rsidR="00CA3281" w14:paraId="221C994A"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AB7C1A2" w14:textId="77777777" w:rsidR="00CA3281" w:rsidRDefault="0054176A" w:rsidP="00495113">
            <w:pPr>
              <w:bidi w:val="0"/>
            </w:pPr>
            <w:r>
              <w:t>Emergency Response Plan</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68C57FD"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11873BC" w14:textId="77777777" w:rsidR="00CA3281" w:rsidRDefault="0054176A" w:rsidP="00495113">
            <w:pPr>
              <w:bidi w:val="0"/>
            </w:pPr>
            <w:r>
              <w:t>Employer (HSSE Manager)</w:t>
            </w:r>
          </w:p>
        </w:tc>
      </w:tr>
      <w:tr w:rsidR="00CA3281" w14:paraId="42B4A014"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E3162E2" w14:textId="77777777" w:rsidR="00CA3281" w:rsidRDefault="0054176A" w:rsidP="00495113">
            <w:pPr>
              <w:bidi w:val="0"/>
            </w:pPr>
            <w:r>
              <w:t xml:space="preserve">HSE </w:t>
            </w:r>
            <w:proofErr w:type="spellStart"/>
            <w:r>
              <w:t>organisation</w:t>
            </w:r>
            <w:proofErr w:type="spellEnd"/>
            <w:r>
              <w:t xml:space="preserve"> &amp; competence dossier</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7AB4385"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04A0528" w14:textId="77777777" w:rsidR="00CA3281" w:rsidRDefault="0054176A" w:rsidP="00495113">
            <w:pPr>
              <w:bidi w:val="0"/>
            </w:pPr>
            <w:r>
              <w:t>Employer (HSSE Manager)</w:t>
            </w:r>
          </w:p>
        </w:tc>
      </w:tr>
      <w:tr w:rsidR="00CA3281" w14:paraId="536F7C80" w14:textId="77777777">
        <w:tblPrEx>
          <w:tblCellMar>
            <w:top w:w="0" w:type="dxa"/>
            <w:bottom w:w="0" w:type="dxa"/>
          </w:tblCellMar>
        </w:tblPrEx>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66E0339" w14:textId="77777777" w:rsidR="00CA3281" w:rsidRDefault="0054176A" w:rsidP="00495113">
            <w:pPr>
              <w:bidi w:val="0"/>
            </w:pPr>
            <w:r>
              <w:t xml:space="preserve">Permit to Work scheme &amp; </w:t>
            </w:r>
            <w:proofErr w:type="spellStart"/>
            <w:r>
              <w:t>authorisers</w:t>
            </w:r>
            <w:proofErr w:type="spellEnd"/>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57E6105"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5CE950" w14:textId="77777777" w:rsidR="00CA3281" w:rsidRDefault="0054176A" w:rsidP="00495113">
            <w:pPr>
              <w:bidi w:val="0"/>
            </w:pPr>
            <w:r>
              <w:t>Employer endorses</w:t>
            </w:r>
          </w:p>
        </w:tc>
      </w:tr>
    </w:tbl>
    <w:p w14:paraId="77081D8D" w14:textId="77777777" w:rsidR="00CA3281" w:rsidRDefault="0054176A" w:rsidP="00495113">
      <w:pPr>
        <w:bidi w:val="0"/>
      </w:pPr>
      <w:r>
        <w:br w:type="page"/>
      </w:r>
    </w:p>
    <w:p w14:paraId="0D62AF60" w14:textId="77777777" w:rsidR="00CA3281" w:rsidRDefault="0054176A" w:rsidP="00495113">
      <w:pPr>
        <w:pStyle w:val="Heading1"/>
      </w:pPr>
      <w:bookmarkStart w:id="9023" w:name="_DanToc9023"/>
      <w:bookmarkStart w:id="23" w:name="_Toc233728591"/>
      <w:r>
        <w:lastRenderedPageBreak/>
        <w:t>9. Risk Management and Oversight</w:t>
      </w:r>
      <w:bookmarkEnd w:id="23"/>
      <w:bookmarkEnd w:id="9023"/>
    </w:p>
    <w:p w14:paraId="1DEEA0D0" w14:textId="77777777" w:rsidR="00CA3281" w:rsidRDefault="0054176A" w:rsidP="00495113">
      <w:pPr>
        <w:bidi w:val="0"/>
        <w:spacing w:after="120" w:line="276" w:lineRule="auto"/>
        <w:jc w:val="both"/>
      </w:pPr>
      <w:r>
        <w:t>Risk is managed at the tier closest to the work and assured by the tiers above. The Contractor identifies and controls task risk using the hierarchy of controls per the Employer standard 01-000001-000000-DAN-HSE-PRC-000006 and AHA procedure 01-000001-000000-DAN-HSE-PRC-000007. The PMC reviews and challenges these; the Employer maintains strategic oversight and an independent project HSSE&amp;W risk register.</w:t>
      </w:r>
    </w:p>
    <w:p w14:paraId="669C021C" w14:textId="77777777" w:rsidR="00CA3281" w:rsidRDefault="0054176A" w:rsidP="00495113">
      <w:pPr>
        <w:pStyle w:val="Heading2"/>
      </w:pPr>
      <w:bookmarkStart w:id="9024" w:name="_DanToc9024"/>
      <w:bookmarkStart w:id="24" w:name="_Toc233728592"/>
      <w:r>
        <w:t>9.1 Tiered risk responsibility</w:t>
      </w:r>
      <w:bookmarkEnd w:id="24"/>
      <w:bookmarkEnd w:id="90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A3281" w14:paraId="6AEFDF1B" w14:textId="77777777">
        <w:tblPrEx>
          <w:tblCellMar>
            <w:top w:w="0" w:type="dxa"/>
            <w:bottom w:w="0" w:type="dxa"/>
          </w:tblCellMar>
        </w:tblPrEx>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A09CF02" w14:textId="77777777" w:rsidR="00CA3281" w:rsidRDefault="0054176A" w:rsidP="00495113">
            <w:pPr>
              <w:bidi w:val="0"/>
            </w:pPr>
            <w:r>
              <w:rPr>
                <w:b/>
                <w:bCs/>
                <w:color w:val="FFFFFF"/>
              </w:rPr>
              <w:t>Tier / artefact</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557233E" w14:textId="77777777" w:rsidR="00CA3281" w:rsidRDefault="0054176A" w:rsidP="00495113">
            <w:pPr>
              <w:bidi w:val="0"/>
            </w:pPr>
            <w:r>
              <w:rPr>
                <w:b/>
                <w:bCs/>
                <w:color w:val="FFFFFF"/>
              </w:rPr>
              <w:t>Responsibility</w:t>
            </w:r>
          </w:p>
        </w:tc>
      </w:tr>
      <w:tr w:rsidR="00CA3281" w14:paraId="1ECBD68F"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4F09FE" w14:textId="77777777" w:rsidR="00CA3281" w:rsidRDefault="0054176A" w:rsidP="00495113">
            <w:pPr>
              <w:bidi w:val="0"/>
            </w:pPr>
            <w:r>
              <w:t>Employer Project HSSE&amp;W Risk Register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63F206D" w14:textId="77777777" w:rsidR="00CA3281" w:rsidRDefault="0054176A" w:rsidP="00495113">
            <w:pPr>
              <w:bidi w:val="0"/>
            </w:pPr>
            <w:r>
              <w:t xml:space="preserve">Employer (HSSE </w:t>
            </w:r>
            <w:proofErr w:type="gramStart"/>
            <w:r>
              <w:t>Manager) —</w:t>
            </w:r>
            <w:proofErr w:type="gramEnd"/>
            <w:r>
              <w:t xml:space="preserve"> strategic and cross-cutting risks; reviewed at governance meetings.</w:t>
            </w:r>
          </w:p>
        </w:tc>
      </w:tr>
      <w:tr w:rsidR="00CA3281" w14:paraId="1CD98C0E"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F2E114" w14:textId="77777777" w:rsidR="00CA3281" w:rsidRDefault="0054176A" w:rsidP="00495113">
            <w:pPr>
              <w:bidi w:val="0"/>
            </w:pPr>
            <w:r>
              <w:t>Contractor risk register / method statements</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B1676C" w14:textId="77777777" w:rsidR="00CA3281" w:rsidRDefault="0054176A" w:rsidP="00495113">
            <w:pPr>
              <w:bidi w:val="0"/>
            </w:pPr>
            <w:r>
              <w:t>Contractor produces; PMC reviews; Employer samples via assurance.</w:t>
            </w:r>
          </w:p>
        </w:tc>
      </w:tr>
      <w:tr w:rsidR="00CA3281" w14:paraId="782898DA"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DEA530" w14:textId="77777777" w:rsidR="00CA3281" w:rsidRDefault="0054176A" w:rsidP="00495113">
            <w:pPr>
              <w:bidi w:val="0"/>
            </w:pPr>
            <w:r>
              <w:t>Activity Hazard Analysis (AHA/JHA)</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87413CE" w14:textId="77777777" w:rsidR="00CA3281" w:rsidRDefault="0054176A" w:rsidP="00495113">
            <w:pPr>
              <w:bidi w:val="0"/>
            </w:pPr>
            <w:r>
              <w:t>Contractor produces before each significant activity; PMC verifies; Employer audits.</w:t>
            </w:r>
          </w:p>
        </w:tc>
      </w:tr>
      <w:tr w:rsidR="00CA3281" w14:paraId="7730DF65" w14:textId="77777777">
        <w:tblPrEx>
          <w:tblCellMar>
            <w:top w:w="0" w:type="dxa"/>
            <w:bottom w:w="0" w:type="dxa"/>
          </w:tblCellMar>
        </w:tblPrEx>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87CED4A" w14:textId="77777777" w:rsidR="00CA3281" w:rsidRDefault="0054176A" w:rsidP="00495113">
            <w:pPr>
              <w:bidi w:val="0"/>
            </w:pPr>
            <w:r>
              <w:t xml:space="preserve">Dynamic / </w:t>
            </w:r>
            <w:proofErr w:type="gramStart"/>
            <w:r>
              <w:t>daily risk</w:t>
            </w:r>
            <w:proofErr w:type="gramEnd"/>
            <w:r>
              <w:t xml:space="preserve"> assessment</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BA800BA" w14:textId="77777777" w:rsidR="00CA3281" w:rsidRDefault="0054176A" w:rsidP="00495113">
            <w:pPr>
              <w:bidi w:val="0"/>
            </w:pPr>
            <w:r>
              <w:t>Contractor supervision at the workface; PMC and Employer observe during inspections.</w:t>
            </w:r>
          </w:p>
        </w:tc>
      </w:tr>
    </w:tbl>
    <w:p w14:paraId="28F72166" w14:textId="77777777" w:rsidR="00CA3281" w:rsidRDefault="0054176A" w:rsidP="00495113">
      <w:pPr>
        <w:pStyle w:val="Heading2"/>
      </w:pPr>
      <w:bookmarkStart w:id="9025" w:name="_DanToc9025"/>
      <w:bookmarkStart w:id="25" w:name="_Toc233728593"/>
      <w:r>
        <w:t>9.2 High-risk activities — Employer attention</w:t>
      </w:r>
      <w:bookmarkEnd w:id="25"/>
      <w:bookmarkEnd w:id="9025"/>
    </w:p>
    <w:p w14:paraId="2BC91BB3" w14:textId="77777777" w:rsidR="00CA3281" w:rsidRDefault="0054176A" w:rsidP="00495113">
      <w:pPr>
        <w:bidi w:val="0"/>
        <w:spacing w:after="120" w:line="276" w:lineRule="auto"/>
        <w:jc w:val="both"/>
      </w:pPr>
      <w:r>
        <w:rPr>
          <w:highlight w:val="yellow"/>
        </w:rPr>
        <w:t xml:space="preserve">The activities listed below are designated high-risk. No such activity may proceed until its method statement and Activity Hazard Analysis have been accepted in accordance with the acceptance authority in Sections 7.2 and 8.2 and a valid permit to work has been issued. This list is not exhaustive: the HSSE Manager (Employer), supported by the PMC, reviews and extends it against the project scope (Section 5) at mobilisation, at least quarterly thereafter, and whenever the scope or work method changes.</w:t>
      </w:r>
    </w:p>
    <w:p w14:paraId="5D386D1B" w14:textId="77777777" w:rsidR="00CA3281" w:rsidRDefault="0054176A" w:rsidP="00495113">
      <w:pPr>
        <w:pStyle w:val="ListParagraph"/>
        <w:numPr>
          <w:ilvl w:val="0"/>
          <w:numId w:val="2"/>
        </w:numPr>
        <w:spacing w:after="60"/>
      </w:pPr>
      <w:r>
        <w:t>Work at height, scaffolding, MEWPs</w:t>
      </w:r>
    </w:p>
    <w:p w14:paraId="58BE7ECC" w14:textId="77777777" w:rsidR="00CA3281" w:rsidRDefault="0054176A" w:rsidP="00495113">
      <w:pPr>
        <w:pStyle w:val="ListParagraph"/>
        <w:numPr>
          <w:ilvl w:val="0"/>
          <w:numId w:val="2"/>
        </w:numPr>
        <w:spacing w:after="60"/>
      </w:pPr>
      <w:r>
        <w:t>Excavation, shoring, underground and piling works</w:t>
      </w:r>
    </w:p>
    <w:p w14:paraId="1F1337B8" w14:textId="77777777" w:rsidR="00CA3281" w:rsidRDefault="0054176A" w:rsidP="00495113">
      <w:pPr>
        <w:pStyle w:val="ListParagraph"/>
        <w:numPr>
          <w:ilvl w:val="0"/>
          <w:numId w:val="2"/>
        </w:numPr>
        <w:spacing w:after="60"/>
      </w:pPr>
      <w:r>
        <w:t>Lifting operations and cranes / hoists</w:t>
      </w:r>
    </w:p>
    <w:p w14:paraId="3F4D5EFE" w14:textId="77777777" w:rsidR="00CA3281" w:rsidRDefault="0054176A" w:rsidP="00495113">
      <w:pPr>
        <w:pStyle w:val="ListParagraph"/>
        <w:numPr>
          <w:ilvl w:val="0"/>
          <w:numId w:val="2"/>
        </w:numPr>
        <w:spacing w:after="60"/>
      </w:pPr>
      <w:r>
        <w:t>Confined-space entry</w:t>
      </w:r>
    </w:p>
    <w:p w14:paraId="16420540" w14:textId="77777777" w:rsidR="00CA3281" w:rsidRDefault="0054176A" w:rsidP="00495113">
      <w:pPr>
        <w:pStyle w:val="ListParagraph"/>
        <w:numPr>
          <w:ilvl w:val="0"/>
          <w:numId w:val="2"/>
        </w:numPr>
        <w:spacing w:after="60"/>
      </w:pPr>
      <w:r>
        <w:t xml:space="preserve">Hot works, </w:t>
      </w:r>
      <w:proofErr w:type="spellStart"/>
      <w:r>
        <w:t>energised</w:t>
      </w:r>
      <w:proofErr w:type="spellEnd"/>
      <w:r>
        <w:t xml:space="preserve"> electrical work / LOTO</w:t>
      </w:r>
    </w:p>
    <w:p w14:paraId="7DD02CF5" w14:textId="77777777" w:rsidR="00CA3281" w:rsidRDefault="0054176A" w:rsidP="00495113">
      <w:pPr>
        <w:pStyle w:val="ListParagraph"/>
        <w:numPr>
          <w:ilvl w:val="0"/>
          <w:numId w:val="2"/>
        </w:numPr>
        <w:spacing w:after="60"/>
      </w:pPr>
      <w:r>
        <w:t>Work adjacent to live operations, the public, or traffic</w:t>
      </w:r>
    </w:p>
    <w:p w14:paraId="3659A280" w14:textId="77777777" w:rsidR="00CA3281" w:rsidRDefault="0054176A" w:rsidP="00495113">
      <w:pPr>
        <w:pStyle w:val="ListParagraph"/>
        <w:numPr>
          <w:ilvl w:val="0"/>
          <w:numId w:val="2"/>
        </w:numPr>
        <w:spacing w:after="60"/>
      </w:pPr>
      <w:r>
        <w:t xml:space="preserve">Other project-specific critical activities identified through the project risk assessment.</w:t>
      </w:r>
      <w:r>
        <w:rPr>
          <w:b/>
          <w:bCs/>
          <w:color w:val="9A4A1E"/>
        </w:rPr>
        <w:t/>
      </w:r>
    </w:p>
    <w:p w14:paraId="27BBC6C4" w14:textId="77777777" w:rsidR="00CA3281" w:rsidRDefault="0054176A" w:rsidP="00495113">
      <w:pPr>
        <w:bidi w:val="0"/>
      </w:pPr>
      <w:r>
        <w:br w:type="page"/>
      </w:r>
    </w:p>
    <w:p w14:paraId="69C524DE" w14:textId="77777777" w:rsidR="00CA3281" w:rsidRDefault="0054176A" w:rsidP="00495113">
      <w:pPr>
        <w:pStyle w:val="Heading1"/>
      </w:pPr>
      <w:bookmarkStart w:id="9026" w:name="_DanToc9026"/>
      <w:bookmarkStart w:id="26" w:name="_Toc233728594"/>
      <w:r>
        <w:lastRenderedPageBreak/>
        <w:t>10. Operational Control Standards (Cascaded to the Contractor)</w:t>
      </w:r>
      <w:bookmarkEnd w:id="26"/>
      <w:bookmarkEnd w:id="9026"/>
    </w:p>
    <w:p w14:paraId="4B24466B" w14:textId="77777777" w:rsidR="00CA3281" w:rsidRDefault="0054176A" w:rsidP="00495113">
      <w:pPr>
        <w:bidi w:val="0"/>
        <w:spacing w:after="120" w:line="276" w:lineRule="auto"/>
        <w:jc w:val="both"/>
      </w:pPr>
      <w:r>
        <w:t xml:space="preserve">The Employer requires the Contractor to implement the operational standards below and the PMC to supervise their application; the Employer verifies through assurance. The Permit to Work </w:t>
      </w:r>
      <w:proofErr w:type="gramStart"/>
      <w:r>
        <w:t>standard</w:t>
      </w:r>
      <w:proofErr w:type="gramEnd"/>
      <w:r>
        <w:t xml:space="preserve"> (01-000001-000000-DAN-HSE-PRC-000019) governs </w:t>
      </w:r>
      <w:proofErr w:type="spellStart"/>
      <w:r>
        <w:t>authorisation</w:t>
      </w:r>
      <w:proofErr w:type="spellEnd"/>
      <w:r>
        <w:t xml:space="preserve"> of high-risk work. The table maps each activity/hazard to the controlling Employer standard.</w:t>
      </w:r>
    </w:p>
    <w:p w14:paraId="49AE54AE" w14:textId="77777777" w:rsidR="00CA3281" w:rsidRDefault="0054176A" w:rsidP="00495113">
      <w:pPr>
        <w:pStyle w:val="Heading2"/>
      </w:pPr>
      <w:bookmarkStart w:id="9027" w:name="_DanToc9027"/>
      <w:bookmarkStart w:id="27" w:name="_Toc233728595"/>
      <w:r>
        <w:t>10.1 Control-to-standard map</w:t>
      </w:r>
      <w:bookmarkEnd w:id="27"/>
      <w:bookmarkEnd w:id="90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900"/>
        <w:gridCol w:w="2626"/>
      </w:tblGrid>
      <w:tr w:rsidR="00CA3281" w14:paraId="4B2A03EA" w14:textId="77777777">
        <w:tblPrEx>
          <w:tblCellMar>
            <w:top w:w="0" w:type="dxa"/>
            <w:bottom w:w="0" w:type="dxa"/>
          </w:tblCellMar>
        </w:tblPrEx>
        <w:trPr>
          <w:tblHeader/>
        </w:trPr>
        <w:tc>
          <w:tcPr>
            <w:tcW w:w="45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FF380EF" w14:textId="77777777" w:rsidR="00CA3281" w:rsidRDefault="0054176A" w:rsidP="00495113">
            <w:pPr>
              <w:bidi w:val="0"/>
            </w:pPr>
            <w:r>
              <w:rPr>
                <w:b/>
                <w:bCs/>
                <w:color w:val="FFFFFF"/>
              </w:rPr>
              <w:t>Activity / hazard area</w:t>
            </w:r>
          </w:p>
        </w:tc>
        <w:tc>
          <w:tcPr>
            <w:tcW w:w="19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BA635F9" w14:textId="77777777" w:rsidR="00CA3281" w:rsidRDefault="0054176A" w:rsidP="00495113">
            <w:pPr>
              <w:bidi w:val="0"/>
            </w:pPr>
            <w:r>
              <w:rPr>
                <w:b/>
                <w:bCs/>
                <w:color w:val="FFFFFF"/>
              </w:rPr>
              <w:t>Doc. No.</w:t>
            </w:r>
          </w:p>
        </w:tc>
        <w:tc>
          <w:tcPr>
            <w:tcW w:w="2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27199E7" w14:textId="77777777" w:rsidR="00CA3281" w:rsidRDefault="0054176A" w:rsidP="00495113">
            <w:pPr>
              <w:bidi w:val="0"/>
            </w:pPr>
            <w:r>
              <w:rPr>
                <w:b/>
                <w:bCs/>
                <w:color w:val="FFFFFF"/>
              </w:rPr>
              <w:t>Employer standard</w:t>
            </w:r>
          </w:p>
        </w:tc>
      </w:tr>
      <w:tr w:rsidR="00CA3281" w14:paraId="03E7818B"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5E50F69" w14:textId="77777777" w:rsidR="00CA3281" w:rsidRDefault="0054176A" w:rsidP="00495113">
            <w:pPr>
              <w:bidi w:val="0"/>
            </w:pPr>
            <w:r>
              <w:t>Permit to Work</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8CFC18" w14:textId="77777777" w:rsidR="00CA3281" w:rsidRDefault="0054176A" w:rsidP="00495113">
            <w:pPr>
              <w:bidi w:val="0"/>
            </w:pPr>
            <w:r>
              <w:t>…-000019-PTW</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EB01377" w14:textId="77777777" w:rsidR="00CA3281" w:rsidRDefault="0054176A" w:rsidP="00495113">
            <w:pPr>
              <w:bidi w:val="0"/>
            </w:pPr>
            <w:r>
              <w:t>Permit to Work (PTW)</w:t>
            </w:r>
          </w:p>
        </w:tc>
      </w:tr>
      <w:tr w:rsidR="00CA3281" w14:paraId="60E08E49"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36165A5" w14:textId="77777777" w:rsidR="00CA3281" w:rsidRDefault="0054176A" w:rsidP="00495113">
            <w:pPr>
              <w:bidi w:val="0"/>
            </w:pPr>
            <w:r>
              <w:t>General site requirements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A8554F7" w14:textId="77777777" w:rsidR="00CA3281" w:rsidRDefault="0054176A" w:rsidP="00495113">
            <w:pPr>
              <w:bidi w:val="0"/>
            </w:pPr>
            <w:r>
              <w:t>…-000001-GEN</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8196264" w14:textId="77777777" w:rsidR="00CA3281" w:rsidRDefault="0054176A" w:rsidP="00495113">
            <w:pPr>
              <w:bidi w:val="0"/>
            </w:pPr>
            <w:r>
              <w:t>DCSM — General Requirements</w:t>
            </w:r>
          </w:p>
        </w:tc>
      </w:tr>
      <w:tr w:rsidR="00CA3281" w14:paraId="10236125"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BF7F4E" w14:textId="77777777" w:rsidR="00CA3281" w:rsidRDefault="0054176A" w:rsidP="00495113">
            <w:pPr>
              <w:bidi w:val="0"/>
            </w:pPr>
            <w:r>
              <w:t>Hazard communication / signage</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A83A5AF" w14:textId="77777777" w:rsidR="00CA3281" w:rsidRDefault="0054176A" w:rsidP="00495113">
            <w:pPr>
              <w:bidi w:val="0"/>
            </w:pPr>
            <w:r>
              <w:t>…-000008 / 021</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777F5F4" w14:textId="77777777" w:rsidR="00CA3281" w:rsidRDefault="0054176A" w:rsidP="00495113">
            <w:pPr>
              <w:bidi w:val="0"/>
            </w:pPr>
            <w:r>
              <w:t xml:space="preserve">Hazard Communication; Signage, </w:t>
            </w:r>
            <w:proofErr w:type="spellStart"/>
            <w:r>
              <w:t>Barrication</w:t>
            </w:r>
            <w:proofErr w:type="spellEnd"/>
            <w:r>
              <w:t xml:space="preserve"> &amp; Traffic Control</w:t>
            </w:r>
          </w:p>
        </w:tc>
      </w:tr>
      <w:tr w:rsidR="00CA3281" w14:paraId="2FA97232"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8527134" w14:textId="77777777" w:rsidR="00CA3281" w:rsidRDefault="0054176A" w:rsidP="00495113">
            <w:pPr>
              <w:bidi w:val="0"/>
            </w:pPr>
            <w:r>
              <w:t>PPE</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DCDAA89" w14:textId="77777777" w:rsidR="00CA3281" w:rsidRDefault="0054176A" w:rsidP="00495113">
            <w:pPr>
              <w:bidi w:val="0"/>
            </w:pPr>
            <w:r>
              <w:t>…-000017-PPE</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6143105" w14:textId="77777777" w:rsidR="00CA3281" w:rsidRDefault="0054176A" w:rsidP="00495113">
            <w:pPr>
              <w:bidi w:val="0"/>
            </w:pPr>
            <w:r>
              <w:t>Personal Protective Equipment</w:t>
            </w:r>
          </w:p>
        </w:tc>
      </w:tr>
      <w:tr w:rsidR="00CA3281" w14:paraId="17B044AF"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8EB8CA" w14:textId="77777777" w:rsidR="00CA3281" w:rsidRDefault="0054176A" w:rsidP="00495113">
            <w:pPr>
              <w:bidi w:val="0"/>
            </w:pPr>
            <w:r>
              <w:t>Hazardous materials / COSHH</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853E1F2" w14:textId="77777777" w:rsidR="00CA3281" w:rsidRDefault="0054176A" w:rsidP="00495113">
            <w:pPr>
              <w:bidi w:val="0"/>
            </w:pPr>
            <w:r>
              <w:t>…-000018-COSHH</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50FBC1C" w14:textId="77777777" w:rsidR="00CA3281" w:rsidRDefault="0054176A" w:rsidP="00495113">
            <w:pPr>
              <w:bidi w:val="0"/>
            </w:pPr>
            <w:r>
              <w:t>Materials Handling, Storage &amp; COSHH</w:t>
            </w:r>
          </w:p>
        </w:tc>
      </w:tr>
      <w:tr w:rsidR="00CA3281" w14:paraId="067C50F3"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479E20" w14:textId="77777777" w:rsidR="00CA3281" w:rsidRDefault="0054176A" w:rsidP="00495113">
            <w:pPr>
              <w:bidi w:val="0"/>
            </w:pPr>
            <w:r>
              <w:t>Fire protection &amp; prevention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68A2670" w14:textId="77777777" w:rsidR="00CA3281" w:rsidRDefault="0054176A" w:rsidP="00495113">
            <w:pPr>
              <w:bidi w:val="0"/>
            </w:pPr>
            <w:r>
              <w:t>…-000020-FIRPRT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CF17758" w14:textId="77777777" w:rsidR="00CA3281" w:rsidRDefault="0054176A" w:rsidP="00495113">
            <w:pPr>
              <w:bidi w:val="0"/>
            </w:pPr>
            <w:r>
              <w:t>Fire Protection and Prevention</w:t>
            </w:r>
          </w:p>
        </w:tc>
      </w:tr>
      <w:tr w:rsidR="00CA3281" w14:paraId="09EC5EAD"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A3A35FE" w14:textId="77777777" w:rsidR="00CA3281" w:rsidRDefault="0054176A" w:rsidP="00495113">
            <w:pPr>
              <w:bidi w:val="0"/>
            </w:pPr>
            <w:r>
              <w:t>Work at height / fall protection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636488F" w14:textId="77777777" w:rsidR="00CA3281" w:rsidRDefault="0054176A" w:rsidP="00495113">
            <w:pPr>
              <w:bidi w:val="0"/>
            </w:pPr>
            <w:r>
              <w:t>…-000023-FALLPRT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B8A7661" w14:textId="77777777" w:rsidR="00CA3281" w:rsidRDefault="0054176A" w:rsidP="00495113">
            <w:pPr>
              <w:bidi w:val="0"/>
            </w:pPr>
            <w:r>
              <w:t>Fall Protection &amp; Working at Height</w:t>
            </w:r>
          </w:p>
        </w:tc>
      </w:tr>
      <w:tr w:rsidR="00CA3281" w14:paraId="15A96B30"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BF8DB01" w14:textId="77777777" w:rsidR="00CA3281" w:rsidRDefault="0054176A" w:rsidP="00495113">
            <w:pPr>
              <w:bidi w:val="0"/>
            </w:pPr>
            <w:r>
              <w:t>Ladders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F68C22" w14:textId="77777777" w:rsidR="00CA3281" w:rsidRDefault="0054176A" w:rsidP="00495113">
            <w:pPr>
              <w:bidi w:val="0"/>
            </w:pPr>
            <w:r>
              <w:t>…-000024-LDR</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6AB4DE" w14:textId="77777777" w:rsidR="00CA3281" w:rsidRDefault="0054176A" w:rsidP="00495113">
            <w:pPr>
              <w:bidi w:val="0"/>
            </w:pPr>
            <w:r>
              <w:t>Ladders</w:t>
            </w:r>
          </w:p>
        </w:tc>
      </w:tr>
      <w:tr w:rsidR="00CA3281" w14:paraId="3BF27DFE"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81CF4E" w14:textId="77777777" w:rsidR="00CA3281" w:rsidRDefault="0054176A" w:rsidP="00495113">
            <w:pPr>
              <w:bidi w:val="0"/>
            </w:pPr>
            <w:r>
              <w:t>Scaffolding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1FAA605" w14:textId="77777777" w:rsidR="00CA3281" w:rsidRDefault="0054176A" w:rsidP="00495113">
            <w:pPr>
              <w:bidi w:val="0"/>
            </w:pPr>
            <w:r>
              <w:t>…-000025-SCFF</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C000FC" w14:textId="77777777" w:rsidR="00CA3281" w:rsidRDefault="0054176A" w:rsidP="00495113">
            <w:pPr>
              <w:bidi w:val="0"/>
            </w:pPr>
            <w:r>
              <w:t>Scaffolding</w:t>
            </w:r>
          </w:p>
        </w:tc>
      </w:tr>
      <w:tr w:rsidR="00CA3281" w14:paraId="7B5921E9"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D846D3" w14:textId="77777777" w:rsidR="00CA3281" w:rsidRDefault="0054176A" w:rsidP="00495113">
            <w:pPr>
              <w:bidi w:val="0"/>
            </w:pPr>
            <w:r>
              <w:t>Walking / working surfaces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421E66A" w14:textId="77777777" w:rsidR="00CA3281" w:rsidRDefault="0054176A" w:rsidP="00495113">
            <w:pPr>
              <w:bidi w:val="0"/>
            </w:pPr>
            <w:r>
              <w:t>…-000026-WALK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3916194" w14:textId="77777777" w:rsidR="00CA3281" w:rsidRDefault="0054176A" w:rsidP="00495113">
            <w:pPr>
              <w:bidi w:val="0"/>
            </w:pPr>
            <w:r>
              <w:t>Walking / Working Surfaces</w:t>
            </w:r>
          </w:p>
        </w:tc>
      </w:tr>
      <w:tr w:rsidR="00CA3281" w14:paraId="1910944A"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576DBDC" w14:textId="77777777" w:rsidR="00CA3281" w:rsidRDefault="0054176A" w:rsidP="00495113">
            <w:pPr>
              <w:bidi w:val="0"/>
            </w:pPr>
            <w:r>
              <w:t>Cranes &amp; hoists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BDD5645" w14:textId="77777777" w:rsidR="00CA3281" w:rsidRDefault="0054176A" w:rsidP="00495113">
            <w:pPr>
              <w:bidi w:val="0"/>
            </w:pPr>
            <w:r>
              <w:t>…-000027-CRANES</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5437C9E" w14:textId="77777777" w:rsidR="00CA3281" w:rsidRDefault="0054176A" w:rsidP="00495113">
            <w:pPr>
              <w:bidi w:val="0"/>
            </w:pPr>
            <w:r>
              <w:t>Cranes and Hoists</w:t>
            </w:r>
          </w:p>
        </w:tc>
      </w:tr>
      <w:tr w:rsidR="00CA3281" w14:paraId="5D05D5AA"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159B06" w14:textId="77777777" w:rsidR="00CA3281" w:rsidRDefault="0054176A" w:rsidP="00495113">
            <w:pPr>
              <w:bidi w:val="0"/>
            </w:pPr>
            <w:r>
              <w:t>Lifting, rigging &amp; slings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3E8FB3D" w14:textId="77777777" w:rsidR="00CA3281" w:rsidRDefault="0054176A" w:rsidP="00495113">
            <w:pPr>
              <w:bidi w:val="0"/>
            </w:pPr>
            <w:r>
              <w:t>…-000028-LFTRIGG</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BFB26A2" w14:textId="77777777" w:rsidR="00CA3281" w:rsidRDefault="0054176A" w:rsidP="00495113">
            <w:pPr>
              <w:bidi w:val="0"/>
            </w:pPr>
            <w:r>
              <w:t>Lifting, Rigging and Slings</w:t>
            </w:r>
          </w:p>
        </w:tc>
      </w:tr>
      <w:tr w:rsidR="00CA3281" w14:paraId="15FC671C"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3E2B92B" w14:textId="77777777" w:rsidR="00CA3281" w:rsidRDefault="0054176A" w:rsidP="00495113">
            <w:pPr>
              <w:bidi w:val="0"/>
            </w:pPr>
            <w:r>
              <w:t>Excavation, shoring &amp; backfill</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BE67B5D" w14:textId="77777777" w:rsidR="00CA3281" w:rsidRDefault="0054176A" w:rsidP="00495113">
            <w:pPr>
              <w:bidi w:val="0"/>
            </w:pPr>
            <w:r>
              <w:t>…-000029-EXCV</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4178956" w14:textId="77777777" w:rsidR="00CA3281" w:rsidRDefault="0054176A" w:rsidP="00495113">
            <w:pPr>
              <w:bidi w:val="0"/>
            </w:pPr>
            <w:r>
              <w:t>Excavations, Shoring and Backfilling</w:t>
            </w:r>
          </w:p>
        </w:tc>
      </w:tr>
      <w:tr w:rsidR="00CA3281" w14:paraId="1EC21802"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0C5FDD" w14:textId="77777777" w:rsidR="00CA3281" w:rsidRDefault="0054176A" w:rsidP="00495113">
            <w:pPr>
              <w:bidi w:val="0"/>
            </w:pPr>
            <w:r>
              <w:t>Underground construction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8C647B9" w14:textId="77777777" w:rsidR="00CA3281" w:rsidRDefault="0054176A" w:rsidP="00495113">
            <w:pPr>
              <w:bidi w:val="0"/>
            </w:pPr>
            <w:r>
              <w:t>…-000030-UNDRGROND</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BA6504" w14:textId="77777777" w:rsidR="00CA3281" w:rsidRDefault="0054176A" w:rsidP="00495113">
            <w:pPr>
              <w:bidi w:val="0"/>
            </w:pPr>
            <w:r>
              <w:t>Underground Construction</w:t>
            </w:r>
          </w:p>
        </w:tc>
      </w:tr>
      <w:tr w:rsidR="00CA3281" w14:paraId="5144246A"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1FB821" w14:textId="77777777" w:rsidR="00CA3281" w:rsidRDefault="0054176A" w:rsidP="00495113">
            <w:pPr>
              <w:bidi w:val="0"/>
            </w:pPr>
            <w:r>
              <w:t>Piling &amp; cofferdams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6E794B1" w14:textId="77777777" w:rsidR="00CA3281" w:rsidRDefault="0054176A" w:rsidP="00495113">
            <w:pPr>
              <w:bidi w:val="0"/>
            </w:pPr>
            <w:r>
              <w:t>…-000031-PILING</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4027CF" w14:textId="77777777" w:rsidR="00CA3281" w:rsidRDefault="0054176A" w:rsidP="00495113">
            <w:pPr>
              <w:bidi w:val="0"/>
            </w:pPr>
            <w:r>
              <w:t>Piling Operations and Cofferdams</w:t>
            </w:r>
          </w:p>
        </w:tc>
      </w:tr>
      <w:tr w:rsidR="00CA3281" w14:paraId="2F9EF8F4"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E35C5DB" w14:textId="77777777" w:rsidR="00CA3281" w:rsidRDefault="0054176A" w:rsidP="00495113">
            <w:pPr>
              <w:bidi w:val="0"/>
            </w:pPr>
            <w:r>
              <w:t>Confined spaces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F44A1C" w14:textId="77777777" w:rsidR="00CA3281" w:rsidRDefault="0054176A" w:rsidP="00495113">
            <w:pPr>
              <w:bidi w:val="0"/>
            </w:pPr>
            <w:r>
              <w:t>…-000032-CONFSP</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9CBEF0F" w14:textId="77777777" w:rsidR="00CA3281" w:rsidRDefault="0054176A" w:rsidP="00495113">
            <w:pPr>
              <w:bidi w:val="0"/>
            </w:pPr>
            <w:r>
              <w:t>Confined Spaces</w:t>
            </w:r>
          </w:p>
        </w:tc>
      </w:tr>
      <w:tr w:rsidR="00CA3281" w14:paraId="709335F9"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C16EB4" w14:textId="77777777" w:rsidR="00CA3281" w:rsidRDefault="0054176A" w:rsidP="00495113">
            <w:pPr>
              <w:bidi w:val="0"/>
            </w:pPr>
            <w:r>
              <w:t>Electrical safety</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C09C80" w14:textId="77777777" w:rsidR="00CA3281" w:rsidRDefault="0054176A" w:rsidP="00495113">
            <w:pPr>
              <w:bidi w:val="0"/>
            </w:pPr>
            <w:r>
              <w:t>…-000033-ELECT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3409B50" w14:textId="77777777" w:rsidR="00CA3281" w:rsidRDefault="0054176A" w:rsidP="00495113">
            <w:pPr>
              <w:bidi w:val="0"/>
            </w:pPr>
            <w:r>
              <w:t>Electrical Safety</w:t>
            </w:r>
          </w:p>
        </w:tc>
      </w:tr>
      <w:tr w:rsidR="00CA3281" w14:paraId="3DC1519E"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8A74D0" w14:textId="77777777" w:rsidR="00CA3281" w:rsidRDefault="0054176A" w:rsidP="00495113">
            <w:pPr>
              <w:bidi w:val="0"/>
            </w:pPr>
            <w:r>
              <w:t>Energy isolation (LOTO)</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B02403" w14:textId="77777777" w:rsidR="00CA3281" w:rsidRDefault="0054176A" w:rsidP="00495113">
            <w:pPr>
              <w:bidi w:val="0"/>
            </w:pPr>
            <w:r>
              <w:t>…-000034-LOTO</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622F66" w14:textId="77777777" w:rsidR="00CA3281" w:rsidRDefault="0054176A" w:rsidP="00495113">
            <w:pPr>
              <w:bidi w:val="0"/>
            </w:pPr>
            <w:r>
              <w:t>Lockout / Tagout</w:t>
            </w:r>
          </w:p>
        </w:tc>
      </w:tr>
      <w:tr w:rsidR="00CA3281" w14:paraId="0357B830"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64F403" w14:textId="77777777" w:rsidR="00CA3281" w:rsidRDefault="0054176A" w:rsidP="00495113">
            <w:pPr>
              <w:bidi w:val="0"/>
            </w:pPr>
            <w:r>
              <w:t>Motor vehicles &amp; equipment</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7F1FA39" w14:textId="77777777" w:rsidR="00CA3281" w:rsidRDefault="0054176A" w:rsidP="00495113">
            <w:pPr>
              <w:bidi w:val="0"/>
            </w:pPr>
            <w:r>
              <w:t>…-000035-MVEQ</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191C18" w14:textId="77777777" w:rsidR="00CA3281" w:rsidRDefault="0054176A" w:rsidP="00495113">
            <w:pPr>
              <w:bidi w:val="0"/>
            </w:pPr>
            <w:r>
              <w:t>Motor Vehicles and Equipment</w:t>
            </w:r>
          </w:p>
        </w:tc>
      </w:tr>
      <w:tr w:rsidR="00CA3281" w14:paraId="77E802A3"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41B964" w14:textId="77777777" w:rsidR="00CA3281" w:rsidRDefault="0054176A" w:rsidP="00495113">
            <w:pPr>
              <w:bidi w:val="0"/>
            </w:pPr>
            <w:r>
              <w:lastRenderedPageBreak/>
              <w:t>Aerial lifts / MEWP</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7214C3" w14:textId="77777777" w:rsidR="00CA3281" w:rsidRDefault="0054176A" w:rsidP="00495113">
            <w:pPr>
              <w:bidi w:val="0"/>
            </w:pPr>
            <w:r>
              <w:t>…-000036-MEWP</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69331BE" w14:textId="77777777" w:rsidR="00CA3281" w:rsidRDefault="0054176A" w:rsidP="00495113">
            <w:pPr>
              <w:bidi w:val="0"/>
            </w:pPr>
            <w:r>
              <w:t>Aerial Lifts / MEWP</w:t>
            </w:r>
          </w:p>
        </w:tc>
      </w:tr>
      <w:tr w:rsidR="00CA3281" w14:paraId="72C0235D"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ABA2566" w14:textId="77777777" w:rsidR="00CA3281" w:rsidRDefault="0054176A" w:rsidP="00495113">
            <w:pPr>
              <w:bidi w:val="0"/>
            </w:pPr>
            <w:r>
              <w:t xml:space="preserve">Road </w:t>
            </w:r>
            <w:proofErr w:type="gramStart"/>
            <w:r>
              <w:t>works</w:t>
            </w:r>
            <w:proofErr w:type="gramEnd"/>
            <w:r>
              <w:t xml:space="preserve"> / traffic</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2396908" w14:textId="77777777" w:rsidR="00CA3281" w:rsidRDefault="0054176A" w:rsidP="00495113">
            <w:pPr>
              <w:bidi w:val="0"/>
            </w:pPr>
            <w:r>
              <w:t>…-000037-RODWRK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7F53D7" w14:textId="77777777" w:rsidR="00CA3281" w:rsidRDefault="0054176A" w:rsidP="00495113">
            <w:pPr>
              <w:bidi w:val="0"/>
            </w:pPr>
            <w:r>
              <w:t>Road Works</w:t>
            </w:r>
          </w:p>
        </w:tc>
      </w:tr>
      <w:tr w:rsidR="00CA3281" w14:paraId="5506B3C7"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01992D5" w14:textId="77777777" w:rsidR="00CA3281" w:rsidRDefault="0054176A" w:rsidP="00495113">
            <w:pPr>
              <w:bidi w:val="0"/>
            </w:pPr>
            <w:r>
              <w:t>Manual handling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22CC86" w14:textId="77777777" w:rsidR="00CA3281" w:rsidRDefault="0054176A" w:rsidP="00495113">
            <w:pPr>
              <w:bidi w:val="0"/>
            </w:pPr>
            <w:r>
              <w:t>…-000038-MNLHAD</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0CEDAC" w14:textId="77777777" w:rsidR="00CA3281" w:rsidRDefault="0054176A" w:rsidP="00495113">
            <w:pPr>
              <w:bidi w:val="0"/>
            </w:pPr>
            <w:r>
              <w:t>Manual Handling</w:t>
            </w:r>
          </w:p>
        </w:tc>
      </w:tr>
      <w:tr w:rsidR="00CA3281" w14:paraId="6A02C5F4"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D2BCEC7" w14:textId="77777777" w:rsidR="00CA3281" w:rsidRDefault="0054176A" w:rsidP="00495113">
            <w:pPr>
              <w:bidi w:val="0"/>
            </w:pPr>
            <w:r>
              <w:t>Machine guarding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4A8A14E" w14:textId="77777777" w:rsidR="00CA3281" w:rsidRDefault="0054176A" w:rsidP="00495113">
            <w:pPr>
              <w:bidi w:val="0"/>
            </w:pPr>
            <w:r>
              <w:t>…-000039-MCHNGR</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40EE4D" w14:textId="77777777" w:rsidR="00CA3281" w:rsidRDefault="0054176A" w:rsidP="00495113">
            <w:pPr>
              <w:bidi w:val="0"/>
            </w:pPr>
            <w:r>
              <w:t>Machine Guarding</w:t>
            </w:r>
          </w:p>
        </w:tc>
      </w:tr>
      <w:tr w:rsidR="00CA3281" w14:paraId="17CBE0BB"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7711482" w14:textId="77777777" w:rsidR="00CA3281" w:rsidRDefault="0054176A" w:rsidP="00495113">
            <w:pPr>
              <w:bidi w:val="0"/>
            </w:pPr>
            <w:r>
              <w:t>Hand &amp; power tools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82C842A" w14:textId="77777777" w:rsidR="00CA3281" w:rsidRDefault="0054176A" w:rsidP="00495113">
            <w:pPr>
              <w:bidi w:val="0"/>
            </w:pPr>
            <w:r>
              <w:t>…-000040-HNDPOWR</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ED6F6ED" w14:textId="77777777" w:rsidR="00CA3281" w:rsidRDefault="0054176A" w:rsidP="00495113">
            <w:pPr>
              <w:bidi w:val="0"/>
            </w:pPr>
            <w:r>
              <w:t>Hand Tools and Power Tools</w:t>
            </w:r>
          </w:p>
        </w:tc>
      </w:tr>
      <w:tr w:rsidR="00CA3281" w14:paraId="395C0038"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3791884" w14:textId="77777777" w:rsidR="00CA3281" w:rsidRDefault="0054176A" w:rsidP="00495113">
            <w:pPr>
              <w:bidi w:val="0"/>
            </w:pPr>
            <w:r>
              <w:t>Remote / lone working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AE245E" w14:textId="77777777" w:rsidR="00CA3281" w:rsidRDefault="0054176A" w:rsidP="00495113">
            <w:pPr>
              <w:bidi w:val="0"/>
            </w:pPr>
            <w:r>
              <w:t>…-000041-LONWRK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EB60EA0" w14:textId="77777777" w:rsidR="00CA3281" w:rsidRDefault="0054176A" w:rsidP="00495113">
            <w:pPr>
              <w:bidi w:val="0"/>
            </w:pPr>
            <w:r>
              <w:t>Remote and / or Lone Working</w:t>
            </w:r>
          </w:p>
        </w:tc>
      </w:tr>
      <w:tr w:rsidR="00CA3281" w14:paraId="027A8EF2"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8133FF" w14:textId="77777777" w:rsidR="00CA3281" w:rsidRDefault="0054176A" w:rsidP="00495113">
            <w:pPr>
              <w:bidi w:val="0"/>
            </w:pPr>
            <w:r>
              <w:t>Steel erection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B47456" w14:textId="77777777" w:rsidR="00CA3281" w:rsidRDefault="0054176A" w:rsidP="00495113">
            <w:pPr>
              <w:bidi w:val="0"/>
            </w:pPr>
            <w:r>
              <w:t>…-000042-STLEREC</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1DFD1A6" w14:textId="77777777" w:rsidR="00CA3281" w:rsidRDefault="0054176A" w:rsidP="00495113">
            <w:pPr>
              <w:bidi w:val="0"/>
            </w:pPr>
            <w:r>
              <w:t>Steel Erection</w:t>
            </w:r>
          </w:p>
        </w:tc>
      </w:tr>
      <w:tr w:rsidR="00CA3281" w14:paraId="4972F68F"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2CA91E4" w14:textId="77777777" w:rsidR="00CA3281" w:rsidRDefault="0054176A" w:rsidP="00495113">
            <w:pPr>
              <w:bidi w:val="0"/>
            </w:pPr>
            <w:r>
              <w:t>Hot works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04B963E" w14:textId="77777777" w:rsidR="00CA3281" w:rsidRDefault="0054176A" w:rsidP="00495113">
            <w:pPr>
              <w:bidi w:val="0"/>
            </w:pPr>
            <w:r>
              <w:t>…-000043-HTWRK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ECF8020" w14:textId="77777777" w:rsidR="00CA3281" w:rsidRDefault="0054176A" w:rsidP="00495113">
            <w:pPr>
              <w:bidi w:val="0"/>
            </w:pPr>
            <w:r>
              <w:t>Hot Works — Welding, Cutting &amp; Brazing</w:t>
            </w:r>
          </w:p>
        </w:tc>
      </w:tr>
      <w:tr w:rsidR="00CA3281" w14:paraId="487A20DC"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69A8DC" w14:textId="77777777" w:rsidR="00CA3281" w:rsidRDefault="0054176A" w:rsidP="00495113">
            <w:pPr>
              <w:bidi w:val="0"/>
            </w:pPr>
            <w:r>
              <w:t>Blasting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27FE2C1" w14:textId="77777777" w:rsidR="00CA3281" w:rsidRDefault="0054176A" w:rsidP="00495113">
            <w:pPr>
              <w:bidi w:val="0"/>
            </w:pPr>
            <w:r>
              <w:t>…-000044-BLST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2ACFFF" w14:textId="77777777" w:rsidR="00CA3281" w:rsidRDefault="0054176A" w:rsidP="00495113">
            <w:pPr>
              <w:bidi w:val="0"/>
            </w:pPr>
            <w:r>
              <w:t>Blasting</w:t>
            </w:r>
          </w:p>
        </w:tc>
      </w:tr>
      <w:tr w:rsidR="00CA3281" w14:paraId="2346CED3"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04B6CBE" w14:textId="77777777" w:rsidR="00CA3281" w:rsidRDefault="0054176A" w:rsidP="00495113">
            <w:pPr>
              <w:bidi w:val="0"/>
            </w:pPr>
            <w:r>
              <w:t>Concrete &amp; masonry</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897802D" w14:textId="77777777" w:rsidR="00CA3281" w:rsidRDefault="0054176A" w:rsidP="00495113">
            <w:pPr>
              <w:bidi w:val="0"/>
            </w:pPr>
            <w:r>
              <w:t>…-000045-CONCTCON</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71D1F4F" w14:textId="77777777" w:rsidR="00CA3281" w:rsidRDefault="0054176A" w:rsidP="00495113">
            <w:pPr>
              <w:bidi w:val="0"/>
            </w:pPr>
            <w:r>
              <w:t>Concrete and Masonry Construction</w:t>
            </w:r>
          </w:p>
        </w:tc>
      </w:tr>
      <w:tr w:rsidR="00CA3281" w14:paraId="6FA44D6C"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E79462C" w14:textId="77777777" w:rsidR="00CA3281" w:rsidRDefault="0054176A" w:rsidP="00495113">
            <w:pPr>
              <w:bidi w:val="0"/>
            </w:pPr>
            <w:r>
              <w:t>Compressed gas cylinders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D85F7CD" w14:textId="77777777" w:rsidR="00CA3281" w:rsidRDefault="0054176A" w:rsidP="00495113">
            <w:pPr>
              <w:bidi w:val="0"/>
            </w:pPr>
            <w:r>
              <w:t>…-000046-COMPGAS</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804A04" w14:textId="77777777" w:rsidR="00CA3281" w:rsidRDefault="0054176A" w:rsidP="00495113">
            <w:pPr>
              <w:bidi w:val="0"/>
            </w:pPr>
            <w:r>
              <w:t>Compressed Gas Cylinders</w:t>
            </w:r>
          </w:p>
        </w:tc>
      </w:tr>
      <w:tr w:rsidR="00CA3281" w14:paraId="70FD3212"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3B1D80" w14:textId="77777777" w:rsidR="00CA3281" w:rsidRDefault="0054176A" w:rsidP="00495113">
            <w:pPr>
              <w:bidi w:val="0"/>
            </w:pPr>
            <w:r>
              <w:t>Painting &amp; coating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E77551" w14:textId="77777777" w:rsidR="00CA3281" w:rsidRDefault="0054176A" w:rsidP="00495113">
            <w:pPr>
              <w:bidi w:val="0"/>
            </w:pPr>
            <w:r>
              <w:t>…-000047-PNTCOT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D8C78A5" w14:textId="77777777" w:rsidR="00CA3281" w:rsidRDefault="0054176A" w:rsidP="00495113">
            <w:pPr>
              <w:bidi w:val="0"/>
            </w:pPr>
            <w:r>
              <w:t>Painting and Coating</w:t>
            </w:r>
          </w:p>
        </w:tc>
      </w:tr>
      <w:tr w:rsidR="00CA3281" w14:paraId="61F603C1" w14:textId="77777777">
        <w:tblPrEx>
          <w:tblCellMar>
            <w:top w:w="0" w:type="dxa"/>
            <w:bottom w:w="0" w:type="dxa"/>
          </w:tblCellMar>
        </w:tblPrEx>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76DE77" w14:textId="77777777" w:rsidR="00CA3281" w:rsidRDefault="0054176A" w:rsidP="00495113">
            <w:pPr>
              <w:bidi w:val="0"/>
            </w:pPr>
            <w:r>
              <w:t>Night work</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74153DF" w14:textId="77777777" w:rsidR="00CA3281" w:rsidRDefault="0054176A" w:rsidP="00495113">
            <w:pPr>
              <w:bidi w:val="0"/>
            </w:pPr>
            <w:r>
              <w:t>…-000048-NHTWRK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3B6747" w14:textId="77777777" w:rsidR="00CA3281" w:rsidRDefault="0054176A" w:rsidP="00495113">
            <w:pPr>
              <w:bidi w:val="0"/>
            </w:pPr>
            <w:r>
              <w:t>Night Work</w:t>
            </w:r>
          </w:p>
        </w:tc>
      </w:tr>
    </w:tbl>
    <w:p w14:paraId="35FAF1B5" w14:textId="77777777" w:rsidR="00CA3281" w:rsidRDefault="0054176A" w:rsidP="00495113">
      <w:pPr>
        <w:bidi w:val="0"/>
        <w:spacing w:after="120" w:line="276" w:lineRule="auto"/>
        <w:jc w:val="both"/>
      </w:pPr>
      <w:r>
        <w:t>All numbers are prefixed 01-000001-000000-DAN-{discipline}-{type}-{seq}. Standards not relevant to the project scope are marked “not applicable” with justification recorded in Appendix A.</w:t>
      </w:r>
    </w:p>
    <w:p w14:paraId="77178A7C" w14:textId="77777777" w:rsidR="00CA3281" w:rsidRDefault="0054176A" w:rsidP="00495113">
      <w:pPr>
        <w:bidi w:val="0"/>
      </w:pPr>
      <w:r>
        <w:br w:type="page"/>
      </w:r>
    </w:p>
    <w:p w14:paraId="5D28C02A" w14:textId="77777777" w:rsidR="00CA3281" w:rsidRDefault="0054176A" w:rsidP="00495113">
      <w:pPr>
        <w:pStyle w:val="Heading1"/>
      </w:pPr>
      <w:bookmarkStart w:id="9028" w:name="_DanToc9028"/>
      <w:bookmarkStart w:id="28" w:name="_Toc233728596"/>
      <w:r>
        <w:lastRenderedPageBreak/>
        <w:t>11. Occupational Health and Welfare (Employer requirements)</w:t>
      </w:r>
      <w:bookmarkEnd w:id="28"/>
      <w:bookmarkEnd w:id="9028"/>
    </w:p>
    <w:p w14:paraId="7F60F4AE" w14:textId="77777777" w:rsidR="00CA3281" w:rsidRDefault="0054176A" w:rsidP="00495113">
      <w:pPr>
        <w:bidi w:val="0"/>
        <w:spacing w:after="120" w:line="276" w:lineRule="auto"/>
        <w:jc w:val="both"/>
      </w:pPr>
      <w:r>
        <w:t xml:space="preserve">The Employer requires the Contractor to manage occupational-health risk and to provide welfare to a defined </w:t>
      </w:r>
      <w:proofErr w:type="gramStart"/>
      <w:r>
        <w:t>standard, and</w:t>
      </w:r>
      <w:proofErr w:type="gramEnd"/>
      <w:r>
        <w:t xml:space="preserve"> assures both. Health hazards — noise, vibration, dust/silica, heat stress, chemical exposure (COSHH …-000018), manual handling (…-000038), and fatigue (night work …-000048) — shall be assessed and controlled at source.</w:t>
      </w:r>
    </w:p>
    <w:p w14:paraId="4597A6DB" w14:textId="77777777" w:rsidR="00CA3281" w:rsidRDefault="0054176A" w:rsidP="00495113">
      <w:pPr>
        <w:pStyle w:val="Heading2"/>
      </w:pPr>
      <w:bookmarkStart w:id="9029" w:name="_DanToc9029"/>
      <w:bookmarkStart w:id="29" w:name="_Toc233728597"/>
      <w:r>
        <w:t>11.1 Occupational health</w:t>
      </w:r>
      <w:bookmarkEnd w:id="29"/>
      <w:bookmarkEnd w:id="9029"/>
    </w:p>
    <w:p w14:paraId="65E8EBE9" w14:textId="77777777" w:rsidR="00CA3281" w:rsidRDefault="0054176A" w:rsidP="00495113">
      <w:pPr>
        <w:pStyle w:val="ListParagraph"/>
        <w:numPr>
          <w:ilvl w:val="0"/>
          <w:numId w:val="2"/>
        </w:numPr>
        <w:spacing w:after="60"/>
      </w:pPr>
      <w:r>
        <w:t>Contractor provides fitness-to-work screening, health surveillance for exposed workers, and exposure monitoring; the Employer audits records.</w:t>
      </w:r>
    </w:p>
    <w:p w14:paraId="33AF2702" w14:textId="77777777" w:rsidR="00CA3281" w:rsidRDefault="0054176A" w:rsidP="00495113">
      <w:pPr>
        <w:pStyle w:val="ListParagraph"/>
        <w:numPr>
          <w:ilvl w:val="0"/>
          <w:numId w:val="2"/>
        </w:numPr>
        <w:spacing w:after="60"/>
      </w:pPr>
      <w:r>
        <w:t xml:space="preserve">Heat-stress management programme mandatory in hot seasons — work-rest cycles, hydration, shaded rest. Outdoor work is prohibited from 15 June to 15 September between 12:00 and 15:00, and work stops when the temperature reaches 50 °C, in line with the Ministry of Human Resources and Social Development midday-work rule.</w:t>
      </w:r>
      <w:proofErr w:type="spellStart"/>
      <w:r>
        <w:t/>
      </w:r>
      <w:proofErr w:type="spellEnd"/>
      <w:r>
        <w:t xml:space="preserve"/>
      </w:r>
      <w:r>
        <w:rPr>
          <w:b/>
          <w:bCs/>
          <w:color w:val="9A4A1E"/>
        </w:rPr>
        <w:t/>
      </w:r>
    </w:p>
    <w:p w14:paraId="617837A4" w14:textId="77777777" w:rsidR="00CA3281" w:rsidRDefault="0054176A" w:rsidP="00495113">
      <w:pPr>
        <w:pStyle w:val="ListParagraph"/>
        <w:numPr>
          <w:ilvl w:val="0"/>
          <w:numId w:val="2"/>
        </w:numPr>
        <w:spacing w:after="60"/>
      </w:pPr>
      <w:r>
        <w:t>Drug and alcohol policy enforced across the supply chain.</w:t>
      </w:r>
    </w:p>
    <w:p w14:paraId="5BFB6618" w14:textId="77777777" w:rsidR="00CA3281" w:rsidRDefault="0054176A" w:rsidP="00495113">
      <w:pPr>
        <w:pStyle w:val="Heading2"/>
      </w:pPr>
      <w:bookmarkStart w:id="9030" w:name="_DanToc9030"/>
      <w:bookmarkStart w:id="30" w:name="_Toc233728598"/>
      <w:r>
        <w:t>11.2 Welfare (the “W”)</w:t>
      </w:r>
      <w:bookmarkEnd w:id="30"/>
      <w:bookmarkEnd w:id="9030"/>
    </w:p>
    <w:p w14:paraId="5688868D" w14:textId="77777777" w:rsidR="00CA3281" w:rsidRDefault="0054176A" w:rsidP="00495113">
      <w:pPr>
        <w:bidi w:val="0"/>
        <w:spacing w:after="120" w:line="276" w:lineRule="auto"/>
        <w:jc w:val="both"/>
      </w:pPr>
      <w:r>
        <w:t xml:space="preserve">The Employer treats workforce welfare as a duty and a reputational risk. The Contractor shall provide and maintain welfare to the standard in 01-000001-000000-DAN-HSE-PRC-000022 and applicable </w:t>
      </w:r>
      <w:proofErr w:type="spellStart"/>
      <w:r>
        <w:t>labour</w:t>
      </w:r>
      <w:proofErr w:type="spellEnd"/>
      <w:r>
        <w:t>-welfare law; the Employer/PMC inspect and audit.</w:t>
      </w:r>
    </w:p>
    <w:p w14:paraId="4E9EB546" w14:textId="77777777" w:rsidR="00CA3281" w:rsidRDefault="0054176A" w:rsidP="00495113">
      <w:pPr>
        <w:pStyle w:val="ListParagraph"/>
        <w:numPr>
          <w:ilvl w:val="0"/>
          <w:numId w:val="2"/>
        </w:numPr>
        <w:spacing w:after="60"/>
      </w:pPr>
      <w:r>
        <w:t>Sanitary, washing, eating and rest facilities — adequate, clean, and maintained.</w:t>
      </w:r>
    </w:p>
    <w:p w14:paraId="399D2768" w14:textId="77777777" w:rsidR="00CA3281" w:rsidRDefault="0054176A" w:rsidP="00495113">
      <w:pPr>
        <w:pStyle w:val="ListParagraph"/>
        <w:numPr>
          <w:ilvl w:val="0"/>
          <w:numId w:val="2"/>
        </w:numPr>
        <w:spacing w:after="60"/>
      </w:pPr>
      <w:r>
        <w:t>Drinking water and shaded/cooled rest areas (heat-stress control).</w:t>
      </w:r>
    </w:p>
    <w:p w14:paraId="5CFD869D" w14:textId="77777777" w:rsidR="00CA3281" w:rsidRDefault="0054176A" w:rsidP="00495113">
      <w:pPr>
        <w:pStyle w:val="ListParagraph"/>
        <w:numPr>
          <w:ilvl w:val="0"/>
          <w:numId w:val="2"/>
        </w:numPr>
        <w:spacing w:after="60"/>
      </w:pPr>
      <w:r>
        <w:t xml:space="preserve">Worker accommodation meeting the labour-welfare standards of the Ministry of Human Resources and Social Development, applicable where the Contractor provides accommodation / camps.</w:t>
      </w:r>
      <w:proofErr w:type="gramStart"/>
      <w:r>
        <w:t/>
      </w:r>
      <w:proofErr w:type="gramEnd"/>
      <w:r>
        <w:t xml:space="preserve"/>
      </w:r>
      <w:proofErr w:type="spellStart"/>
      <w:r>
        <w:t/>
      </w:r>
      <w:proofErr w:type="spellEnd"/>
      <w:r>
        <w:t xml:space="preserve"/>
      </w:r>
      <w:r>
        <w:rPr>
          <w:b/>
          <w:bCs/>
          <w:color w:val="9A4A1E"/>
        </w:rPr>
        <w:t/>
      </w:r>
    </w:p>
    <w:p w14:paraId="052219F8" w14:textId="77777777" w:rsidR="00CA3281" w:rsidRDefault="0054176A" w:rsidP="00495113">
      <w:pPr>
        <w:pStyle w:val="ListParagraph"/>
        <w:numPr>
          <w:ilvl w:val="0"/>
          <w:numId w:val="2"/>
        </w:numPr>
        <w:spacing w:after="60"/>
      </w:pPr>
      <w:r>
        <w:t>Worker grievance mechanism and wellbeing/mental-health support; access for the Employer to verify worker conditions.</w:t>
      </w:r>
    </w:p>
    <w:p w14:paraId="084AE5E9" w14:textId="77777777" w:rsidR="00CA3281" w:rsidRDefault="0054176A" w:rsidP="00495113">
      <w:pPr>
        <w:pStyle w:val="Heading1"/>
      </w:pPr>
      <w:bookmarkStart w:id="9031" w:name="_DanToc9031"/>
      <w:bookmarkStart w:id="31" w:name="_Toc233728599"/>
      <w:r>
        <w:t>12. Security Arrangements</w:t>
      </w:r>
      <w:bookmarkEnd w:id="31"/>
      <w:bookmarkEnd w:id="9031"/>
    </w:p>
    <w:p w14:paraId="3C62D291" w14:textId="77777777" w:rsidR="00CA3281" w:rsidRDefault="0054176A" w:rsidP="00495113">
      <w:pPr>
        <w:bidi w:val="0"/>
        <w:spacing w:after="120" w:line="276" w:lineRule="auto"/>
        <w:jc w:val="both"/>
      </w:pPr>
      <w:r>
        <w:t xml:space="preserve">The Employer sets security requirements protecting personnel, assets, and the </w:t>
      </w:r>
      <w:proofErr w:type="gramStart"/>
      <w:r>
        <w:t>works</w:t>
      </w:r>
      <w:proofErr w:type="gramEnd"/>
      <w:r>
        <w:t>, and integrates them with safety access control. The Contractor implements site security; the Employer assures adequacy and manages interfaces with authorities.</w:t>
      </w:r>
    </w:p>
    <w:p w14:paraId="3634E3FC" w14:textId="77777777" w:rsidR="00CA3281" w:rsidRDefault="0054176A" w:rsidP="00495113">
      <w:pPr>
        <w:pStyle w:val="ListParagraph"/>
        <w:numPr>
          <w:ilvl w:val="0"/>
          <w:numId w:val="2"/>
        </w:numPr>
        <w:spacing w:after="60"/>
      </w:pPr>
      <w:r>
        <w:t xml:space="preserve">Access control and visitor/contractor management </w:t>
      </w:r>
      <w:proofErr w:type="gramStart"/>
      <w:r>
        <w:t>linked</w:t>
      </w:r>
      <w:proofErr w:type="gramEnd"/>
      <w:r>
        <w:t xml:space="preserve"> to induction status.</w:t>
      </w:r>
    </w:p>
    <w:p w14:paraId="261B1630" w14:textId="77777777" w:rsidR="00CA3281" w:rsidRDefault="0054176A" w:rsidP="00495113">
      <w:pPr>
        <w:pStyle w:val="ListParagraph"/>
        <w:numPr>
          <w:ilvl w:val="0"/>
          <w:numId w:val="2"/>
        </w:numPr>
        <w:spacing w:after="60"/>
      </w:pPr>
      <w:r>
        <w:t>Asset, material, fuel, and hazardous-material security (including explosives where blasting applies, …-000044).</w:t>
      </w:r>
    </w:p>
    <w:p w14:paraId="782EE888" w14:textId="77777777" w:rsidR="00CA3281" w:rsidRDefault="0054176A" w:rsidP="00495113">
      <w:pPr>
        <w:pStyle w:val="ListParagraph"/>
        <w:numPr>
          <w:ilvl w:val="0"/>
          <w:numId w:val="2"/>
        </w:numPr>
        <w:spacing w:after="60"/>
      </w:pPr>
      <w:r>
        <w:t xml:space="preserve">Threat and emergency security interface with the ERP and local authorities, per the project Security Plan.</w:t>
      </w:r>
      <w:r>
        <w:rPr>
          <w:b/>
          <w:bCs/>
          <w:color w:val="9A4A1E"/>
        </w:rPr>
        <w:t/>
      </w:r>
    </w:p>
    <w:p w14:paraId="3A9B92FB" w14:textId="77777777" w:rsidR="00CA3281" w:rsidRDefault="0054176A" w:rsidP="00495113">
      <w:pPr>
        <w:pStyle w:val="ListParagraph"/>
        <w:numPr>
          <w:ilvl w:val="0"/>
          <w:numId w:val="2"/>
        </w:numPr>
        <w:spacing w:after="60"/>
      </w:pPr>
      <w:r>
        <w:t>Journey management and lone-worker security (…-000041) for remote work.</w:t>
      </w:r>
    </w:p>
    <w:p w14:paraId="7D627E79" w14:textId="77777777" w:rsidR="00CA3281" w:rsidRDefault="0054176A" w:rsidP="00495113">
      <w:pPr>
        <w:pStyle w:val="Heading1"/>
      </w:pPr>
      <w:bookmarkStart w:id="9032" w:name="_DanToc9032"/>
      <w:bookmarkStart w:id="32" w:name="_Toc233728600"/>
      <w:r>
        <w:t>13. Environmental Management</w:t>
      </w:r>
      <w:bookmarkEnd w:id="32"/>
      <w:bookmarkEnd w:id="9032"/>
    </w:p>
    <w:p w14:paraId="469AD940" w14:textId="77777777" w:rsidR="00CA3281" w:rsidRDefault="0054176A" w:rsidP="00495113">
      <w:pPr>
        <w:bidi w:val="0"/>
        <w:spacing w:after="120" w:line="276" w:lineRule="auto"/>
        <w:jc w:val="both"/>
      </w:pPr>
      <w:r>
        <w:t>The Employer requires environmental impacts to be managed under the Construction Environmental Management Plan (01-000001-000000-DAN-HSE-PRC-000003), with waste (…-000049) and COSHH (…-000018) controls, and assures compliance with permits and the prevention-of-pollution duty the Employer holds.</w:t>
      </w:r>
    </w:p>
    <w:p w14:paraId="3D8D384D" w14:textId="77777777" w:rsidR="00CA3281" w:rsidRDefault="0054176A" w:rsidP="00495113">
      <w:pPr>
        <w:pStyle w:val="ListParagraph"/>
        <w:numPr>
          <w:ilvl w:val="0"/>
          <w:numId w:val="2"/>
        </w:numPr>
        <w:spacing w:after="60"/>
      </w:pPr>
      <w:r>
        <w:t>Contractor maintains an aspects/impacts register; the Employer reviews high-impact aspects.</w:t>
      </w:r>
    </w:p>
    <w:p w14:paraId="6DB5C9D2" w14:textId="77777777" w:rsidR="00CA3281" w:rsidRDefault="0054176A" w:rsidP="00495113">
      <w:pPr>
        <w:pStyle w:val="ListParagraph"/>
        <w:numPr>
          <w:ilvl w:val="0"/>
          <w:numId w:val="2"/>
        </w:numPr>
        <w:spacing w:after="60"/>
      </w:pPr>
      <w:r>
        <w:t>Waste segregation, manifesting and licensed disposal (…-000049); spill prevention and response.</w:t>
      </w:r>
    </w:p>
    <w:p w14:paraId="720C740C" w14:textId="77777777" w:rsidR="00CA3281" w:rsidRDefault="0054176A" w:rsidP="00495113">
      <w:pPr>
        <w:pStyle w:val="ListParagraph"/>
        <w:numPr>
          <w:ilvl w:val="0"/>
          <w:numId w:val="2"/>
        </w:numPr>
        <w:spacing w:after="60"/>
      </w:pPr>
      <w:r>
        <w:lastRenderedPageBreak/>
        <w:t>Dust, noise, emissions and watercourse protection; community/stakeholder management.</w:t>
      </w:r>
    </w:p>
    <w:p w14:paraId="62CCECD0" w14:textId="77777777" w:rsidR="00CA3281" w:rsidRDefault="0054176A" w:rsidP="00495113">
      <w:pPr>
        <w:pStyle w:val="ListParagraph"/>
        <w:numPr>
          <w:ilvl w:val="0"/>
          <w:numId w:val="2"/>
        </w:numPr>
        <w:spacing w:after="60"/>
      </w:pPr>
      <w:r>
        <w:t xml:space="preserve">Environmental permits and consents held by the Employer / Contractor as applicable to the project scope.</w:t>
      </w:r>
      <w:r>
        <w:rPr>
          <w:b/>
          <w:bCs/>
          <w:color w:val="9A4A1E"/>
        </w:rPr>
        <w:t/>
      </w:r>
    </w:p>
    <w:p w14:paraId="6AA5DC86" w14:textId="77777777" w:rsidR="00CA3281" w:rsidRDefault="0054176A" w:rsidP="00495113">
      <w:pPr>
        <w:bidi w:val="0"/>
      </w:pPr>
      <w:r>
        <w:br w:type="page"/>
      </w:r>
    </w:p>
    <w:p w14:paraId="7809EF45" w14:textId="77777777" w:rsidR="00CA3281" w:rsidRDefault="0054176A" w:rsidP="00495113">
      <w:pPr>
        <w:pStyle w:val="Heading1"/>
      </w:pPr>
      <w:bookmarkStart w:id="9033" w:name="_DanToc9033"/>
      <w:bookmarkStart w:id="33" w:name="_Toc233728601"/>
      <w:r>
        <w:lastRenderedPageBreak/>
        <w:t>14. Competence, Communication and Governance Meetings</w:t>
      </w:r>
      <w:bookmarkEnd w:id="33"/>
      <w:bookmarkEnd w:id="9033"/>
    </w:p>
    <w:p w14:paraId="302D2E2B" w14:textId="77777777" w:rsidR="00CA3281" w:rsidRDefault="0054176A" w:rsidP="00495113">
      <w:pPr>
        <w:pStyle w:val="Heading2"/>
      </w:pPr>
      <w:bookmarkStart w:id="9034" w:name="_DanToc9034"/>
      <w:bookmarkStart w:id="34" w:name="_Toc233728602"/>
      <w:r>
        <w:t>14.1 Competence assurance</w:t>
      </w:r>
      <w:bookmarkEnd w:id="34"/>
      <w:bookmarkEnd w:id="9034"/>
    </w:p>
    <w:p w14:paraId="5050E416" w14:textId="77777777" w:rsidR="00CA3281" w:rsidRDefault="0054176A" w:rsidP="00495113">
      <w:pPr>
        <w:bidi w:val="0"/>
        <w:spacing w:after="120" w:line="276" w:lineRule="auto"/>
        <w:jc w:val="both"/>
      </w:pPr>
      <w:r>
        <w:t>The Employer requires that no person works on the project without verified competence (Contractor standard …-000009-TRNG), and that HSE personnel meet the qualification requirements of 01-000001-000000-DAN-HSE-PRC-000004. The Employer/PMC verify the Contractor's competence dossier and audit training records (Appendix F holds the Employer's verification matrix).</w:t>
      </w:r>
    </w:p>
    <w:p w14:paraId="4A4B103C" w14:textId="77777777" w:rsidR="00CA3281" w:rsidRDefault="0054176A" w:rsidP="00495113">
      <w:pPr>
        <w:pStyle w:val="Heading2"/>
      </w:pPr>
      <w:bookmarkStart w:id="9035" w:name="_DanToc9035"/>
      <w:bookmarkStart w:id="35" w:name="_Toc233728603"/>
      <w:r>
        <w:t>14.2 Governance and communication forums</w:t>
      </w:r>
      <w:bookmarkEnd w:id="35"/>
      <w:bookmarkEnd w:id="9035"/>
    </w:p>
    <w:p w14:paraId="3CBAAB62" w14:textId="77777777" w:rsidR="00CA3281" w:rsidRDefault="0054176A" w:rsidP="00495113">
      <w:pPr>
        <w:bidi w:val="0"/>
        <w:spacing w:after="120" w:line="276" w:lineRule="auto"/>
        <w:jc w:val="both"/>
      </w:pPr>
      <w:r>
        <w:t>HSSE&amp;W information flows up the Employer line and across the parties through a defined meeting regime (agendas per …-000005-MTNG).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300"/>
        <w:gridCol w:w="3526"/>
      </w:tblGrid>
      <w:tr w:rsidR="00CA3281" w14:paraId="2773D039" w14:textId="77777777">
        <w:tblPrEx>
          <w:tblCellMar>
            <w:top w:w="0" w:type="dxa"/>
            <w:bottom w:w="0" w:type="dxa"/>
          </w:tblCellMar>
        </w:tblPrEx>
        <w:trPr>
          <w:tblHeader/>
        </w:trPr>
        <w:tc>
          <w:tcPr>
            <w:tcW w:w="32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04DA36B" w14:textId="77777777" w:rsidR="00CA3281" w:rsidRDefault="0054176A" w:rsidP="00495113">
            <w:pPr>
              <w:bidi w:val="0"/>
            </w:pPr>
            <w:r>
              <w:rPr>
                <w:b/>
                <w:bCs/>
                <w:color w:val="FFFFFF"/>
              </w:rPr>
              <w:t>Forum</w:t>
            </w:r>
          </w:p>
        </w:tc>
        <w:tc>
          <w:tcPr>
            <w:tcW w:w="2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1D833164" w14:textId="77777777" w:rsidR="00CA3281" w:rsidRDefault="0054176A" w:rsidP="00495113">
            <w:pPr>
              <w:bidi w:val="0"/>
            </w:pPr>
            <w:r>
              <w:rPr>
                <w:b/>
                <w:bCs/>
                <w:color w:val="FFFFFF"/>
              </w:rPr>
              <w:t>Frequency</w:t>
            </w:r>
          </w:p>
        </w:tc>
        <w:tc>
          <w:tcPr>
            <w:tcW w:w="35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D0A83EC" w14:textId="77777777" w:rsidR="00CA3281" w:rsidRDefault="0054176A" w:rsidP="00495113">
            <w:pPr>
              <w:bidi w:val="0"/>
            </w:pPr>
            <w:r>
              <w:rPr>
                <w:b/>
                <w:bCs/>
                <w:color w:val="FFFFFF"/>
              </w:rPr>
              <w:t>Chair / participants</w:t>
            </w:r>
          </w:p>
        </w:tc>
      </w:tr>
      <w:tr w:rsidR="00CA3281" w14:paraId="63AF9BD3" w14:textId="77777777">
        <w:tblPrEx>
          <w:tblCellMar>
            <w:top w:w="0" w:type="dxa"/>
            <w:bottom w:w="0" w:type="dxa"/>
          </w:tblCellMar>
        </w:tblPrEx>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07EC3B" w14:textId="77777777" w:rsidR="00CA3281" w:rsidRDefault="0054176A" w:rsidP="00495113">
            <w:pPr>
              <w:bidi w:val="0"/>
            </w:pPr>
            <w:r>
              <w:t>Executive HSSE&amp;W review</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7FE5EE3" w14:textId="77777777" w:rsidR="00CA3281" w:rsidRDefault="0054176A" w:rsidP="00495113">
            <w:pPr>
              <w:bidi w:val="0"/>
            </w:pPr>
            <w:r>
              <w:t>Monthly / Quarterly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48B00F0" w14:textId="77777777" w:rsidR="00CA3281" w:rsidRDefault="0054176A" w:rsidP="00495113">
            <w:pPr>
              <w:bidi w:val="0"/>
            </w:pPr>
            <w:r>
              <w:t>CDO / Delivery Director; HSSE Manager reports</w:t>
            </w:r>
          </w:p>
        </w:tc>
      </w:tr>
      <w:tr w:rsidR="00CA3281" w14:paraId="2A42766D" w14:textId="77777777">
        <w:tblPrEx>
          <w:tblCellMar>
            <w:top w:w="0" w:type="dxa"/>
            <w:bottom w:w="0" w:type="dxa"/>
          </w:tblCellMar>
        </w:tblPrEx>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2F9E709" w14:textId="77777777" w:rsidR="00CA3281" w:rsidRDefault="0054176A" w:rsidP="00495113">
            <w:pPr>
              <w:bidi w:val="0"/>
            </w:pPr>
            <w:r>
              <w:t>Project HSSE&amp;W governance meeting</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212800" w14:textId="77777777" w:rsidR="00CA3281" w:rsidRDefault="0054176A" w:rsidP="00495113">
            <w:pPr>
              <w:bidi w:val="0"/>
            </w:pPr>
            <w:r>
              <w:t>Monthly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B0858C6" w14:textId="77777777" w:rsidR="00CA3281" w:rsidRDefault="0054176A" w:rsidP="00495113">
            <w:pPr>
              <w:bidi w:val="0"/>
            </w:pPr>
            <w:r>
              <w:t>Delivery Director; HSSE Manager, PMC, Contractor</w:t>
            </w:r>
          </w:p>
        </w:tc>
      </w:tr>
      <w:tr w:rsidR="00CA3281" w14:paraId="6AC4CD5E" w14:textId="77777777">
        <w:tblPrEx>
          <w:tblCellMar>
            <w:top w:w="0" w:type="dxa"/>
            <w:bottom w:w="0" w:type="dxa"/>
          </w:tblCellMar>
        </w:tblPrEx>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C60CE9" w14:textId="77777777" w:rsidR="00CA3281" w:rsidRDefault="0054176A" w:rsidP="00495113">
            <w:pPr>
              <w:bidi w:val="0"/>
            </w:pPr>
            <w:r>
              <w:t>PMC–Contractor HSE coordination</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EA3445" w14:textId="77777777" w:rsidR="00CA3281" w:rsidRDefault="0054176A" w:rsidP="00495113">
            <w:pPr>
              <w:bidi w:val="0"/>
            </w:pPr>
            <w:r>
              <w:t>Weekly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DE3E494" w14:textId="77777777" w:rsidR="00CA3281" w:rsidRDefault="0054176A" w:rsidP="00495113">
            <w:pPr>
              <w:bidi w:val="0"/>
            </w:pPr>
            <w:r>
              <w:t>PMC, Contractor HSE; Employer attends/samples</w:t>
            </w:r>
          </w:p>
        </w:tc>
      </w:tr>
      <w:tr w:rsidR="00CA3281" w14:paraId="5CE71D21" w14:textId="77777777">
        <w:tblPrEx>
          <w:tblCellMar>
            <w:top w:w="0" w:type="dxa"/>
            <w:bottom w:w="0" w:type="dxa"/>
          </w:tblCellMar>
        </w:tblPrEx>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B07738E" w14:textId="77777777" w:rsidR="00CA3281" w:rsidRDefault="0054176A" w:rsidP="00495113">
            <w:pPr>
              <w:bidi w:val="0"/>
            </w:pPr>
            <w:r>
              <w:t>Site HSE committee &amp; toolbox talks</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7E8D15A" w14:textId="77777777" w:rsidR="00CA3281" w:rsidRDefault="0054176A" w:rsidP="00495113">
            <w:pPr>
              <w:bidi w:val="0"/>
            </w:pPr>
            <w:r>
              <w:t>Weekly / Daily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9B4171B" w14:textId="77777777" w:rsidR="00CA3281" w:rsidRDefault="0054176A" w:rsidP="00495113">
            <w:pPr>
              <w:bidi w:val="0"/>
            </w:pPr>
            <w:r>
              <w:t>Contractor; PMC oversight</w:t>
            </w:r>
          </w:p>
        </w:tc>
      </w:tr>
      <w:tr w:rsidR="00CA3281" w14:paraId="36141B51" w14:textId="77777777">
        <w:tblPrEx>
          <w:tblCellMar>
            <w:top w:w="0" w:type="dxa"/>
            <w:bottom w:w="0" w:type="dxa"/>
          </w:tblCellMar>
        </w:tblPrEx>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9556F47" w14:textId="77777777" w:rsidR="00CA3281" w:rsidRDefault="0054176A" w:rsidP="00495113">
            <w:pPr>
              <w:bidi w:val="0"/>
            </w:pPr>
            <w:r>
              <w:t>Lessons-learned / safety alerts</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D9ACD09" w14:textId="77777777" w:rsidR="00CA3281" w:rsidRDefault="0054176A" w:rsidP="00495113">
            <w:pPr>
              <w:bidi w:val="0"/>
            </w:pPr>
            <w:r>
              <w:t>As required</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6B8AEBB" w14:textId="77777777" w:rsidR="00CA3281" w:rsidRDefault="0054176A" w:rsidP="00495113">
            <w:pPr>
              <w:bidi w:val="0"/>
            </w:pPr>
            <w:r>
              <w:t>All parties</w:t>
            </w:r>
          </w:p>
        </w:tc>
      </w:tr>
    </w:tbl>
    <w:p w14:paraId="3C68D508" w14:textId="77777777" w:rsidR="00CA3281" w:rsidRDefault="0054176A" w:rsidP="00495113">
      <w:pPr>
        <w:pStyle w:val="Heading1"/>
      </w:pPr>
      <w:bookmarkStart w:id="9036" w:name="_DanToc9036"/>
      <w:bookmarkStart w:id="36" w:name="_Toc233728604"/>
      <w:r>
        <w:t>15. Emergency Preparedness and Response</w:t>
      </w:r>
      <w:bookmarkEnd w:id="36"/>
      <w:bookmarkEnd w:id="9036"/>
    </w:p>
    <w:p w14:paraId="1CC16F3F" w14:textId="77777777" w:rsidR="00CA3281" w:rsidRDefault="0054176A" w:rsidP="00495113">
      <w:pPr>
        <w:bidi w:val="0"/>
        <w:spacing w:after="120" w:line="276" w:lineRule="auto"/>
        <w:jc w:val="both"/>
      </w:pPr>
      <w:r>
        <w:t xml:space="preserve">The Employer </w:t>
      </w:r>
      <w:proofErr w:type="gramStart"/>
      <w:r>
        <w:t>assures</w:t>
      </w:r>
      <w:proofErr w:type="gramEnd"/>
      <w:r>
        <w:t xml:space="preserve"> that a tested emergency capability exists. The Contractor develops the project Emergency Response Plan to the Employer standard 01-000001-000000-DAN-HSE-PRC-000013 (with first aid …-000014 and AED …-000015), accepted by the Employer; the PMC supervises readiness; the Employer assures and holds the external-interface and crisis-communication role.</w:t>
      </w:r>
    </w:p>
    <w:p w14:paraId="43D58779" w14:textId="77777777" w:rsidR="00CA3281" w:rsidRDefault="0054176A" w:rsidP="00495113">
      <w:pPr>
        <w:pStyle w:val="ListParagraph"/>
        <w:numPr>
          <w:ilvl w:val="0"/>
          <w:numId w:val="2"/>
        </w:numPr>
        <w:spacing w:after="60"/>
      </w:pPr>
      <w:r>
        <w:t>Contractor ERP covers credible scenarios (medical, fire/explosion, collapse, confined-space rescue, spill, severe weather, security).</w:t>
      </w:r>
    </w:p>
    <w:p w14:paraId="71BB00A6" w14:textId="77777777" w:rsidR="00CA3281" w:rsidRDefault="0054176A" w:rsidP="00495113">
      <w:pPr>
        <w:pStyle w:val="ListParagraph"/>
        <w:numPr>
          <w:ilvl w:val="0"/>
          <w:numId w:val="2"/>
        </w:numPr>
        <w:spacing w:after="60"/>
      </w:pPr>
      <w:proofErr w:type="gramStart"/>
      <w:r>
        <w:t>Employer accepts</w:t>
      </w:r>
      <w:proofErr w:type="gramEnd"/>
      <w:r>
        <w:t xml:space="preserve"> the ERP and verifies muster, evacuation, first-aid, AED and hospital arrangements.</w:t>
      </w:r>
    </w:p>
    <w:p w14:paraId="2E14DC63" w14:textId="77777777" w:rsidR="00CA3281" w:rsidRDefault="0054176A" w:rsidP="00495113">
      <w:pPr>
        <w:pStyle w:val="ListParagraph"/>
        <w:numPr>
          <w:ilvl w:val="0"/>
          <w:numId w:val="2"/>
        </w:numPr>
        <w:spacing w:after="60"/>
      </w:pPr>
      <w:r>
        <w:t>Drills conducted by the Contractor and witnessed/evaluated by PMC and Employer (forms TMP-000011/012/013).</w:t>
      </w:r>
    </w:p>
    <w:p w14:paraId="71579402" w14:textId="77777777" w:rsidR="00CA3281" w:rsidRDefault="0054176A" w:rsidP="00495113">
      <w:pPr>
        <w:pStyle w:val="ListParagraph"/>
        <w:numPr>
          <w:ilvl w:val="0"/>
          <w:numId w:val="2"/>
        </w:numPr>
        <w:spacing w:after="60"/>
      </w:pPr>
      <w:r>
        <w:t>Employer crisis-management and notification-to-authorities role defined; contacts in Appendix G.</w:t>
      </w:r>
    </w:p>
    <w:p w14:paraId="47D60CF5" w14:textId="77777777" w:rsidR="00CA3281" w:rsidRDefault="0054176A" w:rsidP="00495113">
      <w:pPr>
        <w:pStyle w:val="Heading1"/>
      </w:pPr>
      <w:bookmarkStart w:id="9037" w:name="_DanToc9037"/>
      <w:bookmarkStart w:id="37" w:name="_Toc233728605"/>
      <w:r>
        <w:t>16. Incident Management, Notification and Investigation</w:t>
      </w:r>
      <w:bookmarkEnd w:id="37"/>
      <w:bookmarkEnd w:id="9037"/>
    </w:p>
    <w:p w14:paraId="79BBF322" w14:textId="77777777" w:rsidR="00CA3281" w:rsidRDefault="0054176A" w:rsidP="00495113">
      <w:pPr>
        <w:bidi w:val="0"/>
        <w:spacing w:after="120" w:line="276" w:lineRule="auto"/>
        <w:jc w:val="both"/>
      </w:pPr>
      <w:r>
        <w:t>All incidents — including near-misses, environmental and security events — are reported and investigated to the Employer standard 01-000001-000000-DAN-HSE-PRC-000012. The Employer requires timely notification up the line and reserves the right to lead or oversee investigation of high-potential (HiPo) and serious incidents.</w:t>
      </w:r>
    </w:p>
    <w:p w14:paraId="3A6B6147" w14:textId="77777777" w:rsidR="00CA3281" w:rsidRDefault="0054176A" w:rsidP="00495113">
      <w:pPr>
        <w:pStyle w:val="Heading2"/>
      </w:pPr>
      <w:bookmarkStart w:id="9038" w:name="_DanToc9038"/>
      <w:bookmarkStart w:id="38" w:name="_Toc233728606"/>
      <w:r>
        <w:t>16.1 Notification flow</w:t>
      </w:r>
      <w:bookmarkEnd w:id="38"/>
      <w:bookmarkEnd w:id="9038"/>
    </w:p>
    <w:p w14:paraId="447FB96F" w14:textId="77777777" w:rsidR="00CA3281" w:rsidRDefault="0054176A" w:rsidP="00495113">
      <w:pPr>
        <w:pStyle w:val="ListParagraph"/>
        <w:numPr>
          <w:ilvl w:val="0"/>
          <w:numId w:val="3"/>
        </w:numPr>
        <w:spacing w:after="60"/>
      </w:pPr>
      <w:r>
        <w:lastRenderedPageBreak/>
        <w:t>Contractor notifies PMC and Employer immediately for serious / HiPo events (Initial Notification Report, RPT-000024).</w:t>
      </w:r>
    </w:p>
    <w:p w14:paraId="72F9AC97" w14:textId="77777777" w:rsidR="00CA3281" w:rsidRDefault="0054176A" w:rsidP="00495113">
      <w:pPr>
        <w:pStyle w:val="ListParagraph"/>
        <w:numPr>
          <w:ilvl w:val="0"/>
          <w:numId w:val="3"/>
        </w:numPr>
        <w:spacing w:after="60"/>
      </w:pPr>
      <w:r>
        <w:t>PMC verifies and escalates to the HSSE Manager; HSSE Manager escalates to Delivery Director, and to CDO/CEO per severity thresholds.</w:t>
      </w:r>
    </w:p>
    <w:p w14:paraId="6F5F11D1" w14:textId="77777777" w:rsidR="00CA3281" w:rsidRDefault="0054176A" w:rsidP="00495113">
      <w:pPr>
        <w:pStyle w:val="ListParagraph"/>
        <w:numPr>
          <w:ilvl w:val="0"/>
          <w:numId w:val="3"/>
        </w:numPr>
        <w:spacing w:after="60"/>
      </w:pPr>
      <w:r>
        <w:t>Statutory notification to authorities made by the duty-holder as required.</w:t>
      </w:r>
    </w:p>
    <w:p w14:paraId="2D3B6D99" w14:textId="77777777" w:rsidR="00CA3281" w:rsidRDefault="0054176A" w:rsidP="00495113">
      <w:pPr>
        <w:pStyle w:val="Heading2"/>
      </w:pPr>
      <w:bookmarkStart w:id="9039" w:name="_DanToc9039"/>
      <w:bookmarkStart w:id="39" w:name="_Toc233728607"/>
      <w:r>
        <w:t>16.2 Investigation and learning</w:t>
      </w:r>
      <w:bookmarkEnd w:id="39"/>
      <w:bookmarkEnd w:id="9039"/>
    </w:p>
    <w:p w14:paraId="5BE844FF" w14:textId="77777777" w:rsidR="00CA3281" w:rsidRDefault="0054176A" w:rsidP="00495113">
      <w:pPr>
        <w:pStyle w:val="ListParagraph"/>
        <w:numPr>
          <w:ilvl w:val="0"/>
          <w:numId w:val="2"/>
        </w:numPr>
        <w:spacing w:after="60"/>
      </w:pPr>
      <w:r>
        <w:t>Investigation proportionate to actual/potential severity, with root-cause analysis; Employer leads or co-investigates HiPo/serious cases.</w:t>
      </w:r>
    </w:p>
    <w:p w14:paraId="78ABD03D" w14:textId="77777777" w:rsidR="00CA3281" w:rsidRDefault="0054176A" w:rsidP="00495113">
      <w:pPr>
        <w:pStyle w:val="ListParagraph"/>
        <w:numPr>
          <w:ilvl w:val="0"/>
          <w:numId w:val="2"/>
        </w:numPr>
        <w:spacing w:after="60"/>
      </w:pPr>
      <w:r>
        <w:t>Corrective actions tracked to closure by the Employer's assurance system; effectiveness verified.</w:t>
      </w:r>
    </w:p>
    <w:p w14:paraId="726099AF" w14:textId="77777777" w:rsidR="00CA3281" w:rsidRDefault="0054176A" w:rsidP="00495113">
      <w:pPr>
        <w:pStyle w:val="ListParagraph"/>
        <w:numPr>
          <w:ilvl w:val="0"/>
          <w:numId w:val="2"/>
        </w:numPr>
        <w:spacing w:after="60"/>
      </w:pPr>
      <w:r>
        <w:t>Lessons shared across the supply chain via safety alerts and the Lesson Learned Bulletin (TMP-000007).</w:t>
      </w:r>
    </w:p>
    <w:p w14:paraId="7EF4D392" w14:textId="77777777" w:rsidR="00CA3281" w:rsidRDefault="0054176A" w:rsidP="00495113">
      <w:pPr>
        <w:bidi w:val="0"/>
        <w:spacing w:after="120" w:line="276" w:lineRule="auto"/>
        <w:jc w:val="both"/>
      </w:pPr>
      <w:r>
        <w:t>Severity thresholds for executive escalation (Delivery Director / CDO / CEO) shall be defined and recorded in Appendix G.</w:t>
      </w:r>
    </w:p>
    <w:p w14:paraId="116571C4" w14:textId="77777777" w:rsidR="00CA3281" w:rsidRDefault="0054176A" w:rsidP="00495113">
      <w:pPr>
        <w:bidi w:val="0"/>
      </w:pPr>
      <w:r>
        <w:br w:type="page"/>
      </w:r>
    </w:p>
    <w:p w14:paraId="7BCA2B11" w14:textId="77777777" w:rsidR="00CA3281" w:rsidRDefault="0054176A" w:rsidP="00495113">
      <w:pPr>
        <w:pStyle w:val="Heading1"/>
      </w:pPr>
      <w:bookmarkStart w:id="9040" w:name="_DanToc9040"/>
      <w:bookmarkStart w:id="40" w:name="_Toc233728608"/>
      <w:r>
        <w:lastRenderedPageBreak/>
        <w:t>17. Monitoring, Assurance and Audit</w:t>
      </w:r>
      <w:bookmarkEnd w:id="40"/>
      <w:bookmarkEnd w:id="9040"/>
    </w:p>
    <w:p w14:paraId="15E3143A" w14:textId="77777777" w:rsidR="00CA3281" w:rsidRDefault="0054176A" w:rsidP="00495113">
      <w:pPr>
        <w:bidi w:val="0"/>
        <w:spacing w:after="120" w:line="276" w:lineRule="auto"/>
        <w:jc w:val="both"/>
      </w:pPr>
      <w:r>
        <w:t xml:space="preserve">Assurance is how the Employer gains confidence — independent of the PMC and Contractor — that requirements are being met. The Employer operates a risk-based assurance </w:t>
      </w:r>
      <w:proofErr w:type="spellStart"/>
      <w:r>
        <w:t>programme</w:t>
      </w:r>
      <w:proofErr w:type="spellEnd"/>
      <w:r>
        <w:t xml:space="preserve"> across both delivery parties.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A3281" w14:paraId="6BE3E19E" w14:textId="77777777">
        <w:tblPrEx>
          <w:tblCellMar>
            <w:top w:w="0" w:type="dxa"/>
            <w:bottom w:w="0" w:type="dxa"/>
          </w:tblCellMar>
        </w:tblPrEx>
        <w:trPr>
          <w:tblHeader/>
        </w:trPr>
        <w:tc>
          <w:tcPr>
            <w:tcW w:w="30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38BC206" w14:textId="77777777" w:rsidR="00CA3281" w:rsidRDefault="0054176A" w:rsidP="00495113">
            <w:pPr>
              <w:bidi w:val="0"/>
            </w:pPr>
            <w:r>
              <w:rPr>
                <w:b/>
                <w:bCs/>
                <w:color w:val="FFFFFF"/>
              </w:rPr>
              <w:t>Assurance activity</w:t>
            </w:r>
          </w:p>
        </w:tc>
        <w:tc>
          <w:tcPr>
            <w:tcW w:w="60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39F288F" w14:textId="77777777" w:rsidR="00CA3281" w:rsidRDefault="0054176A" w:rsidP="00495113">
            <w:pPr>
              <w:bidi w:val="0"/>
            </w:pPr>
            <w:r>
              <w:rPr>
                <w:b/>
                <w:bCs/>
                <w:color w:val="FFFFFF"/>
              </w:rPr>
              <w:t>Owner / cadence</w:t>
            </w:r>
          </w:p>
        </w:tc>
      </w:tr>
      <w:tr w:rsidR="00CA3281" w14:paraId="3866AACE"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0536B47" w14:textId="77777777" w:rsidR="00CA3281" w:rsidRDefault="0054176A" w:rsidP="00495113">
            <w:pPr>
              <w:bidi w:val="0"/>
            </w:pPr>
            <w:r>
              <w:t>Employer HSSE&amp;W audits of Contractor &amp; PMC</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474674" w14:textId="77777777" w:rsidR="00CA3281" w:rsidRDefault="0054176A" w:rsidP="00495113">
            <w:pPr>
              <w:bidi w:val="0"/>
            </w:pPr>
            <w:r>
              <w:t>HSSE Manager — planned, risk-based schedule (Appendix H)</w:t>
            </w:r>
          </w:p>
        </w:tc>
      </w:tr>
      <w:tr w:rsidR="00CA3281" w14:paraId="272317BC"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5B3726F" w14:textId="77777777" w:rsidR="00CA3281" w:rsidRDefault="0054176A" w:rsidP="00495113">
            <w:pPr>
              <w:bidi w:val="0"/>
            </w:pPr>
            <w:r>
              <w:t>Employer site inspections &amp; safety walks</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39DEBE" w14:textId="77777777" w:rsidR="00CA3281" w:rsidRDefault="0054176A" w:rsidP="00495113">
            <w:pPr>
              <w:bidi w:val="0"/>
            </w:pPr>
            <w:r>
              <w:t>HSSE team / leadership — routine</w:t>
            </w:r>
          </w:p>
        </w:tc>
      </w:tr>
      <w:tr w:rsidR="00CA3281" w14:paraId="3540D375"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85252AE" w14:textId="77777777" w:rsidR="00CA3281" w:rsidRDefault="0054176A" w:rsidP="00495113">
            <w:pPr>
              <w:bidi w:val="0"/>
            </w:pPr>
            <w:r>
              <w:t>Review of PMC surveillance reports</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3A8658" w14:textId="77777777" w:rsidR="00CA3281" w:rsidRDefault="0054176A" w:rsidP="00495113">
            <w:pPr>
              <w:bidi w:val="0"/>
            </w:pPr>
            <w:r>
              <w:t>HSSE Manager — continuous</w:t>
            </w:r>
          </w:p>
        </w:tc>
      </w:tr>
      <w:tr w:rsidR="00CA3281" w14:paraId="64A72576"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FD0227" w14:textId="77777777" w:rsidR="00CA3281" w:rsidRDefault="0054176A" w:rsidP="00495113">
            <w:pPr>
              <w:bidi w:val="0"/>
            </w:pPr>
            <w:r>
              <w:t>Verification of Contractor self-inspection</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48530F" w14:textId="77777777" w:rsidR="00CA3281" w:rsidRDefault="0054176A" w:rsidP="00495113">
            <w:pPr>
              <w:bidi w:val="0"/>
            </w:pPr>
            <w:r>
              <w:t>HSSE team — sampling</w:t>
            </w:r>
          </w:p>
        </w:tc>
      </w:tr>
      <w:tr w:rsidR="00CA3281" w14:paraId="4FF12488"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B5516DA" w14:textId="77777777" w:rsidR="00CA3281" w:rsidRDefault="0054176A" w:rsidP="00495113">
            <w:pPr>
              <w:bidi w:val="0"/>
            </w:pPr>
            <w:r>
              <w:t>Non-conformance management</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A5A941F" w14:textId="77777777" w:rsidR="00CA3281" w:rsidRDefault="0054176A" w:rsidP="00495113">
            <w:pPr>
              <w:bidi w:val="0"/>
            </w:pPr>
            <w:r>
              <w:t>Employer raises NCR (RPT-000016); tracks to closure</w:t>
            </w:r>
          </w:p>
        </w:tc>
      </w:tr>
      <w:tr w:rsidR="00CA3281" w14:paraId="271E0875" w14:textId="77777777">
        <w:tblPrEx>
          <w:tblCellMar>
            <w:top w:w="0" w:type="dxa"/>
            <w:bottom w:w="0" w:type="dxa"/>
          </w:tblCellMar>
        </w:tblPrEx>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11342E1" w14:textId="77777777" w:rsidR="00CA3281" w:rsidRDefault="0054176A" w:rsidP="00495113">
            <w:pPr>
              <w:bidi w:val="0"/>
            </w:pPr>
            <w:r>
              <w:t>Management review of system effectiveness</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AF9AAE7" w14:textId="77777777" w:rsidR="00CA3281" w:rsidRDefault="0054176A" w:rsidP="00495113">
            <w:pPr>
              <w:bidi w:val="0"/>
            </w:pPr>
            <w:r>
              <w:t>Delivery Director / HSSE Manager — periodic</w:t>
            </w:r>
          </w:p>
        </w:tc>
      </w:tr>
    </w:tbl>
    <w:p w14:paraId="46372E3F" w14:textId="77777777" w:rsidR="00CA3281" w:rsidRDefault="0054176A" w:rsidP="00495113">
      <w:pPr>
        <w:bidi w:val="0"/>
        <w:spacing w:after="120" w:line="276" w:lineRule="auto"/>
        <w:jc w:val="both"/>
      </w:pPr>
      <w:r>
        <w:t>Findings are risk-rated, assigned, and tracked to closure; repeated or serious non-compliance triggers escalation and contractual remedy.</w:t>
      </w:r>
    </w:p>
    <w:p w14:paraId="4DF5F423" w14:textId="77777777" w:rsidR="00CA3281" w:rsidRDefault="0054176A" w:rsidP="00495113">
      <w:pPr>
        <w:pStyle w:val="Heading1"/>
      </w:pPr>
      <w:bookmarkStart w:id="9041" w:name="_DanToc9041"/>
      <w:bookmarkStart w:id="41" w:name="_Toc233728609"/>
      <w:r>
        <w:t>18. Performance, KPIs and Reporting Up the Line</w:t>
      </w:r>
      <w:bookmarkEnd w:id="41"/>
      <w:bookmarkEnd w:id="9041"/>
    </w:p>
    <w:p w14:paraId="6FA3C6F7" w14:textId="77777777" w:rsidR="00CA3281" w:rsidRDefault="0054176A" w:rsidP="00495113">
      <w:pPr>
        <w:bidi w:val="0"/>
        <w:spacing w:after="120" w:line="276" w:lineRule="auto"/>
        <w:jc w:val="both"/>
      </w:pPr>
      <w:r>
        <w:t xml:space="preserve">The Employer sets HSSE&amp;W objectives and KPIs for the project and requires the Contractor (via PMC) to report against them monthly (data per …-000011-MPSR). Leading indicators are </w:t>
      </w:r>
      <w:proofErr w:type="spellStart"/>
      <w:r>
        <w:t>emphasised</w:t>
      </w:r>
      <w:proofErr w:type="spellEnd"/>
      <w:r>
        <w:t xml:space="preserve"> to drive prevention. Performance is consolidated by the HSSE Manager and reported up the governance line to the CEO.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900"/>
        <w:gridCol w:w="2126"/>
      </w:tblGrid>
      <w:tr w:rsidR="00CA3281" w14:paraId="563C9AAE" w14:textId="77777777">
        <w:tblPrEx>
          <w:tblCellMar>
            <w:top w:w="0" w:type="dxa"/>
            <w:bottom w:w="0" w:type="dxa"/>
          </w:tblCellMar>
        </w:tblPrEx>
        <w:trPr>
          <w:tblHeader/>
        </w:trPr>
        <w:tc>
          <w:tcPr>
            <w:tcW w:w="40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914F347" w14:textId="77777777" w:rsidR="00CA3281" w:rsidRDefault="0054176A" w:rsidP="00495113">
            <w:pPr>
              <w:bidi w:val="0"/>
            </w:pPr>
            <w:r>
              <w:rPr>
                <w:b/>
                <w:bCs/>
                <w:color w:val="FFFFFF"/>
              </w:rPr>
              <w:t>Indicator</w:t>
            </w:r>
          </w:p>
        </w:tc>
        <w:tc>
          <w:tcPr>
            <w:tcW w:w="29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3C5ED3F" w14:textId="77777777" w:rsidR="00CA3281" w:rsidRDefault="0054176A" w:rsidP="00495113">
            <w:pPr>
              <w:bidi w:val="0"/>
            </w:pPr>
            <w:r>
              <w:rPr>
                <w:b/>
                <w:bCs/>
                <w:color w:val="FFFFFF"/>
              </w:rPr>
              <w:t>Type</w:t>
            </w:r>
          </w:p>
        </w:tc>
        <w:tc>
          <w:tcPr>
            <w:tcW w:w="21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B2B4681" w14:textId="77777777" w:rsidR="00CA3281" w:rsidRDefault="0054176A" w:rsidP="00495113">
            <w:pPr>
              <w:bidi w:val="0"/>
            </w:pPr>
            <w:r>
              <w:rPr>
                <w:b/>
                <w:bCs/>
                <w:color w:val="FFFFFF"/>
              </w:rPr>
              <w:t>Target</w:t>
            </w:r>
          </w:p>
        </w:tc>
      </w:tr>
      <w:tr w:rsidR="00CA3281" w14:paraId="086BB26F"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E06DA8D" w14:textId="77777777" w:rsidR="00CA3281" w:rsidRDefault="0054176A" w:rsidP="00495113">
            <w:pPr>
              <w:bidi w:val="0"/>
            </w:pPr>
            <w:r>
              <w:t>Fatalities</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FB4F28"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1875CB" w14:textId="77777777" w:rsidR="00CA3281" w:rsidRDefault="0054176A" w:rsidP="00495113">
            <w:pPr>
              <w:bidi w:val="0"/>
            </w:pPr>
            <w:r>
              <w:t>Zero</w:t>
            </w:r>
          </w:p>
        </w:tc>
      </w:tr>
      <w:tr w:rsidR="00CA3281" w14:paraId="13F57AE7"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6A8FCF4" w14:textId="77777777" w:rsidR="00CA3281" w:rsidRDefault="0054176A" w:rsidP="00495113">
            <w:pPr>
              <w:bidi w:val="0"/>
            </w:pPr>
            <w:r>
              <w:t>Lost Time Injury Frequency Rate (LTIFR)</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FCF20F"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1DF05FC" w14:textId="77777777" w:rsidR="00CA3281" w:rsidRDefault="0054176A" w:rsidP="00495113">
            <w:pPr>
              <w:bidi w:val="0"/>
            </w:pPr>
            <w:r>
              <w:t xml:space="preserve">≤ 0.5</w:t>
            </w:r>
          </w:p>
        </w:tc>
      </w:tr>
      <w:tr w:rsidR="00CA3281" w14:paraId="4A8261A0"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B78A830" w14:textId="77777777" w:rsidR="00CA3281" w:rsidRDefault="0054176A" w:rsidP="00495113">
            <w:pPr>
              <w:bidi w:val="0"/>
            </w:pPr>
            <w:r>
              <w:t>Total Recordable Incident Rate (TRIR)</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ED92315"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B23E12E" w14:textId="77777777" w:rsidR="00CA3281" w:rsidRDefault="0054176A" w:rsidP="00495113">
            <w:pPr>
              <w:bidi w:val="0"/>
            </w:pPr>
            <w:r>
              <w:t xml:space="preserve">≤ 1.0</w:t>
            </w:r>
          </w:p>
        </w:tc>
      </w:tr>
      <w:tr w:rsidR="00CA3281" w14:paraId="6F4DD223"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6E80EA5" w14:textId="77777777" w:rsidR="00CA3281" w:rsidRDefault="0054176A" w:rsidP="00495113">
            <w:pPr>
              <w:bidi w:val="0"/>
            </w:pPr>
            <w:r>
              <w:t>High-Potential (HiPo) incidents</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86896A"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7526733" w14:textId="77777777" w:rsidR="00CA3281" w:rsidRDefault="0054176A" w:rsidP="00495113">
            <w:pPr>
              <w:bidi w:val="0"/>
            </w:pPr>
            <w:r>
              <w:t>Trend to zero</w:t>
            </w:r>
          </w:p>
        </w:tc>
      </w:tr>
      <w:tr w:rsidR="00CA3281" w14:paraId="7BCFDA0C"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8374EA" w14:textId="77777777" w:rsidR="00CA3281" w:rsidRDefault="0054176A" w:rsidP="00495113">
            <w:pPr>
              <w:bidi w:val="0"/>
            </w:pPr>
            <w:r>
              <w:t>Reportable environmental incidents</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928F393"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3151B95" w14:textId="77777777" w:rsidR="00CA3281" w:rsidRDefault="0054176A" w:rsidP="00495113">
            <w:pPr>
              <w:bidi w:val="0"/>
            </w:pPr>
            <w:r>
              <w:t>Zero</w:t>
            </w:r>
          </w:p>
        </w:tc>
      </w:tr>
      <w:tr w:rsidR="00CA3281" w14:paraId="2E247329"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FED0407" w14:textId="77777777" w:rsidR="00CA3281" w:rsidRDefault="0054176A" w:rsidP="00495113">
            <w:pPr>
              <w:bidi w:val="0"/>
            </w:pPr>
            <w:r>
              <w:t>Near-miss / hazard reports (Contractor)</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2C0828A"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E5CEE07" w14:textId="77777777" w:rsidR="00CA3281" w:rsidRDefault="0054176A" w:rsidP="00495113">
            <w:pPr>
              <w:bidi w:val="0"/>
            </w:pPr>
            <w:r>
              <w:t xml:space="preserve">Closure rate ≥ 90 %</w:t>
            </w:r>
          </w:p>
        </w:tc>
      </w:tr>
      <w:tr w:rsidR="00CA3281" w14:paraId="396EE8E2"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762C5F5" w14:textId="77777777" w:rsidR="00CA3281" w:rsidRDefault="0054176A" w:rsidP="00495113">
            <w:pPr>
              <w:bidi w:val="0"/>
            </w:pPr>
            <w:r>
              <w:t>Employer assurance audits vs plan</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3512E95"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C74D728" w14:textId="77777777" w:rsidR="00CA3281" w:rsidRDefault="0054176A" w:rsidP="00495113">
            <w:pPr>
              <w:bidi w:val="0"/>
            </w:pPr>
            <w:r>
              <w:t>≥ 95%</w:t>
            </w:r>
          </w:p>
        </w:tc>
      </w:tr>
      <w:tr w:rsidR="00CA3281" w14:paraId="0B41508C"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EE8E749" w14:textId="77777777" w:rsidR="00CA3281" w:rsidRDefault="0054176A" w:rsidP="00495113">
            <w:pPr>
              <w:bidi w:val="0"/>
            </w:pPr>
            <w:r>
              <w:t>Corrective actions closed on time</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7FDDCC5"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10B5824" w14:textId="77777777" w:rsidR="00CA3281" w:rsidRDefault="0054176A" w:rsidP="00495113">
            <w:pPr>
              <w:bidi w:val="0"/>
            </w:pPr>
            <w:r>
              <w:t>≥ 90%</w:t>
            </w:r>
          </w:p>
        </w:tc>
      </w:tr>
      <w:tr w:rsidR="00CA3281" w14:paraId="436A69C0" w14:textId="77777777">
        <w:tblPrEx>
          <w:tblCellMar>
            <w:top w:w="0" w:type="dxa"/>
            <w:bottom w:w="0" w:type="dxa"/>
          </w:tblCellMar>
        </w:tblPrEx>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3BBBAD0" w14:textId="77777777" w:rsidR="00CA3281" w:rsidRDefault="0054176A" w:rsidP="00495113">
            <w:pPr>
              <w:bidi w:val="0"/>
            </w:pPr>
            <w:r>
              <w:t>Open high-risk findings (ageing)</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3FAA0FE"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0FF0B8A" w14:textId="77777777" w:rsidR="00CA3281" w:rsidRDefault="0054176A" w:rsidP="00495113">
            <w:pPr>
              <w:bidi w:val="0"/>
            </w:pPr>
            <w:r>
              <w:t>Zero overdue</w:t>
            </w:r>
          </w:p>
        </w:tc>
      </w:tr>
    </w:tbl>
    <w:p w14:paraId="6467C290" w14:textId="77777777" w:rsidR="00CA3281" w:rsidRDefault="0054176A" w:rsidP="00495113">
      <w:pPr>
        <w:pStyle w:val="Heading2"/>
      </w:pPr>
      <w:bookmarkStart w:id="9042" w:name="_DanToc9042"/>
      <w:bookmarkStart w:id="42" w:name="_Toc233728610"/>
      <w:r>
        <w:t>18.1 Reporting cascade</w:t>
      </w:r>
      <w:bookmarkEnd w:id="42"/>
      <w:bookmarkEnd w:id="9042"/>
    </w:p>
    <w:p w14:paraId="7BA00A04" w14:textId="77777777" w:rsidR="00CA3281" w:rsidRDefault="0054176A" w:rsidP="00495113">
      <w:pPr>
        <w:pStyle w:val="ListParagraph"/>
        <w:numPr>
          <w:ilvl w:val="0"/>
          <w:numId w:val="2"/>
        </w:numPr>
        <w:spacing w:after="60"/>
      </w:pPr>
      <w:r>
        <w:t>Contractor → PMC: weekly/monthly HSSE&amp;W performance and statistics.</w:t>
      </w:r>
    </w:p>
    <w:p w14:paraId="45AD3762" w14:textId="77777777" w:rsidR="00CA3281" w:rsidRDefault="0054176A" w:rsidP="00495113">
      <w:pPr>
        <w:pStyle w:val="ListParagraph"/>
        <w:numPr>
          <w:ilvl w:val="0"/>
          <w:numId w:val="2"/>
        </w:numPr>
        <w:spacing w:after="60"/>
      </w:pPr>
      <w:r>
        <w:lastRenderedPageBreak/>
        <w:t>PMC → HSSE Manager: monthly consolidated supervision and performance report.</w:t>
      </w:r>
    </w:p>
    <w:p w14:paraId="2132953A" w14:textId="77777777" w:rsidR="00CA3281" w:rsidRDefault="0054176A" w:rsidP="00495113">
      <w:pPr>
        <w:pStyle w:val="ListParagraph"/>
        <w:numPr>
          <w:ilvl w:val="0"/>
          <w:numId w:val="2"/>
        </w:numPr>
        <w:spacing w:after="60"/>
      </w:pPr>
      <w:r>
        <w:t>HSSE Manager → Delivery Director → CDO → CEO: monthly/quarterly HSSE&amp;W governance report, with immediate escalation of serious matters.</w:t>
      </w:r>
    </w:p>
    <w:p w14:paraId="2C9397C1" w14:textId="77777777" w:rsidR="00CA3281" w:rsidRDefault="0054176A" w:rsidP="00495113">
      <w:pPr>
        <w:pStyle w:val="Heading1"/>
      </w:pPr>
      <w:bookmarkStart w:id="9043" w:name="_DanToc9043"/>
      <w:bookmarkStart w:id="43" w:name="_Toc233728611"/>
      <w:r>
        <w:t>19. Stop Work Authority</w:t>
      </w:r>
      <w:bookmarkEnd w:id="43"/>
      <w:bookmarkEnd w:id="9043"/>
    </w:p>
    <w:p w14:paraId="35319E1B" w14:textId="77777777" w:rsidR="00CA3281" w:rsidRDefault="0054176A" w:rsidP="00495113">
      <w:pPr>
        <w:bidi w:val="0"/>
        <w:spacing w:after="120" w:line="276" w:lineRule="auto"/>
        <w:jc w:val="both"/>
      </w:pPr>
      <w:r>
        <w:t xml:space="preserve">Every person on the project may and must stop </w:t>
      </w:r>
      <w:proofErr w:type="gramStart"/>
      <w:r>
        <w:t>work</w:t>
      </w:r>
      <w:proofErr w:type="gramEnd"/>
      <w:r>
        <w:t xml:space="preserve"> they believe to be unsafe, without reprisal. The Contractor and PMC exercise SWA in the field; the Employer retains ultimate client Stop Work Authority and may suspend any activity that breaches requirements, </w:t>
      </w:r>
      <w:proofErr w:type="spellStart"/>
      <w:r>
        <w:t>formalised</w:t>
      </w:r>
      <w:proofErr w:type="spellEnd"/>
      <w:r>
        <w:t xml:space="preserve"> via the Temporary Suspension of Work </w:t>
      </w:r>
      <w:proofErr w:type="gramStart"/>
      <w:r>
        <w:t>Notice (…</w:t>
      </w:r>
      <w:proofErr w:type="gramEnd"/>
      <w:r>
        <w:t xml:space="preserve">-000010-TMPWRK) and Stop Work Notice form (TMP-000009). Work resumes only when the Employer/PMC is </w:t>
      </w:r>
      <w:proofErr w:type="gramStart"/>
      <w:r>
        <w:t>satisfied</w:t>
      </w:r>
      <w:proofErr w:type="gramEnd"/>
      <w:r>
        <w:t xml:space="preserve"> controls are restored.</w:t>
      </w:r>
    </w:p>
    <w:p w14:paraId="4B8B473A" w14:textId="77777777" w:rsidR="00CA3281" w:rsidRDefault="0054176A" w:rsidP="00495113">
      <w:pPr>
        <w:pStyle w:val="Heading1"/>
      </w:pPr>
      <w:bookmarkStart w:id="9044" w:name="_DanToc9044"/>
      <w:bookmarkStart w:id="44" w:name="_Toc233728612"/>
      <w:r>
        <w:t>20. Continual Improvement and Management of Change</w:t>
      </w:r>
      <w:bookmarkEnd w:id="44"/>
      <w:bookmarkEnd w:id="9044"/>
    </w:p>
    <w:p w14:paraId="3938589C" w14:textId="77777777" w:rsidR="00CA3281" w:rsidRDefault="0054176A" w:rsidP="00495113">
      <w:pPr>
        <w:bidi w:val="0"/>
        <w:spacing w:after="120" w:line="276" w:lineRule="auto"/>
        <w:jc w:val="both"/>
      </w:pPr>
      <w:r>
        <w:t>This Plan is reviewed at the defined cycle, on significant change, and after any serious incident. Improvement actions arise from assurance findings, investigations, lessons learned, and worker feedback. Any change to scope, parties, methods, or controls is processed through the Employer's management-of-change process — with risk assessments and this Plan updated — before it takes effect.</w:t>
      </w:r>
    </w:p>
    <w:p w14:paraId="41AC18A9" w14:textId="77777777" w:rsidR="00CA3281" w:rsidRDefault="0054176A" w:rsidP="00495113">
      <w:pPr>
        <w:pStyle w:val="Heading1"/>
      </w:pPr>
      <w:bookmarkStart w:id="9045" w:name="_DanToc9045"/>
      <w:bookmarkStart w:id="45" w:name="_Toc233728613"/>
      <w:r>
        <w:t>21. Document and Records Control</w:t>
      </w:r>
      <w:bookmarkEnd w:id="45"/>
      <w:bookmarkEnd w:id="9045"/>
    </w:p>
    <w:p w14:paraId="023AE9E2" w14:textId="77777777" w:rsidR="00CA3281" w:rsidRDefault="0054176A" w:rsidP="00495113">
      <w:pPr>
        <w:bidi w:val="0"/>
        <w:spacing w:after="120" w:line="276" w:lineRule="auto"/>
        <w:jc w:val="both"/>
      </w:pPr>
      <w:r>
        <w:t>This Plan and all referenced standards are controlled; only the current revision, verified against the Master Document Register, is valid. The Employer retains its assurance records (audits, inspections, submittal acceptances, escalations, performance reports) and requires the Contractor and PMC to retain their HSSE&amp;W records for the periods set by law and contract, available for Employer review and audit.</w:t>
      </w:r>
    </w:p>
    <w:p w14:paraId="292B3874" w14:textId="77777777" w:rsidR="00CA3281" w:rsidRDefault="0054176A" w:rsidP="00495113">
      <w:pPr>
        <w:bidi w:val="0"/>
      </w:pPr>
      <w:r>
        <w:br w:type="page"/>
      </w:r>
    </w:p>
    <w:p w14:paraId="7A217A34" w14:textId="77777777" w:rsidR="00CA3281" w:rsidRDefault="0054176A" w:rsidP="00495113">
      <w:pPr>
        <w:pStyle w:val="Heading1"/>
      </w:pPr>
      <w:bookmarkStart w:id="9046" w:name="_DanToc9046"/>
      <w:bookmarkStart w:id="46" w:name="_Toc233728614"/>
      <w:r>
        <w:lastRenderedPageBreak/>
        <w:t>Appendices</w:t>
      </w:r>
      <w:bookmarkEnd w:id="46"/>
      <w:bookmarkEnd w:id="9046"/>
    </w:p>
    <w:p w14:paraId="715A1958" w14:textId="77777777" w:rsidR="00CA3281" w:rsidRDefault="0054176A" w:rsidP="00495113">
      <w:pPr>
        <w:bidi w:val="0"/>
        <w:spacing w:after="120" w:line="276" w:lineRule="auto"/>
        <w:jc w:val="both"/>
      </w:pPr>
      <w:r>
        <w:t>The following appendices are completed and maintained as controlled attachments to this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CA3281" w14:paraId="57D42CB1" w14:textId="77777777">
        <w:tblPrEx>
          <w:tblCellMar>
            <w:top w:w="0" w:type="dxa"/>
            <w:bottom w:w="0" w:type="dxa"/>
          </w:tblCellMar>
        </w:tblPrEx>
        <w:trPr>
          <w:tblHeader/>
        </w:trPr>
        <w:tc>
          <w:tcPr>
            <w:tcW w:w="15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288B39EF" w14:textId="77777777" w:rsidR="00CA3281" w:rsidRDefault="0054176A" w:rsidP="00495113">
            <w:pPr>
              <w:bidi w:val="0"/>
            </w:pPr>
            <w:r>
              <w:rPr>
                <w:b/>
                <w:bCs/>
                <w:color w:val="FFFFFF"/>
              </w:rPr>
              <w:t>Appendix</w:t>
            </w:r>
          </w:p>
        </w:tc>
        <w:tc>
          <w:tcPr>
            <w:tcW w:w="75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03A4E22" w14:textId="77777777" w:rsidR="00CA3281" w:rsidRDefault="0054176A" w:rsidP="00495113">
            <w:pPr>
              <w:bidi w:val="0"/>
            </w:pPr>
            <w:r>
              <w:rPr>
                <w:b/>
                <w:bCs/>
                <w:color w:val="FFFFFF"/>
              </w:rPr>
              <w:t>Title</w:t>
            </w:r>
          </w:p>
        </w:tc>
      </w:tr>
      <w:tr w:rsidR="00CA3281" w14:paraId="79DCD94F"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1C360F1" w14:textId="77777777" w:rsidR="00CA3281" w:rsidRDefault="0054176A" w:rsidP="00495113">
            <w:pPr>
              <w:bidi w:val="0"/>
            </w:pPr>
            <w:r>
              <w:t>A</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F6AA8DC" w14:textId="77777777" w:rsidR="00CA3281" w:rsidRDefault="0054176A" w:rsidP="00495113">
            <w:pPr>
              <w:bidi w:val="0"/>
            </w:pPr>
            <w:r>
              <w:t>Employer HSSE&amp;W standards register and applicability (N/A justifications)</w:t>
            </w:r>
          </w:p>
        </w:tc>
      </w:tr>
      <w:tr w:rsidR="00CA3281" w14:paraId="0C00CF80"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89B74B" w14:textId="77777777" w:rsidR="00CA3281" w:rsidRDefault="0054176A" w:rsidP="00495113">
            <w:pPr>
              <w:bidi w:val="0"/>
            </w:pPr>
            <w:r>
              <w:t>B</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6497B02" w14:textId="77777777" w:rsidR="00CA3281" w:rsidRDefault="0054176A" w:rsidP="00495113">
            <w:pPr>
              <w:bidi w:val="0"/>
            </w:pPr>
            <w:r>
              <w:t>Project governance organogram (CEO → CDO → Delivery Director → HSSE Manager) and party interfaces (PMC, Contractor)</w:t>
            </w:r>
          </w:p>
        </w:tc>
      </w:tr>
      <w:tr w:rsidR="00CA3281" w14:paraId="00684F03"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62517D3" w14:textId="77777777" w:rsidR="00CA3281" w:rsidRDefault="0054176A" w:rsidP="00495113">
            <w:pPr>
              <w:bidi w:val="0"/>
            </w:pPr>
            <w:r>
              <w:t>C</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0FC794" w14:textId="77777777" w:rsidR="00CA3281" w:rsidRDefault="0054176A" w:rsidP="00495113">
            <w:pPr>
              <w:bidi w:val="0"/>
            </w:pPr>
            <w:r>
              <w:t>RACI matrix across Employer, PMC and Contractor for key HSSE&amp;W processes</w:t>
            </w:r>
          </w:p>
        </w:tc>
      </w:tr>
      <w:tr w:rsidR="00CA3281" w14:paraId="1431F549"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ABDC30" w14:textId="77777777" w:rsidR="00CA3281" w:rsidRDefault="0054176A" w:rsidP="00495113">
            <w:pPr>
              <w:bidi w:val="0"/>
            </w:pPr>
            <w:r>
              <w:t>D</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2AFCD3" w14:textId="77777777" w:rsidR="00CA3281" w:rsidRDefault="0054176A" w:rsidP="00495113">
            <w:pPr>
              <w:bidi w:val="0"/>
            </w:pPr>
            <w:r>
              <w:t>Employer Project HSSE&amp;W risk register</w:t>
            </w:r>
          </w:p>
        </w:tc>
      </w:tr>
      <w:tr w:rsidR="00CA3281" w14:paraId="4D0028E6"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B9BA1B2" w14:textId="77777777" w:rsidR="00CA3281" w:rsidRDefault="0054176A" w:rsidP="00495113">
            <w:pPr>
              <w:bidi w:val="0"/>
            </w:pPr>
            <w:r>
              <w:t>E</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C9721FF" w14:textId="77777777" w:rsidR="00CA3281" w:rsidRDefault="0054176A" w:rsidP="00495113">
            <w:pPr>
              <w:bidi w:val="0"/>
            </w:pPr>
            <w:r>
              <w:t>Submittal review / acceptance log (PSHEP, method statements, AHAs, ERP)</w:t>
            </w:r>
          </w:p>
        </w:tc>
      </w:tr>
      <w:tr w:rsidR="00CA3281" w14:paraId="5AA3E316"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A2DE3BD" w14:textId="77777777" w:rsidR="00CA3281" w:rsidRDefault="0054176A" w:rsidP="00495113">
            <w:pPr>
              <w:bidi w:val="0"/>
            </w:pPr>
            <w:r>
              <w:t>F</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867784" w14:textId="77777777" w:rsidR="00CA3281" w:rsidRDefault="0054176A" w:rsidP="00495113">
            <w:pPr>
              <w:bidi w:val="0"/>
            </w:pPr>
            <w:r>
              <w:t>Employer competence-verification matrix (Contractor / PMC)</w:t>
            </w:r>
          </w:p>
        </w:tc>
      </w:tr>
      <w:tr w:rsidR="00CA3281" w14:paraId="2280DE7D"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4B9EA1" w14:textId="77777777" w:rsidR="00CA3281" w:rsidRDefault="0054176A" w:rsidP="00495113">
            <w:pPr>
              <w:bidi w:val="0"/>
            </w:pPr>
            <w:r>
              <w:t>G</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1165F2" w14:textId="77777777" w:rsidR="00CA3281" w:rsidRDefault="0054176A" w:rsidP="00495113">
            <w:pPr>
              <w:bidi w:val="0"/>
            </w:pPr>
            <w:r>
              <w:t>Emergency &amp; escalation contacts, notification flowchart and severity thresholds</w:t>
            </w:r>
          </w:p>
        </w:tc>
      </w:tr>
      <w:tr w:rsidR="00CA3281" w14:paraId="4DE4D7F3"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4E438A0" w14:textId="77777777" w:rsidR="00CA3281" w:rsidRDefault="0054176A" w:rsidP="00495113">
            <w:pPr>
              <w:bidi w:val="0"/>
            </w:pPr>
            <w:r>
              <w:t>H</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25D3C74" w14:textId="77777777" w:rsidR="00CA3281" w:rsidRDefault="0054176A" w:rsidP="00495113">
            <w:pPr>
              <w:bidi w:val="0"/>
            </w:pPr>
            <w:r>
              <w:t>Employer assurance &amp; audit schedule and KPI dashboard</w:t>
            </w:r>
          </w:p>
        </w:tc>
      </w:tr>
      <w:tr w:rsidR="00CA3281" w14:paraId="632121D3" w14:textId="77777777">
        <w:tblPrEx>
          <w:tblCellMar>
            <w:top w:w="0" w:type="dxa"/>
            <w:bottom w:w="0" w:type="dxa"/>
          </w:tblCellMar>
        </w:tblPrEx>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3D6CC1" w14:textId="77777777" w:rsidR="00CA3281" w:rsidRDefault="0054176A" w:rsidP="00495113">
            <w:pPr>
              <w:bidi w:val="0"/>
            </w:pPr>
            <w:r>
              <w:t>I</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821309" w14:textId="77777777" w:rsidR="00CA3281" w:rsidRDefault="0054176A" w:rsidP="00495113">
            <w:pPr>
              <w:bidi w:val="0"/>
            </w:pPr>
            <w:r>
              <w:t>Forms and registers index (per Master Document Register)</w:t>
            </w:r>
          </w:p>
        </w:tc>
      </w:tr>
    </w:tbl>
    <w:p w14:paraId="091B8887" w14:textId="77777777" w:rsidR="0054176A" w:rsidRDefault="0054176A" w:rsidP="00495113">
      <w:pPr>
        <w:bidi w:val="0"/>
      </w:pPr>
    </w:p>
    <w:sectPr w:rsidR="0054176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9F516" w14:textId="77777777" w:rsidR="0054176A" w:rsidRDefault="0054176A">
      <w:r>
        <w:separator/>
      </w:r>
    </w:p>
  </w:endnote>
  <w:endnote w:type="continuationSeparator" w:id="0">
    <w:p w14:paraId="6F3B47BE" w14:textId="77777777" w:rsidR="0054176A" w:rsidRDefault="00541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8677" w14:textId="4360B9B9" w:rsidR="00CA3281" w:rsidRDefault="0054176A">
    <w:pPr>
      <w:pBdr>
        <w:top w:val="single" w:sz="4" w:space="2" w:color="542A12"/>
      </w:pBdr>
      <w:tabs>
        <w:tab w:val="right" w:pos="9026"/>
      </w:tabs>
    </w:pPr>
    <w:r>
      <w:rPr>
        <w:color w:val="777777"/>
        <w:sz w:val="16"/>
        <w:szCs w:val="16"/>
      </w:rPr>
      <w:t xml:space="preserve">  Issue: June 2026</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D7403B">
      <w:rPr>
        <w:noProof/>
        <w:color w:val="777777"/>
        <w:sz w:val="16"/>
        <w:szCs w:val="16"/>
        <w:rtl/>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D7403B">
      <w:rPr>
        <w:noProof/>
        <w:color w:val="777777"/>
        <w:sz w:val="16"/>
        <w:szCs w:val="16"/>
        <w:rtl/>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B2393" w14:textId="77777777" w:rsidR="0054176A" w:rsidRDefault="0054176A">
      <w:r>
        <w:separator/>
      </w:r>
    </w:p>
  </w:footnote>
  <w:footnote w:type="continuationSeparator" w:id="0">
    <w:p w14:paraId="3C2C8B33" w14:textId="77777777" w:rsidR="0054176A" w:rsidRDefault="00541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69D03" w14:textId="4CBB1957" w:rsidR="00CA3281" w:rsidRDefault="0054176A">
    <w:pPr>
      <w:pBdr>
        <w:bottom w:val="single" w:sz="4" w:space="2" w:color="542A12"/>
      </w:pBdr>
      <w:tabs>
        <w:tab w:val="right" w:pos="9026"/>
      </w:tabs>
    </w:pPr>
    <w:r>
      <w:rPr>
        <w:b/>
        <w:bCs/>
        <w:color w:val="542A12"/>
        <w:sz w:val="16"/>
        <w:szCs w:val="16"/>
      </w:rPr>
      <w:t>DAN Company — Project HSSE&amp;W Plan01-000001-000000-DAN-HSE-PLN-000001  ·  R00</w:t>
    </w:r>
    <w:r>
      <w:rPr>
        <w:color w:val="777777"/>
        <w:sz w:val="16"/>
        <w:szCs w:val="16"/>
      </w:rPr>
      <w:tab/>
      <w:t/>
    </w:r>
    <w:proofErr w:type="gramStart"/>
    <w:r>
      <w:rPr>
        <w:color w:val="777777"/>
        <w:sz w:val="16"/>
        <w:szCs w:val="16"/>
      </w:rPr>
      <w:t/>
    </w:r>
    <w:proofErr w:type="gramEnd"/>
    <w:r>
      <w:rPr>
        <w:color w:val="777777"/>
        <w:sz w:val="16"/>
        <w:szCs w:val="16"/>
      </w:rPr>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552E0"/>
    <w:multiLevelType w:val="hybridMultilevel"/>
    <w:tmpl w:val="D2DA83A0"/>
    <w:lvl w:ilvl="0" w:tplc="1BDE650A">
      <w:start w:val="1"/>
      <w:numFmt w:val="bullet"/>
      <w:lvlText w:val="●"/>
      <w:lvlJc w:val="left"/>
      <w:pPr>
        <w:ind w:left="720" w:hanging="360"/>
      </w:pPr>
    </w:lvl>
    <w:lvl w:ilvl="1" w:tplc="AEE410C0">
      <w:start w:val="1"/>
      <w:numFmt w:val="bullet"/>
      <w:lvlText w:val="○"/>
      <w:lvlJc w:val="left"/>
      <w:pPr>
        <w:ind w:left="1440" w:hanging="360"/>
      </w:pPr>
    </w:lvl>
    <w:lvl w:ilvl="2" w:tplc="01EAB394">
      <w:start w:val="1"/>
      <w:numFmt w:val="bullet"/>
      <w:lvlText w:val="■"/>
      <w:lvlJc w:val="left"/>
      <w:pPr>
        <w:ind w:left="2160" w:hanging="360"/>
      </w:pPr>
    </w:lvl>
    <w:lvl w:ilvl="3" w:tplc="CAEE8DD4">
      <w:start w:val="1"/>
      <w:numFmt w:val="bullet"/>
      <w:lvlText w:val="●"/>
      <w:lvlJc w:val="left"/>
      <w:pPr>
        <w:ind w:left="2880" w:hanging="360"/>
      </w:pPr>
    </w:lvl>
    <w:lvl w:ilvl="4" w:tplc="6DBC3150">
      <w:start w:val="1"/>
      <w:numFmt w:val="bullet"/>
      <w:lvlText w:val="○"/>
      <w:lvlJc w:val="left"/>
      <w:pPr>
        <w:ind w:left="3600" w:hanging="360"/>
      </w:pPr>
    </w:lvl>
    <w:lvl w:ilvl="5" w:tplc="47DC0E9C">
      <w:start w:val="1"/>
      <w:numFmt w:val="bullet"/>
      <w:lvlText w:val="■"/>
      <w:lvlJc w:val="left"/>
      <w:pPr>
        <w:ind w:left="4320" w:hanging="360"/>
      </w:pPr>
    </w:lvl>
    <w:lvl w:ilvl="6" w:tplc="B9ACA662">
      <w:start w:val="1"/>
      <w:numFmt w:val="bullet"/>
      <w:lvlText w:val="●"/>
      <w:lvlJc w:val="left"/>
      <w:pPr>
        <w:ind w:left="5040" w:hanging="360"/>
      </w:pPr>
    </w:lvl>
    <w:lvl w:ilvl="7" w:tplc="AFC22D72">
      <w:start w:val="1"/>
      <w:numFmt w:val="bullet"/>
      <w:lvlText w:val="●"/>
      <w:lvlJc w:val="left"/>
      <w:pPr>
        <w:ind w:left="5760" w:hanging="360"/>
      </w:pPr>
    </w:lvl>
    <w:lvl w:ilvl="8" w:tplc="D990062E">
      <w:start w:val="1"/>
      <w:numFmt w:val="bullet"/>
      <w:lvlText w:val="●"/>
      <w:lvlJc w:val="left"/>
      <w:pPr>
        <w:ind w:left="6480" w:hanging="360"/>
      </w:pPr>
    </w:lvl>
  </w:abstractNum>
  <w:abstractNum w:abstractNumId="1" w15:restartNumberingAfterBreak="0">
    <w:nsid w:val="4B5F5355"/>
    <w:multiLevelType w:val="hybridMultilevel"/>
    <w:tmpl w:val="5E10E962"/>
    <w:lvl w:ilvl="0" w:tplc="EFDA3954">
      <w:start w:val="1"/>
      <w:numFmt w:val="decimal"/>
      <w:lvlText w:val="%1."/>
      <w:lvlJc w:val="left"/>
      <w:pPr>
        <w:ind w:left="600" w:hanging="300"/>
      </w:pPr>
      <w:rPr>
        <w:rFonts w:ascii="Tahoma" w:eastAsia="Tahoma" w:hAnsi="Tahoma" w:cs="Tahoma"/>
      </w:rPr>
    </w:lvl>
    <w:lvl w:ilvl="1" w:tplc="A1001F2E">
      <w:numFmt w:val="decimal"/>
      <w:lvlText w:val=""/>
      <w:lvlJc w:val="left"/>
    </w:lvl>
    <w:lvl w:ilvl="2" w:tplc="B2D64A86">
      <w:numFmt w:val="decimal"/>
      <w:lvlText w:val=""/>
      <w:lvlJc w:val="left"/>
    </w:lvl>
    <w:lvl w:ilvl="3" w:tplc="5BA644EA">
      <w:numFmt w:val="decimal"/>
      <w:lvlText w:val=""/>
      <w:lvlJc w:val="left"/>
    </w:lvl>
    <w:lvl w:ilvl="4" w:tplc="1A6CF1BE">
      <w:numFmt w:val="decimal"/>
      <w:lvlText w:val=""/>
      <w:lvlJc w:val="left"/>
    </w:lvl>
    <w:lvl w:ilvl="5" w:tplc="C0CE1922">
      <w:numFmt w:val="decimal"/>
      <w:lvlText w:val=""/>
      <w:lvlJc w:val="left"/>
    </w:lvl>
    <w:lvl w:ilvl="6" w:tplc="9D08B38E">
      <w:numFmt w:val="decimal"/>
      <w:lvlText w:val=""/>
      <w:lvlJc w:val="left"/>
    </w:lvl>
    <w:lvl w:ilvl="7" w:tplc="CBDC5946">
      <w:numFmt w:val="decimal"/>
      <w:lvlText w:val=""/>
      <w:lvlJc w:val="left"/>
    </w:lvl>
    <w:lvl w:ilvl="8" w:tplc="2DC41EF4">
      <w:numFmt w:val="decimal"/>
      <w:lvlText w:val=""/>
      <w:lvlJc w:val="left"/>
    </w:lvl>
  </w:abstractNum>
  <w:abstractNum w:abstractNumId="2" w15:restartNumberingAfterBreak="0">
    <w:nsid w:val="775134C2"/>
    <w:multiLevelType w:val="hybridMultilevel"/>
    <w:tmpl w:val="63FE5FB2"/>
    <w:lvl w:ilvl="0" w:tplc="A8541CF6">
      <w:start w:val="1"/>
      <w:numFmt w:val="bullet"/>
      <w:lvlText w:val="•"/>
      <w:lvlJc w:val="left"/>
      <w:pPr>
        <w:ind w:left="600" w:hanging="280"/>
      </w:pPr>
      <w:rPr>
        <w:rFonts w:ascii="Tahoma" w:eastAsia="Tahoma" w:hAnsi="Tahoma" w:cs="Tahoma"/>
      </w:rPr>
    </w:lvl>
    <w:lvl w:ilvl="1" w:tplc="7968317C">
      <w:start w:val="1"/>
      <w:numFmt w:val="bullet"/>
      <w:lvlText w:val="◦"/>
      <w:lvlJc w:val="left"/>
      <w:pPr>
        <w:ind w:left="1080" w:hanging="280"/>
      </w:pPr>
      <w:rPr>
        <w:rFonts w:ascii="Tahoma" w:eastAsia="Tahoma" w:hAnsi="Tahoma" w:cs="Tahoma"/>
      </w:rPr>
    </w:lvl>
    <w:lvl w:ilvl="2" w:tplc="EC6A4D2E">
      <w:numFmt w:val="decimal"/>
      <w:lvlText w:val=""/>
      <w:lvlJc w:val="left"/>
    </w:lvl>
    <w:lvl w:ilvl="3" w:tplc="6584F158">
      <w:numFmt w:val="decimal"/>
      <w:lvlText w:val=""/>
      <w:lvlJc w:val="left"/>
    </w:lvl>
    <w:lvl w:ilvl="4" w:tplc="4C42E8CC">
      <w:numFmt w:val="decimal"/>
      <w:lvlText w:val=""/>
      <w:lvlJc w:val="left"/>
    </w:lvl>
    <w:lvl w:ilvl="5" w:tplc="9732E89C">
      <w:numFmt w:val="decimal"/>
      <w:lvlText w:val=""/>
      <w:lvlJc w:val="left"/>
    </w:lvl>
    <w:lvl w:ilvl="6" w:tplc="3D3450D2">
      <w:numFmt w:val="decimal"/>
      <w:lvlText w:val=""/>
      <w:lvlJc w:val="left"/>
    </w:lvl>
    <w:lvl w:ilvl="7" w:tplc="F8A8CFEE">
      <w:numFmt w:val="decimal"/>
      <w:lvlText w:val=""/>
      <w:lvlJc w:val="left"/>
    </w:lvl>
    <w:lvl w:ilvl="8" w:tplc="5552A848">
      <w:numFmt w:val="decimal"/>
      <w:lvlText w:val=""/>
      <w:lvlJc w:val="left"/>
    </w:lvl>
  </w:abstractNum>
  <w:num w:numId="1" w16cid:durableId="607276047">
    <w:abstractNumId w:val="0"/>
    <w:lvlOverride w:ilvl="0">
      <w:startOverride w:val="1"/>
    </w:lvlOverride>
  </w:num>
  <w:num w:numId="2" w16cid:durableId="2120106735">
    <w:abstractNumId w:val="2"/>
    <w:lvlOverride w:ilvl="0">
      <w:startOverride w:val="1"/>
    </w:lvlOverride>
  </w:num>
  <w:num w:numId="3" w16cid:durableId="709114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281"/>
    <w:rsid w:val="00495113"/>
    <w:rsid w:val="0054176A"/>
    <w:rsid w:val="006E77DB"/>
    <w:rsid w:val="00B66715"/>
    <w:rsid w:val="00CA3281"/>
    <w:rsid w:val="00D740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A48A4"/>
  <w15:docId w15:val="{D5429EA9-DFBA-448B-9D57-F4FCF913A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1"/>
        <w:szCs w:val="21"/>
        <w:lang w:val="en-US" w:eastAsia="Taho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pBdr>
        <w:bottom w:val="single" w:sz="6" w:space="3" w:color="542A12"/>
      </w:pBdr>
      <w:spacing w:before="280" w:after="140"/>
      <w:outlineLvl w:val="0"/>
    </w:pPr>
    <w:rPr>
      <w:b/>
      <w:bCs/>
      <w:color w:val="542A12"/>
      <w:sz w:val="28"/>
      <w:szCs w:val="28"/>
    </w:rPr>
  </w:style>
  <w:style w:type="paragraph" w:styleId="Heading2">
    <w:name w:val="heading 2"/>
    <w:uiPriority w:val="9"/>
    <w:unhideWhenUsed/>
    <w:qFormat/>
    <w:pPr>
      <w:spacing w:before="200" w:after="100"/>
      <w:outlineLvl w:val="1"/>
    </w:pPr>
    <w:rPr>
      <w:b/>
      <w:bCs/>
      <w:color w:val="7A4A2A"/>
      <w:sz w:val="24"/>
      <w:szCs w:val="24"/>
    </w:rPr>
  </w:style>
  <w:style w:type="paragraph" w:styleId="Heading3">
    <w:name w:val="heading 3"/>
    <w:uiPriority w:val="9"/>
    <w:semiHidden/>
    <w:unhideWhenUsed/>
    <w:qFormat/>
    <w:pPr>
      <w:spacing w:before="14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7403B"/>
    <w:pPr>
      <w:spacing w:after="100"/>
    </w:pPr>
  </w:style>
  <w:style w:type="paragraph" w:styleId="TOC2">
    <w:name w:val="toc 2"/>
    <w:basedOn w:val="Normal"/>
    <w:next w:val="Normal"/>
    <w:autoRedefine/>
    <w:uiPriority w:val="39"/>
    <w:unhideWhenUsed/>
    <w:rsid w:val="00D7403B"/>
    <w:pPr>
      <w:spacing w:after="100"/>
      <w:ind w:left="210"/>
    </w:pPr>
  </w:style>
  <w:style w:type="paragraph" w:styleId="Header">
    <w:name w:val="header"/>
    <w:basedOn w:val="Normal"/>
    <w:link w:val="HeaderChar"/>
    <w:uiPriority w:val="99"/>
    <w:unhideWhenUsed/>
    <w:rsid w:val="00D7403B"/>
    <w:pPr>
      <w:tabs>
        <w:tab w:val="center" w:pos="4153"/>
        <w:tab w:val="right" w:pos="8306"/>
      </w:tabs>
    </w:pPr>
  </w:style>
  <w:style w:type="character" w:customStyle="1" w:styleId="HeaderChar">
    <w:name w:val="Header Char"/>
    <w:basedOn w:val="DefaultParagraphFont"/>
    <w:link w:val="Header"/>
    <w:uiPriority w:val="99"/>
    <w:rsid w:val="00D7403B"/>
  </w:style>
  <w:style w:type="paragraph" w:styleId="Footer">
    <w:name w:val="footer"/>
    <w:basedOn w:val="Normal"/>
    <w:link w:val="FooterChar"/>
    <w:uiPriority w:val="99"/>
    <w:unhideWhenUsed/>
    <w:rsid w:val="00D7403B"/>
    <w:pPr>
      <w:tabs>
        <w:tab w:val="center" w:pos="4153"/>
        <w:tab w:val="right" w:pos="8306"/>
      </w:tabs>
    </w:pPr>
  </w:style>
  <w:style w:type="character" w:customStyle="1" w:styleId="FooterChar">
    <w:name w:val="Footer Char"/>
    <w:basedOn w:val="DefaultParagraphFont"/>
    <w:link w:val="Footer"/>
    <w:uiPriority w:val="99"/>
    <w:rsid w:val="00D74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9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ahom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ahom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4987</Words>
  <Characters>28431</Characters>
  <Application>Microsoft Office Word</Application>
  <DocSecurity>0</DocSecurity>
  <Lines>236</Lines>
  <Paragraphs>66</Paragraphs>
  <ScaleCrop>false</ScaleCrop>
  <Company/>
  <LinksUpToDate>false</LinksUpToDate>
  <CharactersWithSpaces>33352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HSSE&amp;W Plan</dc:title>
  <dc:creator>DAN Company — HSE Department</dc:creator>
  <dc:description>Project-Specific Health, Safety, Security, Environment &amp; Welfare Plan</dc:description>
  <cp:lastModifiedBy>Mohammed Alshehri</cp:lastModifiedBy>
  <cp:revision>2</cp:revision>
  <dcterms:created xsi:type="dcterms:W3CDTF">2026-06-30T13:24:00Z</dcterms:created>
  <dcterms:modified xsi:type="dcterms:W3CDTF">2026-06-30T13:24:00Z</dcterms:modified>
</cp:coreProperties>
</file>