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215D" w14:textId="77777777" w:rsidR="00464C93" w:rsidRPr="00802F28" w:rsidRDefault="00464C93" w:rsidP="00464C93">
      <w:pPr>
        <w:jc w:val="center"/>
        <w:rPr>
          <w:rFonts w:ascii="Kalameh" w:hAnsi="Kalameh" w:cs="Kalameh"/>
          <w:sz w:val="32"/>
          <w:szCs w:val="32"/>
        </w:rPr>
      </w:pPr>
      <w:r w:rsidRPr="00802F28">
        <w:rPr>
          <w:rFonts w:ascii="Kalameh" w:hAnsi="Kalameh" w:cs="Kalameh"/>
          <w:noProof/>
          <w:sz w:val="32"/>
          <w:szCs w:val="32"/>
        </w:rPr>
        <w:drawing>
          <wp:inline distT="0" distB="0" distL="0" distR="0" wp14:anchorId="15DF9AEF" wp14:editId="3E478EF4">
            <wp:extent cx="48768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a:extLst>
                        <a:ext uri="{28A0092B-C50C-407E-A947-70E740481C1C}">
                          <a14:useLocalDpi xmlns:a14="http://schemas.microsoft.com/office/drawing/2010/main" val="0"/>
                        </a:ext>
                      </a:extLst>
                    </a:blip>
                    <a:stretch>
                      <a:fillRect/>
                    </a:stretch>
                  </pic:blipFill>
                  <pic:spPr>
                    <a:xfrm>
                      <a:off x="0" y="0"/>
                      <a:ext cx="4876800" cy="3171825"/>
                    </a:xfrm>
                    <a:prstGeom prst="rect">
                      <a:avLst/>
                    </a:prstGeom>
                  </pic:spPr>
                </pic:pic>
              </a:graphicData>
            </a:graphic>
          </wp:inline>
        </w:drawing>
      </w:r>
    </w:p>
    <w:p w14:paraId="466DECC3" w14:textId="77777777" w:rsidR="00464C93" w:rsidRPr="00802F28" w:rsidRDefault="00464C93" w:rsidP="00464C93">
      <w:pPr>
        <w:rPr>
          <w:rFonts w:ascii="Kalameh" w:hAnsi="Kalameh" w:cs="Kalameh"/>
          <w:sz w:val="32"/>
          <w:szCs w:val="32"/>
        </w:rPr>
      </w:pPr>
    </w:p>
    <w:p w14:paraId="0220D7F9" w14:textId="77777777" w:rsidR="00464C93" w:rsidRPr="00802F28" w:rsidRDefault="00464C93" w:rsidP="00464C93">
      <w:pPr>
        <w:rPr>
          <w:rFonts w:ascii="Kalameh" w:hAnsi="Kalameh" w:cs="Kalameh"/>
          <w:sz w:val="32"/>
          <w:szCs w:val="32"/>
          <w:rtl/>
        </w:rPr>
      </w:pPr>
    </w:p>
    <w:p w14:paraId="410A2AD9" w14:textId="77777777" w:rsidR="00464C93" w:rsidRPr="00802F28" w:rsidRDefault="00464C93" w:rsidP="00464C93">
      <w:pPr>
        <w:rPr>
          <w:rFonts w:ascii="Kalameh" w:hAnsi="Kalameh" w:cs="Kalameh"/>
          <w:sz w:val="32"/>
          <w:szCs w:val="32"/>
        </w:rPr>
      </w:pPr>
    </w:p>
    <w:p w14:paraId="3E1A93F0" w14:textId="77777777" w:rsidR="00464C93" w:rsidRPr="00802F28" w:rsidRDefault="00464C93" w:rsidP="00464C93">
      <w:pPr>
        <w:rPr>
          <w:rFonts w:ascii="Kalameh" w:hAnsi="Kalameh" w:cs="Kalameh"/>
          <w:sz w:val="32"/>
          <w:szCs w:val="32"/>
        </w:rPr>
      </w:pPr>
    </w:p>
    <w:p w14:paraId="465FD6CE" w14:textId="52FAD26D" w:rsidR="00464C93" w:rsidRPr="00802F28" w:rsidRDefault="00464C93" w:rsidP="00CC08E6">
      <w:pPr>
        <w:tabs>
          <w:tab w:val="left" w:pos="5274"/>
        </w:tabs>
        <w:jc w:val="center"/>
        <w:rPr>
          <w:rFonts w:ascii="Kalameh" w:hAnsi="Kalameh" w:cs="Kalameh"/>
          <w:sz w:val="40"/>
          <w:szCs w:val="40"/>
          <w:rtl/>
          <w:lang w:bidi="fa-IR"/>
        </w:rPr>
      </w:pPr>
      <w:r w:rsidRPr="00802F28">
        <w:rPr>
          <w:rFonts w:ascii="Kalameh" w:hAnsi="Kalameh" w:cs="Kalameh"/>
          <w:sz w:val="40"/>
          <w:szCs w:val="40"/>
          <w:rtl/>
          <w:lang w:bidi="fa-IR"/>
        </w:rPr>
        <w:t xml:space="preserve">عنوان </w:t>
      </w:r>
      <w:r w:rsidR="00CC08E6">
        <w:rPr>
          <w:rFonts w:ascii="Kalameh" w:hAnsi="Kalameh" w:cs="Kalameh" w:hint="cs"/>
          <w:sz w:val="40"/>
          <w:szCs w:val="40"/>
          <w:rtl/>
          <w:lang w:bidi="fa-IR"/>
        </w:rPr>
        <w:t>گزارش: اخلاق در مهندسی نرم افزار</w:t>
      </w:r>
      <w:r w:rsidR="004343DB">
        <w:rPr>
          <w:rFonts w:ascii="Kalameh" w:hAnsi="Kalameh" w:cs="Kalameh" w:hint="cs"/>
          <w:sz w:val="40"/>
          <w:szCs w:val="40"/>
          <w:rtl/>
          <w:lang w:bidi="fa-IR"/>
        </w:rPr>
        <w:t xml:space="preserve"> </w:t>
      </w:r>
    </w:p>
    <w:p w14:paraId="65C078EC" w14:textId="5E170D57" w:rsidR="00464C93" w:rsidRPr="00802F28" w:rsidRDefault="00464C93" w:rsidP="00464C93">
      <w:pPr>
        <w:tabs>
          <w:tab w:val="left" w:pos="5274"/>
        </w:tabs>
        <w:jc w:val="center"/>
        <w:rPr>
          <w:rFonts w:ascii="Kalameh" w:hAnsi="Kalameh" w:cs="Kalameh"/>
          <w:sz w:val="40"/>
          <w:szCs w:val="40"/>
          <w:rtl/>
          <w:lang w:bidi="fa-IR"/>
        </w:rPr>
      </w:pPr>
      <w:r w:rsidRPr="00802F28">
        <w:rPr>
          <w:rFonts w:ascii="Kalameh" w:hAnsi="Kalameh" w:cs="Kalameh"/>
          <w:sz w:val="40"/>
          <w:szCs w:val="40"/>
          <w:rtl/>
          <w:lang w:bidi="fa-IR"/>
        </w:rPr>
        <w:t xml:space="preserve">نام و نام خانوادگی : </w:t>
      </w:r>
      <w:r w:rsidR="00802F28" w:rsidRPr="00802F28">
        <w:rPr>
          <w:rFonts w:ascii="Kalameh" w:hAnsi="Kalameh" w:cs="Kalameh"/>
          <w:sz w:val="40"/>
          <w:szCs w:val="40"/>
          <w:rtl/>
          <w:lang w:bidi="fa-IR"/>
        </w:rPr>
        <w:t>محمد آقائی</w:t>
      </w:r>
    </w:p>
    <w:p w14:paraId="23EBD8A4" w14:textId="66BD3491" w:rsidR="00464C93" w:rsidRPr="00802F28" w:rsidRDefault="00464C93" w:rsidP="00464C93">
      <w:pPr>
        <w:tabs>
          <w:tab w:val="left" w:pos="5274"/>
        </w:tabs>
        <w:jc w:val="center"/>
        <w:rPr>
          <w:rFonts w:ascii="Kalameh" w:hAnsi="Kalameh" w:cs="Kalameh"/>
          <w:sz w:val="40"/>
          <w:szCs w:val="40"/>
          <w:rtl/>
          <w:lang w:bidi="fa-IR"/>
        </w:rPr>
      </w:pPr>
      <w:r w:rsidRPr="00802F28">
        <w:rPr>
          <w:rFonts w:ascii="Kalameh" w:hAnsi="Kalameh" w:cs="Kalameh"/>
          <w:sz w:val="40"/>
          <w:szCs w:val="40"/>
          <w:rtl/>
          <w:lang w:bidi="fa-IR"/>
        </w:rPr>
        <w:t xml:space="preserve">شماره دانشجویی : </w:t>
      </w:r>
      <w:r w:rsidR="00990B28">
        <w:rPr>
          <w:rFonts w:ascii="Kalameh" w:hAnsi="Kalameh" w:cs="Kalameh" w:hint="cs"/>
          <w:sz w:val="40"/>
          <w:szCs w:val="40"/>
          <w:rtl/>
          <w:lang w:bidi="fa-IR"/>
        </w:rPr>
        <w:t>983613004</w:t>
      </w:r>
    </w:p>
    <w:p w14:paraId="29E2DC6D" w14:textId="054561DF" w:rsidR="00464C93" w:rsidRPr="00802F28" w:rsidRDefault="00464C93" w:rsidP="00464C93">
      <w:pPr>
        <w:tabs>
          <w:tab w:val="left" w:pos="5274"/>
        </w:tabs>
        <w:jc w:val="center"/>
        <w:rPr>
          <w:rFonts w:ascii="Kalameh" w:hAnsi="Kalameh" w:cs="Kalameh"/>
          <w:sz w:val="40"/>
          <w:szCs w:val="40"/>
          <w:lang w:bidi="fa-IR"/>
        </w:rPr>
      </w:pPr>
      <w:r w:rsidRPr="00802F28">
        <w:rPr>
          <w:rFonts w:ascii="Kalameh" w:hAnsi="Kalameh" w:cs="Kalameh"/>
          <w:sz w:val="40"/>
          <w:szCs w:val="40"/>
          <w:rtl/>
          <w:lang w:bidi="fa-IR"/>
        </w:rPr>
        <w:t xml:space="preserve">نام استاد مربوطه : </w:t>
      </w:r>
      <w:r w:rsidR="00990B28">
        <w:rPr>
          <w:rFonts w:ascii="Kalameh" w:hAnsi="Kalameh" w:cs="Kalameh" w:hint="cs"/>
          <w:sz w:val="40"/>
          <w:szCs w:val="40"/>
          <w:rtl/>
          <w:lang w:bidi="fa-IR"/>
        </w:rPr>
        <w:t xml:space="preserve"> </w:t>
      </w:r>
      <w:r w:rsidR="00CC08E6">
        <w:rPr>
          <w:rFonts w:ascii="Kalameh" w:hAnsi="Kalameh" w:cs="Kalameh" w:hint="cs"/>
          <w:sz w:val="40"/>
          <w:szCs w:val="40"/>
          <w:rtl/>
          <w:lang w:bidi="fa-IR"/>
        </w:rPr>
        <w:t>خانم دکتر فاطمی</w:t>
      </w:r>
    </w:p>
    <w:p w14:paraId="7F2F1B0F" w14:textId="77777777" w:rsidR="009E4CE3" w:rsidRPr="00802F28" w:rsidRDefault="009E4CE3" w:rsidP="00464C93">
      <w:pPr>
        <w:tabs>
          <w:tab w:val="left" w:pos="5274"/>
        </w:tabs>
        <w:jc w:val="center"/>
        <w:rPr>
          <w:rFonts w:ascii="Kalameh" w:hAnsi="Kalameh" w:cs="Kalameh"/>
          <w:sz w:val="40"/>
          <w:szCs w:val="40"/>
          <w:rtl/>
          <w:lang w:bidi="fa-IR"/>
        </w:rPr>
      </w:pPr>
    </w:p>
    <w:p w14:paraId="638B9D70" w14:textId="473A47FF" w:rsidR="009E4CE3" w:rsidRPr="00802F28" w:rsidRDefault="009E4CE3" w:rsidP="009B749C">
      <w:pPr>
        <w:tabs>
          <w:tab w:val="left" w:pos="5274"/>
        </w:tabs>
        <w:rPr>
          <w:rFonts w:ascii="Kalameh" w:hAnsi="Kalameh" w:cs="Kalameh"/>
          <w:sz w:val="40"/>
          <w:szCs w:val="40"/>
          <w:lang w:bidi="fa-IR"/>
        </w:rPr>
      </w:pPr>
    </w:p>
    <w:p w14:paraId="6E2D8249" w14:textId="7B678007" w:rsidR="00460B30" w:rsidRDefault="00460B30" w:rsidP="00802F28">
      <w:pPr>
        <w:tabs>
          <w:tab w:val="left" w:pos="5274"/>
        </w:tabs>
        <w:jc w:val="right"/>
        <w:rPr>
          <w:rFonts w:ascii="Kalameh" w:hAnsi="Kalameh" w:cs="Kalameh"/>
          <w:sz w:val="40"/>
          <w:szCs w:val="40"/>
          <w:rtl/>
          <w:lang w:bidi="fa-IR"/>
        </w:rPr>
      </w:pPr>
    </w:p>
    <w:p w14:paraId="4CA783FA" w14:textId="77777777" w:rsidR="00CC08E6" w:rsidRDefault="00CC08E6" w:rsidP="00802F28">
      <w:pPr>
        <w:tabs>
          <w:tab w:val="left" w:pos="5274"/>
        </w:tabs>
        <w:jc w:val="right"/>
        <w:rPr>
          <w:rFonts w:ascii="Kalameh" w:hAnsi="Kalameh" w:cs="Kalameh"/>
          <w:sz w:val="40"/>
          <w:szCs w:val="40"/>
          <w:lang w:bidi="fa-IR"/>
        </w:rPr>
      </w:pPr>
    </w:p>
    <w:p w14:paraId="222BDDC1" w14:textId="7F2CA082" w:rsidR="00C15A67" w:rsidRDefault="00C15A67" w:rsidP="00CC08E6">
      <w:pPr>
        <w:tabs>
          <w:tab w:val="left" w:pos="5274"/>
        </w:tabs>
        <w:jc w:val="right"/>
        <w:rPr>
          <w:rFonts w:ascii="Kalameh" w:hAnsi="Kalameh" w:cs="B Nazanin"/>
          <w:b/>
          <w:bCs/>
          <w:sz w:val="40"/>
          <w:szCs w:val="40"/>
          <w:rtl/>
          <w:lang w:bidi="fa-IR"/>
        </w:rPr>
      </w:pPr>
    </w:p>
    <w:p w14:paraId="6E16AAB6" w14:textId="6301A460" w:rsidR="00CC08E6" w:rsidRDefault="00CC08E6"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lastRenderedPageBreak/>
        <w:t>امروزه با گسترش نرم افزارها و فریلنسرها برای پروژه‌های مختلف و همچنین افزایش حقوق مهندسان نرم افزار و همچنین کمبود بودجه شرکت‌ها برای ساپورت کردن و خدمات دادن به مهندسین نرم‌افزار، شرکت‌ها و کمپانی‌ها تصمیم به برون‌سپاری پروژه‌های نرم افزاری خود گرفته‌اند. لذا اهمیت نحوه ارائه دادن نرم افزار و اخلاقی که در اینجا باید رعایت شود، خیلی زیاد شده و بدون این اخلاق، خواندن جزئیات و تحویل دادن پروژه‌ها می‌توانند خیلی منطقی و خسته‌کننده شوند.</w:t>
      </w:r>
      <w:r>
        <w:rPr>
          <w:rFonts w:ascii="Adobe Arabic" w:hAnsi="Adobe Arabic" w:cs="B Nazanin"/>
          <w:sz w:val="32"/>
          <w:szCs w:val="32"/>
          <w:rtl/>
          <w:lang w:bidi="fa-IR"/>
        </w:rPr>
        <w:br/>
      </w:r>
      <w:r>
        <w:rPr>
          <w:rFonts w:ascii="Adobe Arabic" w:hAnsi="Adobe Arabic" w:cs="B Nazanin"/>
          <w:sz w:val="32"/>
          <w:szCs w:val="32"/>
          <w:rtl/>
          <w:lang w:bidi="fa-IR"/>
        </w:rPr>
        <w:br/>
      </w:r>
      <w:r>
        <w:rPr>
          <w:rFonts w:ascii="Adobe Arabic" w:hAnsi="Adobe Arabic" w:cs="B Nazanin" w:hint="cs"/>
          <w:sz w:val="32"/>
          <w:szCs w:val="32"/>
          <w:rtl/>
          <w:lang w:bidi="fa-IR"/>
        </w:rPr>
        <w:t>به طور کلی ما 8 اخلاق کلی</w:t>
      </w:r>
      <w:r w:rsidR="00466C42">
        <w:rPr>
          <w:rFonts w:ascii="Adobe Arabic" w:hAnsi="Adobe Arabic" w:cs="B Nazanin" w:hint="cs"/>
          <w:sz w:val="32"/>
          <w:szCs w:val="32"/>
          <w:rtl/>
          <w:lang w:bidi="fa-IR"/>
        </w:rPr>
        <w:t xml:space="preserve"> در مهندسی نرم افزار</w:t>
      </w:r>
      <w:r>
        <w:rPr>
          <w:rFonts w:ascii="Adobe Arabic" w:hAnsi="Adobe Arabic" w:cs="B Nazanin" w:hint="cs"/>
          <w:sz w:val="32"/>
          <w:szCs w:val="32"/>
          <w:rtl/>
          <w:lang w:bidi="fa-IR"/>
        </w:rPr>
        <w:t xml:space="preserve"> داریم که هر کدام از اهمیت ویژه‌ای برخوردارند:</w:t>
      </w:r>
      <w:r>
        <w:rPr>
          <w:rFonts w:ascii="Adobe Arabic" w:hAnsi="Adobe Arabic" w:cs="B Nazanin"/>
          <w:sz w:val="32"/>
          <w:szCs w:val="32"/>
          <w:rtl/>
          <w:lang w:bidi="fa-IR"/>
        </w:rPr>
        <w:br/>
      </w:r>
      <w:r>
        <w:rPr>
          <w:rFonts w:ascii="Adobe Arabic" w:hAnsi="Adobe Arabic" w:cs="B Nazanin" w:hint="cs"/>
          <w:sz w:val="32"/>
          <w:szCs w:val="32"/>
          <w:rtl/>
          <w:lang w:bidi="fa-IR"/>
        </w:rPr>
        <w:t xml:space="preserve">1. مهندسان نرم افزار باید منطبق با منافع عمومی عمل کنند. </w:t>
      </w:r>
      <w:r>
        <w:rPr>
          <w:rFonts w:ascii="Adobe Arabic" w:hAnsi="Adobe Arabic" w:cs="B Nazanin"/>
          <w:sz w:val="32"/>
          <w:szCs w:val="32"/>
          <w:rtl/>
          <w:lang w:bidi="fa-IR"/>
        </w:rPr>
        <w:br/>
      </w:r>
      <w:r w:rsidR="00466C42">
        <w:rPr>
          <w:rFonts w:ascii="Adobe Arabic" w:hAnsi="Adobe Arabic" w:cs="B Nazanin" w:hint="cs"/>
          <w:sz w:val="32"/>
          <w:szCs w:val="32"/>
          <w:rtl/>
          <w:lang w:bidi="fa-IR"/>
        </w:rPr>
        <w:t>به اینصورت که باید مسئولیت کلی کار خود را بپذیرند، اثر نهایی نرم افزار نباید به طبیعت و منابع دیگر آسیب برساند و نباید منافع خود مهندسین نرم افزار و یا کارفرما یا مشتری اولویت بر منافع عمومی شود.</w:t>
      </w:r>
    </w:p>
    <w:p w14:paraId="510BDAD4" w14:textId="119A65E4" w:rsidR="00466C42" w:rsidRDefault="00466C42"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2. اصل مشتری و کارفرما</w:t>
      </w:r>
    </w:p>
    <w:p w14:paraId="6B439512" w14:textId="2021DD2B" w:rsidR="00466C42" w:rsidRDefault="006A0770"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که در این اصل مهندس نرم افزار باید در مورد عقبه خود کاملا کارفرما را در جریان بگذارد و نباید به اینصورت باشد که برای دریافت پاداش بیشتر، در گفتن رزومه خود مبالغه کند. همچنین باید دیتا کارفرما محرمانه باقی بماند و حتی به صورت غیرمستقیم نیز در پروژه دیگری برای تسهیل در پروژه استفاده نشود. و در حین انجام کار، کار دیگری قبول نکند تا وقتی که کار اخذ شده تمام شود. چون در غیر اینصورت منجر به بدقولی به هر 2 کارفرما و بداخلاقی میشود.</w:t>
      </w:r>
    </w:p>
    <w:p w14:paraId="4E2E8BFE" w14:textId="59C2EFE9" w:rsidR="006A0770" w:rsidRDefault="006A0770"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3. اصل محصول</w:t>
      </w:r>
    </w:p>
    <w:p w14:paraId="267AB35C" w14:textId="4007CE90" w:rsidR="006A0770" w:rsidRDefault="006A0770"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 xml:space="preserve">کیفیت محصول باید در بالاترین کیفیتی که ممکن است وجود دارد، باشد. طراحی محصول و طراحی کلاس ها نباید به طوری باشد که بعدا موجب بازطراحی و انداختن هزینه اضافی بر روی کارفرما باشد. همچنین تمامی بخش های مختلف محصول، باید به طور دقیق بررسی و تست شود و نباید صرفا جهت تائید گرفتن از کارفرما بخش هایی که از دید کارفرما مهم نیستند، بدون چک کردن نهایی تحویل شود. همچنین تمامی جریان های کاربر برای هر کدام از کارهایی که ممکن </w:t>
      </w:r>
      <w:r>
        <w:rPr>
          <w:rFonts w:ascii="Adobe Arabic" w:hAnsi="Adobe Arabic" w:cs="B Nazanin" w:hint="cs"/>
          <w:sz w:val="32"/>
          <w:szCs w:val="32"/>
          <w:rtl/>
          <w:lang w:bidi="fa-IR"/>
        </w:rPr>
        <w:lastRenderedPageBreak/>
        <w:t xml:space="preserve">است کاربر انجام دهد باید بررسی و عیب یابی شود. چنانکه مشکلی وجود داشت، باید حدالامکان از اینکه کاربر دچار آن شود مشکل برطرف شود. مستندات حتما ارائه شود و به طوری باشد که حتی افراد مبتدی هم مستندات را متوجه شوند. </w:t>
      </w:r>
      <w:r w:rsidR="00A27121">
        <w:rPr>
          <w:rFonts w:ascii="Adobe Arabic" w:hAnsi="Adobe Arabic" w:cs="B Nazanin" w:hint="cs"/>
          <w:sz w:val="32"/>
          <w:szCs w:val="32"/>
          <w:rtl/>
          <w:lang w:bidi="fa-IR"/>
        </w:rPr>
        <w:t xml:space="preserve">اگر در حین کار با سیستم لازم به کارکرد به نحو خاصی هست، حتما راهنمای استفاده درست شود. در صورت امکان ویدئو آموزشی کار با محصول داده شود. </w:t>
      </w:r>
    </w:p>
    <w:p w14:paraId="068C3B3D" w14:textId="076090B7" w:rsidR="00A27121" w:rsidRDefault="00A27121"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5. اصل مدیریت</w:t>
      </w:r>
    </w:p>
    <w:p w14:paraId="1E9C805E" w14:textId="70B74D00" w:rsidR="00A27121" w:rsidRDefault="00A27121"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 xml:space="preserve">مدیریت پسورد ها و امنیت سیستم بسیار مهم است. دستمزد منصفانه خیلی به بهبود فضا و عملکرد کمک میکند. هیچوقت کیفیت را نباید فدای هزینه کرد و بیشتر باید به نتیجه اهمیت داد تا روند و هزینه تمام شده. </w:t>
      </w:r>
    </w:p>
    <w:p w14:paraId="4311E3D9" w14:textId="3304BAF6" w:rsidR="00A27121" w:rsidRDefault="00A27121"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6. حرفه</w:t>
      </w:r>
    </w:p>
    <w:p w14:paraId="57854E13" w14:textId="510A4EFE" w:rsidR="00A27121" w:rsidRDefault="00A27121"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 xml:space="preserve">همیشه باید برای افزایش دانش مهندسان نرم افزار مجموعه سرمایه گذاری کرد. مسئولیت بخشی که به عهده شان است را میپذیرند و از ارتباط با رقبا و شرکت هایی که در تضاد هستند، خودداری میکنند. </w:t>
      </w:r>
      <w:r w:rsidR="00B218E2">
        <w:rPr>
          <w:rFonts w:ascii="Adobe Arabic" w:hAnsi="Adobe Arabic" w:cs="B Nazanin" w:hint="cs"/>
          <w:sz w:val="32"/>
          <w:szCs w:val="32"/>
          <w:rtl/>
          <w:lang w:bidi="fa-IR"/>
        </w:rPr>
        <w:t>در صورت مشاهده این مورد به طور واضح، مورد را گزارش می‌دهند.</w:t>
      </w:r>
    </w:p>
    <w:p w14:paraId="13853EC4" w14:textId="5CDC1F47" w:rsidR="00B218E2" w:rsidRDefault="00B218E2"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7. همکاران</w:t>
      </w:r>
    </w:p>
    <w:p w14:paraId="03A8BBFE" w14:textId="5DA6E82B" w:rsidR="00B218E2" w:rsidRDefault="00B218E2"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به کار بقیه اهمیت دهید و با ارزش ان را تقلی کنید. نظرات بقیه را با آغوش باز بشنوید و بررسی ها باید مستند و صریح باشند و به همکاران در توسعه کمک دهید. عادل باشید و در صورتیکه چیزی را بلد نبودید، به مراجع مراجعه کنید.</w:t>
      </w:r>
    </w:p>
    <w:p w14:paraId="672598C7" w14:textId="5E2BF5D4" w:rsidR="00B218E2" w:rsidRDefault="00B218E2"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8. خود</w:t>
      </w:r>
    </w:p>
    <w:p w14:paraId="5782A4A6" w14:textId="171E1B8F" w:rsidR="00B218E2" w:rsidRDefault="00B218E2" w:rsidP="00CC08E6">
      <w:pPr>
        <w:tabs>
          <w:tab w:val="left" w:pos="5274"/>
        </w:tabs>
        <w:jc w:val="right"/>
        <w:rPr>
          <w:rFonts w:ascii="Adobe Arabic" w:hAnsi="Adobe Arabic" w:cs="B Nazanin"/>
          <w:sz w:val="32"/>
          <w:szCs w:val="32"/>
          <w:rtl/>
          <w:lang w:bidi="fa-IR"/>
        </w:rPr>
      </w:pPr>
      <w:r>
        <w:rPr>
          <w:rFonts w:ascii="Adobe Arabic" w:hAnsi="Adobe Arabic" w:cs="B Nazanin" w:hint="cs"/>
          <w:sz w:val="32"/>
          <w:szCs w:val="32"/>
          <w:rtl/>
          <w:lang w:bidi="fa-IR"/>
        </w:rPr>
        <w:t xml:space="preserve">اطلاعات خود درباره جزئیات پروژه و محدودیت ها و ریسک ها و حتی موارد ریز بالا ببریم چون ممکن است در توسعه پروژه به ما کمک کند. توانایی خود را برای امنیت و کیفیت بالا برده و در ازای آن قیمت معقول پیشنهاد دهیم. جهت گیری خاص برای زدن با زبان خاص یا کار کردن با فرد خاصی نداشته باشیم. </w:t>
      </w:r>
    </w:p>
    <w:p w14:paraId="1D27EFA9" w14:textId="14CE7D11" w:rsidR="006A0770" w:rsidRDefault="006A0770" w:rsidP="00B218E2">
      <w:pPr>
        <w:tabs>
          <w:tab w:val="left" w:pos="5274"/>
        </w:tabs>
        <w:rPr>
          <w:rFonts w:ascii="Adobe Arabic" w:hAnsi="Adobe Arabic" w:cs="B Nazanin"/>
          <w:sz w:val="32"/>
          <w:szCs w:val="32"/>
          <w:lang w:bidi="fa-IR"/>
        </w:rPr>
      </w:pPr>
    </w:p>
    <w:p w14:paraId="50A0B923" w14:textId="7C4638F8" w:rsidR="00425138" w:rsidRDefault="00425138" w:rsidP="00425138">
      <w:pPr>
        <w:tabs>
          <w:tab w:val="left" w:pos="5274"/>
        </w:tabs>
        <w:bidi/>
        <w:rPr>
          <w:rFonts w:ascii="Adobe Arabic" w:hAnsi="Adobe Arabic" w:cs="B Nazanin"/>
          <w:sz w:val="32"/>
          <w:szCs w:val="32"/>
          <w:rtl/>
          <w:lang w:bidi="fa-IR"/>
        </w:rPr>
      </w:pPr>
      <w:r>
        <w:rPr>
          <w:rFonts w:ascii="Adobe Arabic" w:hAnsi="Adobe Arabic" w:cs="B Nazanin" w:hint="cs"/>
          <w:sz w:val="32"/>
          <w:szCs w:val="32"/>
          <w:rtl/>
          <w:lang w:bidi="fa-IR"/>
        </w:rPr>
        <w:lastRenderedPageBreak/>
        <w:t xml:space="preserve">منابع: </w:t>
      </w:r>
    </w:p>
    <w:p w14:paraId="2D048ED0" w14:textId="476C3B45" w:rsidR="00425138" w:rsidRDefault="00425138" w:rsidP="00425138">
      <w:pPr>
        <w:tabs>
          <w:tab w:val="left" w:pos="5274"/>
        </w:tabs>
        <w:rPr>
          <w:rStyle w:val="Emphasis"/>
          <w:rFonts w:ascii="Arial" w:hAnsi="Arial" w:cs="Arial"/>
          <w:color w:val="333333"/>
          <w:shd w:val="clear" w:color="auto" w:fill="FFFFFF"/>
        </w:rPr>
      </w:pPr>
      <w:r>
        <w:rPr>
          <w:rStyle w:val="Emphasis"/>
          <w:rFonts w:ascii="Arial" w:hAnsi="Arial" w:cs="Arial"/>
          <w:color w:val="333333"/>
          <w:shd w:val="clear" w:color="auto" w:fill="FFFFFF"/>
        </w:rPr>
        <w:t>1999 by the Institute for Electrical and Electronics Engineers, Inc. and the Association for Computing Machinery, Inc.</w:t>
      </w:r>
    </w:p>
    <w:p w14:paraId="1E2AA2E8" w14:textId="052E7AC9" w:rsidR="00425138" w:rsidRPr="00425138" w:rsidRDefault="00425138" w:rsidP="00425138">
      <w:pPr>
        <w:tabs>
          <w:tab w:val="left" w:pos="5274"/>
        </w:tabs>
        <w:bidi/>
        <w:rPr>
          <w:rFonts w:ascii="Adobe Arabic" w:hAnsi="Adobe Arabic" w:cs="B Nazanin" w:hint="cs"/>
          <w:b/>
          <w:bCs/>
          <w:i/>
          <w:iCs/>
          <w:sz w:val="32"/>
          <w:szCs w:val="32"/>
          <w:rtl/>
          <w:lang w:bidi="fa-IR"/>
        </w:rPr>
      </w:pPr>
      <w:r w:rsidRPr="00425138">
        <w:rPr>
          <w:rStyle w:val="Emphasis"/>
          <w:rFonts w:ascii="Arial" w:hAnsi="Arial" w:cs="B Nazanin" w:hint="cs"/>
          <w:b/>
          <w:bCs/>
          <w:i w:val="0"/>
          <w:iCs w:val="0"/>
          <w:color w:val="333333"/>
          <w:shd w:val="clear" w:color="auto" w:fill="FFFFFF"/>
          <w:rtl/>
          <w:lang w:bidi="fa-IR"/>
        </w:rPr>
        <w:t>و همچنین تجربه شخصی خودم در طول 3 سال کار فریلنسری و شرکتی از سال 98</w:t>
      </w:r>
    </w:p>
    <w:sectPr w:rsidR="00425138" w:rsidRPr="00425138" w:rsidSect="00F63097">
      <w:headerReference w:type="default" r:id="rId8"/>
      <w:footerReference w:type="default" r:id="rId9"/>
      <w:pgSz w:w="12240" w:h="15840"/>
      <w:pgMar w:top="120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4344" w14:textId="77777777" w:rsidR="001F636D" w:rsidRDefault="001F636D" w:rsidP="00360B39">
      <w:pPr>
        <w:spacing w:after="0" w:line="240" w:lineRule="auto"/>
      </w:pPr>
      <w:r>
        <w:separator/>
      </w:r>
    </w:p>
  </w:endnote>
  <w:endnote w:type="continuationSeparator" w:id="0">
    <w:p w14:paraId="0B7AEE7F" w14:textId="77777777" w:rsidR="001F636D" w:rsidRDefault="001F636D" w:rsidP="0036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lameh">
    <w:panose1 w:val="00000000000000000000"/>
    <w:charset w:val="00"/>
    <w:family w:val="auto"/>
    <w:pitch w:val="variable"/>
    <w:sig w:usb0="0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228734"/>
      <w:docPartObj>
        <w:docPartGallery w:val="Page Numbers (Bottom of Page)"/>
        <w:docPartUnique/>
      </w:docPartObj>
    </w:sdtPr>
    <w:sdtEndPr>
      <w:rPr>
        <w:noProof/>
      </w:rPr>
    </w:sdtEndPr>
    <w:sdtContent>
      <w:p w14:paraId="5E6A026B" w14:textId="77777777" w:rsidR="00827A6D" w:rsidRDefault="00827A6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3EB9DD6" w14:textId="77777777" w:rsidR="00827A6D" w:rsidRDefault="00827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B7F8" w14:textId="77777777" w:rsidR="001F636D" w:rsidRDefault="001F636D" w:rsidP="00360B39">
      <w:pPr>
        <w:spacing w:after="0" w:line="240" w:lineRule="auto"/>
      </w:pPr>
      <w:r>
        <w:separator/>
      </w:r>
    </w:p>
  </w:footnote>
  <w:footnote w:type="continuationSeparator" w:id="0">
    <w:p w14:paraId="4BABEE21" w14:textId="77777777" w:rsidR="001F636D" w:rsidRDefault="001F636D" w:rsidP="0036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83B2" w14:textId="60C52511" w:rsidR="00F63097" w:rsidRPr="00F63097" w:rsidRDefault="00F63097">
    <w:pPr>
      <w:pStyle w:val="Header"/>
      <w:rPr>
        <w:rFonts w:ascii="Kalameh" w:hAnsi="Kalameh" w:cs="Kalameh"/>
        <w:sz w:val="36"/>
        <w:szCs w:val="36"/>
      </w:rPr>
    </w:pPr>
    <w:r w:rsidRPr="00F63097">
      <w:rPr>
        <w:rFonts w:ascii="Kalameh" w:hAnsi="Kalameh" w:cs="Kalameh"/>
        <w:sz w:val="36"/>
        <w:szCs w:val="36"/>
        <w:rtl/>
      </w:rPr>
      <w:t>983613004</w:t>
    </w:r>
    <w:r w:rsidRPr="00F63097">
      <w:rPr>
        <w:rFonts w:ascii="Kalameh" w:hAnsi="Kalameh" w:cs="Kalameh"/>
        <w:sz w:val="36"/>
        <w:szCs w:val="36"/>
      </w:rPr>
      <w:ptab w:relativeTo="margin" w:alignment="center" w:leader="none"/>
    </w:r>
    <w:r w:rsidR="00CC08E6">
      <w:rPr>
        <w:rFonts w:ascii="Kalameh" w:hAnsi="Kalameh" w:cs="Kalameh" w:hint="cs"/>
        <w:sz w:val="36"/>
        <w:szCs w:val="36"/>
        <w:rtl/>
      </w:rPr>
      <w:t>اخلاق در مهندسی نرم افزار</w:t>
    </w:r>
    <w:r w:rsidRPr="00F63097">
      <w:rPr>
        <w:rFonts w:ascii="Kalameh" w:hAnsi="Kalameh" w:cs="Kalameh"/>
        <w:sz w:val="36"/>
        <w:szCs w:val="36"/>
      </w:rPr>
      <w:ptab w:relativeTo="margin" w:alignment="right" w:leader="none"/>
    </w:r>
    <w:r w:rsidRPr="00F63097">
      <w:rPr>
        <w:rFonts w:ascii="Kalameh" w:hAnsi="Kalameh" w:cs="Kalameh"/>
        <w:sz w:val="36"/>
        <w:szCs w:val="36"/>
        <w:rtl/>
      </w:rPr>
      <w:t>محمد اقائی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4EB9"/>
    <w:multiLevelType w:val="hybridMultilevel"/>
    <w:tmpl w:val="58A89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93"/>
    <w:rsid w:val="00010905"/>
    <w:rsid w:val="000561C3"/>
    <w:rsid w:val="00072E1E"/>
    <w:rsid w:val="00074E04"/>
    <w:rsid w:val="0008058E"/>
    <w:rsid w:val="000B49DB"/>
    <w:rsid w:val="000C0860"/>
    <w:rsid w:val="000C3302"/>
    <w:rsid w:val="000C3AA1"/>
    <w:rsid w:val="000C6E44"/>
    <w:rsid w:val="000E09F9"/>
    <w:rsid w:val="000E4E7D"/>
    <w:rsid w:val="00121E20"/>
    <w:rsid w:val="00153C1C"/>
    <w:rsid w:val="00153ED0"/>
    <w:rsid w:val="00166159"/>
    <w:rsid w:val="00166864"/>
    <w:rsid w:val="00171C60"/>
    <w:rsid w:val="00191E74"/>
    <w:rsid w:val="001A2978"/>
    <w:rsid w:val="001F636D"/>
    <w:rsid w:val="00240863"/>
    <w:rsid w:val="00262436"/>
    <w:rsid w:val="0027403A"/>
    <w:rsid w:val="0029377F"/>
    <w:rsid w:val="00300745"/>
    <w:rsid w:val="00322648"/>
    <w:rsid w:val="00360B39"/>
    <w:rsid w:val="0036638C"/>
    <w:rsid w:val="003806C5"/>
    <w:rsid w:val="003829BC"/>
    <w:rsid w:val="003B0A71"/>
    <w:rsid w:val="003B1018"/>
    <w:rsid w:val="00424AC2"/>
    <w:rsid w:val="00425138"/>
    <w:rsid w:val="004343DB"/>
    <w:rsid w:val="00460B30"/>
    <w:rsid w:val="00462419"/>
    <w:rsid w:val="00464C93"/>
    <w:rsid w:val="00466C42"/>
    <w:rsid w:val="004A364A"/>
    <w:rsid w:val="004B2BFA"/>
    <w:rsid w:val="004C0802"/>
    <w:rsid w:val="004C1BFC"/>
    <w:rsid w:val="004C4DCE"/>
    <w:rsid w:val="004E5F82"/>
    <w:rsid w:val="00541C67"/>
    <w:rsid w:val="00557B7E"/>
    <w:rsid w:val="0056061B"/>
    <w:rsid w:val="00560D4B"/>
    <w:rsid w:val="005643AE"/>
    <w:rsid w:val="005953C7"/>
    <w:rsid w:val="005A649E"/>
    <w:rsid w:val="005D7F28"/>
    <w:rsid w:val="005F177C"/>
    <w:rsid w:val="006010E3"/>
    <w:rsid w:val="0063303F"/>
    <w:rsid w:val="00636482"/>
    <w:rsid w:val="006478F1"/>
    <w:rsid w:val="0069227C"/>
    <w:rsid w:val="006952F1"/>
    <w:rsid w:val="006A0770"/>
    <w:rsid w:val="006C25A8"/>
    <w:rsid w:val="006F083A"/>
    <w:rsid w:val="0071781F"/>
    <w:rsid w:val="0072399F"/>
    <w:rsid w:val="00730186"/>
    <w:rsid w:val="00733801"/>
    <w:rsid w:val="00747D83"/>
    <w:rsid w:val="00764BD2"/>
    <w:rsid w:val="0077726C"/>
    <w:rsid w:val="00792002"/>
    <w:rsid w:val="007A0666"/>
    <w:rsid w:val="007A64EC"/>
    <w:rsid w:val="007C2D5F"/>
    <w:rsid w:val="007C5F1D"/>
    <w:rsid w:val="007E319E"/>
    <w:rsid w:val="007F4694"/>
    <w:rsid w:val="00802F28"/>
    <w:rsid w:val="00806299"/>
    <w:rsid w:val="00807764"/>
    <w:rsid w:val="00826914"/>
    <w:rsid w:val="00827A6D"/>
    <w:rsid w:val="00834971"/>
    <w:rsid w:val="00835156"/>
    <w:rsid w:val="008F7D6E"/>
    <w:rsid w:val="00901BCB"/>
    <w:rsid w:val="009041FF"/>
    <w:rsid w:val="0092024B"/>
    <w:rsid w:val="009237AD"/>
    <w:rsid w:val="00981118"/>
    <w:rsid w:val="00981917"/>
    <w:rsid w:val="00990B28"/>
    <w:rsid w:val="009B0F6D"/>
    <w:rsid w:val="009B749C"/>
    <w:rsid w:val="009D26FB"/>
    <w:rsid w:val="009E4CE3"/>
    <w:rsid w:val="009F1FA3"/>
    <w:rsid w:val="009F2F70"/>
    <w:rsid w:val="00A13BFF"/>
    <w:rsid w:val="00A24635"/>
    <w:rsid w:val="00A27121"/>
    <w:rsid w:val="00A41D2F"/>
    <w:rsid w:val="00A67608"/>
    <w:rsid w:val="00A84BB9"/>
    <w:rsid w:val="00AD2928"/>
    <w:rsid w:val="00AE6A93"/>
    <w:rsid w:val="00B20D01"/>
    <w:rsid w:val="00B218E2"/>
    <w:rsid w:val="00B5598F"/>
    <w:rsid w:val="00B648ED"/>
    <w:rsid w:val="00B70FCE"/>
    <w:rsid w:val="00BB0B74"/>
    <w:rsid w:val="00BC44BC"/>
    <w:rsid w:val="00C15A67"/>
    <w:rsid w:val="00C27CE5"/>
    <w:rsid w:val="00CB5BEB"/>
    <w:rsid w:val="00CC08E6"/>
    <w:rsid w:val="00CD1F26"/>
    <w:rsid w:val="00CD2DC5"/>
    <w:rsid w:val="00CD3A4C"/>
    <w:rsid w:val="00CE3C7C"/>
    <w:rsid w:val="00CE79A0"/>
    <w:rsid w:val="00D03258"/>
    <w:rsid w:val="00D10391"/>
    <w:rsid w:val="00D16EF9"/>
    <w:rsid w:val="00D26BBB"/>
    <w:rsid w:val="00D632C1"/>
    <w:rsid w:val="00D76FA7"/>
    <w:rsid w:val="00DF5C0A"/>
    <w:rsid w:val="00E25151"/>
    <w:rsid w:val="00E34892"/>
    <w:rsid w:val="00EA0952"/>
    <w:rsid w:val="00EE3A59"/>
    <w:rsid w:val="00F23648"/>
    <w:rsid w:val="00F63097"/>
    <w:rsid w:val="00FC5792"/>
    <w:rsid w:val="00FC6C6E"/>
    <w:rsid w:val="00FE2833"/>
    <w:rsid w:val="00FE4C94"/>
    <w:rsid w:val="00FF1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917E5"/>
  <w15:chartTrackingRefBased/>
  <w15:docId w15:val="{E8148DCB-E16F-4E3B-9DAF-9DAC482E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8ED"/>
    <w:rPr>
      <w:color w:val="808080"/>
    </w:rPr>
  </w:style>
  <w:style w:type="table" w:styleId="TableGrid">
    <w:name w:val="Table Grid"/>
    <w:basedOn w:val="TableNormal"/>
    <w:uiPriority w:val="39"/>
    <w:rsid w:val="009F1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1F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F1F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6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B39"/>
  </w:style>
  <w:style w:type="paragraph" w:styleId="Footer">
    <w:name w:val="footer"/>
    <w:basedOn w:val="Normal"/>
    <w:link w:val="FooterChar"/>
    <w:uiPriority w:val="99"/>
    <w:unhideWhenUsed/>
    <w:rsid w:val="0036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B39"/>
  </w:style>
  <w:style w:type="paragraph" w:styleId="ListParagraph">
    <w:name w:val="List Paragraph"/>
    <w:basedOn w:val="Normal"/>
    <w:uiPriority w:val="34"/>
    <w:qFormat/>
    <w:rsid w:val="00153C1C"/>
    <w:pPr>
      <w:ind w:left="720"/>
      <w:contextualSpacing/>
    </w:pPr>
  </w:style>
  <w:style w:type="character" w:styleId="Emphasis">
    <w:name w:val="Emphasis"/>
    <w:basedOn w:val="DefaultParagraphFont"/>
    <w:uiPriority w:val="20"/>
    <w:qFormat/>
    <w:rsid w:val="00425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dc:creator>
  <cp:keywords/>
  <dc:description/>
  <cp:lastModifiedBy>Mohammad Aghaei</cp:lastModifiedBy>
  <cp:revision>46</cp:revision>
  <cp:lastPrinted>2020-10-27T06:49:00Z</cp:lastPrinted>
  <dcterms:created xsi:type="dcterms:W3CDTF">2020-12-06T17:50:00Z</dcterms:created>
  <dcterms:modified xsi:type="dcterms:W3CDTF">2022-02-27T14:42:00Z</dcterms:modified>
</cp:coreProperties>
</file>