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59C11" w14:textId="77777777" w:rsidR="00EF5D92" w:rsidRPr="00995673" w:rsidRDefault="002D1D5B" w:rsidP="002D1D5B">
      <w:pPr>
        <w:pStyle w:val="Tittel"/>
        <w:rPr>
          <w:lang w:val="en-GB"/>
        </w:rPr>
      </w:pPr>
      <w:r w:rsidRPr="00995673">
        <w:rPr>
          <w:lang w:val="en-GB"/>
        </w:rPr>
        <w:t xml:space="preserve">Description of tasks </w:t>
      </w:r>
      <w:r w:rsidRPr="009E702F">
        <w:rPr>
          <w:color w:val="808080" w:themeColor="background1" w:themeShade="80"/>
          <w:sz w:val="24"/>
          <w:lang w:val="en-GB"/>
        </w:rPr>
        <w:t>| 180214</w:t>
      </w:r>
      <w:r w:rsidR="009E702F" w:rsidRPr="009E702F">
        <w:rPr>
          <w:color w:val="808080" w:themeColor="background1" w:themeShade="80"/>
          <w:sz w:val="24"/>
          <w:lang w:val="en-GB"/>
        </w:rPr>
        <w:t xml:space="preserve"> | Remco de Koning</w:t>
      </w:r>
    </w:p>
    <w:p w14:paraId="3F211D08" w14:textId="77777777" w:rsidR="002D1D5B" w:rsidRPr="00995673" w:rsidRDefault="002D1D5B" w:rsidP="002D1D5B">
      <w:pPr>
        <w:pStyle w:val="Overskrift1"/>
        <w:rPr>
          <w:lang w:val="en-GB"/>
        </w:rPr>
      </w:pPr>
      <w:r w:rsidRPr="00995673">
        <w:rPr>
          <w:lang w:val="en-GB"/>
        </w:rPr>
        <w:t>General</w:t>
      </w:r>
    </w:p>
    <w:p w14:paraId="74638243" w14:textId="77777777" w:rsidR="002D1D5B" w:rsidRPr="00995673" w:rsidRDefault="002D1D5B" w:rsidP="002D1D5B">
      <w:pPr>
        <w:pStyle w:val="Corbel"/>
        <w:rPr>
          <w:lang w:val="en-GB"/>
        </w:rPr>
      </w:pPr>
      <w:r w:rsidRPr="00995673">
        <w:rPr>
          <w:lang w:val="en-GB"/>
        </w:rPr>
        <w:t xml:space="preserve">The general purpose of this project is to automate the process of analysis on urban environments that promotes informed decision-making for planners. The main </w:t>
      </w:r>
      <w:r w:rsidR="00995673">
        <w:rPr>
          <w:lang w:val="en-GB"/>
        </w:rPr>
        <w:t>tasks are to quantify, manipulate</w:t>
      </w:r>
      <w:r w:rsidRPr="00995673">
        <w:rPr>
          <w:lang w:val="en-GB"/>
        </w:rPr>
        <w:t xml:space="preserve">, </w:t>
      </w:r>
      <w:r w:rsidR="00995673">
        <w:rPr>
          <w:lang w:val="en-GB"/>
        </w:rPr>
        <w:t>aggregate</w:t>
      </w:r>
      <w:r w:rsidRPr="00995673">
        <w:rPr>
          <w:lang w:val="en-GB"/>
        </w:rPr>
        <w:t xml:space="preserve"> and v</w:t>
      </w:r>
      <w:r w:rsidR="00995673">
        <w:rPr>
          <w:lang w:val="en-GB"/>
        </w:rPr>
        <w:t>isualise</w:t>
      </w:r>
      <w:r w:rsidRPr="00995673">
        <w:rPr>
          <w:lang w:val="en-GB"/>
        </w:rPr>
        <w:t xml:space="preserve"> the data</w:t>
      </w:r>
      <w:r w:rsidR="00995673">
        <w:rPr>
          <w:lang w:val="en-GB"/>
        </w:rPr>
        <w:t>.</w:t>
      </w:r>
      <w:r w:rsidRPr="00995673">
        <w:rPr>
          <w:lang w:val="en-GB"/>
        </w:rPr>
        <w:t xml:space="preserve"> </w:t>
      </w:r>
      <w:r w:rsidR="00995673">
        <w:rPr>
          <w:lang w:val="en-GB"/>
        </w:rPr>
        <w:t>S</w:t>
      </w:r>
      <w:r w:rsidRPr="00995673">
        <w:rPr>
          <w:lang w:val="en-GB"/>
        </w:rPr>
        <w:t>ubsequently</w:t>
      </w:r>
      <w:r w:rsidR="00995673">
        <w:rPr>
          <w:lang w:val="en-GB"/>
        </w:rPr>
        <w:t>,</w:t>
      </w:r>
      <w:r w:rsidRPr="00995673">
        <w:rPr>
          <w:lang w:val="en-GB"/>
        </w:rPr>
        <w:t xml:space="preserve"> calculations </w:t>
      </w:r>
      <w:r w:rsidR="00995673">
        <w:rPr>
          <w:lang w:val="en-GB"/>
        </w:rPr>
        <w:t xml:space="preserve">need to be made </w:t>
      </w:r>
      <w:r w:rsidRPr="00995673">
        <w:rPr>
          <w:lang w:val="en-GB"/>
        </w:rPr>
        <w:t>that can inform us what type of planning strategy to apply in a specific location based on the results of the analyses.</w:t>
      </w:r>
    </w:p>
    <w:p w14:paraId="288933AF" w14:textId="77777777" w:rsidR="002D1D5B" w:rsidRPr="00995673" w:rsidRDefault="009E702F" w:rsidP="002D1D5B">
      <w:pPr>
        <w:pStyle w:val="Corbel"/>
        <w:rPr>
          <w:lang w:val="en-GB"/>
        </w:rPr>
      </w:pPr>
      <w:r>
        <w:rPr>
          <w:lang w:val="en-GB"/>
        </w:rPr>
        <w:t>T</w:t>
      </w:r>
      <w:r w:rsidR="002D1D5B" w:rsidRPr="00995673">
        <w:rPr>
          <w:lang w:val="en-GB"/>
        </w:rPr>
        <w:t>hree analysi</w:t>
      </w:r>
      <w:r w:rsidR="008155AA" w:rsidRPr="00995673">
        <w:rPr>
          <w:lang w:val="en-GB"/>
        </w:rPr>
        <w:t>s methods are used. First</w:t>
      </w:r>
      <w:r w:rsidR="002D1D5B" w:rsidRPr="00995673">
        <w:rPr>
          <w:lang w:val="en-GB"/>
        </w:rPr>
        <w:t xml:space="preserve">, the Space Syntax method is used to make calculations on the street network configuration. Second, the Spacematrix method </w:t>
      </w:r>
      <w:r w:rsidR="008155AA" w:rsidRPr="00995673">
        <w:rPr>
          <w:lang w:val="en-GB"/>
        </w:rPr>
        <w:t>quantif</w:t>
      </w:r>
      <w:r w:rsidR="00995673">
        <w:rPr>
          <w:lang w:val="en-GB"/>
        </w:rPr>
        <w:t>ies</w:t>
      </w:r>
      <w:r w:rsidR="008155AA" w:rsidRPr="00995673">
        <w:rPr>
          <w:lang w:val="en-GB"/>
        </w:rPr>
        <w:t xml:space="preserve"> building densities and building typologies. Third, the degree of functional mix is quantified using the Mixed-Use Index method.</w:t>
      </w:r>
      <w:r w:rsidR="00882A61">
        <w:rPr>
          <w:lang w:val="en-GB"/>
        </w:rPr>
        <w:t xml:space="preserve"> </w:t>
      </w:r>
      <w:commentRangeStart w:id="0"/>
      <w:r w:rsidR="00882A61">
        <w:rPr>
          <w:lang w:val="en-GB"/>
        </w:rPr>
        <w:t>This document describes the first part: data preparation.</w:t>
      </w:r>
      <w:commentRangeEnd w:id="0"/>
      <w:r w:rsidR="00882A61">
        <w:rPr>
          <w:rStyle w:val="Merknadsreferanse"/>
          <w:rFonts w:asciiTheme="minorHAnsi" w:hAnsiTheme="minorHAnsi"/>
        </w:rPr>
        <w:commentReference w:id="0"/>
      </w:r>
    </w:p>
    <w:p w14:paraId="3290976B" w14:textId="77777777" w:rsidR="002D1D5B" w:rsidRPr="00995673" w:rsidRDefault="002D1D5B" w:rsidP="002D1D5B">
      <w:pPr>
        <w:pStyle w:val="Overskrift1"/>
        <w:rPr>
          <w:lang w:val="en-GB"/>
        </w:rPr>
      </w:pPr>
      <w:r w:rsidRPr="00995673">
        <w:rPr>
          <w:lang w:val="en-GB"/>
        </w:rPr>
        <w:t>Tasks</w:t>
      </w:r>
    </w:p>
    <w:p w14:paraId="700DAB5A" w14:textId="77777777" w:rsidR="002D1D5B" w:rsidRPr="00995673" w:rsidRDefault="002D1D5B" w:rsidP="008155AA">
      <w:pPr>
        <w:pStyle w:val="Overskrift2"/>
        <w:rPr>
          <w:lang w:val="en-GB"/>
        </w:rPr>
      </w:pPr>
      <w:r w:rsidRPr="00995673">
        <w:rPr>
          <w:lang w:val="en-GB"/>
        </w:rPr>
        <w:t>Street network</w:t>
      </w:r>
      <w:r w:rsidR="008155AA" w:rsidRPr="00995673">
        <w:rPr>
          <w:lang w:val="en-GB"/>
        </w:rPr>
        <w:t xml:space="preserve"> configuration</w:t>
      </w:r>
    </w:p>
    <w:p w14:paraId="57738079" w14:textId="77777777" w:rsidR="008155AA" w:rsidRPr="00995673" w:rsidRDefault="008155AA" w:rsidP="002D1D5B">
      <w:pPr>
        <w:pStyle w:val="Corbel"/>
        <w:rPr>
          <w:lang w:val="en-GB"/>
        </w:rPr>
      </w:pPr>
      <w:r w:rsidRPr="00995673">
        <w:rPr>
          <w:lang w:val="en-GB"/>
        </w:rPr>
        <w:t xml:space="preserve">How well or poorly a street is integrated in the street network is calculated with the Space Syntax method in the program Depthmap. Axial lines representing lines of sight are supplied as two shapefiles. The Axmap file contains the values: </w:t>
      </w:r>
      <w:r w:rsidRPr="00995673">
        <w:rPr>
          <w:i/>
          <w:lang w:val="en-GB"/>
        </w:rPr>
        <w:t>Global Integration</w:t>
      </w:r>
      <w:r w:rsidRPr="00995673">
        <w:rPr>
          <w:lang w:val="en-GB"/>
        </w:rPr>
        <w:t xml:space="preserve"> and </w:t>
      </w:r>
      <w:r w:rsidRPr="00995673">
        <w:rPr>
          <w:i/>
          <w:lang w:val="en-GB"/>
        </w:rPr>
        <w:t>Local Integration</w:t>
      </w:r>
      <w:r w:rsidRPr="00995673">
        <w:rPr>
          <w:lang w:val="en-GB"/>
        </w:rPr>
        <w:t>. In the Segmap file, the values</w:t>
      </w:r>
      <w:r w:rsidRPr="00995673">
        <w:rPr>
          <w:i/>
          <w:lang w:val="en-GB"/>
        </w:rPr>
        <w:t xml:space="preserve"> Metric Step Depth High Radius </w:t>
      </w:r>
      <w:r w:rsidRPr="00995673">
        <w:rPr>
          <w:lang w:val="en-GB"/>
        </w:rPr>
        <w:t>and</w:t>
      </w:r>
      <w:r w:rsidRPr="00995673">
        <w:rPr>
          <w:i/>
          <w:lang w:val="en-GB"/>
        </w:rPr>
        <w:t xml:space="preserve"> Metric Step Depth Low Radius</w:t>
      </w:r>
      <w:r w:rsidRPr="00995673">
        <w:rPr>
          <w:lang w:val="en-GB"/>
        </w:rPr>
        <w:t xml:space="preserve"> are provided.</w:t>
      </w:r>
      <w:r w:rsidR="00995673" w:rsidRPr="00995673">
        <w:rPr>
          <w:lang w:val="en-GB"/>
        </w:rPr>
        <w:t xml:space="preserve"> The following workflow needs to be automated (scripted):</w:t>
      </w:r>
    </w:p>
    <w:p w14:paraId="051487A3" w14:textId="77777777" w:rsidR="008155AA" w:rsidRPr="00995673" w:rsidRDefault="009E702F" w:rsidP="008155AA">
      <w:pPr>
        <w:pStyle w:val="Corbel"/>
        <w:numPr>
          <w:ilvl w:val="0"/>
          <w:numId w:val="1"/>
        </w:numPr>
        <w:ind w:left="284" w:hanging="284"/>
        <w:rPr>
          <w:lang w:val="en-GB"/>
        </w:rPr>
      </w:pPr>
      <w:r>
        <w:rPr>
          <w:lang w:val="en-GB"/>
        </w:rPr>
        <w:t xml:space="preserve">Add </w:t>
      </w:r>
      <w:r w:rsidR="008155AA" w:rsidRPr="00995673">
        <w:rPr>
          <w:lang w:val="en-GB"/>
        </w:rPr>
        <w:t>new attribute columns for the four values mentioned above using the attribute names GI, LI, MH and ML</w:t>
      </w:r>
      <w:r w:rsidR="00995673">
        <w:rPr>
          <w:lang w:val="en-GB"/>
        </w:rPr>
        <w:t>;</w:t>
      </w:r>
    </w:p>
    <w:p w14:paraId="7FA43E58" w14:textId="77777777" w:rsidR="008155AA" w:rsidRDefault="00995673" w:rsidP="008155AA">
      <w:pPr>
        <w:pStyle w:val="Corbel"/>
        <w:numPr>
          <w:ilvl w:val="0"/>
          <w:numId w:val="1"/>
        </w:numPr>
        <w:ind w:left="284" w:hanging="284"/>
        <w:rPr>
          <w:lang w:val="en-GB"/>
        </w:rPr>
      </w:pPr>
      <w:r>
        <w:rPr>
          <w:lang w:val="en-GB"/>
        </w:rPr>
        <w:t xml:space="preserve">Into </w:t>
      </w:r>
      <w:r>
        <w:rPr>
          <w:lang w:val="en-GB"/>
        </w:rPr>
        <w:t>these columns</w:t>
      </w:r>
      <w:r>
        <w:rPr>
          <w:lang w:val="en-GB"/>
        </w:rPr>
        <w:t>, c</w:t>
      </w:r>
      <w:r w:rsidR="008155AA" w:rsidRPr="00995673">
        <w:rPr>
          <w:lang w:val="en-GB"/>
        </w:rPr>
        <w:t xml:space="preserve">ategorise </w:t>
      </w:r>
      <w:r>
        <w:rPr>
          <w:lang w:val="en-GB"/>
        </w:rPr>
        <w:t xml:space="preserve">the integration values </w:t>
      </w:r>
      <w:r w:rsidR="008155AA" w:rsidRPr="00995673">
        <w:rPr>
          <w:lang w:val="en-GB"/>
        </w:rPr>
        <w:t xml:space="preserve">into </w:t>
      </w:r>
      <w:r w:rsidR="008155AA" w:rsidRPr="009E702F">
        <w:rPr>
          <w:i/>
          <w:lang w:val="en-GB"/>
        </w:rPr>
        <w:t>low</w:t>
      </w:r>
      <w:r w:rsidR="008155AA" w:rsidRPr="00995673">
        <w:rPr>
          <w:lang w:val="en-GB"/>
        </w:rPr>
        <w:t xml:space="preserve">, </w:t>
      </w:r>
      <w:r w:rsidR="008155AA" w:rsidRPr="009E702F">
        <w:rPr>
          <w:i/>
          <w:lang w:val="en-GB"/>
        </w:rPr>
        <w:t>mid</w:t>
      </w:r>
      <w:r w:rsidR="008155AA" w:rsidRPr="00995673">
        <w:rPr>
          <w:lang w:val="en-GB"/>
        </w:rPr>
        <w:t xml:space="preserve"> and </w:t>
      </w:r>
      <w:r w:rsidR="008155AA" w:rsidRPr="009E702F">
        <w:rPr>
          <w:i/>
          <w:lang w:val="en-GB"/>
        </w:rPr>
        <w:t>high</w:t>
      </w:r>
      <w:r w:rsidR="008155AA" w:rsidRPr="00995673">
        <w:rPr>
          <w:lang w:val="en-GB"/>
        </w:rPr>
        <w:t xml:space="preserve"> values using the natural break method</w:t>
      </w:r>
      <w:r>
        <w:rPr>
          <w:lang w:val="en-GB"/>
        </w:rPr>
        <w:t>;</w:t>
      </w:r>
    </w:p>
    <w:p w14:paraId="5AF8B6C5" w14:textId="77777777" w:rsidR="00995673" w:rsidRDefault="00995673" w:rsidP="008155AA">
      <w:pPr>
        <w:pStyle w:val="Corbel"/>
        <w:numPr>
          <w:ilvl w:val="0"/>
          <w:numId w:val="1"/>
        </w:numPr>
        <w:ind w:left="284" w:hanging="284"/>
        <w:rPr>
          <w:lang w:val="en-GB"/>
        </w:rPr>
      </w:pPr>
      <w:r>
        <w:rPr>
          <w:lang w:val="en-GB"/>
        </w:rPr>
        <w:t xml:space="preserve">Make a new attribute column </w:t>
      </w:r>
      <w:r w:rsidR="009E702F">
        <w:rPr>
          <w:lang w:val="en-GB"/>
        </w:rPr>
        <w:t>in which to aggregate</w:t>
      </w:r>
      <w:r>
        <w:rPr>
          <w:lang w:val="en-GB"/>
        </w:rPr>
        <w:t xml:space="preserve"> these four values</w:t>
      </w:r>
      <w:r w:rsidR="00AB6BEF">
        <w:rPr>
          <w:lang w:val="en-GB"/>
        </w:rPr>
        <w:t>;</w:t>
      </w:r>
    </w:p>
    <w:p w14:paraId="128886B3" w14:textId="77777777" w:rsidR="009E702F" w:rsidRPr="009E702F" w:rsidRDefault="00995673" w:rsidP="00F94024">
      <w:pPr>
        <w:pStyle w:val="Corbel"/>
        <w:numPr>
          <w:ilvl w:val="0"/>
          <w:numId w:val="1"/>
        </w:numPr>
        <w:ind w:left="284" w:hanging="284"/>
        <w:rPr>
          <w:lang w:val="en-GB"/>
        </w:rPr>
      </w:pPr>
      <w:r w:rsidRPr="009E702F">
        <w:rPr>
          <w:lang w:val="en-GB"/>
        </w:rPr>
        <w:t xml:space="preserve">Aggregate the rounded-off values in the following manner: ((GI ∙ LI) + (MH </w:t>
      </w:r>
      <w:r w:rsidRPr="009E702F">
        <w:rPr>
          <w:lang w:val="en-GB"/>
        </w:rPr>
        <w:t>∙</w:t>
      </w:r>
      <w:r w:rsidRPr="009E702F">
        <w:rPr>
          <w:lang w:val="en-GB"/>
        </w:rPr>
        <w:t xml:space="preserve"> ML)</w:t>
      </w:r>
      <w:proofErr w:type="gramStart"/>
      <w:r w:rsidRPr="009E702F">
        <w:rPr>
          <w:lang w:val="en-GB"/>
        </w:rPr>
        <w:t>)</w:t>
      </w:r>
      <w:r w:rsidR="00AB6BEF">
        <w:rPr>
          <w:lang w:val="en-GB"/>
        </w:rPr>
        <w:t>;</w:t>
      </w:r>
      <w:proofErr w:type="gramEnd"/>
      <w:r w:rsidR="009E702F">
        <w:rPr>
          <w:lang w:val="en-GB"/>
        </w:rPr>
        <w:br/>
        <w:t xml:space="preserve">&gt; </w:t>
      </w:r>
      <w:r w:rsidR="009E702F" w:rsidRPr="009E702F">
        <w:rPr>
          <w:lang w:val="en-GB"/>
        </w:rPr>
        <w:t xml:space="preserve">We now have a single shapefile that contains the four separate values and the aggregated, </w:t>
      </w:r>
      <w:bookmarkStart w:id="1" w:name="_GoBack"/>
      <w:bookmarkEnd w:id="1"/>
      <w:r w:rsidR="009E702F" w:rsidRPr="009E702F">
        <w:rPr>
          <w:lang w:val="en-GB"/>
        </w:rPr>
        <w:t>rounded-off values for every axial line.</w:t>
      </w:r>
    </w:p>
    <w:p w14:paraId="1AA4406B" w14:textId="77777777" w:rsidR="002D1D5B" w:rsidRDefault="002D1D5B" w:rsidP="009E702F">
      <w:pPr>
        <w:pStyle w:val="Overskrift2"/>
        <w:rPr>
          <w:lang w:val="en-GB"/>
        </w:rPr>
      </w:pPr>
      <w:r w:rsidRPr="00995673">
        <w:rPr>
          <w:lang w:val="en-GB"/>
        </w:rPr>
        <w:t>Building density</w:t>
      </w:r>
    </w:p>
    <w:p w14:paraId="2A4815F9" w14:textId="77777777" w:rsidR="009E702F" w:rsidRDefault="009E702F" w:rsidP="002D1D5B">
      <w:pPr>
        <w:pStyle w:val="Corbel"/>
        <w:rPr>
          <w:lang w:val="en-GB"/>
        </w:rPr>
      </w:pPr>
      <w:r>
        <w:rPr>
          <w:lang w:val="en-GB"/>
        </w:rPr>
        <w:t>Building density and building typology can be quantified by three parameters</w:t>
      </w:r>
      <w:r w:rsidRPr="009E702F">
        <w:rPr>
          <w:i/>
          <w:lang w:val="en-GB"/>
        </w:rPr>
        <w:t>: Floor Space Index</w:t>
      </w:r>
      <w:r>
        <w:rPr>
          <w:lang w:val="en-GB"/>
        </w:rPr>
        <w:t xml:space="preserve"> (FSI), </w:t>
      </w:r>
      <w:r w:rsidRPr="009E702F">
        <w:rPr>
          <w:i/>
          <w:lang w:val="en-GB"/>
        </w:rPr>
        <w:t>Ground Space Index</w:t>
      </w:r>
      <w:r>
        <w:rPr>
          <w:lang w:val="en-GB"/>
        </w:rPr>
        <w:t xml:space="preserve"> (GSI) and </w:t>
      </w:r>
      <w:r w:rsidRPr="009E702F">
        <w:rPr>
          <w:i/>
          <w:lang w:val="en-GB"/>
        </w:rPr>
        <w:t>Open Space Ratio</w:t>
      </w:r>
      <w:r>
        <w:rPr>
          <w:lang w:val="en-GB"/>
        </w:rPr>
        <w:t xml:space="preserve"> (OSR). The </w:t>
      </w:r>
      <w:r w:rsidR="00AB6BEF">
        <w:rPr>
          <w:lang w:val="en-GB"/>
        </w:rPr>
        <w:t xml:space="preserve">calculations require </w:t>
      </w:r>
      <w:r>
        <w:rPr>
          <w:lang w:val="en-GB"/>
        </w:rPr>
        <w:t>floor space</w:t>
      </w:r>
      <w:r w:rsidR="00AB6BEF">
        <w:rPr>
          <w:lang w:val="en-GB"/>
        </w:rPr>
        <w:t xml:space="preserve"> B ([BRUKSAREAL]) </w:t>
      </w:r>
      <w:r>
        <w:rPr>
          <w:lang w:val="en-GB"/>
        </w:rPr>
        <w:t xml:space="preserve">plot area </w:t>
      </w:r>
      <w:proofErr w:type="gramStart"/>
      <w:r w:rsidR="00AB6BEF">
        <w:rPr>
          <w:lang w:val="en-GB"/>
        </w:rPr>
        <w:t>A</w:t>
      </w:r>
      <w:proofErr w:type="gramEnd"/>
      <w:r w:rsidR="00AB6BEF">
        <w:rPr>
          <w:lang w:val="en-GB"/>
        </w:rPr>
        <w:t xml:space="preserve"> ([AREAL]) </w:t>
      </w:r>
      <w:r>
        <w:rPr>
          <w:lang w:val="en-GB"/>
        </w:rPr>
        <w:t>and number of floors</w:t>
      </w:r>
      <w:r w:rsidR="00AB6BEF">
        <w:rPr>
          <w:lang w:val="en-GB"/>
        </w:rPr>
        <w:t xml:space="preserve"> L:</w:t>
      </w:r>
    </w:p>
    <w:p w14:paraId="2A7FC7C7" w14:textId="77777777" w:rsidR="00AB6BEF" w:rsidRDefault="00AB6BEF" w:rsidP="00AB6BEF">
      <w:pPr>
        <w:pStyle w:val="Corbel"/>
        <w:rPr>
          <w:lang w:val="en-GB"/>
        </w:rPr>
      </w:pPr>
      <w:r>
        <w:rPr>
          <w:lang w:val="en-GB"/>
        </w:rPr>
        <w:t>FSI</w:t>
      </w:r>
      <w:r>
        <w:rPr>
          <w:lang w:val="en-GB"/>
        </w:rPr>
        <w:tab/>
      </w:r>
      <w:r>
        <w:rPr>
          <w:lang w:val="en-GB"/>
        </w:rPr>
        <w:t>=</w:t>
      </w:r>
      <w:r>
        <w:rPr>
          <w:lang w:val="en-GB"/>
        </w:rPr>
        <w:tab/>
      </w:r>
      <w:r>
        <w:rPr>
          <w:lang w:val="en-GB"/>
        </w:rPr>
        <w:t>B</w:t>
      </w:r>
      <w:r>
        <w:rPr>
          <w:lang w:val="en-GB"/>
        </w:rPr>
        <w:t xml:space="preserve"> </w:t>
      </w:r>
      <w:r>
        <w:rPr>
          <w:lang w:val="en-GB"/>
        </w:rPr>
        <w:t>/</w:t>
      </w:r>
      <w:r>
        <w:rPr>
          <w:lang w:val="en-GB"/>
        </w:rPr>
        <w:t xml:space="preserve"> </w:t>
      </w:r>
      <w:r>
        <w:rPr>
          <w:lang w:val="en-GB"/>
        </w:rPr>
        <w:t>A</w:t>
      </w:r>
    </w:p>
    <w:p w14:paraId="031FDA5D" w14:textId="77777777" w:rsidR="00AB6BEF" w:rsidRDefault="00AB6BEF" w:rsidP="00AB6BEF">
      <w:pPr>
        <w:pStyle w:val="Corbel"/>
        <w:rPr>
          <w:lang w:val="en-GB"/>
        </w:rPr>
      </w:pPr>
      <w:r>
        <w:rPr>
          <w:lang w:val="en-GB"/>
        </w:rPr>
        <w:t xml:space="preserve">GSI </w:t>
      </w:r>
      <w:r>
        <w:rPr>
          <w:lang w:val="en-GB"/>
        </w:rPr>
        <w:tab/>
      </w:r>
      <w:r>
        <w:rPr>
          <w:lang w:val="en-GB"/>
        </w:rPr>
        <w:t>=</w:t>
      </w:r>
      <w:r>
        <w:rPr>
          <w:lang w:val="en-GB"/>
        </w:rPr>
        <w:tab/>
        <w:t>((B / L) / A)</w:t>
      </w:r>
    </w:p>
    <w:p w14:paraId="7808D6AE" w14:textId="77777777" w:rsidR="00AB6BEF" w:rsidRPr="00995673" w:rsidRDefault="00AB6BEF" w:rsidP="00AB6BEF">
      <w:pPr>
        <w:pStyle w:val="Corbel"/>
        <w:rPr>
          <w:lang w:val="en-GB"/>
        </w:rPr>
      </w:pPr>
      <w:r>
        <w:rPr>
          <w:lang w:val="en-GB"/>
        </w:rPr>
        <w:t>OSR</w:t>
      </w:r>
      <w:r>
        <w:rPr>
          <w:lang w:val="en-GB"/>
        </w:rPr>
        <w:tab/>
        <w:t>=</w:t>
      </w:r>
      <w:r>
        <w:rPr>
          <w:lang w:val="en-GB"/>
        </w:rPr>
        <w:tab/>
        <w:t>(1 - [GSI]) / FSI</w:t>
      </w:r>
    </w:p>
    <w:p w14:paraId="0620DA90" w14:textId="77777777" w:rsidR="00AB6BEF" w:rsidRPr="00AB6BEF" w:rsidRDefault="00AB6BEF" w:rsidP="00AB6BEF">
      <w:pPr>
        <w:pStyle w:val="Corbel"/>
        <w:numPr>
          <w:ilvl w:val="0"/>
          <w:numId w:val="1"/>
        </w:numPr>
        <w:ind w:left="284" w:hanging="284"/>
        <w:rPr>
          <w:lang w:val="en-GB"/>
        </w:rPr>
      </w:pPr>
      <w:r>
        <w:rPr>
          <w:lang w:val="en-GB"/>
        </w:rPr>
        <w:t xml:space="preserve">Add </w:t>
      </w:r>
      <w:r w:rsidR="004C25FC">
        <w:rPr>
          <w:lang w:val="en-GB"/>
        </w:rPr>
        <w:t xml:space="preserve">four </w:t>
      </w:r>
      <w:r>
        <w:rPr>
          <w:lang w:val="en-GB"/>
        </w:rPr>
        <w:t>new attribute columns, call them [</w:t>
      </w:r>
      <w:r w:rsidRPr="00AB6BEF">
        <w:rPr>
          <w:lang w:val="en-GB"/>
        </w:rPr>
        <w:t>FSI</w:t>
      </w:r>
      <w:r>
        <w:rPr>
          <w:lang w:val="en-GB"/>
        </w:rPr>
        <w:t>]</w:t>
      </w:r>
      <w:r w:rsidRPr="00AB6BEF">
        <w:rPr>
          <w:lang w:val="en-GB"/>
        </w:rPr>
        <w:t xml:space="preserve">, </w:t>
      </w:r>
      <w:r>
        <w:rPr>
          <w:lang w:val="en-GB"/>
        </w:rPr>
        <w:t>[</w:t>
      </w:r>
      <w:r w:rsidRPr="00AB6BEF">
        <w:rPr>
          <w:lang w:val="en-GB"/>
        </w:rPr>
        <w:t>GSI</w:t>
      </w:r>
      <w:r>
        <w:rPr>
          <w:lang w:val="en-GB"/>
        </w:rPr>
        <w:t>]</w:t>
      </w:r>
      <w:r w:rsidR="004C25FC">
        <w:rPr>
          <w:lang w:val="en-GB"/>
        </w:rPr>
        <w:t xml:space="preserve">, </w:t>
      </w:r>
      <w:r>
        <w:rPr>
          <w:lang w:val="en-GB"/>
        </w:rPr>
        <w:t>[</w:t>
      </w:r>
      <w:r w:rsidRPr="00AB6BEF">
        <w:rPr>
          <w:lang w:val="en-GB"/>
        </w:rPr>
        <w:t>OSR</w:t>
      </w:r>
      <w:r>
        <w:rPr>
          <w:lang w:val="en-GB"/>
        </w:rPr>
        <w:t>]</w:t>
      </w:r>
      <w:r w:rsidR="004C25FC">
        <w:rPr>
          <w:lang w:val="en-GB"/>
        </w:rPr>
        <w:t xml:space="preserve"> and [BLDCLASS]</w:t>
      </w:r>
    </w:p>
    <w:p w14:paraId="356D6868" w14:textId="77777777" w:rsidR="00AB6BEF" w:rsidRDefault="00AB6BEF" w:rsidP="00AB6BEF">
      <w:pPr>
        <w:pStyle w:val="Corbel"/>
        <w:numPr>
          <w:ilvl w:val="0"/>
          <w:numId w:val="1"/>
        </w:numPr>
        <w:ind w:left="284" w:hanging="284"/>
        <w:rPr>
          <w:lang w:val="en-GB"/>
        </w:rPr>
      </w:pPr>
      <w:r>
        <w:rPr>
          <w:lang w:val="en-GB"/>
        </w:rPr>
        <w:t xml:space="preserve">Using the formulae above, obtain the values using </w:t>
      </w:r>
      <w:r>
        <w:rPr>
          <w:lang w:val="en-GB"/>
        </w:rPr>
        <w:t>[BRUKSAREAL]</w:t>
      </w:r>
      <w:r>
        <w:rPr>
          <w:lang w:val="en-GB"/>
        </w:rPr>
        <w:t xml:space="preserve">, </w:t>
      </w:r>
      <w:r>
        <w:rPr>
          <w:lang w:val="en-GB"/>
        </w:rPr>
        <w:t>[AREAL]</w:t>
      </w:r>
      <w:r>
        <w:rPr>
          <w:lang w:val="en-GB"/>
        </w:rPr>
        <w:t xml:space="preserve"> and [F_ETASJER]</w:t>
      </w:r>
    </w:p>
    <w:p w14:paraId="414B2A0F" w14:textId="77777777" w:rsidR="00AB6BEF" w:rsidRDefault="004C25FC" w:rsidP="00AB6BEF">
      <w:pPr>
        <w:pStyle w:val="Corbel"/>
        <w:numPr>
          <w:ilvl w:val="0"/>
          <w:numId w:val="1"/>
        </w:numPr>
        <w:ind w:left="284" w:hanging="284"/>
        <w:rPr>
          <w:lang w:val="en-GB"/>
        </w:rPr>
      </w:pPr>
      <w:r>
        <w:rPr>
          <w:lang w:val="en-GB"/>
        </w:rPr>
        <w:t xml:space="preserve">Populate [BLDCLASS] and categorise according to the explanation in Table 1 </w:t>
      </w:r>
      <w:r>
        <w:rPr>
          <w:lang w:val="en-GB"/>
        </w:rPr>
        <w:fldChar w:fldCharType="begin"/>
      </w:r>
      <w:r>
        <w:rPr>
          <w:lang w:val="en-GB"/>
        </w:rPr>
        <w:instrText xml:space="preserve"> ADDIN EN.CITE &lt;EndNote&gt;&lt;Cite&gt;&lt;Author&gt;Ye&lt;/Author&gt;&lt;Year&gt;2016&lt;/Year&gt;&lt;RecNum&gt;699&lt;/RecNum&gt;&lt;Pages&gt;78&lt;/Pages&gt;&lt;DisplayText&gt;(Ye&lt;style face="italic"&gt; et al.&lt;/style&gt;, 2016:78)&lt;/DisplayText&gt;&lt;record&gt;&lt;rec-number&gt;699&lt;/rec-number&gt;&lt;foreign-keys&gt;&lt;key app="EN" db-id="e2e0az0sszdtd1ezpebxz507rw2p5sevtsf9" timestamp="1518622168"&gt;699&lt;/key&gt;&lt;/foreign-keys&gt;&lt;ref-type name="Journal Article"&gt;17&lt;/ref-type&gt;&lt;contributors&gt;&lt;authors&gt;&lt;author&gt;Yu Ye&lt;/author&gt;&lt;author&gt;Anthony Yeh&lt;/author&gt;&lt;author&gt;Yu Zhuang&lt;/author&gt;&lt;author&gt;Akkelies van Nes&lt;/author&gt;&lt;author&gt;Jianzheng Liu&lt;/author&gt;&lt;/authors&gt;&lt;/contributors&gt;&lt;titles&gt;&lt;title&gt;&amp;quot;Form Syntax&amp;quot; as a contribution to geodesign: A morphological tool for urbanity-making in urban design&lt;/title&gt;&lt;secondary-title&gt;Urban Design International&lt;/secondary-title&gt;&lt;/titles&gt;&lt;periodical&gt;&lt;full-title&gt;Urban Design International&lt;/full-title&gt;&lt;/periodical&gt;&lt;pages&gt;73-90&lt;/pages&gt;&lt;volume&gt;22&lt;/volume&gt;&lt;number&gt;1&lt;/number&gt;&lt;dates&gt;&lt;year&gt;2016&lt;/year&gt;&lt;/dates&gt;&lt;urls&gt;&lt;/urls&gt;&lt;/record&gt;&lt;/Cite&gt;&lt;/EndNote&gt;</w:instrText>
      </w:r>
      <w:r>
        <w:rPr>
          <w:lang w:val="en-GB"/>
        </w:rPr>
        <w:fldChar w:fldCharType="separate"/>
      </w:r>
      <w:r>
        <w:rPr>
          <w:noProof/>
          <w:lang w:val="en-GB"/>
        </w:rPr>
        <w:t>(Ye</w:t>
      </w:r>
      <w:r w:rsidRPr="004C25FC">
        <w:rPr>
          <w:i/>
          <w:noProof/>
          <w:lang w:val="en-GB"/>
        </w:rPr>
        <w:t xml:space="preserve"> et al.</w:t>
      </w:r>
      <w:r>
        <w:rPr>
          <w:noProof/>
          <w:lang w:val="en-GB"/>
        </w:rPr>
        <w:t>, 2016:78)</w:t>
      </w:r>
      <w:r>
        <w:rPr>
          <w:lang w:val="en-GB"/>
        </w:rPr>
        <w:fldChar w:fldCharType="end"/>
      </w:r>
    </w:p>
    <w:p w14:paraId="7B9957D7" w14:textId="77777777" w:rsidR="004C25FC" w:rsidRDefault="00581FE1" w:rsidP="00581FE1">
      <w:pPr>
        <w:pStyle w:val="Overskrift2"/>
        <w:rPr>
          <w:lang w:val="en-GB"/>
        </w:rPr>
      </w:pPr>
      <w:r>
        <w:rPr>
          <w:noProof/>
        </w:rPr>
        <w:lastRenderedPageBreak/>
        <w:pict w14:anchorId="2EE6F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1pt;width:453pt;height:428.25pt;z-index:251659264;mso-position-horizontal-relative:text;mso-position-vertical-relative:text">
            <v:imagedata r:id="rId7" o:title="SS_Smix_MXI_HighMedLow_Explanation"/>
            <w10:wrap type="square"/>
          </v:shape>
        </w:pict>
      </w:r>
      <w:r w:rsidR="002D1D5B" w:rsidRPr="00995673">
        <w:rPr>
          <w:lang w:val="en-GB"/>
        </w:rPr>
        <w:t>Functional mix</w:t>
      </w:r>
    </w:p>
    <w:p w14:paraId="44CBBD81" w14:textId="77777777" w:rsidR="00581FE1" w:rsidRDefault="004C25FC" w:rsidP="002D1D5B">
      <w:pPr>
        <w:pStyle w:val="Corbel"/>
        <w:rPr>
          <w:lang w:val="en-GB"/>
        </w:rPr>
      </w:pPr>
      <w:r>
        <w:rPr>
          <w:lang w:val="en-GB"/>
        </w:rPr>
        <w:t xml:space="preserve">In the Bergen case, we can </w:t>
      </w:r>
      <w:r w:rsidR="00581FE1">
        <w:rPr>
          <w:lang w:val="en-GB"/>
        </w:rPr>
        <w:t xml:space="preserve">obtain </w:t>
      </w:r>
      <w:r>
        <w:rPr>
          <w:lang w:val="en-GB"/>
        </w:rPr>
        <w:t xml:space="preserve">the building function </w:t>
      </w:r>
      <w:r w:rsidR="00581FE1">
        <w:rPr>
          <w:lang w:val="en-GB"/>
        </w:rPr>
        <w:t xml:space="preserve">from </w:t>
      </w:r>
      <w:r>
        <w:rPr>
          <w:lang w:val="en-GB"/>
        </w:rPr>
        <w:t>the attribute data under [TYPEKODE]</w:t>
      </w:r>
      <w:r w:rsidR="00581FE1">
        <w:rPr>
          <w:lang w:val="en-GB"/>
        </w:rPr>
        <w:t>.</w:t>
      </w:r>
    </w:p>
    <w:p w14:paraId="5731D501" w14:textId="77777777" w:rsidR="004C25FC" w:rsidRDefault="00581FE1" w:rsidP="00581FE1">
      <w:pPr>
        <w:pStyle w:val="EndNoteBibliography"/>
        <w:ind w:left="284" w:hanging="284"/>
      </w:pPr>
      <w:r>
        <w:t xml:space="preserve">To get these, please see my description under section 4.5 in the document </w:t>
      </w:r>
      <w:r w:rsidRPr="00581FE1">
        <w:rPr>
          <w:i/>
        </w:rPr>
        <w:t>180202_Workflow_Arcmap.docx</w:t>
      </w:r>
      <w:r>
        <w:t>.</w:t>
      </w:r>
    </w:p>
    <w:p w14:paraId="2DC56AB8" w14:textId="77777777" w:rsidR="00581FE1" w:rsidRDefault="00581FE1" w:rsidP="00581FE1">
      <w:pPr>
        <w:pStyle w:val="EndNoteBibliography"/>
        <w:ind w:left="284" w:hanging="284"/>
      </w:pPr>
      <w:r>
        <w:t>With the attribute columns [AMENITIES], [OFFICES] and [HOUSING] now populated, make a new attribute column called [MXI].</w:t>
      </w:r>
    </w:p>
    <w:p w14:paraId="099BE924" w14:textId="77777777" w:rsidR="00581FE1" w:rsidRPr="00581FE1" w:rsidRDefault="00581FE1" w:rsidP="00581FE1">
      <w:pPr>
        <w:pStyle w:val="EndNoteBibliography"/>
        <w:ind w:left="284" w:hanging="284"/>
      </w:pPr>
      <w:r>
        <w:t>Use the categorisation as explained in Table 1</w:t>
      </w:r>
      <w:r w:rsidR="00E142BA">
        <w:t xml:space="preserve"> to populate [MXI]</w:t>
      </w:r>
      <w:r>
        <w:t>.</w:t>
      </w:r>
    </w:p>
    <w:p w14:paraId="3D4BCAD1" w14:textId="77777777" w:rsidR="004C25FC" w:rsidRDefault="004C25FC" w:rsidP="002D1D5B">
      <w:pPr>
        <w:pStyle w:val="Corbel"/>
        <w:rPr>
          <w:lang w:val="en-GB"/>
        </w:rPr>
      </w:pPr>
    </w:p>
    <w:p w14:paraId="1FB08B5F" w14:textId="77777777" w:rsidR="004C25FC" w:rsidRPr="004C25FC" w:rsidRDefault="004C25FC" w:rsidP="004C25FC">
      <w:pPr>
        <w:pStyle w:val="EndNoteBibliographyTitle"/>
        <w:jc w:val="left"/>
      </w:pPr>
      <w:r>
        <w:fldChar w:fldCharType="begin"/>
      </w:r>
      <w:r>
        <w:instrText xml:space="preserve"> ADDIN EN.REFLIST </w:instrText>
      </w:r>
      <w:r>
        <w:fldChar w:fldCharType="separate"/>
      </w:r>
      <w:r w:rsidRPr="004C25FC">
        <w:t>References</w:t>
      </w:r>
    </w:p>
    <w:p w14:paraId="52DF6E03" w14:textId="77777777" w:rsidR="004C25FC" w:rsidRPr="004C25FC" w:rsidRDefault="004C25FC" w:rsidP="004C25FC">
      <w:pPr>
        <w:pStyle w:val="EndNoteBibliographyTitle"/>
      </w:pPr>
    </w:p>
    <w:p w14:paraId="608C5343" w14:textId="77777777" w:rsidR="004C25FC" w:rsidRPr="004C25FC" w:rsidRDefault="004C25FC" w:rsidP="00581FE1">
      <w:pPr>
        <w:pStyle w:val="EndNoteBibliography"/>
        <w:numPr>
          <w:ilvl w:val="0"/>
          <w:numId w:val="0"/>
        </w:numPr>
        <w:ind w:left="720" w:hanging="360"/>
      </w:pPr>
      <w:r w:rsidRPr="004C25FC">
        <w:t xml:space="preserve">YE, Y., YEH, A., ZHUANG, Y., NES, A. V. &amp; LIU, J. 2016. "Form Syntax" as a contribution to geodesign: A morphological tool for urbanity-making in urban design. </w:t>
      </w:r>
      <w:r w:rsidRPr="004C25FC">
        <w:rPr>
          <w:i/>
        </w:rPr>
        <w:t>Urban Design International,</w:t>
      </w:r>
      <w:r w:rsidRPr="004C25FC">
        <w:t xml:space="preserve"> 22-1</w:t>
      </w:r>
      <w:r w:rsidRPr="004C25FC">
        <w:rPr>
          <w:b/>
        </w:rPr>
        <w:t>,</w:t>
      </w:r>
      <w:r w:rsidRPr="004C25FC">
        <w:t xml:space="preserve"> 73-90.</w:t>
      </w:r>
    </w:p>
    <w:p w14:paraId="026319F2" w14:textId="77777777" w:rsidR="002D1D5B" w:rsidRPr="00995673" w:rsidRDefault="004C25FC" w:rsidP="002D1D5B">
      <w:pPr>
        <w:pStyle w:val="Corbel"/>
        <w:rPr>
          <w:lang w:val="en-GB"/>
        </w:rPr>
      </w:pPr>
      <w:r>
        <w:rPr>
          <w:lang w:val="en-GB"/>
        </w:rPr>
        <w:fldChar w:fldCharType="end"/>
      </w:r>
    </w:p>
    <w:sectPr w:rsidR="002D1D5B" w:rsidRPr="0099567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mco Elric de Koning" w:date="2018-02-14T16:47:00Z" w:initials="REdK">
    <w:p w14:paraId="570DB849" w14:textId="77777777" w:rsidR="00882A61" w:rsidRDefault="00882A61" w:rsidP="00882A61">
      <w:pPr>
        <w:pStyle w:val="Merknadstekst"/>
      </w:pPr>
      <w:r>
        <w:t>Hei Mohnd,</w:t>
      </w:r>
    </w:p>
    <w:p w14:paraId="4463BB9C" w14:textId="77777777" w:rsidR="00882A61" w:rsidRDefault="00882A61" w:rsidP="00882A61">
      <w:pPr>
        <w:pStyle w:val="Merknadstekst"/>
      </w:pPr>
    </w:p>
    <w:p w14:paraId="41212983" w14:textId="77777777" w:rsidR="00882A61" w:rsidRDefault="00882A61" w:rsidP="00882A61">
      <w:pPr>
        <w:pStyle w:val="Merknadstekst"/>
      </w:pPr>
      <w:r>
        <w:rPr>
          <w:rStyle w:val="Merknadsreferanse"/>
        </w:rPr>
        <w:annotationRef/>
      </w:r>
      <w:r>
        <w:t>Takk for sist :)</w:t>
      </w:r>
    </w:p>
    <w:p w14:paraId="30425843" w14:textId="77777777" w:rsidR="00882A61" w:rsidRDefault="00882A61" w:rsidP="00882A61">
      <w:pPr>
        <w:pStyle w:val="Merknadstekst"/>
      </w:pPr>
      <w:r>
        <w:t xml:space="preserve">This </w:t>
      </w:r>
      <w:proofErr w:type="spellStart"/>
      <w:r>
        <w:t>document</w:t>
      </w:r>
      <w:proofErr w:type="spellEnd"/>
      <w:r>
        <w:t xml:space="preserve"> covers </w:t>
      </w:r>
      <w:proofErr w:type="spellStart"/>
      <w:r>
        <w:t>the</w:t>
      </w:r>
      <w:proofErr w:type="spellEnd"/>
      <w:r>
        <w:t xml:space="preserve"> </w:t>
      </w:r>
      <w:proofErr w:type="spellStart"/>
      <w:r>
        <w:t>work</w:t>
      </w:r>
      <w:proofErr w:type="spellEnd"/>
      <w:r>
        <w:t xml:space="preserve"> </w:t>
      </w:r>
      <w:proofErr w:type="spellStart"/>
      <w:r>
        <w:t>that</w:t>
      </w:r>
      <w:proofErr w:type="spellEnd"/>
      <w:r>
        <w:t xml:space="preserve"> </w:t>
      </w:r>
      <w:proofErr w:type="spellStart"/>
      <w:r>
        <w:t>we</w:t>
      </w:r>
      <w:proofErr w:type="spellEnd"/>
      <w:r>
        <w:t xml:space="preserve"> </w:t>
      </w:r>
      <w:proofErr w:type="spellStart"/>
      <w:r>
        <w:t>wish</w:t>
      </w:r>
      <w:proofErr w:type="spellEnd"/>
      <w:r>
        <w:t xml:space="preserve"> to </w:t>
      </w:r>
      <w:proofErr w:type="spellStart"/>
      <w:r>
        <w:t>see</w:t>
      </w:r>
      <w:proofErr w:type="spellEnd"/>
      <w:r>
        <w:t xml:space="preserve"> </w:t>
      </w:r>
      <w:proofErr w:type="spellStart"/>
      <w:r>
        <w:t>automated</w:t>
      </w:r>
      <w:proofErr w:type="spellEnd"/>
      <w:r>
        <w:t xml:space="preserve">. </w:t>
      </w:r>
      <w:r>
        <w:t xml:space="preserve">The </w:t>
      </w:r>
      <w:proofErr w:type="spellStart"/>
      <w:r>
        <w:t>next</w:t>
      </w:r>
      <w:proofErr w:type="spellEnd"/>
      <w:r>
        <w:t xml:space="preserve"> </w:t>
      </w:r>
      <w:proofErr w:type="spellStart"/>
      <w:r>
        <w:t>steps</w:t>
      </w:r>
      <w:proofErr w:type="spellEnd"/>
      <w:r>
        <w:t xml:space="preserve">, </w:t>
      </w:r>
      <w:proofErr w:type="spellStart"/>
      <w:r>
        <w:t>visualising</w:t>
      </w:r>
      <w:proofErr w:type="spellEnd"/>
      <w:r>
        <w:t xml:space="preserve"> and </w:t>
      </w:r>
      <w:proofErr w:type="spellStart"/>
      <w:r>
        <w:t>making</w:t>
      </w:r>
      <w:proofErr w:type="spellEnd"/>
      <w:r>
        <w:t xml:space="preserve"> </w:t>
      </w:r>
      <w:proofErr w:type="spellStart"/>
      <w:r>
        <w:t>calculations</w:t>
      </w:r>
      <w:proofErr w:type="spellEnd"/>
      <w:r>
        <w:t xml:space="preserve">, </w:t>
      </w:r>
      <w:proofErr w:type="spellStart"/>
      <w:r>
        <w:t>come</w:t>
      </w:r>
      <w:proofErr w:type="spellEnd"/>
      <w:r>
        <w:t xml:space="preserve"> </w:t>
      </w:r>
      <w:proofErr w:type="spellStart"/>
      <w:r>
        <w:t>after</w:t>
      </w:r>
      <w:proofErr w:type="spellEnd"/>
      <w:r>
        <w:t xml:space="preserve"> </w:t>
      </w:r>
      <w:proofErr w:type="spellStart"/>
      <w:r>
        <w:t>this</w:t>
      </w:r>
      <w:proofErr w:type="spellEnd"/>
      <w:r>
        <w:t xml:space="preserve">. I </w:t>
      </w:r>
      <w:proofErr w:type="spellStart"/>
      <w:r>
        <w:t>will</w:t>
      </w:r>
      <w:proofErr w:type="spellEnd"/>
      <w:r>
        <w:t xml:space="preserve"> </w:t>
      </w:r>
      <w:proofErr w:type="spellStart"/>
      <w:r>
        <w:t>update</w:t>
      </w:r>
      <w:proofErr w:type="spellEnd"/>
      <w:r>
        <w:t xml:space="preserve"> and </w:t>
      </w:r>
      <w:proofErr w:type="spellStart"/>
      <w:r>
        <w:t>further</w:t>
      </w:r>
      <w:proofErr w:type="spellEnd"/>
      <w:r>
        <w:t xml:space="preserve"> </w:t>
      </w:r>
      <w:proofErr w:type="spellStart"/>
      <w:r>
        <w:t>expand</w:t>
      </w:r>
      <w:proofErr w:type="spellEnd"/>
      <w:r>
        <w:t xml:space="preserve"> </w:t>
      </w:r>
      <w:proofErr w:type="spellStart"/>
      <w:r>
        <w:t>the</w:t>
      </w:r>
      <w:proofErr w:type="spellEnd"/>
      <w:r>
        <w:t xml:space="preserve"> </w:t>
      </w:r>
      <w:proofErr w:type="spellStart"/>
      <w:r>
        <w:t>document</w:t>
      </w:r>
      <w:proofErr w:type="spellEnd"/>
      <w:r>
        <w:t xml:space="preserve"> as </w:t>
      </w:r>
      <w:proofErr w:type="spellStart"/>
      <w:r>
        <w:t>we</w:t>
      </w:r>
      <w:proofErr w:type="spellEnd"/>
      <w:r>
        <w:t xml:space="preserve"> </w:t>
      </w:r>
      <w:proofErr w:type="spellStart"/>
      <w:r>
        <w:t>go</w:t>
      </w:r>
      <w:proofErr w:type="spellEnd"/>
      <w:r>
        <w:t xml:space="preserve"> </w:t>
      </w:r>
      <w:proofErr w:type="spellStart"/>
      <w:r>
        <w:t>along</w:t>
      </w:r>
      <w:proofErr w:type="spellEnd"/>
      <w:r>
        <w:t>.</w:t>
      </w:r>
    </w:p>
    <w:p w14:paraId="7C40DBBA" w14:textId="77777777" w:rsidR="00882A61" w:rsidRDefault="00882A61" w:rsidP="00882A61">
      <w:pPr>
        <w:pStyle w:val="Merknadstekst"/>
      </w:pPr>
    </w:p>
    <w:p w14:paraId="5F3A6328" w14:textId="77777777" w:rsidR="00882A61" w:rsidRDefault="00882A61" w:rsidP="00882A61">
      <w:pPr>
        <w:pStyle w:val="Merknadstekst"/>
      </w:pPr>
      <w:proofErr w:type="spellStart"/>
      <w:r>
        <w:t>Feel</w:t>
      </w:r>
      <w:proofErr w:type="spellEnd"/>
      <w:r>
        <w:t xml:space="preserve"> </w:t>
      </w:r>
      <w:proofErr w:type="spellStart"/>
      <w:r>
        <w:t>free</w:t>
      </w:r>
      <w:proofErr w:type="spellEnd"/>
      <w:r>
        <w:t xml:space="preserve"> to </w:t>
      </w:r>
      <w:proofErr w:type="spellStart"/>
      <w:r>
        <w:t>come</w:t>
      </w:r>
      <w:proofErr w:type="spellEnd"/>
      <w:r>
        <w:t xml:space="preserve"> </w:t>
      </w:r>
      <w:proofErr w:type="spellStart"/>
      <w:r>
        <w:t>with</w:t>
      </w:r>
      <w:proofErr w:type="spellEnd"/>
      <w:r>
        <w:t xml:space="preserve"> questions and/or </w:t>
      </w:r>
      <w:proofErr w:type="spellStart"/>
      <w:r>
        <w:t>suggestions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A63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85E2C"/>
    <w:multiLevelType w:val="hybridMultilevel"/>
    <w:tmpl w:val="F496DD8C"/>
    <w:lvl w:ilvl="0" w:tplc="E55CBA12">
      <w:start w:val="1"/>
      <w:numFmt w:val="decimal"/>
      <w:pStyle w:val="EndNoteBibliography"/>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E833812"/>
    <w:multiLevelType w:val="hybridMultilevel"/>
    <w:tmpl w:val="EC46D1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mco Elric de Koning">
    <w15:presenceInfo w15:providerId="AD" w15:userId="S-1-5-21-2654736681-1321197463-3984530894-5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1"/>
  <w:activeWritingStyle w:appName="MSWord" w:lang="nb-N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EK_Harvard&lt;/Style&gt;&lt;LeftDelim&gt;{&lt;/LeftDelim&gt;&lt;RightDelim&gt;}&lt;/RightDelim&gt;&lt;FontName&gt;Corbel&lt;/FontName&gt;&lt;FontSize&gt;11&lt;/FontSize&gt;&lt;ReflistTitle&gt;References&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e0az0sszdtd1ezpebxz507rw2p5sevtsf9&quot;&gt;170327_REK_Library&lt;record-ids&gt;&lt;item&gt;699&lt;/item&gt;&lt;/record-ids&gt;&lt;/item&gt;&lt;/Libraries&gt;"/>
  </w:docVars>
  <w:rsids>
    <w:rsidRoot w:val="002D1D5B"/>
    <w:rsid w:val="002D1D5B"/>
    <w:rsid w:val="003D51B6"/>
    <w:rsid w:val="004C25FC"/>
    <w:rsid w:val="00581FE1"/>
    <w:rsid w:val="008155AA"/>
    <w:rsid w:val="00823B14"/>
    <w:rsid w:val="00882A61"/>
    <w:rsid w:val="00995673"/>
    <w:rsid w:val="009E702F"/>
    <w:rsid w:val="00A4226A"/>
    <w:rsid w:val="00AB6BEF"/>
    <w:rsid w:val="00B02F7E"/>
    <w:rsid w:val="00DA5F7A"/>
    <w:rsid w:val="00E142B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FF64A9"/>
  <w15:chartTrackingRefBased/>
  <w15:docId w15:val="{CF66E546-948C-41E0-8C6C-8C7E2709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D5B"/>
    <w:pPr>
      <w:spacing w:after="0" w:line="276" w:lineRule="auto"/>
    </w:pPr>
  </w:style>
  <w:style w:type="paragraph" w:styleId="Overskrift1">
    <w:name w:val="heading 1"/>
    <w:basedOn w:val="Normal"/>
    <w:next w:val="Normal"/>
    <w:link w:val="Overskrift1Tegn"/>
    <w:autoRedefine/>
    <w:uiPriority w:val="9"/>
    <w:qFormat/>
    <w:rsid w:val="002D1D5B"/>
    <w:pPr>
      <w:keepNext/>
      <w:keepLines/>
      <w:spacing w:before="120" w:after="240"/>
      <w:outlineLvl w:val="0"/>
    </w:pPr>
    <w:rPr>
      <w:rFonts w:asciiTheme="majorHAnsi" w:eastAsiaTheme="majorEastAsia" w:hAnsiTheme="majorHAnsi" w:cstheme="majorBidi"/>
      <w:sz w:val="28"/>
      <w:szCs w:val="32"/>
    </w:rPr>
  </w:style>
  <w:style w:type="paragraph" w:styleId="Overskrift2">
    <w:name w:val="heading 2"/>
    <w:basedOn w:val="Normal"/>
    <w:next w:val="Normal"/>
    <w:link w:val="Overskrift2Tegn"/>
    <w:autoRedefine/>
    <w:uiPriority w:val="9"/>
    <w:unhideWhenUsed/>
    <w:qFormat/>
    <w:rsid w:val="00823B14"/>
    <w:pPr>
      <w:keepNext/>
      <w:keepLines/>
      <w:spacing w:before="120" w:after="12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autoRedefine/>
    <w:uiPriority w:val="9"/>
    <w:semiHidden/>
    <w:unhideWhenUsed/>
    <w:qFormat/>
    <w:rsid w:val="002D1D5B"/>
    <w:pPr>
      <w:keepNext/>
      <w:keepLines/>
      <w:spacing w:before="40" w:after="120"/>
      <w:outlineLvl w:val="2"/>
    </w:pPr>
    <w:rPr>
      <w:rFonts w:asciiTheme="majorHAnsi" w:eastAsiaTheme="majorEastAsia" w:hAnsiTheme="majorHAnsi" w:cstheme="majorBidi"/>
      <w:sz w:val="24"/>
      <w:szCs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D1D5B"/>
    <w:rPr>
      <w:rFonts w:asciiTheme="majorHAnsi" w:eastAsiaTheme="majorEastAsia" w:hAnsiTheme="majorHAnsi" w:cstheme="majorBidi"/>
      <w:sz w:val="28"/>
      <w:szCs w:val="32"/>
    </w:rPr>
  </w:style>
  <w:style w:type="character" w:customStyle="1" w:styleId="Overskrift2Tegn">
    <w:name w:val="Overskrift 2 Tegn"/>
    <w:basedOn w:val="Standardskriftforavsnitt"/>
    <w:link w:val="Overskrift2"/>
    <w:uiPriority w:val="9"/>
    <w:rsid w:val="00823B14"/>
    <w:rPr>
      <w:rFonts w:asciiTheme="majorHAnsi" w:eastAsiaTheme="majorEastAsia" w:hAnsiTheme="majorHAnsi" w:cstheme="majorBidi"/>
      <w:sz w:val="26"/>
      <w:szCs w:val="26"/>
    </w:rPr>
  </w:style>
  <w:style w:type="paragraph" w:styleId="Tittel">
    <w:name w:val="Title"/>
    <w:basedOn w:val="Normal"/>
    <w:next w:val="Normal"/>
    <w:link w:val="TittelTegn"/>
    <w:autoRedefine/>
    <w:uiPriority w:val="10"/>
    <w:qFormat/>
    <w:rsid w:val="002D1D5B"/>
    <w:pPr>
      <w:spacing w:after="240" w:line="240" w:lineRule="auto"/>
      <w:contextualSpacing/>
    </w:pPr>
    <w:rPr>
      <w:rFonts w:asciiTheme="majorHAnsi" w:eastAsiaTheme="majorEastAsia" w:hAnsiTheme="majorHAnsi" w:cstheme="majorBidi"/>
      <w:spacing w:val="-10"/>
      <w:kern w:val="28"/>
      <w:sz w:val="32"/>
      <w:szCs w:val="56"/>
    </w:rPr>
  </w:style>
  <w:style w:type="character" w:customStyle="1" w:styleId="TittelTegn">
    <w:name w:val="Tittel Tegn"/>
    <w:basedOn w:val="Standardskriftforavsnitt"/>
    <w:link w:val="Tittel"/>
    <w:uiPriority w:val="10"/>
    <w:rsid w:val="002D1D5B"/>
    <w:rPr>
      <w:rFonts w:asciiTheme="majorHAnsi" w:eastAsiaTheme="majorEastAsia" w:hAnsiTheme="majorHAnsi" w:cstheme="majorBidi"/>
      <w:spacing w:val="-10"/>
      <w:kern w:val="28"/>
      <w:sz w:val="32"/>
      <w:szCs w:val="56"/>
    </w:rPr>
  </w:style>
  <w:style w:type="paragraph" w:styleId="Listeavsnitt">
    <w:name w:val="List Paragraph"/>
    <w:basedOn w:val="Normal"/>
    <w:uiPriority w:val="34"/>
    <w:qFormat/>
    <w:rsid w:val="002D1D5B"/>
    <w:pPr>
      <w:ind w:left="720"/>
      <w:contextualSpacing/>
    </w:pPr>
  </w:style>
  <w:style w:type="paragraph" w:customStyle="1" w:styleId="Corbel">
    <w:name w:val="Corbel"/>
    <w:basedOn w:val="Normal"/>
    <w:link w:val="CorbelTegn"/>
    <w:rsid w:val="002D1D5B"/>
    <w:rPr>
      <w:rFonts w:ascii="Corbel" w:hAnsi="Corbel"/>
    </w:rPr>
  </w:style>
  <w:style w:type="character" w:customStyle="1" w:styleId="Overskrift3Tegn">
    <w:name w:val="Overskrift 3 Tegn"/>
    <w:basedOn w:val="Standardskriftforavsnitt"/>
    <w:link w:val="Overskrift3"/>
    <w:uiPriority w:val="9"/>
    <w:semiHidden/>
    <w:rsid w:val="002D1D5B"/>
    <w:rPr>
      <w:rFonts w:asciiTheme="majorHAnsi" w:eastAsiaTheme="majorEastAsia" w:hAnsiTheme="majorHAnsi" w:cstheme="majorBidi"/>
      <w:sz w:val="24"/>
      <w:szCs w:val="24"/>
    </w:rPr>
  </w:style>
  <w:style w:type="character" w:customStyle="1" w:styleId="CorbelTegn">
    <w:name w:val="Corbel Tegn"/>
    <w:basedOn w:val="Standardskriftforavsnitt"/>
    <w:link w:val="Corbel"/>
    <w:rsid w:val="002D1D5B"/>
    <w:rPr>
      <w:rFonts w:ascii="Corbel" w:hAnsi="Corbel"/>
    </w:rPr>
  </w:style>
  <w:style w:type="paragraph" w:customStyle="1" w:styleId="EndNoteBibliographyTitle">
    <w:name w:val="EndNote Bibliography Title"/>
    <w:basedOn w:val="Normal"/>
    <w:link w:val="EndNoteBibliographyTitleTegn"/>
    <w:rsid w:val="004C25FC"/>
    <w:pPr>
      <w:jc w:val="center"/>
    </w:pPr>
    <w:rPr>
      <w:rFonts w:ascii="Corbel" w:hAnsi="Corbel"/>
      <w:noProof/>
      <w:lang w:val="en-US"/>
    </w:rPr>
  </w:style>
  <w:style w:type="character" w:customStyle="1" w:styleId="EndNoteBibliographyTitleTegn">
    <w:name w:val="EndNote Bibliography Title Tegn"/>
    <w:basedOn w:val="CorbelTegn"/>
    <w:link w:val="EndNoteBibliographyTitle"/>
    <w:rsid w:val="004C25FC"/>
    <w:rPr>
      <w:rFonts w:ascii="Corbel" w:hAnsi="Corbel"/>
      <w:noProof/>
      <w:lang w:val="en-US"/>
    </w:rPr>
  </w:style>
  <w:style w:type="paragraph" w:customStyle="1" w:styleId="EndNoteBibliography">
    <w:name w:val="EndNote Bibliography"/>
    <w:basedOn w:val="Normal"/>
    <w:link w:val="EndNoteBibliographyTegn"/>
    <w:rsid w:val="004C25FC"/>
    <w:pPr>
      <w:numPr>
        <w:numId w:val="1"/>
      </w:numPr>
      <w:spacing w:line="240" w:lineRule="auto"/>
    </w:pPr>
    <w:rPr>
      <w:rFonts w:ascii="Corbel" w:hAnsi="Corbel"/>
      <w:noProof/>
      <w:lang w:val="en-US"/>
    </w:rPr>
  </w:style>
  <w:style w:type="character" w:customStyle="1" w:styleId="EndNoteBibliographyTegn">
    <w:name w:val="EndNote Bibliography Tegn"/>
    <w:basedOn w:val="CorbelTegn"/>
    <w:link w:val="EndNoteBibliography"/>
    <w:rsid w:val="004C25FC"/>
    <w:rPr>
      <w:rFonts w:ascii="Corbel" w:hAnsi="Corbel"/>
      <w:noProof/>
      <w:lang w:val="en-US"/>
    </w:rPr>
  </w:style>
  <w:style w:type="character" w:styleId="Merknadsreferanse">
    <w:name w:val="annotation reference"/>
    <w:basedOn w:val="Standardskriftforavsnitt"/>
    <w:uiPriority w:val="99"/>
    <w:semiHidden/>
    <w:unhideWhenUsed/>
    <w:rsid w:val="00882A61"/>
    <w:rPr>
      <w:sz w:val="16"/>
      <w:szCs w:val="16"/>
    </w:rPr>
  </w:style>
  <w:style w:type="paragraph" w:styleId="Merknadstekst">
    <w:name w:val="annotation text"/>
    <w:basedOn w:val="Normal"/>
    <w:link w:val="MerknadstekstTegn"/>
    <w:uiPriority w:val="99"/>
    <w:semiHidden/>
    <w:unhideWhenUsed/>
    <w:rsid w:val="00882A6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882A61"/>
    <w:rPr>
      <w:sz w:val="20"/>
      <w:szCs w:val="20"/>
    </w:rPr>
  </w:style>
  <w:style w:type="paragraph" w:styleId="Kommentaremne">
    <w:name w:val="annotation subject"/>
    <w:basedOn w:val="Merknadstekst"/>
    <w:next w:val="Merknadstekst"/>
    <w:link w:val="KommentaremneTegn"/>
    <w:uiPriority w:val="99"/>
    <w:semiHidden/>
    <w:unhideWhenUsed/>
    <w:rsid w:val="00882A61"/>
    <w:rPr>
      <w:b/>
      <w:bCs/>
    </w:rPr>
  </w:style>
  <w:style w:type="character" w:customStyle="1" w:styleId="KommentaremneTegn">
    <w:name w:val="Kommentaremne Tegn"/>
    <w:basedOn w:val="MerknadstekstTegn"/>
    <w:link w:val="Kommentaremne"/>
    <w:uiPriority w:val="99"/>
    <w:semiHidden/>
    <w:rsid w:val="00882A61"/>
    <w:rPr>
      <w:b/>
      <w:bCs/>
      <w:sz w:val="20"/>
      <w:szCs w:val="20"/>
    </w:rPr>
  </w:style>
  <w:style w:type="paragraph" w:styleId="Bobletekst">
    <w:name w:val="Balloon Text"/>
    <w:basedOn w:val="Normal"/>
    <w:link w:val="BobletekstTegn"/>
    <w:uiPriority w:val="99"/>
    <w:semiHidden/>
    <w:unhideWhenUsed/>
    <w:rsid w:val="00882A61"/>
    <w:pPr>
      <w:spacing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882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636</Words>
  <Characters>3371</Characters>
  <Application>Microsoft Office Word</Application>
  <DocSecurity>0</DocSecurity>
  <Lines>28</Lines>
  <Paragraphs>7</Paragraphs>
  <ScaleCrop>false</ScaleCrop>
  <HeadingPairs>
    <vt:vector size="2" baseType="variant">
      <vt:variant>
        <vt:lpstr>Tittel</vt:lpstr>
      </vt:variant>
      <vt:variant>
        <vt:i4>1</vt:i4>
      </vt:variant>
    </vt:vector>
  </HeadingPairs>
  <TitlesOfParts>
    <vt:vector size="1" baseType="lpstr">
      <vt:lpstr/>
    </vt:vector>
  </TitlesOfParts>
  <Company>Hogskolen i Bergen</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Elric de Koning</dc:creator>
  <cp:keywords/>
  <dc:description/>
  <cp:lastModifiedBy>Remco Elric de Koning</cp:lastModifiedBy>
  <cp:revision>4</cp:revision>
  <dcterms:created xsi:type="dcterms:W3CDTF">2018-02-14T13:30:00Z</dcterms:created>
  <dcterms:modified xsi:type="dcterms:W3CDTF">2018-02-14T15:49:00Z</dcterms:modified>
</cp:coreProperties>
</file>