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F49BA" w:rsidRPr="006B7D58" w:rsidRDefault="00995EDC" w:rsidP="00995EDC">
      <w:pPr>
        <w:pStyle w:val="Title"/>
      </w:pPr>
      <w:r w:rsidRPr="00995EDC">
        <w:rPr>
          <w:noProof/>
          <w:lang w:eastAsia="en-GB"/>
        </w:rPr>
        <w:drawing>
          <wp:inline distT="0" distB="0" distL="0" distR="0" wp14:anchorId="4C395720" wp14:editId="4ED042F0">
            <wp:extent cx="2416629" cy="614984"/>
            <wp:effectExtent l="0" t="0" r="0" b="0"/>
            <wp:docPr id="2" name="Picture 2" descr="C:\Users\Anrish\Desktop\hobbs logo\bluelog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nrish\Desktop\hobbs logo\bluelogo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16629" cy="6149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83344" w:rsidRPr="006B7D58">
        <w:rPr>
          <w:sz w:val="44"/>
        </w:rPr>
        <w:t>Administrator</w:t>
      </w:r>
      <w:r w:rsidRPr="006B7D58">
        <w:rPr>
          <w:sz w:val="44"/>
        </w:rPr>
        <w:t xml:space="preserve"> User</w:t>
      </w:r>
      <w:r w:rsidR="00ED3783" w:rsidRPr="006B7D58">
        <w:rPr>
          <w:sz w:val="44"/>
        </w:rPr>
        <w:t xml:space="preserve"> Manual</w:t>
      </w:r>
    </w:p>
    <w:p w:rsidR="00995EDC" w:rsidRPr="006D15B8" w:rsidRDefault="007301B4" w:rsidP="006C35DB">
      <w:pPr>
        <w:pStyle w:val="Subtitle"/>
        <w:tabs>
          <w:tab w:val="left" w:pos="8194"/>
        </w:tabs>
        <w:spacing w:after="0" w:line="480" w:lineRule="auto"/>
        <w:rPr>
          <w:rStyle w:val="SubtleEmphasis"/>
          <w:i/>
          <w:sz w:val="32"/>
        </w:rPr>
      </w:pPr>
      <w:r>
        <w:rPr>
          <w:rStyle w:val="SubtleEmphasis"/>
          <w:i/>
          <w:sz w:val="32"/>
        </w:rPr>
        <w:t>Step</w:t>
      </w:r>
      <w:r w:rsidR="00ED3783" w:rsidRPr="006D15B8">
        <w:rPr>
          <w:rStyle w:val="SubtleEmphasis"/>
          <w:i/>
          <w:sz w:val="32"/>
        </w:rPr>
        <w:t xml:space="preserve"> to Step</w:t>
      </w:r>
      <w:r w:rsidR="00995EDC" w:rsidRPr="006D15B8">
        <w:rPr>
          <w:rStyle w:val="SubtleEmphasis"/>
          <w:i/>
          <w:sz w:val="32"/>
        </w:rPr>
        <w:t xml:space="preserve"> G</w:t>
      </w:r>
      <w:r w:rsidR="00ED3783" w:rsidRPr="006D15B8">
        <w:rPr>
          <w:rStyle w:val="SubtleEmphasis"/>
          <w:i/>
          <w:sz w:val="32"/>
        </w:rPr>
        <w:t xml:space="preserve">uide on how to use </w:t>
      </w:r>
      <w:r w:rsidR="00995EDC" w:rsidRPr="006D15B8">
        <w:rPr>
          <w:rStyle w:val="SubtleEmphasis"/>
          <w:i/>
          <w:sz w:val="32"/>
        </w:rPr>
        <w:t>this</w:t>
      </w:r>
      <w:r w:rsidR="00ED3783" w:rsidRPr="006D15B8">
        <w:rPr>
          <w:rStyle w:val="SubtleEmphasis"/>
          <w:i/>
          <w:sz w:val="32"/>
        </w:rPr>
        <w:t xml:space="preserve"> web-based system</w:t>
      </w:r>
      <w:r w:rsidR="006C35DB" w:rsidRPr="006D15B8">
        <w:rPr>
          <w:rStyle w:val="SubtleEmphasis"/>
          <w:i/>
          <w:sz w:val="32"/>
        </w:rPr>
        <w:tab/>
      </w:r>
    </w:p>
    <w:p w:rsidR="002E40B9" w:rsidRDefault="00995EDC" w:rsidP="003D2CB5">
      <w:pPr>
        <w:pStyle w:val="ListParagraph"/>
        <w:numPr>
          <w:ilvl w:val="0"/>
          <w:numId w:val="2"/>
        </w:numPr>
        <w:spacing w:after="0" w:line="360" w:lineRule="auto"/>
      </w:pPr>
      <w:r>
        <w:t xml:space="preserve">Visit </w:t>
      </w:r>
      <w:hyperlink r:id="rId9" w:history="1">
        <w:r w:rsidRPr="00317666">
          <w:rPr>
            <w:rStyle w:val="Hyperlink"/>
          </w:rPr>
          <w:t>www.hobbsofreading.com</w:t>
        </w:r>
      </w:hyperlink>
      <w:r>
        <w:t xml:space="preserve">. </w:t>
      </w:r>
      <w:r w:rsidR="001016B8">
        <w:t>The user is displayed with the</w:t>
      </w:r>
      <w:r w:rsidR="00ED3783">
        <w:t xml:space="preserve"> main </w:t>
      </w:r>
      <w:r w:rsidR="00B83344">
        <w:t>home</w:t>
      </w:r>
      <w:r>
        <w:t xml:space="preserve"> </w:t>
      </w:r>
      <w:r w:rsidR="00ED3783">
        <w:t>webpage</w:t>
      </w:r>
      <w:r w:rsidR="00B83344">
        <w:t xml:space="preserve">. </w:t>
      </w:r>
      <w:r>
        <w:t xml:space="preserve"> </w:t>
      </w:r>
    </w:p>
    <w:p w:rsidR="00EF305D" w:rsidRDefault="00E077B5" w:rsidP="00995EDC">
      <w:pPr>
        <w:tabs>
          <w:tab w:val="left" w:pos="3463"/>
        </w:tabs>
      </w:pPr>
      <w:r>
        <w:rPr>
          <w:noProof/>
          <w:lang w:eastAsia="en-GB"/>
        </w:rPr>
        <w:drawing>
          <wp:inline distT="0" distB="0" distL="0" distR="0" wp14:anchorId="1437B219" wp14:editId="2F6E31A1">
            <wp:extent cx="5731510" cy="3021290"/>
            <wp:effectExtent l="0" t="0" r="2540" b="825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1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5378C" w:rsidRDefault="0041104C" w:rsidP="0085378C">
      <w:pPr>
        <w:pStyle w:val="ListParagraph"/>
        <w:numPr>
          <w:ilvl w:val="0"/>
          <w:numId w:val="2"/>
        </w:numPr>
        <w:tabs>
          <w:tab w:val="left" w:pos="3463"/>
        </w:tabs>
      </w:pPr>
      <w:r>
        <w:t>You need valid administrator credentials to view A</w:t>
      </w:r>
      <w:r w:rsidR="00ED3783">
        <w:t>dmin Panel.</w:t>
      </w:r>
      <w:r w:rsidR="001016B8">
        <w:t xml:space="preserve"> Go to the top right corner and enter your username and password. Click Login.</w:t>
      </w:r>
      <w:r w:rsidR="00E554A6">
        <w:t xml:space="preserve"> Eg. U: Admin, P: admin</w:t>
      </w:r>
    </w:p>
    <w:p w:rsidR="0085378C" w:rsidRDefault="0085378C" w:rsidP="0085378C">
      <w:pPr>
        <w:pStyle w:val="ListParagraph"/>
        <w:tabs>
          <w:tab w:val="left" w:pos="3463"/>
        </w:tabs>
      </w:pPr>
    </w:p>
    <w:p w:rsidR="00E077B5" w:rsidRDefault="001016B8" w:rsidP="003D2CB5">
      <w:pPr>
        <w:pStyle w:val="ListParagraph"/>
        <w:tabs>
          <w:tab w:val="left" w:pos="3463"/>
        </w:tabs>
        <w:spacing w:after="0" w:line="360" w:lineRule="auto"/>
      </w:pPr>
      <w:r>
        <w:t xml:space="preserve">Please note:  </w:t>
      </w:r>
      <w:r w:rsidR="00B54AA2">
        <w:t xml:space="preserve">All employees at Hobbs are provided with a username and password. </w:t>
      </w:r>
      <w:r w:rsidR="002E40B9">
        <w:t xml:space="preserve">(If you </w:t>
      </w:r>
      <w:r w:rsidR="00B54AA2">
        <w:t xml:space="preserve">haven’t received this yet, please talk to a registered </w:t>
      </w:r>
      <w:r w:rsidR="00AB113E">
        <w:t>A</w:t>
      </w:r>
      <w:r w:rsidR="00B54AA2">
        <w:t>dmin member to create your account)</w:t>
      </w:r>
    </w:p>
    <w:p w:rsidR="00E077B5" w:rsidRDefault="00E554A6" w:rsidP="00E077B5">
      <w:pPr>
        <w:tabs>
          <w:tab w:val="left" w:pos="3463"/>
        </w:tabs>
        <w:spacing w:after="0"/>
      </w:pPr>
      <w:r>
        <w:rPr>
          <w:noProof/>
          <w:lang w:eastAsia="en-GB"/>
        </w:rPr>
        <w:drawing>
          <wp:inline distT="0" distB="0" distL="0" distR="0" wp14:anchorId="6DDC3B77" wp14:editId="34E2269D">
            <wp:extent cx="5731510" cy="3021290"/>
            <wp:effectExtent l="0" t="0" r="2540" b="825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1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79CC" w:rsidRDefault="005D5D50" w:rsidP="003D2CB5">
      <w:pPr>
        <w:pStyle w:val="ListParagraph"/>
        <w:numPr>
          <w:ilvl w:val="0"/>
          <w:numId w:val="2"/>
        </w:numPr>
        <w:tabs>
          <w:tab w:val="left" w:pos="3463"/>
        </w:tabs>
      </w:pPr>
      <w:r>
        <w:lastRenderedPageBreak/>
        <w:t>After logging in, the user is displayed with the Admin Panel page.</w:t>
      </w:r>
      <w:r w:rsidR="00F73DA8">
        <w:t xml:space="preserve"> The user is also identified with the username they provided on the right top corner. “Logged in as Admin”</w:t>
      </w:r>
    </w:p>
    <w:p w:rsidR="00F73DA8" w:rsidRDefault="005D5D50" w:rsidP="00F73DA8">
      <w:pPr>
        <w:tabs>
          <w:tab w:val="left" w:pos="3463"/>
        </w:tabs>
        <w:spacing w:after="0"/>
        <w:ind w:left="360"/>
      </w:pPr>
      <w:r>
        <w:rPr>
          <w:noProof/>
          <w:lang w:eastAsia="en-GB"/>
        </w:rPr>
        <w:drawing>
          <wp:inline distT="0" distB="0" distL="0" distR="0" wp14:anchorId="6A5AB0D7" wp14:editId="343F11AE">
            <wp:extent cx="5731510" cy="3021290"/>
            <wp:effectExtent l="0" t="0" r="2540" b="825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1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79CC" w:rsidRDefault="003D2CB5" w:rsidP="003D2CB5">
      <w:pPr>
        <w:pStyle w:val="ListParagraph"/>
        <w:numPr>
          <w:ilvl w:val="0"/>
          <w:numId w:val="2"/>
        </w:numPr>
        <w:tabs>
          <w:tab w:val="left" w:pos="3463"/>
        </w:tabs>
        <w:spacing w:after="0"/>
      </w:pPr>
      <w:r>
        <w:t xml:space="preserve">If the user clicks on Create Staff Account. Then the user is enabled to create a new account for a new </w:t>
      </w:r>
      <w:r w:rsidR="00570081">
        <w:t>staff member</w:t>
      </w:r>
      <w:r>
        <w:t xml:space="preserve"> within the business. A form is displayed allowing the Admin to register a new Staff member. </w:t>
      </w:r>
      <w:r w:rsidR="00B4388B">
        <w:t xml:space="preserve">The user can </w:t>
      </w:r>
      <w:r w:rsidR="00E27FAD">
        <w:t>enter their first name, last name, email address, user name and password.</w:t>
      </w:r>
      <w:r w:rsidR="00C63148">
        <w:t xml:space="preserve"> Then </w:t>
      </w:r>
      <w:r w:rsidR="00764A7C">
        <w:t>click Sub</w:t>
      </w:r>
      <w:r w:rsidR="00CA4D93">
        <w:t xml:space="preserve">mit, or Reset to </w:t>
      </w:r>
      <w:r w:rsidR="00764A7C">
        <w:t>start again</w:t>
      </w:r>
      <w:r w:rsidR="00C63148">
        <w:t>.</w:t>
      </w:r>
    </w:p>
    <w:p w:rsidR="002D59DB" w:rsidRDefault="002D59DB" w:rsidP="002D59DB">
      <w:pPr>
        <w:tabs>
          <w:tab w:val="left" w:pos="3463"/>
        </w:tabs>
        <w:spacing w:after="0"/>
        <w:ind w:left="360"/>
      </w:pPr>
    </w:p>
    <w:p w:rsidR="0014169F" w:rsidRDefault="0014169F" w:rsidP="003D2CB5">
      <w:pPr>
        <w:pStyle w:val="ListParagraph"/>
      </w:pPr>
      <w:r>
        <w:t>Please note:  The user can click on My</w:t>
      </w:r>
      <w:r w:rsidR="00E073CE">
        <w:t xml:space="preserve"> Account to </w:t>
      </w:r>
      <w:r w:rsidR="00693CEB">
        <w:t xml:space="preserve">go </w:t>
      </w:r>
      <w:r w:rsidR="00E073CE">
        <w:t>back to Admin Panel</w:t>
      </w:r>
    </w:p>
    <w:p w:rsidR="00AD79CC" w:rsidRDefault="00AD79CC" w:rsidP="00ED3783">
      <w:r>
        <w:rPr>
          <w:noProof/>
          <w:lang w:eastAsia="en-GB"/>
        </w:rPr>
        <w:drawing>
          <wp:inline distT="0" distB="0" distL="0" distR="0" wp14:anchorId="45CD7BB9" wp14:editId="462CF33F">
            <wp:extent cx="5731510" cy="3021290"/>
            <wp:effectExtent l="0" t="0" r="2540" b="825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1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79CC" w:rsidRDefault="00AD79CC" w:rsidP="003D2CB5">
      <w:pPr>
        <w:ind w:left="360"/>
      </w:pPr>
    </w:p>
    <w:p w:rsidR="003D2CB5" w:rsidRDefault="003D2CB5" w:rsidP="003D2CB5">
      <w:pPr>
        <w:pStyle w:val="ListParagraph"/>
      </w:pPr>
    </w:p>
    <w:p w:rsidR="005C2D51" w:rsidRDefault="00AD79CC" w:rsidP="005C2D51">
      <w:pPr>
        <w:pStyle w:val="ListParagraph"/>
        <w:numPr>
          <w:ilvl w:val="0"/>
          <w:numId w:val="2"/>
        </w:numPr>
        <w:ind w:left="360"/>
      </w:pPr>
      <w:r>
        <w:lastRenderedPageBreak/>
        <w:t xml:space="preserve">After the Admin has registered a new staff member. The user is displayed with a confirmation </w:t>
      </w:r>
      <w:r w:rsidR="003D2CB5">
        <w:t>page for creating</w:t>
      </w:r>
      <w:r>
        <w:t xml:space="preserve"> a new staff account. The user can then click ‘here’ to </w:t>
      </w:r>
      <w:r w:rsidR="003D2CB5">
        <w:t>allow the new staff member to log in</w:t>
      </w:r>
      <w:r w:rsidR="009B6163">
        <w:t xml:space="preserve"> with their use</w:t>
      </w:r>
      <w:r w:rsidR="005C2D51">
        <w:t>rname/ password to also view the</w:t>
      </w:r>
      <w:r w:rsidR="0017142E">
        <w:t xml:space="preserve"> Admin Panel</w:t>
      </w:r>
      <w:r w:rsidR="00CB2702">
        <w:t>.</w:t>
      </w:r>
    </w:p>
    <w:p w:rsidR="004B06AC" w:rsidRDefault="005C2D51" w:rsidP="004B06AC">
      <w:r>
        <w:rPr>
          <w:noProof/>
          <w:lang w:eastAsia="en-GB"/>
        </w:rPr>
        <w:drawing>
          <wp:inline distT="0" distB="0" distL="0" distR="0" wp14:anchorId="12BBDDCC" wp14:editId="4C388D9C">
            <wp:extent cx="5731510" cy="3021290"/>
            <wp:effectExtent l="0" t="0" r="2540" b="825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1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D2CB5" w:rsidRDefault="003D2CB5" w:rsidP="004B06AC">
      <w:pPr>
        <w:pStyle w:val="ListParagraph"/>
        <w:numPr>
          <w:ilvl w:val="0"/>
          <w:numId w:val="2"/>
        </w:numPr>
      </w:pPr>
      <w:r>
        <w:t xml:space="preserve">If the user clicks on </w:t>
      </w:r>
      <w:r w:rsidR="00CB2702">
        <w:t xml:space="preserve">Add </w:t>
      </w:r>
      <w:r>
        <w:t xml:space="preserve">New Service from Admin Panel. Then the user is enabled to add a new service. These entries would be displayed on the Price List page where customers can view this new added information. A form is displayed allowing the Admin to add a </w:t>
      </w:r>
      <w:r w:rsidR="004B06AC">
        <w:t>service</w:t>
      </w:r>
      <w:r>
        <w:t xml:space="preserve"> name, description and price</w:t>
      </w:r>
      <w:r w:rsidR="00265599">
        <w:t xml:space="preserve"> manually</w:t>
      </w:r>
      <w:r>
        <w:t>.</w:t>
      </w:r>
      <w:r w:rsidR="00E02191">
        <w:t xml:space="preserve"> Then click Add or Reset to start again.</w:t>
      </w:r>
    </w:p>
    <w:p w:rsidR="004B06AC" w:rsidRDefault="0022731F" w:rsidP="004B06AC">
      <w:r>
        <w:rPr>
          <w:noProof/>
          <w:lang w:eastAsia="en-GB"/>
        </w:rPr>
        <w:drawing>
          <wp:inline distT="0" distB="0" distL="0" distR="0" wp14:anchorId="5BB7643E" wp14:editId="431DCD9E">
            <wp:extent cx="5731510" cy="3021290"/>
            <wp:effectExtent l="0" t="0" r="2540" b="825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1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731F" w:rsidRDefault="0022731F" w:rsidP="004B06AC"/>
    <w:p w:rsidR="0022731F" w:rsidRDefault="0022731F" w:rsidP="004B06AC"/>
    <w:p w:rsidR="0022731F" w:rsidRDefault="0022731F" w:rsidP="004B06AC"/>
    <w:p w:rsidR="0022731F" w:rsidRDefault="0022731F" w:rsidP="004B06AC"/>
    <w:p w:rsidR="00AD0E80" w:rsidRDefault="0022731F" w:rsidP="004B06AC">
      <w:pPr>
        <w:rPr>
          <w:noProof/>
          <w:lang w:eastAsia="en-GB"/>
        </w:rPr>
      </w:pPr>
      <w:r>
        <w:t xml:space="preserve">Please note:  The user must fill in all boxes as well as enter the correct content in all boxes. </w:t>
      </w:r>
      <w:r w:rsidR="00F921EB">
        <w:t xml:space="preserve"> </w:t>
      </w:r>
      <w:r w:rsidR="00F921EB">
        <w:t>(When entering a Service Price, the user must enter a number to continue with adding the service)</w:t>
      </w:r>
      <w:r w:rsidR="009C7540">
        <w:t xml:space="preserve"> </w:t>
      </w:r>
      <w:r w:rsidR="00F921EB">
        <w:t xml:space="preserve">Otherwise a warning would </w:t>
      </w:r>
      <w:r w:rsidR="009C7540">
        <w:t>display</w:t>
      </w:r>
      <w:r w:rsidR="00F921EB">
        <w:t xml:space="preserve"> notifying the user. </w:t>
      </w:r>
    </w:p>
    <w:p w:rsidR="005F6AB7" w:rsidRDefault="0022731F" w:rsidP="000C0AB6">
      <w:r>
        <w:rPr>
          <w:noProof/>
          <w:lang w:eastAsia="en-GB"/>
        </w:rPr>
        <w:drawing>
          <wp:inline distT="0" distB="0" distL="0" distR="0" wp14:anchorId="75AC166A" wp14:editId="65E4DB03">
            <wp:extent cx="2569029" cy="1654629"/>
            <wp:effectExtent l="0" t="0" r="3175" b="317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6"/>
                    <a:srcRect l="29688" t="45127" r="25343" b="-72"/>
                    <a:stretch/>
                  </pic:blipFill>
                  <pic:spPr bwMode="auto">
                    <a:xfrm>
                      <a:off x="0" y="0"/>
                      <a:ext cx="2577446" cy="16600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3C21F6">
        <w:rPr>
          <w:noProof/>
          <w:lang w:eastAsia="en-GB"/>
        </w:rPr>
        <w:t xml:space="preserve">  </w:t>
      </w:r>
      <w:r w:rsidR="004078F9">
        <w:rPr>
          <w:noProof/>
          <w:lang w:eastAsia="en-GB"/>
        </w:rPr>
        <w:t xml:space="preserve"> </w:t>
      </w:r>
      <w:r w:rsidR="00AD0E80">
        <w:rPr>
          <w:noProof/>
          <w:lang w:eastAsia="en-GB"/>
        </w:rPr>
        <w:drawing>
          <wp:inline distT="0" distB="0" distL="0" distR="0" wp14:anchorId="2BAAF0F2" wp14:editId="57EA4A88">
            <wp:extent cx="2503714" cy="1632857"/>
            <wp:effectExtent l="0" t="0" r="0" b="571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7"/>
                    <a:srcRect l="29878" t="47653" r="26296" b="-1875"/>
                    <a:stretch/>
                  </pic:blipFill>
                  <pic:spPr bwMode="auto">
                    <a:xfrm>
                      <a:off x="0" y="0"/>
                      <a:ext cx="2503714" cy="163285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1949D5" w:rsidRDefault="001949D5" w:rsidP="001949D5">
      <w:pPr>
        <w:pStyle w:val="ListParagraph"/>
        <w:numPr>
          <w:ilvl w:val="0"/>
          <w:numId w:val="2"/>
        </w:numPr>
        <w:ind w:left="360"/>
      </w:pPr>
      <w:r>
        <w:t xml:space="preserve">After the </w:t>
      </w:r>
      <w:r w:rsidR="00E1550C">
        <w:t>user</w:t>
      </w:r>
      <w:r>
        <w:t xml:space="preserve"> has </w:t>
      </w:r>
      <w:r>
        <w:t xml:space="preserve">added a new service </w:t>
      </w:r>
      <w:r w:rsidR="008C1383">
        <w:t>successfully</w:t>
      </w:r>
      <w:r>
        <w:t xml:space="preserve">. The user is displayed with a confirmation page for </w:t>
      </w:r>
      <w:r>
        <w:t>adding a new service</w:t>
      </w:r>
      <w:r>
        <w:t xml:space="preserve">. </w:t>
      </w:r>
    </w:p>
    <w:p w:rsidR="001949D5" w:rsidRDefault="001949D5" w:rsidP="001949D5">
      <w:pPr>
        <w:pStyle w:val="ListParagraph"/>
        <w:ind w:left="360"/>
      </w:pPr>
    </w:p>
    <w:p w:rsidR="001949D5" w:rsidRDefault="001949D5" w:rsidP="001B65FC">
      <w:pPr>
        <w:pStyle w:val="ListParagraph"/>
        <w:ind w:left="360"/>
      </w:pPr>
      <w:r>
        <w:t>Please note: The user can click on Price List to view the new added service or click My Account to back to Admin Panel.</w:t>
      </w:r>
    </w:p>
    <w:p w:rsidR="001B65FC" w:rsidRDefault="001B65FC" w:rsidP="001B65FC">
      <w:pPr>
        <w:pStyle w:val="ListParagraph"/>
        <w:ind w:left="360"/>
      </w:pPr>
    </w:p>
    <w:p w:rsidR="001949D5" w:rsidRDefault="001949D5" w:rsidP="009B0220">
      <w:pPr>
        <w:pStyle w:val="ListParagraph"/>
        <w:ind w:left="360"/>
      </w:pPr>
      <w:r>
        <w:rPr>
          <w:noProof/>
          <w:lang w:eastAsia="en-GB"/>
        </w:rPr>
        <w:drawing>
          <wp:inline distT="0" distB="0" distL="0" distR="0" wp14:anchorId="2C470D1D" wp14:editId="3CCEE023">
            <wp:extent cx="5731510" cy="3021290"/>
            <wp:effectExtent l="0" t="0" r="2540" b="8255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1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439D8" w:rsidRDefault="00C439D8" w:rsidP="00C439D8">
      <w:pPr>
        <w:pStyle w:val="ListParagraph"/>
      </w:pPr>
    </w:p>
    <w:p w:rsidR="00C439D8" w:rsidRDefault="00C439D8" w:rsidP="00C439D8">
      <w:pPr>
        <w:pStyle w:val="ListParagraph"/>
      </w:pPr>
    </w:p>
    <w:p w:rsidR="00C439D8" w:rsidRDefault="00C439D8" w:rsidP="00C439D8">
      <w:pPr>
        <w:pStyle w:val="ListParagraph"/>
      </w:pPr>
    </w:p>
    <w:p w:rsidR="00C439D8" w:rsidRDefault="00C439D8" w:rsidP="00C439D8">
      <w:pPr>
        <w:pStyle w:val="ListParagraph"/>
      </w:pPr>
    </w:p>
    <w:p w:rsidR="00C439D8" w:rsidRDefault="00C439D8" w:rsidP="00C439D8">
      <w:pPr>
        <w:pStyle w:val="ListParagraph"/>
      </w:pPr>
    </w:p>
    <w:p w:rsidR="00C439D8" w:rsidRDefault="00C439D8" w:rsidP="00C439D8">
      <w:pPr>
        <w:pStyle w:val="ListParagraph"/>
      </w:pPr>
    </w:p>
    <w:p w:rsidR="00C439D8" w:rsidRDefault="00C439D8" w:rsidP="00C439D8">
      <w:pPr>
        <w:pStyle w:val="ListParagraph"/>
      </w:pPr>
    </w:p>
    <w:p w:rsidR="00C439D8" w:rsidRDefault="00C439D8" w:rsidP="00C439D8">
      <w:pPr>
        <w:pStyle w:val="ListParagraph"/>
      </w:pPr>
    </w:p>
    <w:p w:rsidR="00C439D8" w:rsidRDefault="00C439D8" w:rsidP="00C439D8">
      <w:pPr>
        <w:pStyle w:val="ListParagraph"/>
      </w:pPr>
    </w:p>
    <w:p w:rsidR="00E04206" w:rsidRDefault="00E04206" w:rsidP="0024419F">
      <w:pPr>
        <w:pStyle w:val="ListParagraph"/>
      </w:pPr>
    </w:p>
    <w:p w:rsidR="00D77980" w:rsidRDefault="003B61B5" w:rsidP="003A0246">
      <w:pPr>
        <w:pStyle w:val="ListParagraph"/>
        <w:numPr>
          <w:ilvl w:val="0"/>
          <w:numId w:val="2"/>
        </w:numPr>
      </w:pPr>
      <w:r>
        <w:lastRenderedPageBreak/>
        <w:t>If the user clicks on the</w:t>
      </w:r>
      <w:r w:rsidR="0056755C">
        <w:t xml:space="preserve"> Price List</w:t>
      </w:r>
      <w:r w:rsidR="00F442BD">
        <w:t xml:space="preserve"> link from</w:t>
      </w:r>
      <w:r>
        <w:t xml:space="preserve"> the </w:t>
      </w:r>
      <w:r w:rsidR="00182F36">
        <w:t>navigation</w:t>
      </w:r>
      <w:r>
        <w:t xml:space="preserve"> bar, this </w:t>
      </w:r>
      <w:r w:rsidR="00B64349">
        <w:t>will visit a page which will</w:t>
      </w:r>
      <w:r>
        <w:t xml:space="preserve"> dis</w:t>
      </w:r>
      <w:r w:rsidR="00182F36">
        <w:t>p</w:t>
      </w:r>
      <w:r>
        <w:t xml:space="preserve">lay all </w:t>
      </w:r>
      <w:r w:rsidR="00185F22">
        <w:t>the service item names,</w:t>
      </w:r>
      <w:r>
        <w:t xml:space="preserve"> its description and price</w:t>
      </w:r>
      <w:r w:rsidR="0056755C">
        <w:t xml:space="preserve">. </w:t>
      </w:r>
      <w:r w:rsidR="00065B2A">
        <w:t xml:space="preserve">The user can add, update and delete </w:t>
      </w:r>
      <w:r w:rsidR="00F3719D">
        <w:t xml:space="preserve">these </w:t>
      </w:r>
      <w:r w:rsidR="00D82DA1">
        <w:t>service</w:t>
      </w:r>
      <w:r w:rsidR="00F3719D">
        <w:t xml:space="preserve"> details</w:t>
      </w:r>
      <w:r w:rsidR="00D82DA1">
        <w:t xml:space="preserve"> manually</w:t>
      </w:r>
      <w:r w:rsidR="00065B2A">
        <w:t xml:space="preserve">. </w:t>
      </w:r>
      <w:r w:rsidR="00E04206">
        <w:t xml:space="preserve">If the user wanted to </w:t>
      </w:r>
      <w:r w:rsidR="00A44610">
        <w:t xml:space="preserve">make changes </w:t>
      </w:r>
      <w:r w:rsidR="00065B2A">
        <w:t>with</w:t>
      </w:r>
      <w:r w:rsidR="00A44610">
        <w:t xml:space="preserve"> updating the existing</w:t>
      </w:r>
      <w:r w:rsidR="00E04206">
        <w:t xml:space="preserve"> fields</w:t>
      </w:r>
      <w:r w:rsidR="00A44610">
        <w:t>, they can do this by clicking Update Service on Admin Panel</w:t>
      </w:r>
      <w:r w:rsidR="005F1D06">
        <w:t xml:space="preserve">. This manual will show an example to </w:t>
      </w:r>
      <w:r w:rsidR="001741BF">
        <w:t>change the first service Laundry to Service Wash details.</w:t>
      </w:r>
    </w:p>
    <w:p w:rsidR="00E04206" w:rsidRDefault="003C2C72" w:rsidP="0066383B">
      <w:r>
        <w:rPr>
          <w:noProof/>
          <w:lang w:eastAsia="en-GB"/>
        </w:rPr>
        <w:drawing>
          <wp:inline distT="0" distB="0" distL="0" distR="0" wp14:anchorId="5027C5FC" wp14:editId="20E340D2">
            <wp:extent cx="5731510" cy="3021290"/>
            <wp:effectExtent l="0" t="0" r="2540" b="8255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1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7605" w:rsidRDefault="00A77605" w:rsidP="003A0246"/>
    <w:p w:rsidR="00A77605" w:rsidRDefault="00A77605" w:rsidP="00A77605">
      <w:pPr>
        <w:pStyle w:val="ListParagraph"/>
        <w:numPr>
          <w:ilvl w:val="0"/>
          <w:numId w:val="2"/>
        </w:numPr>
      </w:pPr>
      <w:r>
        <w:t xml:space="preserve">If the user clicks </w:t>
      </w:r>
      <w:r w:rsidR="00EC7C03">
        <w:t>on My Account to go back to Admin Panel. T</w:t>
      </w:r>
      <w:r>
        <w:t>he user is enabled to update the current service displayed on Price List page. A form is displayed allowing the Admin to enter the service ID, update the service name, description and price. Then click Update or Reset to start again.</w:t>
      </w:r>
    </w:p>
    <w:p w:rsidR="0066383B" w:rsidRDefault="0066383B" w:rsidP="0066383B">
      <w:pPr>
        <w:pStyle w:val="ListParagraph"/>
      </w:pPr>
    </w:p>
    <w:p w:rsidR="00A77605" w:rsidRDefault="00A77605" w:rsidP="00A77605">
      <w:pPr>
        <w:pStyle w:val="ListParagraph"/>
      </w:pPr>
      <w:r>
        <w:t>Please note: The service ID to make changes to a specific service can be found in the webpage displayed under the form next to the existing services.</w:t>
      </w:r>
    </w:p>
    <w:p w:rsidR="007B7D61" w:rsidRDefault="00E04206" w:rsidP="005F6AB7">
      <w:pPr>
        <w:tabs>
          <w:tab w:val="left" w:pos="2126"/>
        </w:tabs>
        <w:rPr>
          <w:noProof/>
          <w:lang w:eastAsia="en-GB"/>
        </w:rPr>
      </w:pPr>
      <w:r>
        <w:rPr>
          <w:noProof/>
          <w:lang w:eastAsia="en-GB"/>
        </w:rPr>
        <w:drawing>
          <wp:inline distT="0" distB="0" distL="0" distR="0" wp14:anchorId="36CD8062" wp14:editId="49B2A132">
            <wp:extent cx="4386943" cy="2751830"/>
            <wp:effectExtent l="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20"/>
                    <a:srcRect l="21199" t="30630" r="22101" b="1899"/>
                    <a:stretch/>
                  </pic:blipFill>
                  <pic:spPr bwMode="auto">
                    <a:xfrm>
                      <a:off x="0" y="0"/>
                      <a:ext cx="4405841" cy="27636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5E27C2" w:rsidRDefault="005E27C2" w:rsidP="005E27C2">
      <w:pPr>
        <w:pStyle w:val="ListParagraph"/>
        <w:numPr>
          <w:ilvl w:val="0"/>
          <w:numId w:val="2"/>
        </w:numPr>
        <w:ind w:left="360"/>
      </w:pPr>
      <w:r>
        <w:lastRenderedPageBreak/>
        <w:t xml:space="preserve">After the </w:t>
      </w:r>
      <w:r>
        <w:t>user</w:t>
      </w:r>
      <w:r>
        <w:t xml:space="preserve"> has </w:t>
      </w:r>
      <w:r>
        <w:t>added updated a service successfully</w:t>
      </w:r>
      <w:r>
        <w:t xml:space="preserve">. The user is displayed with a confirmation page for </w:t>
      </w:r>
      <w:r>
        <w:t>updating the service</w:t>
      </w:r>
      <w:r>
        <w:t xml:space="preserve">. </w:t>
      </w:r>
    </w:p>
    <w:p w:rsidR="005E27C2" w:rsidRDefault="005E27C2" w:rsidP="005E27C2">
      <w:pPr>
        <w:pStyle w:val="ListParagraph"/>
        <w:ind w:left="360"/>
      </w:pPr>
    </w:p>
    <w:p w:rsidR="0027029A" w:rsidRDefault="0030479A" w:rsidP="004F5DB6">
      <w:r>
        <w:rPr>
          <w:noProof/>
          <w:lang w:eastAsia="en-GB"/>
        </w:rPr>
        <w:drawing>
          <wp:inline distT="0" distB="0" distL="0" distR="0" wp14:anchorId="53FEBA35" wp14:editId="6E3A529A">
            <wp:extent cx="5731510" cy="3021290"/>
            <wp:effectExtent l="0" t="0" r="2540" b="8255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1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27F65" w:rsidRDefault="005F2A09" w:rsidP="00D27F65">
      <w:pPr>
        <w:pStyle w:val="ListParagraph"/>
        <w:spacing w:before="240" w:line="240" w:lineRule="auto"/>
        <w:ind w:left="360"/>
      </w:pPr>
      <w:r>
        <w:t>Please note: The user can click on Price List to view the updated service or click My Account to back to Admin Panel.</w:t>
      </w:r>
    </w:p>
    <w:p w:rsidR="00D27F65" w:rsidRDefault="00D27F65" w:rsidP="00D27F65">
      <w:pPr>
        <w:rPr>
          <w:noProof/>
          <w:lang w:eastAsia="en-GB"/>
        </w:rPr>
      </w:pPr>
      <w:r>
        <w:rPr>
          <w:noProof/>
          <w:lang w:eastAsia="en-GB"/>
        </w:rPr>
        <w:drawing>
          <wp:inline distT="0" distB="0" distL="0" distR="0" wp14:anchorId="19F022A5" wp14:editId="2C6DD19C">
            <wp:extent cx="2818823" cy="1890357"/>
            <wp:effectExtent l="0" t="0" r="635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22"/>
                    <a:srcRect l="14667" t="11553" r="15809"/>
                    <a:stretch/>
                  </pic:blipFill>
                  <pic:spPr bwMode="auto">
                    <a:xfrm>
                      <a:off x="0" y="0"/>
                      <a:ext cx="2818823" cy="189035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413499">
        <w:rPr>
          <w:noProof/>
          <w:lang w:eastAsia="en-GB"/>
        </w:rPr>
        <w:t xml:space="preserve">  </w:t>
      </w:r>
      <w:r>
        <w:rPr>
          <w:noProof/>
          <w:lang w:eastAsia="en-GB"/>
        </w:rPr>
        <w:drawing>
          <wp:inline distT="0" distB="0" distL="0" distR="0" wp14:anchorId="3B389B1F" wp14:editId="05A3CEDB">
            <wp:extent cx="2819400" cy="1891809"/>
            <wp:effectExtent l="0" t="0" r="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23"/>
                    <a:srcRect l="15034" t="11246" r="15240"/>
                    <a:stretch/>
                  </pic:blipFill>
                  <pic:spPr bwMode="auto">
                    <a:xfrm>
                      <a:off x="0" y="0"/>
                      <a:ext cx="2841658" cy="190674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305D2D" w:rsidRDefault="00305D2D" w:rsidP="00305D2D">
      <w:pPr>
        <w:rPr>
          <w:noProof/>
          <w:lang w:eastAsia="en-GB"/>
        </w:rPr>
      </w:pPr>
    </w:p>
    <w:p w:rsidR="00305D2D" w:rsidRDefault="00305D2D" w:rsidP="00305D2D">
      <w:pPr>
        <w:rPr>
          <w:noProof/>
          <w:lang w:eastAsia="en-GB"/>
        </w:rPr>
      </w:pPr>
    </w:p>
    <w:p w:rsidR="00305D2D" w:rsidRDefault="00305D2D" w:rsidP="00305D2D">
      <w:pPr>
        <w:rPr>
          <w:noProof/>
          <w:lang w:eastAsia="en-GB"/>
        </w:rPr>
      </w:pPr>
    </w:p>
    <w:p w:rsidR="00305D2D" w:rsidRDefault="00305D2D" w:rsidP="00305D2D">
      <w:pPr>
        <w:rPr>
          <w:noProof/>
          <w:lang w:eastAsia="en-GB"/>
        </w:rPr>
      </w:pPr>
    </w:p>
    <w:p w:rsidR="00305D2D" w:rsidRDefault="00305D2D" w:rsidP="00305D2D">
      <w:pPr>
        <w:rPr>
          <w:noProof/>
          <w:lang w:eastAsia="en-GB"/>
        </w:rPr>
      </w:pPr>
    </w:p>
    <w:p w:rsidR="00305D2D" w:rsidRDefault="00305D2D" w:rsidP="00305D2D">
      <w:pPr>
        <w:rPr>
          <w:noProof/>
          <w:lang w:eastAsia="en-GB"/>
        </w:rPr>
      </w:pPr>
    </w:p>
    <w:p w:rsidR="00305D2D" w:rsidRDefault="00305D2D" w:rsidP="00305D2D">
      <w:pPr>
        <w:rPr>
          <w:noProof/>
          <w:lang w:eastAsia="en-GB"/>
        </w:rPr>
      </w:pPr>
    </w:p>
    <w:p w:rsidR="00305D2D" w:rsidRDefault="00305D2D" w:rsidP="00305D2D">
      <w:pPr>
        <w:rPr>
          <w:noProof/>
          <w:lang w:eastAsia="en-GB"/>
        </w:rPr>
      </w:pPr>
    </w:p>
    <w:p w:rsidR="00305D2D" w:rsidRDefault="00C665D9" w:rsidP="00305D2D">
      <w:pPr>
        <w:pStyle w:val="ListParagraph"/>
        <w:numPr>
          <w:ilvl w:val="0"/>
          <w:numId w:val="2"/>
        </w:numPr>
        <w:rPr>
          <w:noProof/>
          <w:lang w:eastAsia="en-GB"/>
        </w:rPr>
      </w:pPr>
      <w:r>
        <w:lastRenderedPageBreak/>
        <w:t xml:space="preserve">If the user clicks on </w:t>
      </w:r>
      <w:r>
        <w:t>Remove Service from</w:t>
      </w:r>
      <w:r>
        <w:t xml:space="preserve"> Admin Panel. Then the user is enabled to </w:t>
      </w:r>
      <w:r w:rsidR="00A331A5">
        <w:t xml:space="preserve">delete an existing </w:t>
      </w:r>
      <w:r>
        <w:t xml:space="preserve">service. </w:t>
      </w:r>
      <w:r w:rsidR="009A26FE">
        <w:t xml:space="preserve">This manual will show an example to delete </w:t>
      </w:r>
      <w:r w:rsidR="002B6BE0">
        <w:t>the</w:t>
      </w:r>
      <w:r w:rsidR="009A26FE">
        <w:t xml:space="preserve"> service details from Service ID</w:t>
      </w:r>
      <w:r w:rsidR="00CA2E29">
        <w:t>:</w:t>
      </w:r>
      <w:r w:rsidR="009A26FE">
        <w:t xml:space="preserve"> 2</w:t>
      </w:r>
      <w:r w:rsidR="00E12A19">
        <w:t xml:space="preserve"> (Bedspread)</w:t>
      </w:r>
      <w:r w:rsidR="009A26FE">
        <w:t xml:space="preserve">.  </w:t>
      </w:r>
      <w:r w:rsidR="00305D2D">
        <w:rPr>
          <w:noProof/>
          <w:lang w:eastAsia="en-GB"/>
        </w:rPr>
        <w:drawing>
          <wp:inline distT="0" distB="0" distL="0" distR="0" wp14:anchorId="51ADB07F" wp14:editId="0F58DF51">
            <wp:extent cx="5731510" cy="3021290"/>
            <wp:effectExtent l="0" t="0" r="2540" b="8255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1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B3215" w:rsidRDefault="00897DDC" w:rsidP="001B3215">
      <w:pPr>
        <w:pStyle w:val="ListParagraph"/>
        <w:numPr>
          <w:ilvl w:val="0"/>
          <w:numId w:val="2"/>
        </w:numPr>
        <w:rPr>
          <w:noProof/>
          <w:lang w:eastAsia="en-GB"/>
        </w:rPr>
      </w:pPr>
      <w:r>
        <w:t xml:space="preserve">The user will be confirmed that that the service item specified with the ID has been </w:t>
      </w:r>
      <w:r w:rsidR="001B3215">
        <w:t>successfully</w:t>
      </w:r>
      <w:r>
        <w:t xml:space="preserve"> deleted. </w:t>
      </w:r>
    </w:p>
    <w:p w:rsidR="00897DDC" w:rsidRDefault="00897DDC" w:rsidP="00897DDC">
      <w:pPr>
        <w:rPr>
          <w:noProof/>
          <w:lang w:eastAsia="en-GB"/>
        </w:rPr>
      </w:pPr>
      <w:r>
        <w:rPr>
          <w:noProof/>
          <w:lang w:eastAsia="en-GB"/>
        </w:rPr>
        <w:drawing>
          <wp:inline distT="0" distB="0" distL="0" distR="0" wp14:anchorId="59624069" wp14:editId="294DDB61">
            <wp:extent cx="5731510" cy="3021290"/>
            <wp:effectExtent l="0" t="0" r="2540" b="8255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1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B3215" w:rsidRDefault="001B3215" w:rsidP="001B3215">
      <w:pPr>
        <w:rPr>
          <w:noProof/>
          <w:lang w:eastAsia="en-GB"/>
        </w:rPr>
      </w:pPr>
    </w:p>
    <w:p w:rsidR="001B3215" w:rsidRDefault="001B3215" w:rsidP="001B3215">
      <w:pPr>
        <w:rPr>
          <w:noProof/>
          <w:lang w:eastAsia="en-GB"/>
        </w:rPr>
      </w:pPr>
    </w:p>
    <w:p w:rsidR="001B3215" w:rsidRDefault="001B3215" w:rsidP="001B3215">
      <w:pPr>
        <w:rPr>
          <w:noProof/>
          <w:lang w:eastAsia="en-GB"/>
        </w:rPr>
      </w:pPr>
    </w:p>
    <w:p w:rsidR="001B3215" w:rsidRDefault="001B3215" w:rsidP="001B3215">
      <w:pPr>
        <w:rPr>
          <w:noProof/>
          <w:lang w:eastAsia="en-GB"/>
        </w:rPr>
      </w:pPr>
    </w:p>
    <w:p w:rsidR="001B3215" w:rsidRDefault="0037454D" w:rsidP="00DD0090">
      <w:pPr>
        <w:pStyle w:val="ListParagraph"/>
        <w:numPr>
          <w:ilvl w:val="0"/>
          <w:numId w:val="2"/>
        </w:numPr>
        <w:rPr>
          <w:noProof/>
          <w:lang w:eastAsia="en-GB"/>
        </w:rPr>
      </w:pPr>
      <w:r>
        <w:rPr>
          <w:noProof/>
          <w:lang w:eastAsia="en-GB"/>
        </w:rPr>
        <w:lastRenderedPageBreak/>
        <w:t>After sucessfully deleting a serice. Ther user can go</w:t>
      </w:r>
      <w:r w:rsidR="001B3215">
        <w:rPr>
          <w:noProof/>
          <w:lang w:eastAsia="en-GB"/>
        </w:rPr>
        <w:t xml:space="preserve"> back to Remove Service </w:t>
      </w:r>
      <w:r>
        <w:rPr>
          <w:noProof/>
          <w:lang w:eastAsia="en-GB"/>
        </w:rPr>
        <w:t>through the</w:t>
      </w:r>
      <w:r w:rsidR="001B3215">
        <w:rPr>
          <w:noProof/>
          <w:lang w:eastAsia="en-GB"/>
        </w:rPr>
        <w:t xml:space="preserve"> Admin Panel </w:t>
      </w:r>
      <w:r>
        <w:rPr>
          <w:noProof/>
          <w:lang w:eastAsia="en-GB"/>
        </w:rPr>
        <w:t>to</w:t>
      </w:r>
      <w:r w:rsidR="001B3215">
        <w:rPr>
          <w:noProof/>
          <w:lang w:eastAsia="en-GB"/>
        </w:rPr>
        <w:t xml:space="preserve"> prove</w:t>
      </w:r>
      <w:r w:rsidR="004C3DBA">
        <w:rPr>
          <w:noProof/>
          <w:lang w:eastAsia="en-GB"/>
        </w:rPr>
        <w:t xml:space="preserve"> the specific service entered with its ID has been </w:t>
      </w:r>
      <w:r w:rsidR="001B3215">
        <w:rPr>
          <w:noProof/>
          <w:lang w:eastAsia="en-GB"/>
        </w:rPr>
        <w:t xml:space="preserve">deleted. </w:t>
      </w:r>
    </w:p>
    <w:p w:rsidR="000805A7" w:rsidRDefault="00DD0090" w:rsidP="000805A7">
      <w:pPr>
        <w:rPr>
          <w:noProof/>
          <w:lang w:eastAsia="en-GB"/>
        </w:rPr>
      </w:pPr>
      <w:r>
        <w:rPr>
          <w:noProof/>
          <w:lang w:eastAsia="en-GB"/>
        </w:rPr>
        <w:drawing>
          <wp:inline distT="0" distB="0" distL="0" distR="0" wp14:anchorId="1FF57B48" wp14:editId="278747D5">
            <wp:extent cx="5731510" cy="3021290"/>
            <wp:effectExtent l="0" t="0" r="2540" b="8255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1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12A19" w:rsidRPr="00E12A19">
        <w:rPr>
          <w:noProof/>
          <w:lang w:eastAsia="en-GB"/>
        </w:rPr>
        <w:t xml:space="preserve"> </w:t>
      </w:r>
    </w:p>
    <w:p w:rsidR="0033714F" w:rsidRDefault="001A61D7" w:rsidP="0033714F">
      <w:pPr>
        <w:ind w:left="720"/>
        <w:rPr>
          <w:noProof/>
          <w:lang w:eastAsia="en-GB"/>
        </w:rPr>
      </w:pPr>
      <w:r>
        <w:rPr>
          <w:noProof/>
          <w:lang w:eastAsia="en-GB"/>
        </w:rPr>
        <w:t xml:space="preserve">Please </w:t>
      </w:r>
      <w:r w:rsidR="0037454D">
        <w:rPr>
          <w:noProof/>
          <w:lang w:eastAsia="en-GB"/>
        </w:rPr>
        <w:t>note: If the user visits the Price List page, t</w:t>
      </w:r>
      <w:r w:rsidR="008E1BF5">
        <w:rPr>
          <w:noProof/>
          <w:lang w:eastAsia="en-GB"/>
        </w:rPr>
        <w:t xml:space="preserve">he </w:t>
      </w:r>
      <w:r w:rsidR="008955C4">
        <w:rPr>
          <w:noProof/>
          <w:lang w:eastAsia="en-GB"/>
        </w:rPr>
        <w:t>service</w:t>
      </w:r>
      <w:r w:rsidR="007B1155">
        <w:rPr>
          <w:noProof/>
          <w:lang w:eastAsia="en-GB"/>
        </w:rPr>
        <w:t xml:space="preserve"> (Bedspread)</w:t>
      </w:r>
      <w:r w:rsidR="0037454D">
        <w:rPr>
          <w:noProof/>
          <w:lang w:eastAsia="en-GB"/>
        </w:rPr>
        <w:t xml:space="preserve"> is not noticable anymore therefore</w:t>
      </w:r>
      <w:r w:rsidR="007B1155">
        <w:rPr>
          <w:noProof/>
          <w:lang w:eastAsia="en-GB"/>
        </w:rPr>
        <w:t xml:space="preserve"> </w:t>
      </w:r>
      <w:r w:rsidR="003F192C">
        <w:rPr>
          <w:noProof/>
          <w:lang w:eastAsia="en-GB"/>
        </w:rPr>
        <w:t xml:space="preserve">it </w:t>
      </w:r>
      <w:bookmarkStart w:id="0" w:name="_GoBack"/>
      <w:bookmarkEnd w:id="0"/>
      <w:r w:rsidR="007B1155">
        <w:rPr>
          <w:noProof/>
          <w:lang w:eastAsia="en-GB"/>
        </w:rPr>
        <w:t>has been s</w:t>
      </w:r>
      <w:r w:rsidR="008F728A">
        <w:rPr>
          <w:noProof/>
          <w:lang w:eastAsia="en-GB"/>
        </w:rPr>
        <w:t xml:space="preserve">ucessfully deleted </w:t>
      </w:r>
      <w:r w:rsidR="0033714F">
        <w:rPr>
          <w:noProof/>
          <w:lang w:eastAsia="en-GB"/>
        </w:rPr>
        <w:t>.</w:t>
      </w:r>
    </w:p>
    <w:p w:rsidR="00DD0090" w:rsidRDefault="00E12A19" w:rsidP="00DD0090">
      <w:pPr>
        <w:rPr>
          <w:noProof/>
          <w:lang w:eastAsia="en-GB"/>
        </w:rPr>
      </w:pPr>
      <w:r>
        <w:rPr>
          <w:noProof/>
          <w:lang w:eastAsia="en-GB"/>
        </w:rPr>
        <w:drawing>
          <wp:inline distT="0" distB="0" distL="0" distR="0" wp14:anchorId="0DEC3600" wp14:editId="6FCA6E29">
            <wp:extent cx="5731510" cy="3021290"/>
            <wp:effectExtent l="0" t="0" r="2540" b="8255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1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5D2D" w:rsidRDefault="00305D2D" w:rsidP="00BF2564">
      <w:pPr>
        <w:pStyle w:val="ListParagraph"/>
        <w:rPr>
          <w:noProof/>
          <w:lang w:eastAsia="en-GB"/>
        </w:rPr>
      </w:pPr>
    </w:p>
    <w:p w:rsidR="00D27F65" w:rsidRDefault="00D27F65" w:rsidP="00D27F65"/>
    <w:p w:rsidR="00D27F65" w:rsidRDefault="00D27F65" w:rsidP="005F2A09">
      <w:pPr>
        <w:pStyle w:val="ListParagraph"/>
        <w:ind w:left="360"/>
        <w:rPr>
          <w:noProof/>
          <w:lang w:eastAsia="en-GB"/>
        </w:rPr>
      </w:pPr>
    </w:p>
    <w:p w:rsidR="0024419F" w:rsidRPr="00ED3783" w:rsidRDefault="0024419F" w:rsidP="005F6AB7">
      <w:pPr>
        <w:tabs>
          <w:tab w:val="left" w:pos="2126"/>
        </w:tabs>
      </w:pPr>
    </w:p>
    <w:sectPr w:rsidR="0024419F" w:rsidRPr="00ED378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DC7893" w:rsidRDefault="00DC7893" w:rsidP="00B54AA2">
      <w:pPr>
        <w:spacing w:after="0" w:line="240" w:lineRule="auto"/>
      </w:pPr>
      <w:r>
        <w:separator/>
      </w:r>
    </w:p>
  </w:endnote>
  <w:endnote w:type="continuationSeparator" w:id="0">
    <w:p w:rsidR="00DC7893" w:rsidRDefault="00DC7893" w:rsidP="00B54A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DC7893" w:rsidRDefault="00DC7893" w:rsidP="00B54AA2">
      <w:pPr>
        <w:spacing w:after="0" w:line="240" w:lineRule="auto"/>
      </w:pPr>
      <w:r>
        <w:separator/>
      </w:r>
    </w:p>
  </w:footnote>
  <w:footnote w:type="continuationSeparator" w:id="0">
    <w:p w:rsidR="00DC7893" w:rsidRDefault="00DC7893" w:rsidP="00B54AA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02F14DB"/>
    <w:multiLevelType w:val="hybridMultilevel"/>
    <w:tmpl w:val="6FD6E24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9003B6F"/>
    <w:multiLevelType w:val="hybridMultilevel"/>
    <w:tmpl w:val="A0AEC1D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10E3E20"/>
    <w:multiLevelType w:val="hybridMultilevel"/>
    <w:tmpl w:val="3B96438A"/>
    <w:lvl w:ilvl="0" w:tplc="4E6847D4">
      <w:start w:val="2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80E5044"/>
    <w:multiLevelType w:val="hybridMultilevel"/>
    <w:tmpl w:val="B80C5892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28921DFD"/>
    <w:multiLevelType w:val="hybridMultilevel"/>
    <w:tmpl w:val="76C28DC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2F6F7BC8"/>
    <w:multiLevelType w:val="hybridMultilevel"/>
    <w:tmpl w:val="1AB85744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42090C6F"/>
    <w:multiLevelType w:val="hybridMultilevel"/>
    <w:tmpl w:val="3C222FC4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61CF7F43"/>
    <w:multiLevelType w:val="hybridMultilevel"/>
    <w:tmpl w:val="9F4A5D26"/>
    <w:lvl w:ilvl="0" w:tplc="D14C03D0">
      <w:start w:val="2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>
    <w:nsid w:val="642813B8"/>
    <w:multiLevelType w:val="hybridMultilevel"/>
    <w:tmpl w:val="15A6F3F6"/>
    <w:lvl w:ilvl="0" w:tplc="4E6847D4">
      <w:start w:val="2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>
    <w:nsid w:val="6C541D9B"/>
    <w:multiLevelType w:val="hybridMultilevel"/>
    <w:tmpl w:val="E1201EE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6C6E79DB"/>
    <w:multiLevelType w:val="multilevel"/>
    <w:tmpl w:val="0809001D"/>
    <w:styleLink w:val="Style1"/>
    <w:lvl w:ilvl="0">
      <w:start w:val="1"/>
      <w:numFmt w:val="decimal"/>
      <w:lvlText w:val="%1"/>
      <w:lvlJc w:val="left"/>
      <w:pPr>
        <w:ind w:left="360" w:hanging="360"/>
      </w:pPr>
      <w:rPr>
        <w:rFonts w:ascii="Times New Roman" w:hAnsi="Times New Roman" w:hint="default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>
    <w:abstractNumId w:val="10"/>
  </w:num>
  <w:num w:numId="2">
    <w:abstractNumId w:val="6"/>
  </w:num>
  <w:num w:numId="3">
    <w:abstractNumId w:val="7"/>
  </w:num>
  <w:num w:numId="4">
    <w:abstractNumId w:val="8"/>
  </w:num>
  <w:num w:numId="5">
    <w:abstractNumId w:val="2"/>
  </w:num>
  <w:num w:numId="6">
    <w:abstractNumId w:val="9"/>
  </w:num>
  <w:num w:numId="7">
    <w:abstractNumId w:val="0"/>
  </w:num>
  <w:num w:numId="8">
    <w:abstractNumId w:val="1"/>
  </w:num>
  <w:num w:numId="9">
    <w:abstractNumId w:val="3"/>
  </w:num>
  <w:num w:numId="10">
    <w:abstractNumId w:val="4"/>
  </w:num>
  <w:num w:numId="1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D3783"/>
    <w:rsid w:val="00021094"/>
    <w:rsid w:val="000547CF"/>
    <w:rsid w:val="00055FAC"/>
    <w:rsid w:val="00063FA8"/>
    <w:rsid w:val="00065B2A"/>
    <w:rsid w:val="000805A7"/>
    <w:rsid w:val="00080790"/>
    <w:rsid w:val="000A1C6F"/>
    <w:rsid w:val="000A2E24"/>
    <w:rsid w:val="000C0AB6"/>
    <w:rsid w:val="000F2DA1"/>
    <w:rsid w:val="001016B8"/>
    <w:rsid w:val="0014169F"/>
    <w:rsid w:val="0017142E"/>
    <w:rsid w:val="001741BF"/>
    <w:rsid w:val="00175968"/>
    <w:rsid w:val="00182F36"/>
    <w:rsid w:val="00185F22"/>
    <w:rsid w:val="001949D5"/>
    <w:rsid w:val="001A61D7"/>
    <w:rsid w:val="001B3215"/>
    <w:rsid w:val="001B65FC"/>
    <w:rsid w:val="001F1E2D"/>
    <w:rsid w:val="0022213B"/>
    <w:rsid w:val="0022731F"/>
    <w:rsid w:val="00236AB2"/>
    <w:rsid w:val="0024419F"/>
    <w:rsid w:val="00245976"/>
    <w:rsid w:val="00265599"/>
    <w:rsid w:val="0027029A"/>
    <w:rsid w:val="00294481"/>
    <w:rsid w:val="002A6B4A"/>
    <w:rsid w:val="002B6BE0"/>
    <w:rsid w:val="002C64D8"/>
    <w:rsid w:val="002D59DB"/>
    <w:rsid w:val="002E2583"/>
    <w:rsid w:val="002E40B9"/>
    <w:rsid w:val="002F041D"/>
    <w:rsid w:val="0030479A"/>
    <w:rsid w:val="00305D2D"/>
    <w:rsid w:val="0033714F"/>
    <w:rsid w:val="00346E6A"/>
    <w:rsid w:val="00363969"/>
    <w:rsid w:val="00372984"/>
    <w:rsid w:val="0037454D"/>
    <w:rsid w:val="003A0246"/>
    <w:rsid w:val="003B61B5"/>
    <w:rsid w:val="003C21F6"/>
    <w:rsid w:val="003C2C72"/>
    <w:rsid w:val="003D2CB5"/>
    <w:rsid w:val="003F192C"/>
    <w:rsid w:val="004078F9"/>
    <w:rsid w:val="0041104C"/>
    <w:rsid w:val="00413499"/>
    <w:rsid w:val="00434153"/>
    <w:rsid w:val="00434777"/>
    <w:rsid w:val="00441B02"/>
    <w:rsid w:val="00443A56"/>
    <w:rsid w:val="00486594"/>
    <w:rsid w:val="004B06AC"/>
    <w:rsid w:val="004B1B01"/>
    <w:rsid w:val="004C3DBA"/>
    <w:rsid w:val="004D726E"/>
    <w:rsid w:val="004F39AA"/>
    <w:rsid w:val="004F49BA"/>
    <w:rsid w:val="004F5DB6"/>
    <w:rsid w:val="00526484"/>
    <w:rsid w:val="005321A6"/>
    <w:rsid w:val="0053318F"/>
    <w:rsid w:val="0056755C"/>
    <w:rsid w:val="00570081"/>
    <w:rsid w:val="005865F1"/>
    <w:rsid w:val="00593B53"/>
    <w:rsid w:val="005A2F88"/>
    <w:rsid w:val="005C2D51"/>
    <w:rsid w:val="005D5D50"/>
    <w:rsid w:val="005E27C2"/>
    <w:rsid w:val="005F1D06"/>
    <w:rsid w:val="005F2A09"/>
    <w:rsid w:val="005F6AB7"/>
    <w:rsid w:val="0066383B"/>
    <w:rsid w:val="00693CEB"/>
    <w:rsid w:val="006A044C"/>
    <w:rsid w:val="006B7D58"/>
    <w:rsid w:val="006C35DB"/>
    <w:rsid w:val="006D15B8"/>
    <w:rsid w:val="00700FF4"/>
    <w:rsid w:val="007301B4"/>
    <w:rsid w:val="00744EED"/>
    <w:rsid w:val="00764A7C"/>
    <w:rsid w:val="007733CF"/>
    <w:rsid w:val="007B1155"/>
    <w:rsid w:val="007B7D61"/>
    <w:rsid w:val="007F20A4"/>
    <w:rsid w:val="00823C05"/>
    <w:rsid w:val="00850A7B"/>
    <w:rsid w:val="0085378C"/>
    <w:rsid w:val="008955C4"/>
    <w:rsid w:val="00897DDC"/>
    <w:rsid w:val="008C1383"/>
    <w:rsid w:val="008E1BF5"/>
    <w:rsid w:val="008F216B"/>
    <w:rsid w:val="008F7187"/>
    <w:rsid w:val="008F728A"/>
    <w:rsid w:val="009327EB"/>
    <w:rsid w:val="00967E2B"/>
    <w:rsid w:val="00971976"/>
    <w:rsid w:val="00976D62"/>
    <w:rsid w:val="00995EDC"/>
    <w:rsid w:val="009A0B9B"/>
    <w:rsid w:val="009A26FE"/>
    <w:rsid w:val="009B0220"/>
    <w:rsid w:val="009B6163"/>
    <w:rsid w:val="009C7540"/>
    <w:rsid w:val="009E28D3"/>
    <w:rsid w:val="00A331A5"/>
    <w:rsid w:val="00A44610"/>
    <w:rsid w:val="00A77605"/>
    <w:rsid w:val="00AB113E"/>
    <w:rsid w:val="00AC77FF"/>
    <w:rsid w:val="00AD0E80"/>
    <w:rsid w:val="00AD734B"/>
    <w:rsid w:val="00AD79CC"/>
    <w:rsid w:val="00AF0E02"/>
    <w:rsid w:val="00B37D81"/>
    <w:rsid w:val="00B40B90"/>
    <w:rsid w:val="00B4388B"/>
    <w:rsid w:val="00B44917"/>
    <w:rsid w:val="00B5370E"/>
    <w:rsid w:val="00B54AA2"/>
    <w:rsid w:val="00B64349"/>
    <w:rsid w:val="00B83344"/>
    <w:rsid w:val="00BF2564"/>
    <w:rsid w:val="00C00CDF"/>
    <w:rsid w:val="00C250B0"/>
    <w:rsid w:val="00C439D8"/>
    <w:rsid w:val="00C63148"/>
    <w:rsid w:val="00C665D9"/>
    <w:rsid w:val="00C9670D"/>
    <w:rsid w:val="00C97664"/>
    <w:rsid w:val="00CA2E29"/>
    <w:rsid w:val="00CA4D93"/>
    <w:rsid w:val="00CB2702"/>
    <w:rsid w:val="00CF2D64"/>
    <w:rsid w:val="00D27F65"/>
    <w:rsid w:val="00D77980"/>
    <w:rsid w:val="00D82DA1"/>
    <w:rsid w:val="00DC7893"/>
    <w:rsid w:val="00DC7F94"/>
    <w:rsid w:val="00DD0090"/>
    <w:rsid w:val="00E02191"/>
    <w:rsid w:val="00E04206"/>
    <w:rsid w:val="00E073CE"/>
    <w:rsid w:val="00E077B5"/>
    <w:rsid w:val="00E12A19"/>
    <w:rsid w:val="00E1550C"/>
    <w:rsid w:val="00E27FAD"/>
    <w:rsid w:val="00E527AB"/>
    <w:rsid w:val="00E554A6"/>
    <w:rsid w:val="00EC7C03"/>
    <w:rsid w:val="00ED3783"/>
    <w:rsid w:val="00EF1B15"/>
    <w:rsid w:val="00EF305D"/>
    <w:rsid w:val="00F22CAE"/>
    <w:rsid w:val="00F3719D"/>
    <w:rsid w:val="00F442BD"/>
    <w:rsid w:val="00F52298"/>
    <w:rsid w:val="00F73DA8"/>
    <w:rsid w:val="00F83E44"/>
    <w:rsid w:val="00F921EB"/>
    <w:rsid w:val="00FA04F5"/>
    <w:rsid w:val="00FB1B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F1E2D"/>
  </w:style>
  <w:style w:type="paragraph" w:styleId="Heading1">
    <w:name w:val="heading 1"/>
    <w:basedOn w:val="Normal"/>
    <w:next w:val="Normal"/>
    <w:link w:val="Heading1Char"/>
    <w:uiPriority w:val="9"/>
    <w:qFormat/>
    <w:rsid w:val="001F1E2D"/>
    <w:pPr>
      <w:spacing w:before="480" w:after="0"/>
      <w:contextualSpacing/>
      <w:outlineLvl w:val="0"/>
    </w:pPr>
    <w:rPr>
      <w:rFonts w:asciiTheme="majorHAnsi" w:eastAsiaTheme="majorEastAsia" w:hAnsiTheme="majorHAnsi" w:cstheme="majorBidi"/>
      <w:b/>
      <w:bCs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F1E2D"/>
    <w:pPr>
      <w:spacing w:before="200" w:after="0"/>
      <w:outlineLvl w:val="1"/>
    </w:pPr>
    <w:rPr>
      <w:rFonts w:asciiTheme="majorHAnsi" w:eastAsiaTheme="majorEastAsia" w:hAnsiTheme="majorHAnsi" w:cstheme="majorBidi"/>
      <w:b/>
      <w:bCs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F1E2D"/>
    <w:pPr>
      <w:spacing w:before="200" w:after="0" w:line="271" w:lineRule="auto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1F1E2D"/>
    <w:pPr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1E2D"/>
    <w:pPr>
      <w:spacing w:before="200" w:after="0"/>
      <w:outlineLvl w:val="4"/>
    </w:pPr>
    <w:rPr>
      <w:rFonts w:asciiTheme="majorHAnsi" w:eastAsiaTheme="majorEastAsia" w:hAnsiTheme="majorHAnsi" w:cstheme="majorBidi"/>
      <w:b/>
      <w:bCs/>
      <w:color w:val="7F7F7F" w:themeColor="text1" w:themeTint="8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1E2D"/>
    <w:pPr>
      <w:spacing w:after="0" w:line="271" w:lineRule="auto"/>
      <w:outlineLvl w:val="5"/>
    </w:pPr>
    <w:rPr>
      <w:rFonts w:asciiTheme="majorHAnsi" w:eastAsiaTheme="majorEastAsia" w:hAnsiTheme="majorHAnsi" w:cstheme="majorBidi"/>
      <w:b/>
      <w:bCs/>
      <w:i/>
      <w:iCs/>
      <w:color w:val="7F7F7F" w:themeColor="text1" w:themeTint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1E2D"/>
    <w:pPr>
      <w:spacing w:after="0"/>
      <w:outlineLvl w:val="6"/>
    </w:pPr>
    <w:rPr>
      <w:rFonts w:asciiTheme="majorHAnsi" w:eastAsiaTheme="majorEastAsia" w:hAnsiTheme="majorHAnsi" w:cstheme="majorBidi"/>
      <w:i/>
      <w:iCs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1E2D"/>
    <w:pPr>
      <w:spacing w:after="0"/>
      <w:outlineLvl w:val="7"/>
    </w:pPr>
    <w:rPr>
      <w:rFonts w:asciiTheme="majorHAnsi" w:eastAsiaTheme="majorEastAsia" w:hAnsiTheme="majorHAnsi" w:cstheme="majorBidi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1E2D"/>
    <w:pPr>
      <w:spacing w:after="0"/>
      <w:outlineLvl w:val="8"/>
    </w:pPr>
    <w:rPr>
      <w:rFonts w:asciiTheme="majorHAnsi" w:eastAsiaTheme="majorEastAsia" w:hAnsiTheme="majorHAnsi" w:cstheme="majorBidi"/>
      <w:i/>
      <w:iCs/>
      <w:spacing w:val="5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1E2D"/>
    <w:rPr>
      <w:rFonts w:asciiTheme="majorHAnsi" w:eastAsiaTheme="majorEastAsia" w:hAnsiTheme="majorHAnsi" w:cstheme="majorBidi"/>
      <w:b/>
      <w:bCs/>
      <w:sz w:val="36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1F1E2D"/>
    <w:rPr>
      <w:rFonts w:asciiTheme="majorHAnsi" w:eastAsiaTheme="majorEastAsia" w:hAnsiTheme="majorHAnsi" w:cstheme="majorBidi"/>
      <w:b/>
      <w:bCs/>
      <w:sz w:val="28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1F1E2D"/>
    <w:rPr>
      <w:rFonts w:asciiTheme="majorHAnsi" w:eastAsiaTheme="majorEastAsia" w:hAnsiTheme="majorHAnsi" w:cstheme="majorBidi"/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rsid w:val="001F1E2D"/>
    <w:rPr>
      <w:rFonts w:asciiTheme="majorHAnsi" w:eastAsiaTheme="majorEastAsia" w:hAnsiTheme="majorHAnsi" w:cstheme="majorBidi"/>
      <w:b/>
      <w:bCs/>
      <w:i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1E2D"/>
    <w:rPr>
      <w:rFonts w:asciiTheme="majorHAnsi" w:eastAsiaTheme="majorEastAsia" w:hAnsiTheme="majorHAnsi" w:cstheme="majorBidi"/>
      <w:b/>
      <w:bCs/>
      <w:color w:val="7F7F7F" w:themeColor="text1" w:themeTint="8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1E2D"/>
    <w:rPr>
      <w:rFonts w:asciiTheme="majorHAnsi" w:eastAsiaTheme="majorEastAsia" w:hAnsiTheme="majorHAnsi" w:cstheme="majorBidi"/>
      <w:b/>
      <w:bCs/>
      <w:i/>
      <w:iCs/>
      <w:color w:val="7F7F7F" w:themeColor="text1" w:themeTint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1E2D"/>
    <w:rPr>
      <w:rFonts w:asciiTheme="majorHAnsi" w:eastAsiaTheme="majorEastAsia" w:hAnsiTheme="majorHAnsi" w:cstheme="majorBidi"/>
      <w:i/>
      <w:iCs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1E2D"/>
    <w:rPr>
      <w:rFonts w:asciiTheme="majorHAnsi" w:eastAsiaTheme="majorEastAsia" w:hAnsiTheme="majorHAnsi" w:cstheme="majorBidi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1E2D"/>
    <w:rPr>
      <w:rFonts w:asciiTheme="majorHAnsi" w:eastAsiaTheme="majorEastAsia" w:hAnsiTheme="majorHAnsi" w:cstheme="majorBidi"/>
      <w:i/>
      <w:iCs/>
      <w:spacing w:val="5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rsid w:val="001F1E2D"/>
    <w:pPr>
      <w:pBdr>
        <w:bottom w:val="single" w:sz="4" w:space="1" w:color="auto"/>
      </w:pBdr>
      <w:spacing w:line="240" w:lineRule="auto"/>
      <w:contextualSpacing/>
    </w:pPr>
    <w:rPr>
      <w:rFonts w:asciiTheme="majorHAnsi" w:eastAsiaTheme="majorEastAsia" w:hAnsiTheme="majorHAnsi" w:cstheme="majorBidi"/>
      <w:spacing w:val="5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1F1E2D"/>
    <w:rPr>
      <w:rFonts w:asciiTheme="majorHAnsi" w:eastAsiaTheme="majorEastAsia" w:hAnsiTheme="majorHAnsi" w:cstheme="majorBidi"/>
      <w:spacing w:val="5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1E2D"/>
    <w:pPr>
      <w:spacing w:after="600"/>
    </w:pPr>
    <w:rPr>
      <w:rFonts w:asciiTheme="majorHAnsi" w:eastAsiaTheme="majorEastAsia" w:hAnsiTheme="majorHAnsi" w:cstheme="majorBidi"/>
      <w:i/>
      <w:iCs/>
      <w:spacing w:val="13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1F1E2D"/>
    <w:rPr>
      <w:rFonts w:asciiTheme="majorHAnsi" w:eastAsiaTheme="majorEastAsia" w:hAnsiTheme="majorHAnsi" w:cstheme="majorBidi"/>
      <w:i/>
      <w:iCs/>
      <w:spacing w:val="13"/>
      <w:sz w:val="24"/>
      <w:szCs w:val="24"/>
    </w:rPr>
  </w:style>
  <w:style w:type="character" w:styleId="Strong">
    <w:name w:val="Strong"/>
    <w:uiPriority w:val="22"/>
    <w:qFormat/>
    <w:rsid w:val="001F1E2D"/>
    <w:rPr>
      <w:b/>
      <w:bCs/>
    </w:rPr>
  </w:style>
  <w:style w:type="character" w:styleId="Emphasis">
    <w:name w:val="Emphasis"/>
    <w:uiPriority w:val="20"/>
    <w:qFormat/>
    <w:rsid w:val="001F1E2D"/>
    <w:rPr>
      <w:b/>
      <w:bCs/>
      <w:i/>
      <w:iCs/>
      <w:spacing w:val="10"/>
      <w:bdr w:val="none" w:sz="0" w:space="0" w:color="auto"/>
      <w:shd w:val="clear" w:color="auto" w:fill="auto"/>
    </w:rPr>
  </w:style>
  <w:style w:type="paragraph" w:styleId="NoSpacing">
    <w:name w:val="No Spacing"/>
    <w:basedOn w:val="Normal"/>
    <w:uiPriority w:val="1"/>
    <w:qFormat/>
    <w:rsid w:val="001F1E2D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1F1E2D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1F1E2D"/>
    <w:pPr>
      <w:spacing w:before="200" w:after="0"/>
      <w:ind w:left="360" w:right="360"/>
    </w:pPr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1F1E2D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1E2D"/>
    <w:pPr>
      <w:pBdr>
        <w:bottom w:val="single" w:sz="4" w:space="1" w:color="auto"/>
      </w:pBdr>
      <w:spacing w:before="200" w:after="280"/>
      <w:ind w:left="1008" w:right="1152"/>
      <w:jc w:val="both"/>
    </w:pPr>
    <w:rPr>
      <w:b/>
      <w:bCs/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1E2D"/>
    <w:rPr>
      <w:b/>
      <w:bCs/>
      <w:i/>
      <w:iCs/>
    </w:rPr>
  </w:style>
  <w:style w:type="character" w:styleId="SubtleEmphasis">
    <w:name w:val="Subtle Emphasis"/>
    <w:uiPriority w:val="19"/>
    <w:qFormat/>
    <w:rsid w:val="001F1E2D"/>
    <w:rPr>
      <w:i/>
      <w:iCs/>
    </w:rPr>
  </w:style>
  <w:style w:type="character" w:styleId="IntenseEmphasis">
    <w:name w:val="Intense Emphasis"/>
    <w:uiPriority w:val="21"/>
    <w:qFormat/>
    <w:rsid w:val="001F1E2D"/>
    <w:rPr>
      <w:b/>
      <w:bCs/>
    </w:rPr>
  </w:style>
  <w:style w:type="character" w:styleId="SubtleReference">
    <w:name w:val="Subtle Reference"/>
    <w:uiPriority w:val="31"/>
    <w:qFormat/>
    <w:rsid w:val="001F1E2D"/>
    <w:rPr>
      <w:smallCaps/>
    </w:rPr>
  </w:style>
  <w:style w:type="character" w:styleId="IntenseReference">
    <w:name w:val="Intense Reference"/>
    <w:uiPriority w:val="32"/>
    <w:qFormat/>
    <w:rsid w:val="001F1E2D"/>
    <w:rPr>
      <w:smallCaps/>
      <w:spacing w:val="5"/>
      <w:u w:val="single"/>
    </w:rPr>
  </w:style>
  <w:style w:type="character" w:styleId="BookTitle">
    <w:name w:val="Book Title"/>
    <w:uiPriority w:val="33"/>
    <w:qFormat/>
    <w:rsid w:val="001F1E2D"/>
    <w:rPr>
      <w:i/>
      <w:i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1F1E2D"/>
    <w:pPr>
      <w:outlineLvl w:val="9"/>
    </w:pPr>
    <w:rPr>
      <w:lang w:bidi="en-US"/>
    </w:rPr>
  </w:style>
  <w:style w:type="numbering" w:customStyle="1" w:styleId="Style1">
    <w:name w:val="Style1"/>
    <w:uiPriority w:val="99"/>
    <w:rsid w:val="00055FAC"/>
    <w:pPr>
      <w:numPr>
        <w:numId w:val="1"/>
      </w:numPr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ED378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D3783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995EDC"/>
    <w:rPr>
      <w:color w:val="0000FF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B54AA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54AA2"/>
  </w:style>
  <w:style w:type="paragraph" w:styleId="Footer">
    <w:name w:val="footer"/>
    <w:basedOn w:val="Normal"/>
    <w:link w:val="FooterChar"/>
    <w:uiPriority w:val="99"/>
    <w:unhideWhenUsed/>
    <w:rsid w:val="00B54AA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54AA2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F1E2D"/>
  </w:style>
  <w:style w:type="paragraph" w:styleId="Heading1">
    <w:name w:val="heading 1"/>
    <w:basedOn w:val="Normal"/>
    <w:next w:val="Normal"/>
    <w:link w:val="Heading1Char"/>
    <w:uiPriority w:val="9"/>
    <w:qFormat/>
    <w:rsid w:val="001F1E2D"/>
    <w:pPr>
      <w:spacing w:before="480" w:after="0"/>
      <w:contextualSpacing/>
      <w:outlineLvl w:val="0"/>
    </w:pPr>
    <w:rPr>
      <w:rFonts w:asciiTheme="majorHAnsi" w:eastAsiaTheme="majorEastAsia" w:hAnsiTheme="majorHAnsi" w:cstheme="majorBidi"/>
      <w:b/>
      <w:bCs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F1E2D"/>
    <w:pPr>
      <w:spacing w:before="200" w:after="0"/>
      <w:outlineLvl w:val="1"/>
    </w:pPr>
    <w:rPr>
      <w:rFonts w:asciiTheme="majorHAnsi" w:eastAsiaTheme="majorEastAsia" w:hAnsiTheme="majorHAnsi" w:cstheme="majorBidi"/>
      <w:b/>
      <w:bCs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F1E2D"/>
    <w:pPr>
      <w:spacing w:before="200" w:after="0" w:line="271" w:lineRule="auto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1F1E2D"/>
    <w:pPr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1E2D"/>
    <w:pPr>
      <w:spacing w:before="200" w:after="0"/>
      <w:outlineLvl w:val="4"/>
    </w:pPr>
    <w:rPr>
      <w:rFonts w:asciiTheme="majorHAnsi" w:eastAsiaTheme="majorEastAsia" w:hAnsiTheme="majorHAnsi" w:cstheme="majorBidi"/>
      <w:b/>
      <w:bCs/>
      <w:color w:val="7F7F7F" w:themeColor="text1" w:themeTint="8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1E2D"/>
    <w:pPr>
      <w:spacing w:after="0" w:line="271" w:lineRule="auto"/>
      <w:outlineLvl w:val="5"/>
    </w:pPr>
    <w:rPr>
      <w:rFonts w:asciiTheme="majorHAnsi" w:eastAsiaTheme="majorEastAsia" w:hAnsiTheme="majorHAnsi" w:cstheme="majorBidi"/>
      <w:b/>
      <w:bCs/>
      <w:i/>
      <w:iCs/>
      <w:color w:val="7F7F7F" w:themeColor="text1" w:themeTint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1E2D"/>
    <w:pPr>
      <w:spacing w:after="0"/>
      <w:outlineLvl w:val="6"/>
    </w:pPr>
    <w:rPr>
      <w:rFonts w:asciiTheme="majorHAnsi" w:eastAsiaTheme="majorEastAsia" w:hAnsiTheme="majorHAnsi" w:cstheme="majorBidi"/>
      <w:i/>
      <w:iCs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1E2D"/>
    <w:pPr>
      <w:spacing w:after="0"/>
      <w:outlineLvl w:val="7"/>
    </w:pPr>
    <w:rPr>
      <w:rFonts w:asciiTheme="majorHAnsi" w:eastAsiaTheme="majorEastAsia" w:hAnsiTheme="majorHAnsi" w:cstheme="majorBidi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1E2D"/>
    <w:pPr>
      <w:spacing w:after="0"/>
      <w:outlineLvl w:val="8"/>
    </w:pPr>
    <w:rPr>
      <w:rFonts w:asciiTheme="majorHAnsi" w:eastAsiaTheme="majorEastAsia" w:hAnsiTheme="majorHAnsi" w:cstheme="majorBidi"/>
      <w:i/>
      <w:iCs/>
      <w:spacing w:val="5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1E2D"/>
    <w:rPr>
      <w:rFonts w:asciiTheme="majorHAnsi" w:eastAsiaTheme="majorEastAsia" w:hAnsiTheme="majorHAnsi" w:cstheme="majorBidi"/>
      <w:b/>
      <w:bCs/>
      <w:sz w:val="36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1F1E2D"/>
    <w:rPr>
      <w:rFonts w:asciiTheme="majorHAnsi" w:eastAsiaTheme="majorEastAsia" w:hAnsiTheme="majorHAnsi" w:cstheme="majorBidi"/>
      <w:b/>
      <w:bCs/>
      <w:sz w:val="28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1F1E2D"/>
    <w:rPr>
      <w:rFonts w:asciiTheme="majorHAnsi" w:eastAsiaTheme="majorEastAsia" w:hAnsiTheme="majorHAnsi" w:cstheme="majorBidi"/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rsid w:val="001F1E2D"/>
    <w:rPr>
      <w:rFonts w:asciiTheme="majorHAnsi" w:eastAsiaTheme="majorEastAsia" w:hAnsiTheme="majorHAnsi" w:cstheme="majorBidi"/>
      <w:b/>
      <w:bCs/>
      <w:i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1E2D"/>
    <w:rPr>
      <w:rFonts w:asciiTheme="majorHAnsi" w:eastAsiaTheme="majorEastAsia" w:hAnsiTheme="majorHAnsi" w:cstheme="majorBidi"/>
      <w:b/>
      <w:bCs/>
      <w:color w:val="7F7F7F" w:themeColor="text1" w:themeTint="8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1E2D"/>
    <w:rPr>
      <w:rFonts w:asciiTheme="majorHAnsi" w:eastAsiaTheme="majorEastAsia" w:hAnsiTheme="majorHAnsi" w:cstheme="majorBidi"/>
      <w:b/>
      <w:bCs/>
      <w:i/>
      <w:iCs/>
      <w:color w:val="7F7F7F" w:themeColor="text1" w:themeTint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1E2D"/>
    <w:rPr>
      <w:rFonts w:asciiTheme="majorHAnsi" w:eastAsiaTheme="majorEastAsia" w:hAnsiTheme="majorHAnsi" w:cstheme="majorBidi"/>
      <w:i/>
      <w:iCs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1E2D"/>
    <w:rPr>
      <w:rFonts w:asciiTheme="majorHAnsi" w:eastAsiaTheme="majorEastAsia" w:hAnsiTheme="majorHAnsi" w:cstheme="majorBidi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1E2D"/>
    <w:rPr>
      <w:rFonts w:asciiTheme="majorHAnsi" w:eastAsiaTheme="majorEastAsia" w:hAnsiTheme="majorHAnsi" w:cstheme="majorBidi"/>
      <w:i/>
      <w:iCs/>
      <w:spacing w:val="5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rsid w:val="001F1E2D"/>
    <w:pPr>
      <w:pBdr>
        <w:bottom w:val="single" w:sz="4" w:space="1" w:color="auto"/>
      </w:pBdr>
      <w:spacing w:line="240" w:lineRule="auto"/>
      <w:contextualSpacing/>
    </w:pPr>
    <w:rPr>
      <w:rFonts w:asciiTheme="majorHAnsi" w:eastAsiaTheme="majorEastAsia" w:hAnsiTheme="majorHAnsi" w:cstheme="majorBidi"/>
      <w:spacing w:val="5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1F1E2D"/>
    <w:rPr>
      <w:rFonts w:asciiTheme="majorHAnsi" w:eastAsiaTheme="majorEastAsia" w:hAnsiTheme="majorHAnsi" w:cstheme="majorBidi"/>
      <w:spacing w:val="5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1E2D"/>
    <w:pPr>
      <w:spacing w:after="600"/>
    </w:pPr>
    <w:rPr>
      <w:rFonts w:asciiTheme="majorHAnsi" w:eastAsiaTheme="majorEastAsia" w:hAnsiTheme="majorHAnsi" w:cstheme="majorBidi"/>
      <w:i/>
      <w:iCs/>
      <w:spacing w:val="13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1F1E2D"/>
    <w:rPr>
      <w:rFonts w:asciiTheme="majorHAnsi" w:eastAsiaTheme="majorEastAsia" w:hAnsiTheme="majorHAnsi" w:cstheme="majorBidi"/>
      <w:i/>
      <w:iCs/>
      <w:spacing w:val="13"/>
      <w:sz w:val="24"/>
      <w:szCs w:val="24"/>
    </w:rPr>
  </w:style>
  <w:style w:type="character" w:styleId="Strong">
    <w:name w:val="Strong"/>
    <w:uiPriority w:val="22"/>
    <w:qFormat/>
    <w:rsid w:val="001F1E2D"/>
    <w:rPr>
      <w:b/>
      <w:bCs/>
    </w:rPr>
  </w:style>
  <w:style w:type="character" w:styleId="Emphasis">
    <w:name w:val="Emphasis"/>
    <w:uiPriority w:val="20"/>
    <w:qFormat/>
    <w:rsid w:val="001F1E2D"/>
    <w:rPr>
      <w:b/>
      <w:bCs/>
      <w:i/>
      <w:iCs/>
      <w:spacing w:val="10"/>
      <w:bdr w:val="none" w:sz="0" w:space="0" w:color="auto"/>
      <w:shd w:val="clear" w:color="auto" w:fill="auto"/>
    </w:rPr>
  </w:style>
  <w:style w:type="paragraph" w:styleId="NoSpacing">
    <w:name w:val="No Spacing"/>
    <w:basedOn w:val="Normal"/>
    <w:uiPriority w:val="1"/>
    <w:qFormat/>
    <w:rsid w:val="001F1E2D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1F1E2D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1F1E2D"/>
    <w:pPr>
      <w:spacing w:before="200" w:after="0"/>
      <w:ind w:left="360" w:right="360"/>
    </w:pPr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1F1E2D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1E2D"/>
    <w:pPr>
      <w:pBdr>
        <w:bottom w:val="single" w:sz="4" w:space="1" w:color="auto"/>
      </w:pBdr>
      <w:spacing w:before="200" w:after="280"/>
      <w:ind w:left="1008" w:right="1152"/>
      <w:jc w:val="both"/>
    </w:pPr>
    <w:rPr>
      <w:b/>
      <w:bCs/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1E2D"/>
    <w:rPr>
      <w:b/>
      <w:bCs/>
      <w:i/>
      <w:iCs/>
    </w:rPr>
  </w:style>
  <w:style w:type="character" w:styleId="SubtleEmphasis">
    <w:name w:val="Subtle Emphasis"/>
    <w:uiPriority w:val="19"/>
    <w:qFormat/>
    <w:rsid w:val="001F1E2D"/>
    <w:rPr>
      <w:i/>
      <w:iCs/>
    </w:rPr>
  </w:style>
  <w:style w:type="character" w:styleId="IntenseEmphasis">
    <w:name w:val="Intense Emphasis"/>
    <w:uiPriority w:val="21"/>
    <w:qFormat/>
    <w:rsid w:val="001F1E2D"/>
    <w:rPr>
      <w:b/>
      <w:bCs/>
    </w:rPr>
  </w:style>
  <w:style w:type="character" w:styleId="SubtleReference">
    <w:name w:val="Subtle Reference"/>
    <w:uiPriority w:val="31"/>
    <w:qFormat/>
    <w:rsid w:val="001F1E2D"/>
    <w:rPr>
      <w:smallCaps/>
    </w:rPr>
  </w:style>
  <w:style w:type="character" w:styleId="IntenseReference">
    <w:name w:val="Intense Reference"/>
    <w:uiPriority w:val="32"/>
    <w:qFormat/>
    <w:rsid w:val="001F1E2D"/>
    <w:rPr>
      <w:smallCaps/>
      <w:spacing w:val="5"/>
      <w:u w:val="single"/>
    </w:rPr>
  </w:style>
  <w:style w:type="character" w:styleId="BookTitle">
    <w:name w:val="Book Title"/>
    <w:uiPriority w:val="33"/>
    <w:qFormat/>
    <w:rsid w:val="001F1E2D"/>
    <w:rPr>
      <w:i/>
      <w:i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1F1E2D"/>
    <w:pPr>
      <w:outlineLvl w:val="9"/>
    </w:pPr>
    <w:rPr>
      <w:lang w:bidi="en-US"/>
    </w:rPr>
  </w:style>
  <w:style w:type="numbering" w:customStyle="1" w:styleId="Style1">
    <w:name w:val="Style1"/>
    <w:uiPriority w:val="99"/>
    <w:rsid w:val="00055FAC"/>
    <w:pPr>
      <w:numPr>
        <w:numId w:val="1"/>
      </w:numPr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ED378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D3783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995EDC"/>
    <w:rPr>
      <w:color w:val="0000FF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B54AA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54AA2"/>
  </w:style>
  <w:style w:type="paragraph" w:styleId="Footer">
    <w:name w:val="footer"/>
    <w:basedOn w:val="Normal"/>
    <w:link w:val="FooterChar"/>
    <w:uiPriority w:val="99"/>
    <w:unhideWhenUsed/>
    <w:rsid w:val="00B54AA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54AA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" Type="http://schemas.microsoft.com/office/2007/relationships/stylesWithEffects" Target="stylesWithEffects.xml"/><Relationship Id="rId21" Type="http://schemas.openxmlformats.org/officeDocument/2006/relationships/image" Target="media/image13.png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fontTable" Target="fontTable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settings" Target="settings.xml"/><Relationship Id="rId9" Type="http://schemas.openxmlformats.org/officeDocument/2006/relationships/hyperlink" Target="http://www.hobbsofreading.com" TargetMode="External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Custom 1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288</TotalTime>
  <Pages>8</Pages>
  <Words>612</Words>
  <Characters>3494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4098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Anrish</dc:creator>
  <cp:lastModifiedBy>Anrish</cp:lastModifiedBy>
  <cp:revision>164</cp:revision>
  <dcterms:created xsi:type="dcterms:W3CDTF">2014-05-10T11:29:00Z</dcterms:created>
  <dcterms:modified xsi:type="dcterms:W3CDTF">2014-05-10T16:24:00Z</dcterms:modified>
</cp:coreProperties>
</file>