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914D4A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jeudi 3 août 2023</w:t>
      </w:r>
    </w:p>
    <w:p w:rsidR="00556096" w:rsidRDefault="00556096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FC0F2A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pat-29 48 ANS </w:t>
      </w:r>
    </w:p>
    <w:p w:rsidR="00EB2A23" w:rsidRDefault="00914D4A" w:rsidP="00556096">
      <w:pPr>
        <w:pBdr>
          <w:top w:val="single" w:sz="6" w:space="1" w:color="auto"/>
          <w:left w:val="single" w:sz="6" w:space="1" w:color="auto"/>
          <w:bottom w:val="single" w:sz="6" w:space="0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636B4B" w:rsidRDefault="00EB2A23">
      <w:pPr>
        <w:rPr>
          <w:b/>
          <w:color w:val="000000"/>
          <w:sz w:val="8"/>
          <w:szCs w:val="4"/>
        </w:rPr>
      </w:pPr>
    </w:p>
    <w:p w:rsidR="00556096" w:rsidRPr="002B2CA3" w:rsidRDefault="00556096">
      <w:pPr>
        <w:rPr>
          <w:b/>
          <w:iCs/>
          <w:color w:val="000000"/>
          <w:szCs w:val="14"/>
          <w:u w:val="single"/>
        </w:rPr>
      </w:pPr>
      <w:r w:rsidRPr="002B2CA3">
        <w:rPr>
          <w:b/>
          <w:iCs/>
          <w:color w:val="000000"/>
          <w:szCs w:val="14"/>
          <w:u w:val="single"/>
        </w:rPr>
        <w:t>MOTIF :</w:t>
      </w:r>
    </w:p>
    <w:p w:rsidR="00636B4B" w:rsidRPr="002B2CA3" w:rsidRDefault="00556096" w:rsidP="00556096">
      <w:pPr>
        <w:rPr>
          <w:bCs/>
          <w:iCs/>
          <w:color w:val="000000"/>
          <w:szCs w:val="14"/>
        </w:rPr>
      </w:pPr>
      <w:r w:rsidRPr="002B2CA3">
        <w:rPr>
          <w:bCs/>
          <w:iCs/>
          <w:color w:val="000000"/>
          <w:szCs w:val="14"/>
        </w:rPr>
        <w:t>Bilan d’une néoplasie du sein gauche sous chimiotherapie</w:t>
      </w:r>
      <w:r w:rsidR="00636B4B" w:rsidRPr="002B2CA3">
        <w:rPr>
          <w:bCs/>
          <w:iCs/>
          <w:color w:val="000000"/>
          <w:szCs w:val="14"/>
        </w:rPr>
        <w:t>.</w:t>
      </w:r>
    </w:p>
    <w:p w:rsidR="00556096" w:rsidRPr="002B2CA3" w:rsidRDefault="00636B4B" w:rsidP="00636B4B">
      <w:pPr>
        <w:rPr>
          <w:bCs/>
          <w:iCs/>
          <w:color w:val="000000"/>
          <w:szCs w:val="14"/>
        </w:rPr>
      </w:pPr>
      <w:r w:rsidRPr="002B2CA3">
        <w:rPr>
          <w:bCs/>
          <w:iCs/>
          <w:color w:val="000000"/>
          <w:szCs w:val="14"/>
        </w:rPr>
        <w:t>La patiente présente actuellement une mastite droite</w:t>
      </w:r>
      <w:r w:rsidR="00556096" w:rsidRPr="002B2CA3">
        <w:rPr>
          <w:bCs/>
          <w:iCs/>
          <w:color w:val="000000"/>
          <w:szCs w:val="14"/>
        </w:rPr>
        <w:t>.</w:t>
      </w:r>
    </w:p>
    <w:p w:rsidR="00556096" w:rsidRPr="002B2CA3" w:rsidRDefault="00556096">
      <w:pPr>
        <w:rPr>
          <w:b/>
          <w:iCs/>
          <w:color w:val="000000"/>
          <w:sz w:val="22"/>
          <w:szCs w:val="22"/>
          <w:u w:val="single"/>
        </w:rPr>
      </w:pPr>
    </w:p>
    <w:p w:rsidR="00EB2A23" w:rsidRPr="000F68DE" w:rsidRDefault="00EB2A23">
      <w:pPr>
        <w:rPr>
          <w:b/>
          <w:iCs/>
          <w:color w:val="000000"/>
          <w:sz w:val="24"/>
          <w:szCs w:val="26"/>
        </w:rPr>
      </w:pPr>
      <w:r w:rsidRPr="000F68DE">
        <w:rPr>
          <w:b/>
          <w:iCs/>
          <w:color w:val="000000"/>
          <w:sz w:val="24"/>
          <w:szCs w:val="26"/>
          <w:u w:val="single"/>
        </w:rPr>
        <w:t>RESULTATS</w:t>
      </w:r>
      <w:r w:rsidRPr="000F68DE">
        <w:rPr>
          <w:b/>
          <w:iCs/>
          <w:color w:val="000000"/>
          <w:sz w:val="24"/>
          <w:szCs w:val="26"/>
        </w:rPr>
        <w:t xml:space="preserve">: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4F4577" w:rsidRPr="002B2CA3" w:rsidRDefault="004F4577" w:rsidP="004F4577">
      <w:pPr>
        <w:rPr>
          <w:b/>
          <w:i/>
          <w:iCs/>
          <w:color w:val="000000"/>
          <w:szCs w:val="16"/>
        </w:rPr>
      </w:pPr>
      <w:r w:rsidRPr="002B2CA3">
        <w:rPr>
          <w:b/>
          <w:i/>
          <w:iCs/>
          <w:color w:val="000000"/>
          <w:szCs w:val="16"/>
        </w:rPr>
        <w:t>Sein gauche :</w:t>
      </w:r>
    </w:p>
    <w:p w:rsidR="004F4577" w:rsidRPr="002B2CA3" w:rsidRDefault="00636B4B" w:rsidP="004F4577">
      <w:pPr>
        <w:rPr>
          <w:bCs/>
          <w:color w:val="000000"/>
          <w:szCs w:val="16"/>
        </w:rPr>
      </w:pPr>
      <w:r w:rsidRPr="002B2CA3">
        <w:rPr>
          <w:bCs/>
          <w:color w:val="000000"/>
          <w:szCs w:val="16"/>
        </w:rPr>
        <w:t>Masse mammaire</w:t>
      </w:r>
      <w:r w:rsidR="001C073F" w:rsidRPr="002B2CA3">
        <w:rPr>
          <w:bCs/>
          <w:color w:val="000000"/>
          <w:szCs w:val="16"/>
        </w:rPr>
        <w:t xml:space="preserve"> gauche, rétractile, dense, hétérogène, associée à de multiples micro</w:t>
      </w:r>
      <w:r w:rsidR="009C7B25">
        <w:rPr>
          <w:bCs/>
          <w:color w:val="000000"/>
          <w:szCs w:val="16"/>
        </w:rPr>
        <w:t>-</w:t>
      </w:r>
      <w:r w:rsidR="001C073F" w:rsidRPr="002B2CA3">
        <w:rPr>
          <w:bCs/>
          <w:color w:val="000000"/>
          <w:szCs w:val="16"/>
        </w:rPr>
        <w:t>calcifications fines polymorphes</w:t>
      </w:r>
      <w:r w:rsidR="009C7B25">
        <w:rPr>
          <w:bCs/>
          <w:color w:val="000000"/>
          <w:szCs w:val="16"/>
        </w:rPr>
        <w:t>,</w:t>
      </w:r>
      <w:r w:rsidR="004F4577" w:rsidRPr="002B2CA3">
        <w:rPr>
          <w:bCs/>
          <w:color w:val="000000"/>
          <w:szCs w:val="16"/>
        </w:rPr>
        <w:t xml:space="preserve"> segmentaires en son sein, infiltrant le revêtement cutané et la PAM rétractée en regard</w:t>
      </w:r>
    </w:p>
    <w:p w:rsidR="00636B4B" w:rsidRPr="002B2CA3" w:rsidRDefault="004F4577" w:rsidP="00042004">
      <w:pPr>
        <w:rPr>
          <w:bCs/>
          <w:color w:val="000000"/>
          <w:szCs w:val="16"/>
        </w:rPr>
      </w:pPr>
      <w:r w:rsidRPr="002B2CA3">
        <w:rPr>
          <w:bCs/>
          <w:color w:val="000000"/>
          <w:szCs w:val="16"/>
        </w:rPr>
        <w:t>Ai</w:t>
      </w:r>
      <w:r w:rsidR="009C7B25">
        <w:rPr>
          <w:bCs/>
          <w:color w:val="000000"/>
          <w:szCs w:val="16"/>
        </w:rPr>
        <w:t>r</w:t>
      </w:r>
      <w:r w:rsidRPr="002B2CA3">
        <w:rPr>
          <w:bCs/>
          <w:color w:val="000000"/>
          <w:szCs w:val="16"/>
        </w:rPr>
        <w:t>es axillaires, insuffisamment explorées.</w:t>
      </w:r>
    </w:p>
    <w:p w:rsidR="004F4577" w:rsidRPr="002B2CA3" w:rsidRDefault="004F4577" w:rsidP="004F4577">
      <w:pPr>
        <w:rPr>
          <w:bCs/>
          <w:color w:val="000000"/>
          <w:szCs w:val="16"/>
        </w:rPr>
      </w:pPr>
    </w:p>
    <w:p w:rsidR="004F4577" w:rsidRPr="002B2CA3" w:rsidRDefault="004F4577" w:rsidP="004F4577">
      <w:pPr>
        <w:rPr>
          <w:b/>
          <w:i/>
          <w:iCs/>
          <w:color w:val="000000"/>
          <w:szCs w:val="16"/>
        </w:rPr>
      </w:pPr>
      <w:r w:rsidRPr="002B2CA3">
        <w:rPr>
          <w:b/>
          <w:i/>
          <w:iCs/>
          <w:color w:val="000000"/>
          <w:szCs w:val="16"/>
        </w:rPr>
        <w:t>Sein droit :</w:t>
      </w:r>
    </w:p>
    <w:p w:rsidR="004F4577" w:rsidRPr="002B2CA3" w:rsidRDefault="00E75AFE" w:rsidP="00042004">
      <w:pPr>
        <w:rPr>
          <w:bCs/>
          <w:color w:val="000000"/>
          <w:szCs w:val="16"/>
        </w:rPr>
      </w:pPr>
      <w:r w:rsidRPr="002B2CA3">
        <w:rPr>
          <w:bCs/>
          <w:color w:val="000000"/>
          <w:szCs w:val="16"/>
        </w:rPr>
        <w:t>Surdensité globale, associée à de micro-calcifications polymorphes</w:t>
      </w:r>
      <w:r w:rsidR="0090686C" w:rsidRPr="002B2CA3">
        <w:rPr>
          <w:bCs/>
          <w:color w:val="000000"/>
          <w:szCs w:val="16"/>
        </w:rPr>
        <w:t xml:space="preserve"> régionales </w:t>
      </w:r>
      <w:r w:rsidR="00042004" w:rsidRPr="002B2CA3">
        <w:rPr>
          <w:bCs/>
          <w:color w:val="000000"/>
          <w:szCs w:val="16"/>
        </w:rPr>
        <w:t>groupées</w:t>
      </w:r>
      <w:r w:rsidR="0090686C" w:rsidRPr="002B2CA3">
        <w:rPr>
          <w:bCs/>
          <w:color w:val="000000"/>
          <w:szCs w:val="16"/>
        </w:rPr>
        <w:t xml:space="preserve"> au niveau des quadrants </w:t>
      </w:r>
      <w:r w:rsidR="00042004" w:rsidRPr="002B2CA3">
        <w:rPr>
          <w:bCs/>
          <w:color w:val="000000"/>
          <w:szCs w:val="16"/>
        </w:rPr>
        <w:t>supérieurs</w:t>
      </w:r>
      <w:r w:rsidR="0090686C" w:rsidRPr="002B2CA3">
        <w:rPr>
          <w:bCs/>
          <w:color w:val="000000"/>
          <w:szCs w:val="16"/>
        </w:rPr>
        <w:t xml:space="preserve"> </w:t>
      </w:r>
      <w:r w:rsidRPr="002B2CA3">
        <w:rPr>
          <w:bCs/>
          <w:color w:val="000000"/>
          <w:szCs w:val="16"/>
        </w:rPr>
        <w:t xml:space="preserve"> </w:t>
      </w:r>
    </w:p>
    <w:p w:rsidR="001C073F" w:rsidRPr="002B2CA3" w:rsidRDefault="00042004" w:rsidP="00042004">
      <w:pPr>
        <w:rPr>
          <w:bCs/>
          <w:color w:val="000000"/>
          <w:szCs w:val="16"/>
        </w:rPr>
      </w:pPr>
      <w:r w:rsidRPr="002B2CA3">
        <w:rPr>
          <w:bCs/>
          <w:color w:val="000000"/>
          <w:szCs w:val="16"/>
        </w:rPr>
        <w:t>Epaississement diffus du revêtement cutané et de la PAM droite.</w:t>
      </w:r>
    </w:p>
    <w:p w:rsidR="00042004" w:rsidRPr="002B2CA3" w:rsidRDefault="00042004" w:rsidP="00042004">
      <w:pPr>
        <w:rPr>
          <w:bCs/>
          <w:color w:val="000000"/>
          <w:szCs w:val="16"/>
        </w:rPr>
      </w:pPr>
      <w:r w:rsidRPr="002B2CA3">
        <w:rPr>
          <w:bCs/>
          <w:color w:val="000000"/>
          <w:szCs w:val="16"/>
        </w:rPr>
        <w:t>Ai</w:t>
      </w:r>
      <w:r w:rsidR="009C7B25">
        <w:rPr>
          <w:bCs/>
          <w:color w:val="000000"/>
          <w:szCs w:val="16"/>
        </w:rPr>
        <w:t>r</w:t>
      </w:r>
      <w:r w:rsidRPr="002B2CA3">
        <w:rPr>
          <w:bCs/>
          <w:color w:val="000000"/>
          <w:szCs w:val="16"/>
        </w:rPr>
        <w:t>es axillaires, insuffisamment explorées.</w:t>
      </w:r>
    </w:p>
    <w:p w:rsidR="00042004" w:rsidRPr="002B2CA3" w:rsidRDefault="00042004" w:rsidP="00042004">
      <w:pPr>
        <w:rPr>
          <w:bCs/>
          <w:color w:val="000000"/>
          <w:szCs w:val="16"/>
        </w:rPr>
      </w:pPr>
    </w:p>
    <w:p w:rsidR="00B32AB7" w:rsidRPr="002B2CA3" w:rsidRDefault="00B32AB7" w:rsidP="00B32AB7">
      <w:pPr>
        <w:ind w:firstLine="708"/>
        <w:rPr>
          <w:b/>
          <w:bCs/>
          <w:i/>
          <w:color w:val="000000"/>
          <w:szCs w:val="16"/>
        </w:rPr>
      </w:pPr>
      <w:r w:rsidRPr="002B2CA3">
        <w:rPr>
          <w:b/>
          <w:bCs/>
          <w:i/>
          <w:color w:val="000000"/>
          <w:szCs w:val="16"/>
        </w:rPr>
        <w:t xml:space="preserve">Le complément échographique, </w:t>
      </w:r>
    </w:p>
    <w:p w:rsidR="00B32AB7" w:rsidRPr="002B2CA3" w:rsidRDefault="00B32AB7" w:rsidP="00B32AB7">
      <w:pPr>
        <w:rPr>
          <w:bCs/>
          <w:color w:val="000000"/>
          <w:szCs w:val="16"/>
        </w:rPr>
      </w:pPr>
    </w:p>
    <w:p w:rsidR="00042004" w:rsidRPr="002B2CA3" w:rsidRDefault="00042004" w:rsidP="00B32AB7">
      <w:pPr>
        <w:rPr>
          <w:b/>
          <w:i/>
          <w:iCs/>
          <w:color w:val="000000"/>
          <w:szCs w:val="16"/>
        </w:rPr>
      </w:pPr>
      <w:r w:rsidRPr="002B2CA3">
        <w:rPr>
          <w:b/>
          <w:i/>
          <w:iCs/>
          <w:color w:val="000000"/>
          <w:szCs w:val="16"/>
        </w:rPr>
        <w:t>Sein gauche :</w:t>
      </w:r>
    </w:p>
    <w:p w:rsidR="008A42D4" w:rsidRPr="002B2CA3" w:rsidRDefault="008A42D4" w:rsidP="00D67236">
      <w:pPr>
        <w:rPr>
          <w:bCs/>
          <w:color w:val="000000"/>
          <w:szCs w:val="16"/>
        </w:rPr>
      </w:pPr>
      <w:r w:rsidRPr="002B2CA3">
        <w:rPr>
          <w:bCs/>
          <w:color w:val="000000"/>
          <w:szCs w:val="16"/>
        </w:rPr>
        <w:t>Processus</w:t>
      </w:r>
      <w:r w:rsidR="00042004" w:rsidRPr="002B2CA3">
        <w:rPr>
          <w:bCs/>
          <w:color w:val="000000"/>
          <w:szCs w:val="16"/>
        </w:rPr>
        <w:t xml:space="preserve"> </w:t>
      </w:r>
      <w:r w:rsidRPr="002B2CA3">
        <w:rPr>
          <w:bCs/>
          <w:color w:val="000000"/>
          <w:szCs w:val="16"/>
        </w:rPr>
        <w:t xml:space="preserve">mammaire, étendu, de contours irréguliers, d’échostructure fortement hypoéchogène </w:t>
      </w:r>
      <w:r w:rsidR="00D67236" w:rsidRPr="002B2CA3">
        <w:rPr>
          <w:bCs/>
          <w:color w:val="000000"/>
          <w:szCs w:val="16"/>
        </w:rPr>
        <w:t>hétérogène</w:t>
      </w:r>
      <w:r w:rsidRPr="002B2CA3">
        <w:rPr>
          <w:bCs/>
          <w:color w:val="000000"/>
          <w:szCs w:val="16"/>
        </w:rPr>
        <w:t>, mesurant au moins 07 cm  de grand axe, inf</w:t>
      </w:r>
      <w:r w:rsidR="00D67236" w:rsidRPr="002B2CA3">
        <w:rPr>
          <w:bCs/>
          <w:color w:val="000000"/>
          <w:szCs w:val="16"/>
        </w:rPr>
        <w:t>i</w:t>
      </w:r>
      <w:r w:rsidRPr="002B2CA3">
        <w:rPr>
          <w:bCs/>
          <w:color w:val="000000"/>
          <w:szCs w:val="16"/>
        </w:rPr>
        <w:t xml:space="preserve">ltrant le </w:t>
      </w:r>
      <w:r w:rsidR="00D67236" w:rsidRPr="002B2CA3">
        <w:rPr>
          <w:bCs/>
          <w:color w:val="000000"/>
          <w:szCs w:val="16"/>
        </w:rPr>
        <w:t>revêtement</w:t>
      </w:r>
      <w:r w:rsidRPr="002B2CA3">
        <w:rPr>
          <w:bCs/>
          <w:color w:val="000000"/>
          <w:szCs w:val="16"/>
        </w:rPr>
        <w:t xml:space="preserve"> cutané</w:t>
      </w:r>
      <w:r w:rsidR="00A940D1" w:rsidRPr="002B2CA3">
        <w:rPr>
          <w:bCs/>
          <w:color w:val="000000"/>
          <w:szCs w:val="16"/>
        </w:rPr>
        <w:t>.</w:t>
      </w:r>
    </w:p>
    <w:p w:rsidR="00A940D1" w:rsidRPr="002B2CA3" w:rsidRDefault="00A940D1" w:rsidP="00A940D1">
      <w:pPr>
        <w:rPr>
          <w:bCs/>
          <w:color w:val="000000"/>
          <w:szCs w:val="16"/>
        </w:rPr>
      </w:pPr>
      <w:r w:rsidRPr="002B2CA3">
        <w:rPr>
          <w:bCs/>
          <w:color w:val="000000"/>
          <w:szCs w:val="16"/>
        </w:rPr>
        <w:t>Epaississement de la PAM et du revêtement cutané.</w:t>
      </w:r>
    </w:p>
    <w:p w:rsidR="00A940D1" w:rsidRPr="002B2CA3" w:rsidRDefault="00A940D1" w:rsidP="00A940D1">
      <w:pPr>
        <w:rPr>
          <w:bCs/>
          <w:color w:val="000000"/>
          <w:szCs w:val="16"/>
        </w:rPr>
      </w:pPr>
      <w:r w:rsidRPr="002B2CA3">
        <w:rPr>
          <w:bCs/>
          <w:color w:val="000000"/>
          <w:szCs w:val="16"/>
        </w:rPr>
        <w:t>Adénomégalies axillaire, à centre graisseux et cortex développé, les plus volumineuses mesure</w:t>
      </w:r>
      <w:r w:rsidR="0063587F" w:rsidRPr="002B2CA3">
        <w:rPr>
          <w:bCs/>
          <w:color w:val="000000"/>
          <w:szCs w:val="16"/>
        </w:rPr>
        <w:t>nt</w:t>
      </w:r>
      <w:r w:rsidRPr="002B2CA3">
        <w:rPr>
          <w:bCs/>
          <w:color w:val="000000"/>
          <w:szCs w:val="16"/>
        </w:rPr>
        <w:t xml:space="preserve">  13x09</w:t>
      </w:r>
      <w:r w:rsidR="0063587F" w:rsidRPr="002B2CA3">
        <w:rPr>
          <w:bCs/>
          <w:color w:val="000000"/>
          <w:szCs w:val="16"/>
        </w:rPr>
        <w:t xml:space="preserve"> mm et 17x09 mm.</w:t>
      </w:r>
    </w:p>
    <w:p w:rsidR="0063587F" w:rsidRPr="002B2CA3" w:rsidRDefault="0063587F" w:rsidP="00A940D1">
      <w:pPr>
        <w:rPr>
          <w:bCs/>
          <w:color w:val="000000"/>
          <w:szCs w:val="16"/>
        </w:rPr>
      </w:pPr>
    </w:p>
    <w:p w:rsidR="00341D7D" w:rsidRPr="002B2CA3" w:rsidRDefault="00341D7D" w:rsidP="00A940D1">
      <w:pPr>
        <w:rPr>
          <w:b/>
          <w:i/>
          <w:iCs/>
          <w:color w:val="000000"/>
          <w:szCs w:val="16"/>
        </w:rPr>
      </w:pPr>
      <w:r w:rsidRPr="002B2CA3">
        <w:rPr>
          <w:b/>
          <w:i/>
          <w:iCs/>
          <w:color w:val="000000"/>
          <w:szCs w:val="16"/>
        </w:rPr>
        <w:t>Sein droit :</w:t>
      </w:r>
    </w:p>
    <w:p w:rsidR="00C51F54" w:rsidRPr="002B2CA3" w:rsidRDefault="00341D7D" w:rsidP="00C51F54">
      <w:pPr>
        <w:rPr>
          <w:bCs/>
          <w:color w:val="000000"/>
          <w:szCs w:val="16"/>
        </w:rPr>
      </w:pPr>
      <w:r w:rsidRPr="002B2CA3">
        <w:rPr>
          <w:bCs/>
          <w:color w:val="000000"/>
          <w:szCs w:val="16"/>
        </w:rPr>
        <w:t xml:space="preserve">Plages lésionnelles  hypoéchogènes hétérogènes, atténuantes, </w:t>
      </w:r>
      <w:r w:rsidR="00C51F54" w:rsidRPr="002B2CA3">
        <w:rPr>
          <w:bCs/>
          <w:color w:val="000000"/>
          <w:szCs w:val="16"/>
        </w:rPr>
        <w:t>confluentes, les plus importantes siègent et mesurent :</w:t>
      </w:r>
    </w:p>
    <w:p w:rsidR="00C51F54" w:rsidRPr="002B2CA3" w:rsidRDefault="00C51F54" w:rsidP="00E17882">
      <w:pPr>
        <w:numPr>
          <w:ilvl w:val="0"/>
          <w:numId w:val="1"/>
        </w:numPr>
        <w:rPr>
          <w:bCs/>
          <w:color w:val="000000"/>
          <w:szCs w:val="16"/>
        </w:rPr>
      </w:pPr>
      <w:r w:rsidRPr="002B2CA3">
        <w:rPr>
          <w:bCs/>
          <w:color w:val="000000"/>
          <w:szCs w:val="16"/>
        </w:rPr>
        <w:t>QII droit : 42mm.</w:t>
      </w:r>
    </w:p>
    <w:p w:rsidR="00C51F54" w:rsidRPr="002B2CA3" w:rsidRDefault="00C51F54" w:rsidP="00E17882">
      <w:pPr>
        <w:numPr>
          <w:ilvl w:val="0"/>
          <w:numId w:val="1"/>
        </w:numPr>
        <w:rPr>
          <w:bCs/>
          <w:color w:val="000000"/>
          <w:szCs w:val="16"/>
        </w:rPr>
      </w:pPr>
      <w:r w:rsidRPr="002B2CA3">
        <w:rPr>
          <w:bCs/>
          <w:color w:val="000000"/>
          <w:szCs w:val="16"/>
        </w:rPr>
        <w:t>QSE droit : 41 mm.</w:t>
      </w:r>
    </w:p>
    <w:p w:rsidR="00C51F54" w:rsidRPr="002B2CA3" w:rsidRDefault="00F10350" w:rsidP="00E17882">
      <w:pPr>
        <w:numPr>
          <w:ilvl w:val="0"/>
          <w:numId w:val="1"/>
        </w:numPr>
        <w:rPr>
          <w:bCs/>
          <w:color w:val="000000"/>
          <w:szCs w:val="16"/>
        </w:rPr>
      </w:pPr>
      <w:r w:rsidRPr="002B2CA3">
        <w:rPr>
          <w:bCs/>
          <w:color w:val="000000"/>
          <w:szCs w:val="16"/>
        </w:rPr>
        <w:t>Prolongement axillaire</w:t>
      </w:r>
      <w:r w:rsidR="002B2CA3">
        <w:rPr>
          <w:bCs/>
          <w:color w:val="000000"/>
          <w:szCs w:val="16"/>
        </w:rPr>
        <w:t xml:space="preserve"> </w:t>
      </w:r>
      <w:r w:rsidRPr="002B2CA3">
        <w:rPr>
          <w:bCs/>
          <w:color w:val="000000"/>
          <w:szCs w:val="16"/>
        </w:rPr>
        <w:t>: 23 mm.</w:t>
      </w:r>
    </w:p>
    <w:p w:rsidR="00F10350" w:rsidRPr="002B2CA3" w:rsidRDefault="00F10350" w:rsidP="00A50673">
      <w:pPr>
        <w:rPr>
          <w:bCs/>
          <w:color w:val="000000"/>
          <w:szCs w:val="16"/>
        </w:rPr>
      </w:pPr>
      <w:r w:rsidRPr="002B2CA3">
        <w:rPr>
          <w:bCs/>
          <w:color w:val="000000"/>
          <w:szCs w:val="16"/>
        </w:rPr>
        <w:t xml:space="preserve">Lésions kystiques éparses dont certaines sont complexes </w:t>
      </w:r>
      <w:r w:rsidR="00A50673">
        <w:rPr>
          <w:bCs/>
          <w:color w:val="000000"/>
          <w:szCs w:val="16"/>
        </w:rPr>
        <w:t xml:space="preserve">et </w:t>
      </w:r>
      <w:r w:rsidRPr="002B2CA3">
        <w:rPr>
          <w:bCs/>
          <w:color w:val="000000"/>
          <w:szCs w:val="16"/>
        </w:rPr>
        <w:t>dont la taille varie entre 09 et 3</w:t>
      </w:r>
      <w:r w:rsidR="00C13F88" w:rsidRPr="002B2CA3">
        <w:rPr>
          <w:bCs/>
          <w:color w:val="000000"/>
          <w:szCs w:val="16"/>
        </w:rPr>
        <w:t>0</w:t>
      </w:r>
      <w:r w:rsidRPr="002B2CA3">
        <w:rPr>
          <w:bCs/>
          <w:color w:val="000000"/>
          <w:szCs w:val="16"/>
        </w:rPr>
        <w:t xml:space="preserve"> mm.</w:t>
      </w:r>
    </w:p>
    <w:p w:rsidR="00C13F88" w:rsidRPr="002B2CA3" w:rsidRDefault="00C13F88" w:rsidP="00A50673">
      <w:pPr>
        <w:rPr>
          <w:bCs/>
          <w:color w:val="000000"/>
          <w:szCs w:val="16"/>
        </w:rPr>
      </w:pPr>
      <w:r w:rsidRPr="002B2CA3">
        <w:rPr>
          <w:bCs/>
          <w:color w:val="000000"/>
          <w:szCs w:val="16"/>
        </w:rPr>
        <w:t>Présence de masses sous cutanées para sternales internes, dont la plus volumineuse mesure 20mm, pouva</w:t>
      </w:r>
      <w:r w:rsidR="00246C20" w:rsidRPr="002B2CA3">
        <w:rPr>
          <w:bCs/>
          <w:color w:val="000000"/>
          <w:szCs w:val="16"/>
        </w:rPr>
        <w:t>n</w:t>
      </w:r>
      <w:r w:rsidRPr="002B2CA3">
        <w:rPr>
          <w:bCs/>
          <w:color w:val="000000"/>
          <w:szCs w:val="16"/>
        </w:rPr>
        <w:t xml:space="preserve">t </w:t>
      </w:r>
      <w:r w:rsidR="00246C20" w:rsidRPr="002B2CA3">
        <w:rPr>
          <w:bCs/>
          <w:color w:val="000000"/>
          <w:szCs w:val="16"/>
        </w:rPr>
        <w:t>être</w:t>
      </w:r>
      <w:r w:rsidRPr="002B2CA3">
        <w:rPr>
          <w:bCs/>
          <w:color w:val="000000"/>
          <w:szCs w:val="16"/>
        </w:rPr>
        <w:t xml:space="preserve"> d’origine </w:t>
      </w:r>
      <w:r w:rsidR="00246C20" w:rsidRPr="002B2CA3">
        <w:rPr>
          <w:bCs/>
          <w:color w:val="000000"/>
          <w:szCs w:val="16"/>
        </w:rPr>
        <w:t>ganglionnaire</w:t>
      </w:r>
      <w:r w:rsidR="0065616B">
        <w:rPr>
          <w:bCs/>
          <w:color w:val="000000"/>
          <w:szCs w:val="16"/>
        </w:rPr>
        <w:t xml:space="preserve"> mammaire interne</w:t>
      </w:r>
      <w:r w:rsidR="00246C20" w:rsidRPr="002B2CA3">
        <w:rPr>
          <w:bCs/>
          <w:color w:val="000000"/>
          <w:szCs w:val="16"/>
        </w:rPr>
        <w:t xml:space="preserve"> ou correspondant à des nodules de </w:t>
      </w:r>
      <w:r w:rsidR="00A50673">
        <w:rPr>
          <w:bCs/>
          <w:color w:val="000000"/>
          <w:szCs w:val="16"/>
        </w:rPr>
        <w:t>perméation</w:t>
      </w:r>
      <w:r w:rsidR="00A50673" w:rsidRPr="002B2CA3">
        <w:rPr>
          <w:bCs/>
          <w:color w:val="000000"/>
          <w:szCs w:val="16"/>
        </w:rPr>
        <w:t>.</w:t>
      </w:r>
    </w:p>
    <w:p w:rsidR="00246C20" w:rsidRPr="002B2CA3" w:rsidRDefault="00246C20" w:rsidP="00246C20">
      <w:pPr>
        <w:rPr>
          <w:bCs/>
          <w:color w:val="000000"/>
          <w:szCs w:val="16"/>
        </w:rPr>
      </w:pPr>
      <w:r w:rsidRPr="002B2CA3">
        <w:rPr>
          <w:bCs/>
          <w:color w:val="000000"/>
          <w:szCs w:val="16"/>
        </w:rPr>
        <w:t>Ganglions axillaires, à centre graisseux et cortex hypoéchogène régulier,  la plus volumineuse mesure 09x07mm.</w:t>
      </w:r>
    </w:p>
    <w:p w:rsidR="00246C20" w:rsidRPr="002B2CA3" w:rsidRDefault="00246C20" w:rsidP="00246C20">
      <w:pPr>
        <w:rPr>
          <w:bCs/>
          <w:color w:val="000000"/>
          <w:szCs w:val="16"/>
        </w:rPr>
      </w:pPr>
    </w:p>
    <w:p w:rsidR="00B32AB7" w:rsidRPr="002B2CA3" w:rsidRDefault="00561F3A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Cs w:val="16"/>
        </w:rPr>
      </w:pPr>
      <w:r w:rsidRPr="002B2CA3">
        <w:rPr>
          <w:b/>
          <w:bCs/>
          <w:i/>
          <w:color w:val="000000"/>
          <w:szCs w:val="16"/>
          <w:u w:val="single"/>
        </w:rPr>
        <w:t>CONCLUSION</w:t>
      </w:r>
      <w:r w:rsidRPr="002B2CA3">
        <w:rPr>
          <w:b/>
          <w:bCs/>
          <w:i/>
          <w:color w:val="000000"/>
          <w:szCs w:val="16"/>
        </w:rPr>
        <w:t xml:space="preserve"> </w:t>
      </w:r>
      <w:r w:rsidR="00B32AB7" w:rsidRPr="002B2CA3">
        <w:rPr>
          <w:b/>
          <w:bCs/>
          <w:i/>
          <w:color w:val="000000"/>
          <w:szCs w:val="16"/>
        </w:rPr>
        <w:t>:</w:t>
      </w:r>
    </w:p>
    <w:p w:rsidR="00561F3A" w:rsidRPr="002B2CA3" w:rsidRDefault="008C5D55" w:rsidP="0065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Cs w:val="16"/>
        </w:rPr>
      </w:pPr>
      <w:r>
        <w:rPr>
          <w:b/>
          <w:bCs/>
          <w:i/>
          <w:color w:val="000000"/>
          <w:szCs w:val="16"/>
        </w:rPr>
        <w:t>Processus</w:t>
      </w:r>
      <w:r w:rsidR="00561F3A" w:rsidRPr="002B2CA3">
        <w:rPr>
          <w:b/>
          <w:bCs/>
          <w:i/>
          <w:color w:val="000000"/>
          <w:szCs w:val="16"/>
        </w:rPr>
        <w:t xml:space="preserve"> tumoral </w:t>
      </w:r>
      <w:r w:rsidR="00670170">
        <w:rPr>
          <w:b/>
          <w:bCs/>
          <w:i/>
          <w:color w:val="000000"/>
          <w:szCs w:val="16"/>
        </w:rPr>
        <w:t xml:space="preserve">du sein gauche </w:t>
      </w:r>
      <w:r w:rsidR="00561F3A" w:rsidRPr="002B2CA3">
        <w:rPr>
          <w:b/>
          <w:bCs/>
          <w:i/>
          <w:color w:val="000000"/>
          <w:szCs w:val="16"/>
        </w:rPr>
        <w:t>infiltrant le revêtement cutané</w:t>
      </w:r>
      <w:r w:rsidR="00670170">
        <w:rPr>
          <w:b/>
          <w:bCs/>
          <w:i/>
          <w:color w:val="000000"/>
          <w:szCs w:val="16"/>
        </w:rPr>
        <w:t>, class</w:t>
      </w:r>
      <w:r w:rsidR="0065616B">
        <w:rPr>
          <w:b/>
          <w:bCs/>
          <w:i/>
          <w:color w:val="000000"/>
          <w:szCs w:val="16"/>
        </w:rPr>
        <w:t>é</w:t>
      </w:r>
      <w:r w:rsidR="00670170">
        <w:rPr>
          <w:b/>
          <w:bCs/>
          <w:i/>
          <w:color w:val="000000"/>
          <w:szCs w:val="16"/>
        </w:rPr>
        <w:t xml:space="preserve"> BIRADS 6 de l’ACR</w:t>
      </w:r>
      <w:r w:rsidR="00561F3A" w:rsidRPr="002B2CA3">
        <w:rPr>
          <w:b/>
          <w:bCs/>
          <w:i/>
          <w:color w:val="000000"/>
          <w:szCs w:val="16"/>
        </w:rPr>
        <w:t xml:space="preserve"> avec adénopathies axillaires homolatérales.</w:t>
      </w:r>
    </w:p>
    <w:p w:rsidR="00561F3A" w:rsidRPr="002B2CA3" w:rsidRDefault="00323798" w:rsidP="00323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Cs w:val="16"/>
        </w:rPr>
      </w:pPr>
      <w:r w:rsidRPr="002B2CA3">
        <w:rPr>
          <w:b/>
          <w:bCs/>
          <w:i/>
          <w:color w:val="000000"/>
          <w:szCs w:val="16"/>
        </w:rPr>
        <w:t xml:space="preserve">Aspect de mastite carcinomateuse </w:t>
      </w:r>
      <w:r w:rsidR="0065616B">
        <w:rPr>
          <w:b/>
          <w:bCs/>
          <w:i/>
          <w:color w:val="000000"/>
          <w:szCs w:val="16"/>
        </w:rPr>
        <w:t xml:space="preserve">droite, </w:t>
      </w:r>
      <w:r w:rsidR="00561F3A" w:rsidRPr="002B2CA3">
        <w:rPr>
          <w:b/>
          <w:bCs/>
          <w:i/>
          <w:color w:val="000000"/>
          <w:szCs w:val="16"/>
        </w:rPr>
        <w:t>classé</w:t>
      </w:r>
      <w:r w:rsidRPr="002B2CA3">
        <w:rPr>
          <w:b/>
          <w:bCs/>
          <w:i/>
          <w:color w:val="000000"/>
          <w:szCs w:val="16"/>
        </w:rPr>
        <w:t>e</w:t>
      </w:r>
      <w:r w:rsidR="00561F3A" w:rsidRPr="002B2CA3">
        <w:rPr>
          <w:b/>
          <w:bCs/>
          <w:i/>
          <w:color w:val="000000"/>
          <w:szCs w:val="16"/>
        </w:rPr>
        <w:t xml:space="preserve"> BI-RADS </w:t>
      </w:r>
      <w:r w:rsidRPr="002B2CA3">
        <w:rPr>
          <w:b/>
          <w:bCs/>
          <w:i/>
          <w:color w:val="000000"/>
          <w:szCs w:val="16"/>
        </w:rPr>
        <w:t>5</w:t>
      </w:r>
      <w:r w:rsidR="00561F3A" w:rsidRPr="002B2CA3">
        <w:rPr>
          <w:b/>
          <w:bCs/>
          <w:i/>
          <w:color w:val="000000"/>
          <w:szCs w:val="16"/>
        </w:rPr>
        <w:t xml:space="preserve"> de l’ACR.</w:t>
      </w:r>
    </w:p>
    <w:p w:rsidR="008E03FE" w:rsidRPr="002B2CA3" w:rsidRDefault="00B32AB7" w:rsidP="00561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Cs w:val="16"/>
        </w:rPr>
      </w:pPr>
      <w:r w:rsidRPr="002B2CA3">
        <w:rPr>
          <w:b/>
          <w:bCs/>
          <w:i/>
          <w:color w:val="000000"/>
          <w:szCs w:val="16"/>
        </w:rPr>
        <w:t xml:space="preserve">Une </w:t>
      </w:r>
      <w:r w:rsidR="008E03FE" w:rsidRPr="002B2CA3">
        <w:rPr>
          <w:b/>
          <w:bCs/>
          <w:i/>
          <w:color w:val="000000"/>
          <w:szCs w:val="16"/>
        </w:rPr>
        <w:t>vérification histologique par microbiopsie du sein droit est indiquée.</w:t>
      </w:r>
    </w:p>
    <w:p w:rsidR="00EB2A23" w:rsidRPr="002B2CA3" w:rsidRDefault="00B00E2E" w:rsidP="00B32AB7">
      <w:pPr>
        <w:rPr>
          <w:b/>
          <w:i/>
          <w:iCs/>
          <w:color w:val="000000"/>
          <w:szCs w:val="16"/>
        </w:rPr>
      </w:pPr>
      <w:r w:rsidRPr="002B2CA3">
        <w:rPr>
          <w:bCs/>
          <w:color w:val="000000"/>
          <w:szCs w:val="16"/>
        </w:rPr>
        <w:t xml:space="preserve"> </w:t>
      </w:r>
    </w:p>
    <w:p w:rsidR="00EB2A23" w:rsidRPr="002B2CA3" w:rsidRDefault="00EB2A23">
      <w:pPr>
        <w:rPr>
          <w:b/>
          <w:color w:val="000000"/>
          <w:szCs w:val="16"/>
        </w:rPr>
      </w:pPr>
    </w:p>
    <w:p w:rsidR="00EB2A23" w:rsidRPr="002B2CA3" w:rsidRDefault="00EB2A23">
      <w:pPr>
        <w:rPr>
          <w:sz w:val="16"/>
          <w:szCs w:val="16"/>
        </w:rPr>
      </w:pPr>
    </w:p>
    <w:p w:rsidR="00EB2A23" w:rsidRPr="002B2CA3" w:rsidRDefault="00EB2A23">
      <w:pPr>
        <w:rPr>
          <w:sz w:val="16"/>
          <w:szCs w:val="16"/>
        </w:rPr>
      </w:pPr>
    </w:p>
    <w:p w:rsidR="00320AF6" w:rsidRPr="002B2CA3" w:rsidRDefault="00320AF6">
      <w:pPr>
        <w:rPr>
          <w:sz w:val="16"/>
          <w:szCs w:val="16"/>
        </w:rPr>
      </w:pPr>
    </w:p>
    <w:sectPr w:rsidR="00320AF6" w:rsidRPr="002B2CA3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3CE" w:rsidRDefault="004603CE" w:rsidP="00FF41A6">
      <w:r>
        <w:separator/>
      </w:r>
    </w:p>
  </w:endnote>
  <w:endnote w:type="continuationSeparator" w:id="0">
    <w:p w:rsidR="004603CE" w:rsidRDefault="004603C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1F3A" w:rsidRDefault="00561F3A" w:rsidP="00F515B5">
    <w:pPr>
      <w:jc w:val="center"/>
      <w:rPr>
        <w:rFonts w:eastAsia="Calibri"/>
        <w:i/>
        <w:iCs/>
        <w:sz w:val="18"/>
        <w:szCs w:val="18"/>
      </w:rPr>
    </w:pPr>
  </w:p>
  <w:p w:rsidR="00561F3A" w:rsidRDefault="00561F3A" w:rsidP="00F515B5">
    <w:pPr>
      <w:tabs>
        <w:tab w:val="center" w:pos="4536"/>
        <w:tab w:val="right" w:pos="9072"/>
      </w:tabs>
      <w:jc w:val="center"/>
    </w:pPr>
  </w:p>
  <w:p w:rsidR="00561F3A" w:rsidRPr="00F515B5" w:rsidRDefault="00561F3A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3CE" w:rsidRDefault="004603CE" w:rsidP="00FF41A6">
      <w:r>
        <w:separator/>
      </w:r>
    </w:p>
  </w:footnote>
  <w:footnote w:type="continuationSeparator" w:id="0">
    <w:p w:rsidR="004603CE" w:rsidRDefault="004603C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1F3A" w:rsidRDefault="00561F3A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561F3A" w:rsidRPr="00426781" w:rsidRDefault="00561F3A" w:rsidP="00FF41A6">
    <w:pPr>
      <w:pStyle w:val="NoSpacing"/>
      <w:jc w:val="center"/>
      <w:rPr>
        <w:rFonts w:ascii="Tw Cen MT" w:hAnsi="Tw Cen MT"/>
      </w:rPr>
    </w:pPr>
  </w:p>
  <w:p w:rsidR="00561F3A" w:rsidRDefault="00561F3A" w:rsidP="00FF41A6">
    <w:pPr>
      <w:pStyle w:val="NoSpacing"/>
      <w:jc w:val="center"/>
      <w:rPr>
        <w:rFonts w:ascii="Tw Cen MT" w:hAnsi="Tw Cen MT"/>
      </w:rPr>
    </w:pPr>
  </w:p>
  <w:p w:rsidR="00561F3A" w:rsidRPr="00D104DB" w:rsidRDefault="00561F3A" w:rsidP="00FF41A6">
    <w:pPr>
      <w:pStyle w:val="NoSpacing"/>
      <w:jc w:val="center"/>
      <w:rPr>
        <w:sz w:val="16"/>
        <w:szCs w:val="16"/>
      </w:rPr>
    </w:pPr>
  </w:p>
  <w:p w:rsidR="00561F3A" w:rsidRDefault="00561F3A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C4CF2"/>
    <w:multiLevelType w:val="hybridMultilevel"/>
    <w:tmpl w:val="6700C3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42004"/>
    <w:rsid w:val="00094E5E"/>
    <w:rsid w:val="000A78EE"/>
    <w:rsid w:val="000B7A8F"/>
    <w:rsid w:val="000F68DE"/>
    <w:rsid w:val="00136EEF"/>
    <w:rsid w:val="001C073F"/>
    <w:rsid w:val="001C48F3"/>
    <w:rsid w:val="00215C1D"/>
    <w:rsid w:val="00246C20"/>
    <w:rsid w:val="00266C96"/>
    <w:rsid w:val="00291FF6"/>
    <w:rsid w:val="002B2CA3"/>
    <w:rsid w:val="002B58CC"/>
    <w:rsid w:val="00320AF6"/>
    <w:rsid w:val="00323798"/>
    <w:rsid w:val="00341D7D"/>
    <w:rsid w:val="0038353D"/>
    <w:rsid w:val="00397A26"/>
    <w:rsid w:val="004038CE"/>
    <w:rsid w:val="00413297"/>
    <w:rsid w:val="00425DD9"/>
    <w:rsid w:val="004603CE"/>
    <w:rsid w:val="00483B47"/>
    <w:rsid w:val="00487E9D"/>
    <w:rsid w:val="004E0DFB"/>
    <w:rsid w:val="004E1488"/>
    <w:rsid w:val="004F4577"/>
    <w:rsid w:val="005018C7"/>
    <w:rsid w:val="0055089C"/>
    <w:rsid w:val="00556096"/>
    <w:rsid w:val="00561F3A"/>
    <w:rsid w:val="005B73EF"/>
    <w:rsid w:val="0063587F"/>
    <w:rsid w:val="00636B4B"/>
    <w:rsid w:val="0065616B"/>
    <w:rsid w:val="00670170"/>
    <w:rsid w:val="006925A3"/>
    <w:rsid w:val="006A5983"/>
    <w:rsid w:val="006E396B"/>
    <w:rsid w:val="007571A5"/>
    <w:rsid w:val="007E4881"/>
    <w:rsid w:val="007F2AFE"/>
    <w:rsid w:val="008A42D4"/>
    <w:rsid w:val="008B1520"/>
    <w:rsid w:val="008C5D55"/>
    <w:rsid w:val="008E03FE"/>
    <w:rsid w:val="0090686C"/>
    <w:rsid w:val="00914D4A"/>
    <w:rsid w:val="00915587"/>
    <w:rsid w:val="0097545C"/>
    <w:rsid w:val="00991837"/>
    <w:rsid w:val="009C7B25"/>
    <w:rsid w:val="00A11F2B"/>
    <w:rsid w:val="00A50673"/>
    <w:rsid w:val="00A76F00"/>
    <w:rsid w:val="00A940D1"/>
    <w:rsid w:val="00AB3DCA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C13F88"/>
    <w:rsid w:val="00C431D9"/>
    <w:rsid w:val="00C51F54"/>
    <w:rsid w:val="00C7676D"/>
    <w:rsid w:val="00C821F0"/>
    <w:rsid w:val="00CD057F"/>
    <w:rsid w:val="00D159C3"/>
    <w:rsid w:val="00D67236"/>
    <w:rsid w:val="00DC7E65"/>
    <w:rsid w:val="00DE3E17"/>
    <w:rsid w:val="00E17882"/>
    <w:rsid w:val="00E25639"/>
    <w:rsid w:val="00E31EF8"/>
    <w:rsid w:val="00E75AFE"/>
    <w:rsid w:val="00EB2A23"/>
    <w:rsid w:val="00EE4ACF"/>
    <w:rsid w:val="00F10350"/>
    <w:rsid w:val="00F45755"/>
    <w:rsid w:val="00F515B5"/>
    <w:rsid w:val="00F7627E"/>
    <w:rsid w:val="00FB18E1"/>
    <w:rsid w:val="00FC0F2A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B381507-D5FE-4EF3-9B05-136BD154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15C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5C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2027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2023-08-03T14:48:00Z</cp:lastPrinted>
  <dcterms:created xsi:type="dcterms:W3CDTF">2023-09-18T22:01:00Z</dcterms:created>
  <dcterms:modified xsi:type="dcterms:W3CDTF">2023-09-18T22:01:00Z</dcterms:modified>
</cp:coreProperties>
</file>