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F3E5C" w14:textId="4B04AF4F" w:rsidR="003B4C53" w:rsidRDefault="003B4C53" w:rsidP="003B4C53">
      <w:pPr>
        <w:pStyle w:val="Heading2"/>
        <w:rPr>
          <w:sz w:val="44"/>
          <w:szCs w:val="44"/>
          <w:lang w:bidi="ar-SY"/>
        </w:rPr>
      </w:pPr>
      <w:r w:rsidRPr="003B4C53">
        <w:rPr>
          <w:sz w:val="44"/>
          <w:szCs w:val="44"/>
          <w:lang w:bidi="ar-SY"/>
        </w:rPr>
        <w:t xml:space="preserve">How to calculate the </w:t>
      </w:r>
      <w:r w:rsidR="00EC3F1B">
        <w:rPr>
          <w:sz w:val="44"/>
          <w:szCs w:val="44"/>
          <w:lang w:bidi="ar-SY"/>
        </w:rPr>
        <w:t>commission</w:t>
      </w:r>
      <w:r w:rsidRPr="003B4C53">
        <w:rPr>
          <w:sz w:val="44"/>
          <w:szCs w:val="44"/>
          <w:lang w:bidi="ar-SY"/>
        </w:rPr>
        <w:t xml:space="preserve"> in Remittance:</w:t>
      </w:r>
    </w:p>
    <w:p w14:paraId="3B2E2CF3" w14:textId="77777777" w:rsidR="00AA6930" w:rsidRDefault="00AA6930" w:rsidP="00AA6930">
      <w:pPr>
        <w:rPr>
          <w:lang w:bidi="ar-SY"/>
        </w:rPr>
      </w:pPr>
    </w:p>
    <w:p w14:paraId="412E846E" w14:textId="77777777" w:rsidR="00AA6930" w:rsidRDefault="00AA6930" w:rsidP="00AA6930">
      <w:pPr>
        <w:pStyle w:val="ListParagraph"/>
        <w:numPr>
          <w:ilvl w:val="0"/>
          <w:numId w:val="2"/>
        </w:numPr>
        <w:rPr>
          <w:sz w:val="28"/>
          <w:szCs w:val="28"/>
          <w:lang w:bidi="ar-SY"/>
        </w:rPr>
      </w:pPr>
      <w:r w:rsidRPr="00AA6930">
        <w:rPr>
          <w:sz w:val="28"/>
          <w:szCs w:val="28"/>
          <w:lang w:bidi="ar-SY"/>
        </w:rPr>
        <w:t>Outward remittance:</w:t>
      </w:r>
    </w:p>
    <w:p w14:paraId="0C47566D" w14:textId="77777777" w:rsidR="00AA6930" w:rsidRDefault="00AA6930" w:rsidP="00AA6930">
      <w:pPr>
        <w:pStyle w:val="ListParagraph"/>
        <w:rPr>
          <w:color w:val="ED0000"/>
          <w:lang w:bidi="ar-SY"/>
        </w:rPr>
      </w:pPr>
      <w:r w:rsidRPr="00AA6930">
        <w:rPr>
          <w:color w:val="ED0000"/>
          <w:lang w:bidi="ar-SY"/>
        </w:rPr>
        <w:t>The commission of remittance is 0.002*remittance amount, with taking into consideration the minimum limit(</w:t>
      </w:r>
      <w:r w:rsidRPr="00AA6930">
        <w:rPr>
          <w:rFonts w:hint="cs"/>
          <w:color w:val="ED0000"/>
          <w:rtl/>
          <w:lang w:bidi="ar-SY"/>
        </w:rPr>
        <w:t>3</w:t>
      </w:r>
      <w:r w:rsidRPr="00AA6930">
        <w:rPr>
          <w:color w:val="ED0000"/>
          <w:lang w:bidi="ar-SY"/>
        </w:rPr>
        <w:t>5USD), and maximum limit(100USD).</w:t>
      </w:r>
    </w:p>
    <w:p w14:paraId="19DC1180" w14:textId="77777777" w:rsidR="00AA6930" w:rsidRDefault="00AA6930" w:rsidP="00AA6930">
      <w:pPr>
        <w:pStyle w:val="ListParagraph"/>
        <w:rPr>
          <w:lang w:bidi="ar-SY"/>
        </w:rPr>
      </w:pPr>
      <w:r>
        <w:rPr>
          <w:lang w:bidi="ar-SY"/>
        </w:rPr>
        <w:t>Suppose the remittance amount is 100 000USD, in this case the total commission is 0.002*100000=200USD.</w:t>
      </w:r>
    </w:p>
    <w:p w14:paraId="7D06C9E8" w14:textId="5333E874" w:rsidR="00AA6930" w:rsidRDefault="00AA6930" w:rsidP="00201364">
      <w:pPr>
        <w:pStyle w:val="ListParagraph"/>
        <w:rPr>
          <w:lang w:bidi="ar-SY"/>
        </w:rPr>
      </w:pPr>
      <w:r>
        <w:rPr>
          <w:lang w:bidi="ar-SY"/>
        </w:rPr>
        <w:t>200USD &gt; maximum limit, then the commission amount is 100USD.</w:t>
      </w:r>
    </w:p>
    <w:p w14:paraId="11B940EA" w14:textId="77777777" w:rsidR="00AA6930" w:rsidRDefault="00AA6930" w:rsidP="00AA6930">
      <w:pPr>
        <w:pStyle w:val="ListParagraph"/>
        <w:rPr>
          <w:lang w:bidi="ar-SY"/>
        </w:rPr>
      </w:pPr>
    </w:p>
    <w:p w14:paraId="6E674193" w14:textId="65448995" w:rsidR="00AA6930" w:rsidRDefault="00AA6930" w:rsidP="00AA6930">
      <w:pPr>
        <w:pStyle w:val="ListParagraph"/>
        <w:numPr>
          <w:ilvl w:val="0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Inward</w:t>
      </w:r>
      <w:r w:rsidRPr="00AA6930">
        <w:rPr>
          <w:sz w:val="28"/>
          <w:szCs w:val="28"/>
          <w:lang w:bidi="ar-SY"/>
        </w:rPr>
        <w:t xml:space="preserve"> remittance:</w:t>
      </w:r>
    </w:p>
    <w:p w14:paraId="7C8EC365" w14:textId="06958299" w:rsidR="00CF77DF" w:rsidRDefault="00AA6930" w:rsidP="00CF77DF">
      <w:pPr>
        <w:pStyle w:val="ListParagraph"/>
        <w:rPr>
          <w:color w:val="FF0000"/>
          <w:lang w:bidi="ar-SY"/>
        </w:rPr>
      </w:pPr>
      <w:r>
        <w:rPr>
          <w:lang w:bidi="ar-SY"/>
        </w:rPr>
        <w:t>The same as above but</w:t>
      </w:r>
      <w:r w:rsidR="00201364">
        <w:rPr>
          <w:lang w:bidi="ar-SY"/>
        </w:rPr>
        <w:t xml:space="preserve"> the only difference is that </w:t>
      </w:r>
      <w:r w:rsidRPr="00AA6930">
        <w:rPr>
          <w:color w:val="FF0000"/>
          <w:lang w:bidi="ar-SY"/>
        </w:rPr>
        <w:t>minimum limit is 10US</w:t>
      </w:r>
      <w:r w:rsidR="00CF77DF">
        <w:rPr>
          <w:color w:val="FF0000"/>
          <w:lang w:bidi="ar-SY"/>
        </w:rPr>
        <w:t>D.</w:t>
      </w:r>
    </w:p>
    <w:p w14:paraId="7D5A1AC1" w14:textId="2F8688A0" w:rsidR="00CF77DF" w:rsidRDefault="00CF77DF" w:rsidP="00201364">
      <w:pPr>
        <w:rPr>
          <w:color w:val="FF0000"/>
          <w:lang w:bidi="ar-SY"/>
        </w:rPr>
      </w:pPr>
    </w:p>
    <w:p w14:paraId="7C40CEDD" w14:textId="3366B453" w:rsidR="00CF77DF" w:rsidRPr="00F37C38" w:rsidRDefault="00201364" w:rsidP="00F37C38">
      <w:pPr>
        <w:rPr>
          <w:color w:val="FF0000"/>
          <w:lang w:bidi="ar-SY"/>
        </w:rPr>
      </w:pPr>
      <w:r>
        <w:rPr>
          <w:color w:val="FF0000"/>
          <w:lang w:bidi="ar-SY"/>
        </w:rPr>
        <w:t>Note: the commission currency is the same as remittance currency.</w:t>
      </w:r>
    </w:p>
    <w:sectPr w:rsidR="00CF77DF" w:rsidRPr="00F3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521B7"/>
    <w:multiLevelType w:val="hybridMultilevel"/>
    <w:tmpl w:val="735E4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5662B"/>
    <w:multiLevelType w:val="hybridMultilevel"/>
    <w:tmpl w:val="4A1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57055"/>
    <w:multiLevelType w:val="hybridMultilevel"/>
    <w:tmpl w:val="BE18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051848">
    <w:abstractNumId w:val="1"/>
  </w:num>
  <w:num w:numId="2" w16cid:durableId="1042092602">
    <w:abstractNumId w:val="2"/>
  </w:num>
  <w:num w:numId="3" w16cid:durableId="142811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0A"/>
    <w:rsid w:val="00201364"/>
    <w:rsid w:val="002724C4"/>
    <w:rsid w:val="00283D6F"/>
    <w:rsid w:val="002962D6"/>
    <w:rsid w:val="00380DB2"/>
    <w:rsid w:val="003B4C53"/>
    <w:rsid w:val="0066094C"/>
    <w:rsid w:val="006F4F0A"/>
    <w:rsid w:val="0070223E"/>
    <w:rsid w:val="00725BD9"/>
    <w:rsid w:val="00AA6930"/>
    <w:rsid w:val="00B95AE2"/>
    <w:rsid w:val="00CF77DF"/>
    <w:rsid w:val="00E019F8"/>
    <w:rsid w:val="00E71365"/>
    <w:rsid w:val="00EC3F1B"/>
    <w:rsid w:val="00F3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BDBB"/>
  <w15:chartTrackingRefBased/>
  <w15:docId w15:val="{C2F66FE2-B885-42B4-8645-A91C282D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12</cp:revision>
  <dcterms:created xsi:type="dcterms:W3CDTF">2024-03-06T12:55:00Z</dcterms:created>
  <dcterms:modified xsi:type="dcterms:W3CDTF">2024-06-03T08:51:00Z</dcterms:modified>
</cp:coreProperties>
</file>