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85B8" w14:textId="7F747FEB" w:rsidR="00F76529" w:rsidRPr="00FC066E" w:rsidRDefault="00F76529" w:rsidP="00F90CDF">
      <w:pPr>
        <w:jc w:val="both"/>
        <w:rPr>
          <w:rFonts w:cstheme="minorHAnsi"/>
        </w:rPr>
      </w:pPr>
    </w:p>
    <w:p w14:paraId="335C5ACD" w14:textId="79142AD5" w:rsidR="00F76529" w:rsidRPr="00FC066E" w:rsidRDefault="00F76529" w:rsidP="00F90CDF">
      <w:pPr>
        <w:jc w:val="both"/>
        <w:rPr>
          <w:rFonts w:cstheme="minorHAnsi"/>
        </w:rPr>
      </w:pPr>
    </w:p>
    <w:p w14:paraId="358C4BF7" w14:textId="624B0E7B" w:rsidR="00F76529" w:rsidRPr="00FC066E" w:rsidRDefault="00F76529" w:rsidP="00F90CDF">
      <w:pPr>
        <w:jc w:val="both"/>
        <w:rPr>
          <w:rFonts w:cstheme="minorHAnsi"/>
        </w:rPr>
      </w:pPr>
    </w:p>
    <w:p w14:paraId="74777705" w14:textId="261E0210" w:rsidR="00F76529" w:rsidRPr="00FC066E" w:rsidRDefault="00F76529" w:rsidP="00F90CDF">
      <w:pPr>
        <w:jc w:val="both"/>
        <w:rPr>
          <w:rFonts w:cstheme="minorHAnsi"/>
        </w:rPr>
      </w:pPr>
    </w:p>
    <w:p w14:paraId="6841F468" w14:textId="77777777" w:rsidR="00F76529" w:rsidRPr="00FC066E" w:rsidRDefault="00F76529" w:rsidP="00F90CDF">
      <w:pPr>
        <w:jc w:val="both"/>
        <w:rPr>
          <w:rFonts w:cstheme="minorHAnsi"/>
        </w:rPr>
      </w:pPr>
    </w:p>
    <w:p w14:paraId="72215D2F" w14:textId="77777777" w:rsidR="00F76529" w:rsidRPr="00FC066E" w:rsidRDefault="00F76529" w:rsidP="00013AE1">
      <w:pPr>
        <w:jc w:val="center"/>
        <w:rPr>
          <w:rFonts w:cstheme="minorHAnsi"/>
          <w:b/>
          <w:bCs/>
          <w:snapToGrid w:val="0"/>
          <w:color w:val="000000"/>
          <w:sz w:val="44"/>
          <w:szCs w:val="44"/>
          <w:vertAlign w:val="superscript"/>
        </w:rPr>
      </w:pPr>
      <w:r w:rsidRPr="00FC066E">
        <w:rPr>
          <w:rFonts w:cstheme="minorHAnsi"/>
          <w:b/>
          <w:bCs/>
          <w:snapToGrid w:val="0"/>
          <w:color w:val="000000"/>
          <w:sz w:val="44"/>
          <w:szCs w:val="44"/>
        </w:rPr>
        <w:t>FINAIRO</w:t>
      </w:r>
      <w:r w:rsidRPr="00FC066E">
        <w:rPr>
          <w:rFonts w:cstheme="minorHAnsi"/>
          <w:b/>
          <w:bCs/>
          <w:snapToGrid w:val="0"/>
          <w:color w:val="000000"/>
          <w:sz w:val="44"/>
          <w:szCs w:val="44"/>
          <w:vertAlign w:val="superscript"/>
        </w:rPr>
        <w:t>TM</w:t>
      </w:r>
    </w:p>
    <w:p w14:paraId="0500C765" w14:textId="77777777" w:rsidR="00F76529" w:rsidRPr="00FC066E" w:rsidRDefault="00F76529" w:rsidP="00013AE1">
      <w:pPr>
        <w:jc w:val="center"/>
        <w:rPr>
          <w:rFonts w:cstheme="minorHAnsi"/>
          <w:b/>
          <w:bCs/>
          <w:snapToGrid w:val="0"/>
          <w:color w:val="000000"/>
          <w:sz w:val="44"/>
          <w:szCs w:val="44"/>
          <w:vertAlign w:val="superscript"/>
        </w:rPr>
      </w:pPr>
      <w:r w:rsidRPr="00FC066E">
        <w:rPr>
          <w:rFonts w:cstheme="minorHAnsi"/>
          <w:b/>
          <w:bCs/>
          <w:snapToGrid w:val="0"/>
          <w:color w:val="000000"/>
          <w:sz w:val="44"/>
          <w:szCs w:val="44"/>
        </w:rPr>
        <w:t>Core Banking System (CBS)</w:t>
      </w:r>
    </w:p>
    <w:p w14:paraId="13DF6BAE" w14:textId="7E95C316" w:rsidR="002F3D7F" w:rsidRPr="00FC066E" w:rsidRDefault="002F3D7F" w:rsidP="002F3D7F">
      <w:pPr>
        <w:jc w:val="center"/>
        <w:rPr>
          <w:rFonts w:cstheme="minorHAnsi"/>
          <w:b/>
          <w:bCs/>
          <w:i/>
          <w:iCs/>
          <w:sz w:val="30"/>
          <w:szCs w:val="36"/>
          <w:u w:val="double"/>
          <w:lang w:val="en-US"/>
        </w:rPr>
      </w:pPr>
      <w:r w:rsidRPr="00FC066E">
        <w:rPr>
          <w:rFonts w:cstheme="minorHAnsi"/>
          <w:b/>
          <w:bCs/>
          <w:i/>
          <w:iCs/>
          <w:sz w:val="30"/>
          <w:szCs w:val="36"/>
          <w:u w:val="double"/>
          <w:lang w:val="en-US"/>
        </w:rPr>
        <w:t>FUNCTIONAL SPECIFICATIONS</w:t>
      </w:r>
    </w:p>
    <w:p w14:paraId="7D329DF7" w14:textId="13D02673" w:rsidR="002F3D7F" w:rsidRPr="00FC066E" w:rsidRDefault="00291622" w:rsidP="002F3D7F">
      <w:pPr>
        <w:jc w:val="center"/>
        <w:rPr>
          <w:rFonts w:cstheme="minorHAnsi"/>
          <w:b/>
          <w:bCs/>
          <w:i/>
          <w:iCs/>
          <w:u w:val="double"/>
          <w:lang w:val="en-US"/>
        </w:rPr>
      </w:pPr>
      <w:r>
        <w:rPr>
          <w:rFonts w:cstheme="minorHAnsi"/>
          <w:b/>
          <w:bCs/>
          <w:i/>
          <w:iCs/>
          <w:sz w:val="30"/>
          <w:szCs w:val="36"/>
          <w:u w:val="double"/>
          <w:lang w:val="en-US"/>
        </w:rPr>
        <w:t xml:space="preserve">Head office foreign department </w:t>
      </w:r>
      <w:r w:rsidR="00B3621A" w:rsidRPr="00FC066E">
        <w:rPr>
          <w:rFonts w:cstheme="minorHAnsi"/>
          <w:b/>
          <w:bCs/>
          <w:i/>
          <w:iCs/>
          <w:sz w:val="30"/>
          <w:szCs w:val="36"/>
          <w:u w:val="double"/>
          <w:lang w:val="en-US"/>
        </w:rPr>
        <w:t>(Part III -3)</w:t>
      </w:r>
    </w:p>
    <w:p w14:paraId="0CE05E4D" w14:textId="77777777" w:rsidR="00F76529" w:rsidRPr="00FC066E" w:rsidRDefault="00F76529" w:rsidP="002862F8">
      <w:pPr>
        <w:jc w:val="center"/>
        <w:rPr>
          <w:rFonts w:cstheme="minorHAnsi"/>
          <w:b/>
          <w:bCs/>
          <w:i/>
          <w:iCs/>
          <w:sz w:val="30"/>
          <w:szCs w:val="36"/>
          <w:u w:val="double"/>
          <w:lang w:val="en-US"/>
        </w:rPr>
      </w:pPr>
      <w:r w:rsidRPr="00FC066E">
        <w:rPr>
          <w:rFonts w:cstheme="minorHAnsi"/>
          <w:b/>
          <w:bCs/>
          <w:i/>
          <w:iCs/>
          <w:sz w:val="30"/>
          <w:szCs w:val="36"/>
          <w:u w:val="double"/>
          <w:lang w:val="en-US"/>
        </w:rPr>
        <w:t>For CBS</w:t>
      </w:r>
    </w:p>
    <w:p w14:paraId="5D71464B" w14:textId="09A7BE10" w:rsidR="00F76529" w:rsidRPr="00FC066E" w:rsidRDefault="00F76529" w:rsidP="00013AE1">
      <w:pPr>
        <w:jc w:val="center"/>
        <w:rPr>
          <w:rFonts w:cstheme="minorHAnsi"/>
        </w:rPr>
      </w:pPr>
    </w:p>
    <w:p w14:paraId="0333200B" w14:textId="5B60EA43" w:rsidR="00B750F5" w:rsidRPr="00FC066E" w:rsidRDefault="00B750F5" w:rsidP="00013AE1">
      <w:pPr>
        <w:jc w:val="center"/>
        <w:rPr>
          <w:rFonts w:cstheme="minorHAnsi"/>
        </w:rPr>
      </w:pPr>
    </w:p>
    <w:p w14:paraId="3007E2E3" w14:textId="3997E114" w:rsidR="00B750F5" w:rsidRPr="00FC066E" w:rsidRDefault="00B750F5" w:rsidP="00013AE1">
      <w:pPr>
        <w:jc w:val="center"/>
        <w:rPr>
          <w:rFonts w:cstheme="minorHAnsi"/>
        </w:rPr>
      </w:pPr>
    </w:p>
    <w:p w14:paraId="12A2821A" w14:textId="7F65DE02" w:rsidR="00B750F5" w:rsidRPr="00FC066E" w:rsidRDefault="00B750F5" w:rsidP="00013AE1">
      <w:pPr>
        <w:jc w:val="center"/>
        <w:rPr>
          <w:rFonts w:cstheme="minorHAnsi"/>
        </w:rPr>
      </w:pPr>
    </w:p>
    <w:p w14:paraId="0202E645" w14:textId="44489C24" w:rsidR="00B750F5" w:rsidRPr="00FC066E" w:rsidRDefault="00B750F5" w:rsidP="00F90CDF">
      <w:pPr>
        <w:jc w:val="both"/>
        <w:rPr>
          <w:rFonts w:cstheme="minorHAnsi"/>
        </w:rPr>
      </w:pPr>
    </w:p>
    <w:p w14:paraId="309AD7F7" w14:textId="3F5BE2C4" w:rsidR="00B750F5" w:rsidRPr="00FC066E" w:rsidRDefault="00B750F5" w:rsidP="00F90CDF">
      <w:pPr>
        <w:jc w:val="both"/>
        <w:rPr>
          <w:rFonts w:cstheme="minorHAnsi"/>
        </w:rPr>
      </w:pPr>
    </w:p>
    <w:p w14:paraId="43175058" w14:textId="70722352" w:rsidR="00B750F5" w:rsidRPr="00FC066E" w:rsidRDefault="00B750F5" w:rsidP="00F90CDF">
      <w:pPr>
        <w:jc w:val="both"/>
        <w:rPr>
          <w:rFonts w:cstheme="minorHAnsi"/>
        </w:rPr>
      </w:pPr>
    </w:p>
    <w:p w14:paraId="65C1FB72" w14:textId="5DD82B97" w:rsidR="00B750F5" w:rsidRPr="00FC066E" w:rsidRDefault="00B750F5" w:rsidP="00F90CDF">
      <w:pPr>
        <w:jc w:val="both"/>
        <w:rPr>
          <w:rFonts w:cstheme="minorHAnsi"/>
        </w:rPr>
      </w:pPr>
    </w:p>
    <w:p w14:paraId="490D1E44" w14:textId="174EEB73" w:rsidR="00B750F5" w:rsidRPr="00FC066E" w:rsidRDefault="00B750F5" w:rsidP="00F90CDF">
      <w:pPr>
        <w:jc w:val="both"/>
        <w:rPr>
          <w:rFonts w:cstheme="minorHAnsi"/>
        </w:rPr>
      </w:pPr>
    </w:p>
    <w:p w14:paraId="49AB5EF6" w14:textId="4E66E872" w:rsidR="00B750F5" w:rsidRPr="00FC066E" w:rsidRDefault="00B750F5" w:rsidP="00F90CDF">
      <w:pPr>
        <w:jc w:val="both"/>
        <w:rPr>
          <w:rFonts w:cstheme="minorHAnsi"/>
        </w:rPr>
      </w:pPr>
    </w:p>
    <w:p w14:paraId="5CF03887" w14:textId="06B56817" w:rsidR="00B750F5" w:rsidRPr="00FC066E" w:rsidRDefault="00B750F5" w:rsidP="00F90CDF">
      <w:pPr>
        <w:jc w:val="both"/>
        <w:rPr>
          <w:rFonts w:cstheme="minorHAnsi"/>
        </w:rPr>
      </w:pPr>
    </w:p>
    <w:p w14:paraId="7866F40C" w14:textId="77777777" w:rsidR="00B750F5" w:rsidRPr="00FC066E" w:rsidRDefault="00B750F5" w:rsidP="00F90CDF">
      <w:pPr>
        <w:jc w:val="both"/>
        <w:rPr>
          <w:rFonts w:cstheme="minorHAnsi"/>
        </w:rPr>
      </w:pPr>
    </w:p>
    <w:p w14:paraId="4211698C" w14:textId="77777777" w:rsidR="00F76529" w:rsidRPr="00FC066E" w:rsidRDefault="00F76529" w:rsidP="00F90CDF">
      <w:pPr>
        <w:jc w:val="both"/>
        <w:rPr>
          <w:rFonts w:cstheme="minorHAnsi"/>
        </w:rPr>
      </w:pPr>
    </w:p>
    <w:p w14:paraId="0A574C41" w14:textId="77777777" w:rsidR="00B750F5" w:rsidRPr="00FC066E" w:rsidRDefault="00B750F5" w:rsidP="00F90CDF">
      <w:pPr>
        <w:jc w:val="both"/>
        <w:rPr>
          <w:rFonts w:cstheme="minorHAnsi"/>
          <w:b/>
          <w:bCs/>
          <w:color w:val="000000"/>
          <w:szCs w:val="20"/>
        </w:rPr>
      </w:pPr>
    </w:p>
    <w:p w14:paraId="521520B8" w14:textId="20AD6B52" w:rsidR="00B750F5" w:rsidRPr="00FC066E" w:rsidRDefault="00B750F5" w:rsidP="00F90CDF">
      <w:pPr>
        <w:jc w:val="both"/>
        <w:rPr>
          <w:rFonts w:cstheme="minorHAnsi"/>
          <w:color w:val="000000"/>
          <w:szCs w:val="20"/>
        </w:rPr>
      </w:pPr>
    </w:p>
    <w:p w14:paraId="37FADF1D" w14:textId="2E4E2976" w:rsidR="00B750F5" w:rsidRPr="00FC066E" w:rsidRDefault="00B750F5" w:rsidP="00F90CDF">
      <w:pPr>
        <w:jc w:val="both"/>
        <w:rPr>
          <w:rFonts w:cstheme="minorHAnsi"/>
          <w:color w:val="000000"/>
          <w:szCs w:val="20"/>
        </w:rPr>
      </w:pPr>
    </w:p>
    <w:p w14:paraId="07996A1D" w14:textId="77777777" w:rsidR="00B750F5" w:rsidRPr="00FC066E" w:rsidRDefault="00B750F5" w:rsidP="00F90CDF">
      <w:pPr>
        <w:jc w:val="both"/>
        <w:rPr>
          <w:rFonts w:cstheme="minorHAnsi"/>
          <w:color w:val="000000"/>
          <w:szCs w:val="20"/>
        </w:rPr>
      </w:pPr>
    </w:p>
    <w:p w14:paraId="620D3422" w14:textId="77777777" w:rsidR="00CE1C64" w:rsidRPr="00FC066E" w:rsidRDefault="00CE1C64" w:rsidP="002C4222">
      <w:pPr>
        <w:rPr>
          <w:rFonts w:cstheme="minorHAnsi"/>
        </w:rPr>
      </w:pPr>
      <w:bookmarkStart w:id="0" w:name="_Toc473904794"/>
      <w:bookmarkStart w:id="1" w:name="_Toc517174145"/>
      <w:bookmarkStart w:id="2" w:name="_Toc84589224"/>
    </w:p>
    <w:p w14:paraId="22A2E356" w14:textId="77777777" w:rsidR="00CE1C64" w:rsidRPr="00FC066E" w:rsidRDefault="00CE1C64" w:rsidP="002C4222">
      <w:pPr>
        <w:rPr>
          <w:rFonts w:cstheme="minorHAnsi"/>
        </w:rPr>
      </w:pPr>
    </w:p>
    <w:p w14:paraId="135DB90C" w14:textId="77777777" w:rsidR="00CE1C64" w:rsidRPr="00FC066E" w:rsidRDefault="00CE1C64" w:rsidP="002C4222">
      <w:pPr>
        <w:rPr>
          <w:rFonts w:cstheme="minorHAnsi"/>
        </w:rPr>
      </w:pPr>
    </w:p>
    <w:p w14:paraId="0F951B26" w14:textId="5DF822D9" w:rsidR="00B750F5" w:rsidRPr="00FC066E" w:rsidRDefault="00B750F5" w:rsidP="00F90CDF">
      <w:pPr>
        <w:pStyle w:val="Heading1"/>
        <w:tabs>
          <w:tab w:val="left" w:pos="0"/>
        </w:tabs>
        <w:ind w:left="432" w:hanging="432"/>
        <w:jc w:val="both"/>
        <w:rPr>
          <w:rFonts w:asciiTheme="minorHAnsi" w:hAnsiTheme="minorHAnsi" w:cstheme="minorHAnsi"/>
          <w:b/>
          <w:bCs/>
          <w:szCs w:val="20"/>
        </w:rPr>
      </w:pPr>
      <w:bookmarkStart w:id="3" w:name="_Toc109825246"/>
      <w:r w:rsidRPr="00FC066E">
        <w:rPr>
          <w:rFonts w:asciiTheme="minorHAnsi" w:hAnsiTheme="minorHAnsi" w:cstheme="minorHAnsi"/>
          <w:b/>
          <w:bCs/>
          <w:szCs w:val="20"/>
        </w:rPr>
        <w:t>Document Information</w:t>
      </w:r>
      <w:bookmarkEnd w:id="0"/>
      <w:bookmarkEnd w:id="1"/>
      <w:bookmarkEnd w:id="2"/>
      <w:bookmarkEnd w:id="3"/>
    </w:p>
    <w:p w14:paraId="663F2E49" w14:textId="77777777" w:rsidR="00B750F5" w:rsidRPr="00FC066E" w:rsidRDefault="00B750F5" w:rsidP="00F90CDF">
      <w:pPr>
        <w:ind w:left="360"/>
        <w:jc w:val="both"/>
        <w:rPr>
          <w:rFonts w:cstheme="minorHAnsi"/>
          <w:b/>
          <w:color w:val="000000"/>
          <w:szCs w:val="20"/>
        </w:rPr>
      </w:pPr>
    </w:p>
    <w:tbl>
      <w:tblPr>
        <w:tblW w:w="889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5634"/>
      </w:tblGrid>
      <w:tr w:rsidR="00B750F5" w:rsidRPr="00FC066E" w14:paraId="25C070C9" w14:textId="77777777" w:rsidTr="00A663D8">
        <w:tc>
          <w:tcPr>
            <w:tcW w:w="3261" w:type="dxa"/>
            <w:shd w:val="clear" w:color="auto" w:fill="9CC2E5"/>
          </w:tcPr>
          <w:p w14:paraId="20DF8A2D" w14:textId="77777777" w:rsidR="00B750F5" w:rsidRPr="00FC066E" w:rsidRDefault="00B750F5" w:rsidP="00F90CDF">
            <w:pPr>
              <w:jc w:val="both"/>
              <w:rPr>
                <w:rFonts w:cstheme="minorHAnsi"/>
                <w:color w:val="000000"/>
                <w:szCs w:val="20"/>
              </w:rPr>
            </w:pPr>
            <w:r w:rsidRPr="00FC066E">
              <w:rPr>
                <w:rFonts w:cstheme="minorHAnsi"/>
                <w:b/>
                <w:color w:val="000000"/>
                <w:szCs w:val="20"/>
              </w:rPr>
              <w:t>Document Name:</w:t>
            </w:r>
            <w:r w:rsidRPr="00FC066E">
              <w:rPr>
                <w:rFonts w:cstheme="minorHAnsi"/>
                <w:color w:val="000000"/>
                <w:szCs w:val="20"/>
              </w:rPr>
              <w:t xml:space="preserve"> </w:t>
            </w:r>
          </w:p>
        </w:tc>
        <w:tc>
          <w:tcPr>
            <w:tcW w:w="5634" w:type="dxa"/>
          </w:tcPr>
          <w:p w14:paraId="3AC4AA27" w14:textId="551B50B5" w:rsidR="00B750F5" w:rsidRPr="00FC066E" w:rsidRDefault="000764B1" w:rsidP="00F90CDF">
            <w:pPr>
              <w:jc w:val="both"/>
              <w:rPr>
                <w:rFonts w:cstheme="minorHAnsi"/>
                <w:snapToGrid w:val="0"/>
                <w:color w:val="000000"/>
                <w:szCs w:val="20"/>
              </w:rPr>
            </w:pPr>
            <w:r w:rsidRPr="000764B1">
              <w:rPr>
                <w:rFonts w:cstheme="minorHAnsi"/>
                <w:color w:val="000000"/>
              </w:rPr>
              <w:t>Head office foreign department</w:t>
            </w:r>
            <w:r w:rsidR="002C4363">
              <w:rPr>
                <w:rFonts w:cstheme="minorHAnsi"/>
                <w:color w:val="000000"/>
              </w:rPr>
              <w:t>_V</w:t>
            </w:r>
            <w:r w:rsidR="00C873B8">
              <w:rPr>
                <w:rFonts w:cstheme="minorHAnsi"/>
                <w:color w:val="000000"/>
              </w:rPr>
              <w:t>4</w:t>
            </w:r>
          </w:p>
        </w:tc>
      </w:tr>
      <w:tr w:rsidR="00B750F5" w:rsidRPr="00FC066E" w14:paraId="156596EC" w14:textId="77777777" w:rsidTr="00A663D8">
        <w:tc>
          <w:tcPr>
            <w:tcW w:w="3261" w:type="dxa"/>
            <w:shd w:val="clear" w:color="auto" w:fill="9CC2E5"/>
          </w:tcPr>
          <w:p w14:paraId="62B3A7F5" w14:textId="77777777" w:rsidR="00B750F5" w:rsidRPr="00FC066E" w:rsidRDefault="00B750F5" w:rsidP="00F90CDF">
            <w:pPr>
              <w:jc w:val="both"/>
              <w:rPr>
                <w:rFonts w:cstheme="minorHAnsi"/>
                <w:b/>
                <w:color w:val="000000"/>
                <w:szCs w:val="20"/>
              </w:rPr>
            </w:pPr>
            <w:r w:rsidRPr="00FC066E">
              <w:rPr>
                <w:rFonts w:cstheme="minorHAnsi"/>
                <w:b/>
                <w:color w:val="000000"/>
                <w:szCs w:val="20"/>
              </w:rPr>
              <w:t>Document Identification:</w:t>
            </w:r>
          </w:p>
        </w:tc>
        <w:tc>
          <w:tcPr>
            <w:tcW w:w="5634" w:type="dxa"/>
          </w:tcPr>
          <w:p w14:paraId="213F5326" w14:textId="267F74ED" w:rsidR="00B750F5" w:rsidRPr="00FC066E" w:rsidRDefault="000764B1" w:rsidP="00F90CDF">
            <w:pPr>
              <w:jc w:val="both"/>
              <w:rPr>
                <w:rFonts w:cstheme="minorHAnsi"/>
                <w:bCs/>
                <w:color w:val="000000"/>
                <w:szCs w:val="20"/>
              </w:rPr>
            </w:pPr>
            <w:r w:rsidRPr="000764B1">
              <w:rPr>
                <w:rFonts w:cstheme="minorHAnsi"/>
                <w:color w:val="000000"/>
              </w:rPr>
              <w:t>Head office foreign department</w:t>
            </w:r>
          </w:p>
        </w:tc>
      </w:tr>
    </w:tbl>
    <w:p w14:paraId="755BA576" w14:textId="77777777" w:rsidR="00B750F5" w:rsidRPr="00FC066E" w:rsidRDefault="00B750F5" w:rsidP="007C6725">
      <w:pPr>
        <w:rPr>
          <w:rFonts w:cstheme="minorHAnsi"/>
        </w:rPr>
      </w:pPr>
      <w:r w:rsidRPr="00FC066E">
        <w:rPr>
          <w:rFonts w:cstheme="minorHAnsi"/>
        </w:rPr>
        <w:tab/>
      </w:r>
    </w:p>
    <w:p w14:paraId="57E795E1" w14:textId="77777777" w:rsidR="00B750F5" w:rsidRPr="00FC066E" w:rsidRDefault="00B750F5" w:rsidP="007C6725">
      <w:pPr>
        <w:rPr>
          <w:rFonts w:cstheme="minorHAnsi"/>
        </w:rPr>
      </w:pPr>
      <w:bookmarkStart w:id="4" w:name="_Toc428741886"/>
      <w:bookmarkStart w:id="5" w:name="_Toc473904795"/>
    </w:p>
    <w:p w14:paraId="6A6DB5DF" w14:textId="77777777" w:rsidR="00B750F5" w:rsidRPr="00FC066E" w:rsidRDefault="00B750F5" w:rsidP="00F90CDF">
      <w:pPr>
        <w:pStyle w:val="Heading1"/>
        <w:tabs>
          <w:tab w:val="left" w:pos="0"/>
        </w:tabs>
        <w:ind w:left="432" w:hanging="432"/>
        <w:jc w:val="both"/>
        <w:rPr>
          <w:rFonts w:asciiTheme="minorHAnsi" w:hAnsiTheme="minorHAnsi" w:cstheme="minorHAnsi"/>
          <w:b/>
          <w:bCs/>
          <w:szCs w:val="20"/>
        </w:rPr>
      </w:pPr>
      <w:bookmarkStart w:id="6" w:name="_Toc517174146"/>
      <w:bookmarkStart w:id="7" w:name="_Toc84589225"/>
      <w:bookmarkStart w:id="8" w:name="_Toc109825247"/>
      <w:r w:rsidRPr="00FC066E">
        <w:rPr>
          <w:rFonts w:asciiTheme="minorHAnsi" w:hAnsiTheme="minorHAnsi" w:cstheme="minorHAnsi"/>
          <w:b/>
          <w:bCs/>
          <w:szCs w:val="20"/>
        </w:rPr>
        <w:t>Document Revision History</w:t>
      </w:r>
      <w:bookmarkEnd w:id="4"/>
      <w:bookmarkEnd w:id="5"/>
      <w:bookmarkEnd w:id="6"/>
      <w:bookmarkEnd w:id="7"/>
      <w:bookmarkEnd w:id="8"/>
    </w:p>
    <w:p w14:paraId="0DE723C0" w14:textId="77777777" w:rsidR="00B750F5" w:rsidRPr="00FC066E" w:rsidRDefault="00B750F5" w:rsidP="00F90CDF">
      <w:pPr>
        <w:ind w:left="360"/>
        <w:jc w:val="both"/>
        <w:rPr>
          <w:rFonts w:cstheme="minorHAnsi"/>
          <w:color w:val="000000"/>
          <w:szCs w:val="20"/>
        </w:rPr>
      </w:pPr>
    </w:p>
    <w:tbl>
      <w:tblPr>
        <w:tblW w:w="878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567"/>
        <w:gridCol w:w="1417"/>
        <w:gridCol w:w="2126"/>
        <w:gridCol w:w="1787"/>
        <w:gridCol w:w="2324"/>
      </w:tblGrid>
      <w:tr w:rsidR="00B750F5" w:rsidRPr="00FC066E" w14:paraId="1D20729C" w14:textId="77777777" w:rsidTr="00A663D8">
        <w:trPr>
          <w:cantSplit/>
          <w:trHeight w:val="299"/>
        </w:trPr>
        <w:tc>
          <w:tcPr>
            <w:tcW w:w="568" w:type="dxa"/>
            <w:shd w:val="clear" w:color="auto" w:fill="9CC2E5"/>
          </w:tcPr>
          <w:p w14:paraId="77533A43" w14:textId="77777777" w:rsidR="00B750F5" w:rsidRPr="00FC066E" w:rsidRDefault="00B750F5" w:rsidP="00F90CDF">
            <w:pPr>
              <w:jc w:val="both"/>
              <w:rPr>
                <w:rFonts w:cstheme="minorHAnsi"/>
                <w:b/>
                <w:bCs/>
                <w:color w:val="000000"/>
                <w:szCs w:val="20"/>
              </w:rPr>
            </w:pPr>
            <w:r w:rsidRPr="00FC066E">
              <w:rPr>
                <w:rFonts w:cstheme="minorHAnsi"/>
                <w:b/>
                <w:bCs/>
                <w:color w:val="000000"/>
                <w:szCs w:val="20"/>
              </w:rPr>
              <w:t>#</w:t>
            </w:r>
          </w:p>
        </w:tc>
        <w:tc>
          <w:tcPr>
            <w:tcW w:w="567" w:type="dxa"/>
            <w:shd w:val="clear" w:color="auto" w:fill="9CC2E5"/>
          </w:tcPr>
          <w:p w14:paraId="4EEF2169" w14:textId="77777777" w:rsidR="00B750F5" w:rsidRPr="00FC066E" w:rsidRDefault="00B750F5" w:rsidP="00F90CDF">
            <w:pPr>
              <w:jc w:val="both"/>
              <w:rPr>
                <w:rFonts w:cstheme="minorHAnsi"/>
                <w:b/>
                <w:bCs/>
                <w:color w:val="000000"/>
                <w:szCs w:val="20"/>
              </w:rPr>
            </w:pPr>
            <w:r w:rsidRPr="00FC066E">
              <w:rPr>
                <w:rFonts w:cstheme="minorHAnsi"/>
                <w:b/>
                <w:bCs/>
                <w:color w:val="000000"/>
                <w:szCs w:val="20"/>
              </w:rPr>
              <w:t>Ver</w:t>
            </w:r>
          </w:p>
        </w:tc>
        <w:tc>
          <w:tcPr>
            <w:tcW w:w="1417" w:type="dxa"/>
            <w:shd w:val="clear" w:color="auto" w:fill="9CC2E5"/>
          </w:tcPr>
          <w:p w14:paraId="46E1A9C3" w14:textId="77777777" w:rsidR="00B750F5" w:rsidRPr="00FC066E" w:rsidRDefault="00B750F5" w:rsidP="00F90CDF">
            <w:pPr>
              <w:jc w:val="both"/>
              <w:rPr>
                <w:rFonts w:cstheme="minorHAnsi"/>
                <w:b/>
                <w:bCs/>
                <w:color w:val="000000"/>
                <w:szCs w:val="20"/>
              </w:rPr>
            </w:pPr>
            <w:r w:rsidRPr="00FC066E">
              <w:rPr>
                <w:rFonts w:cstheme="minorHAnsi"/>
                <w:b/>
                <w:bCs/>
                <w:color w:val="000000"/>
                <w:szCs w:val="20"/>
              </w:rPr>
              <w:t>Rel. Date</w:t>
            </w:r>
          </w:p>
        </w:tc>
        <w:tc>
          <w:tcPr>
            <w:tcW w:w="2126" w:type="dxa"/>
            <w:shd w:val="clear" w:color="auto" w:fill="9CC2E5"/>
          </w:tcPr>
          <w:p w14:paraId="5A3A77E7" w14:textId="77777777" w:rsidR="00B750F5" w:rsidRPr="00FC066E" w:rsidRDefault="00B750F5" w:rsidP="00F90CDF">
            <w:pPr>
              <w:jc w:val="both"/>
              <w:rPr>
                <w:rFonts w:cstheme="minorHAnsi"/>
                <w:b/>
                <w:bCs/>
                <w:color w:val="000000"/>
                <w:szCs w:val="20"/>
              </w:rPr>
            </w:pPr>
            <w:r w:rsidRPr="00FC066E">
              <w:rPr>
                <w:rFonts w:cstheme="minorHAnsi"/>
                <w:b/>
                <w:bCs/>
                <w:color w:val="000000"/>
                <w:szCs w:val="20"/>
              </w:rPr>
              <w:t>Author</w:t>
            </w:r>
          </w:p>
        </w:tc>
        <w:tc>
          <w:tcPr>
            <w:tcW w:w="1787" w:type="dxa"/>
            <w:shd w:val="clear" w:color="auto" w:fill="9CC2E5"/>
          </w:tcPr>
          <w:p w14:paraId="1016BF80" w14:textId="77777777" w:rsidR="00B750F5" w:rsidRPr="00FC066E" w:rsidRDefault="00B750F5" w:rsidP="00F90CDF">
            <w:pPr>
              <w:jc w:val="both"/>
              <w:rPr>
                <w:rFonts w:cstheme="minorHAnsi"/>
                <w:b/>
                <w:bCs/>
                <w:color w:val="000000"/>
                <w:szCs w:val="20"/>
              </w:rPr>
            </w:pPr>
            <w:r w:rsidRPr="00FC066E">
              <w:rPr>
                <w:rFonts w:cstheme="minorHAnsi"/>
                <w:b/>
                <w:bCs/>
                <w:color w:val="000000"/>
                <w:szCs w:val="20"/>
              </w:rPr>
              <w:t>Reviewer</w:t>
            </w:r>
          </w:p>
        </w:tc>
        <w:tc>
          <w:tcPr>
            <w:tcW w:w="2324" w:type="dxa"/>
            <w:shd w:val="clear" w:color="auto" w:fill="9CC2E5"/>
          </w:tcPr>
          <w:p w14:paraId="53BD382A" w14:textId="77777777" w:rsidR="00B750F5" w:rsidRPr="00FC066E" w:rsidRDefault="00B750F5" w:rsidP="00F90CDF">
            <w:pPr>
              <w:jc w:val="both"/>
              <w:rPr>
                <w:rFonts w:cstheme="minorHAnsi"/>
                <w:b/>
                <w:bCs/>
                <w:color w:val="000000"/>
                <w:szCs w:val="20"/>
              </w:rPr>
            </w:pPr>
            <w:r w:rsidRPr="00FC066E">
              <w:rPr>
                <w:rFonts w:cstheme="minorHAnsi"/>
                <w:b/>
                <w:bCs/>
                <w:color w:val="000000"/>
                <w:szCs w:val="20"/>
              </w:rPr>
              <w:t>Reason for change</w:t>
            </w:r>
          </w:p>
        </w:tc>
      </w:tr>
      <w:tr w:rsidR="00B750F5" w:rsidRPr="00FC066E" w14:paraId="3687E25E" w14:textId="77777777" w:rsidTr="00A663D8">
        <w:trPr>
          <w:trHeight w:val="558"/>
        </w:trPr>
        <w:tc>
          <w:tcPr>
            <w:tcW w:w="568" w:type="dxa"/>
          </w:tcPr>
          <w:p w14:paraId="00D98BDD" w14:textId="77777777" w:rsidR="00B750F5" w:rsidRPr="00FC066E" w:rsidRDefault="00B750F5" w:rsidP="00F90CDF">
            <w:pPr>
              <w:jc w:val="both"/>
              <w:rPr>
                <w:rFonts w:cstheme="minorHAnsi"/>
                <w:color w:val="000000"/>
                <w:szCs w:val="20"/>
              </w:rPr>
            </w:pPr>
            <w:r w:rsidRPr="00FC066E">
              <w:rPr>
                <w:rFonts w:cstheme="minorHAnsi"/>
                <w:color w:val="000000"/>
                <w:szCs w:val="20"/>
              </w:rPr>
              <w:t>1</w:t>
            </w:r>
          </w:p>
        </w:tc>
        <w:tc>
          <w:tcPr>
            <w:tcW w:w="567" w:type="dxa"/>
          </w:tcPr>
          <w:p w14:paraId="34D751D0" w14:textId="77777777" w:rsidR="00B750F5" w:rsidRPr="00FC066E" w:rsidRDefault="00B750F5" w:rsidP="00F90CDF">
            <w:pPr>
              <w:jc w:val="both"/>
              <w:rPr>
                <w:rFonts w:cstheme="minorHAnsi"/>
                <w:color w:val="000000"/>
                <w:szCs w:val="20"/>
              </w:rPr>
            </w:pPr>
            <w:r w:rsidRPr="00FC066E">
              <w:rPr>
                <w:rFonts w:cstheme="minorHAnsi"/>
                <w:color w:val="000000"/>
                <w:szCs w:val="20"/>
              </w:rPr>
              <w:t>1.0</w:t>
            </w:r>
          </w:p>
        </w:tc>
        <w:tc>
          <w:tcPr>
            <w:tcW w:w="1417" w:type="dxa"/>
          </w:tcPr>
          <w:p w14:paraId="436A58B4" w14:textId="758419AF" w:rsidR="00B750F5" w:rsidRPr="00FC066E" w:rsidRDefault="000613F4" w:rsidP="00F90CDF">
            <w:pPr>
              <w:jc w:val="both"/>
              <w:rPr>
                <w:rFonts w:cstheme="minorHAnsi"/>
                <w:color w:val="000000"/>
                <w:szCs w:val="20"/>
              </w:rPr>
            </w:pPr>
            <w:r>
              <w:rPr>
                <w:rFonts w:cstheme="minorHAnsi"/>
                <w:color w:val="000000"/>
                <w:szCs w:val="20"/>
              </w:rPr>
              <w:t>1</w:t>
            </w:r>
            <w:r w:rsidR="00897B22">
              <w:rPr>
                <w:rFonts w:cstheme="minorHAnsi"/>
                <w:color w:val="000000"/>
                <w:szCs w:val="20"/>
              </w:rPr>
              <w:t>0</w:t>
            </w:r>
            <w:r w:rsidR="00B750F5" w:rsidRPr="00FC066E">
              <w:rPr>
                <w:rFonts w:cstheme="minorHAnsi"/>
                <w:color w:val="000000"/>
                <w:szCs w:val="20"/>
              </w:rPr>
              <w:t>-</w:t>
            </w:r>
            <w:r w:rsidR="00133A05" w:rsidRPr="00FC066E">
              <w:rPr>
                <w:rFonts w:cstheme="minorHAnsi"/>
                <w:color w:val="000000"/>
                <w:szCs w:val="20"/>
              </w:rPr>
              <w:t>06</w:t>
            </w:r>
            <w:r w:rsidR="00B750F5" w:rsidRPr="00FC066E">
              <w:rPr>
                <w:rFonts w:cstheme="minorHAnsi"/>
                <w:color w:val="000000"/>
                <w:szCs w:val="20"/>
              </w:rPr>
              <w:t>-202</w:t>
            </w:r>
            <w:r w:rsidR="00133A05" w:rsidRPr="00FC066E">
              <w:rPr>
                <w:rFonts w:cstheme="minorHAnsi"/>
                <w:color w:val="000000"/>
                <w:szCs w:val="20"/>
              </w:rPr>
              <w:t>2</w:t>
            </w:r>
          </w:p>
        </w:tc>
        <w:tc>
          <w:tcPr>
            <w:tcW w:w="2126" w:type="dxa"/>
          </w:tcPr>
          <w:p w14:paraId="61D9C2F3" w14:textId="70616D55" w:rsidR="00B750F5" w:rsidRPr="00FC066E" w:rsidRDefault="000613F4" w:rsidP="00F90CDF">
            <w:pPr>
              <w:jc w:val="both"/>
              <w:rPr>
                <w:rFonts w:cstheme="minorHAnsi"/>
                <w:color w:val="000000"/>
                <w:szCs w:val="20"/>
              </w:rPr>
            </w:pPr>
            <w:r>
              <w:rPr>
                <w:rFonts w:cstheme="minorHAnsi"/>
                <w:color w:val="000000"/>
                <w:szCs w:val="20"/>
              </w:rPr>
              <w:t>Arkadeep</w:t>
            </w:r>
          </w:p>
        </w:tc>
        <w:tc>
          <w:tcPr>
            <w:tcW w:w="1787" w:type="dxa"/>
          </w:tcPr>
          <w:p w14:paraId="7A18C66E" w14:textId="6FBB63FD" w:rsidR="00B750F5" w:rsidRPr="00FC066E" w:rsidRDefault="000613F4" w:rsidP="00F90CDF">
            <w:pPr>
              <w:jc w:val="both"/>
              <w:rPr>
                <w:rFonts w:cstheme="minorHAnsi"/>
                <w:color w:val="000000"/>
                <w:szCs w:val="20"/>
              </w:rPr>
            </w:pPr>
            <w:r w:rsidRPr="000613F4">
              <w:rPr>
                <w:rFonts w:cstheme="minorHAnsi"/>
                <w:color w:val="000000"/>
                <w:szCs w:val="20"/>
              </w:rPr>
              <w:t>Rajesh Yadav</w:t>
            </w:r>
          </w:p>
        </w:tc>
        <w:tc>
          <w:tcPr>
            <w:tcW w:w="2324" w:type="dxa"/>
          </w:tcPr>
          <w:p w14:paraId="23816838" w14:textId="77777777" w:rsidR="00B750F5" w:rsidRPr="00FC066E" w:rsidRDefault="00B750F5" w:rsidP="00F90CDF">
            <w:pPr>
              <w:jc w:val="both"/>
              <w:rPr>
                <w:rFonts w:cstheme="minorHAnsi"/>
                <w:color w:val="000000"/>
                <w:szCs w:val="20"/>
              </w:rPr>
            </w:pPr>
            <w:r w:rsidRPr="00FC066E">
              <w:rPr>
                <w:rFonts w:cstheme="minorHAnsi"/>
                <w:color w:val="000000"/>
                <w:szCs w:val="20"/>
              </w:rPr>
              <w:t>Initial Release</w:t>
            </w:r>
          </w:p>
        </w:tc>
      </w:tr>
      <w:tr w:rsidR="00374DC3" w:rsidRPr="00FC066E" w14:paraId="587BCA1E" w14:textId="77777777" w:rsidTr="00A663D8">
        <w:trPr>
          <w:trHeight w:val="558"/>
        </w:trPr>
        <w:tc>
          <w:tcPr>
            <w:tcW w:w="568" w:type="dxa"/>
          </w:tcPr>
          <w:p w14:paraId="20256182" w14:textId="2005C1EF" w:rsidR="00374DC3" w:rsidRPr="00FC066E" w:rsidRDefault="00374DC3" w:rsidP="00F90CDF">
            <w:pPr>
              <w:jc w:val="both"/>
              <w:rPr>
                <w:rFonts w:cstheme="minorHAnsi"/>
                <w:color w:val="000000"/>
                <w:szCs w:val="20"/>
              </w:rPr>
            </w:pPr>
            <w:r>
              <w:rPr>
                <w:rFonts w:cstheme="minorHAnsi"/>
                <w:color w:val="000000"/>
                <w:szCs w:val="20"/>
              </w:rPr>
              <w:t>2</w:t>
            </w:r>
          </w:p>
        </w:tc>
        <w:tc>
          <w:tcPr>
            <w:tcW w:w="567" w:type="dxa"/>
          </w:tcPr>
          <w:p w14:paraId="551A7272" w14:textId="17EDA9EB" w:rsidR="00374DC3" w:rsidRPr="00FC066E" w:rsidRDefault="00374DC3" w:rsidP="00F90CDF">
            <w:pPr>
              <w:jc w:val="both"/>
              <w:rPr>
                <w:rFonts w:cstheme="minorHAnsi"/>
                <w:color w:val="000000"/>
                <w:szCs w:val="20"/>
              </w:rPr>
            </w:pPr>
            <w:r>
              <w:rPr>
                <w:rFonts w:cstheme="minorHAnsi"/>
                <w:color w:val="000000"/>
                <w:szCs w:val="20"/>
              </w:rPr>
              <w:t>2.0</w:t>
            </w:r>
          </w:p>
        </w:tc>
        <w:tc>
          <w:tcPr>
            <w:tcW w:w="1417" w:type="dxa"/>
          </w:tcPr>
          <w:p w14:paraId="72A55E6C" w14:textId="72929CC1" w:rsidR="00374DC3" w:rsidRDefault="00374DC3" w:rsidP="00F90CDF">
            <w:pPr>
              <w:jc w:val="both"/>
              <w:rPr>
                <w:rFonts w:cstheme="minorHAnsi"/>
                <w:color w:val="000000"/>
                <w:szCs w:val="20"/>
              </w:rPr>
            </w:pPr>
            <w:r>
              <w:rPr>
                <w:rFonts w:cstheme="minorHAnsi"/>
                <w:color w:val="000000"/>
                <w:szCs w:val="20"/>
              </w:rPr>
              <w:t>17-06-2022</w:t>
            </w:r>
          </w:p>
        </w:tc>
        <w:tc>
          <w:tcPr>
            <w:tcW w:w="2126" w:type="dxa"/>
          </w:tcPr>
          <w:p w14:paraId="4D243B5C" w14:textId="479BB912" w:rsidR="00374DC3" w:rsidRDefault="00374DC3" w:rsidP="00F90CDF">
            <w:pPr>
              <w:jc w:val="both"/>
              <w:rPr>
                <w:rFonts w:cstheme="minorHAnsi"/>
                <w:color w:val="000000"/>
                <w:szCs w:val="20"/>
              </w:rPr>
            </w:pPr>
            <w:r>
              <w:rPr>
                <w:rFonts w:cstheme="minorHAnsi"/>
                <w:color w:val="000000"/>
                <w:szCs w:val="20"/>
              </w:rPr>
              <w:t xml:space="preserve">Arkadeep </w:t>
            </w:r>
          </w:p>
        </w:tc>
        <w:tc>
          <w:tcPr>
            <w:tcW w:w="1787" w:type="dxa"/>
          </w:tcPr>
          <w:p w14:paraId="02062872" w14:textId="5D03903F" w:rsidR="00374DC3" w:rsidRPr="000613F4" w:rsidRDefault="00374DC3" w:rsidP="00F90CDF">
            <w:pPr>
              <w:jc w:val="both"/>
              <w:rPr>
                <w:rFonts w:cstheme="minorHAnsi"/>
                <w:color w:val="000000"/>
                <w:szCs w:val="20"/>
              </w:rPr>
            </w:pPr>
            <w:r>
              <w:rPr>
                <w:rFonts w:cstheme="minorHAnsi"/>
                <w:color w:val="000000"/>
                <w:szCs w:val="20"/>
              </w:rPr>
              <w:t>Rajesh Yadav</w:t>
            </w:r>
          </w:p>
        </w:tc>
        <w:tc>
          <w:tcPr>
            <w:tcW w:w="2324" w:type="dxa"/>
          </w:tcPr>
          <w:p w14:paraId="414A3FBB" w14:textId="126A9A74" w:rsidR="00374DC3" w:rsidRPr="00FC066E" w:rsidRDefault="00374DC3" w:rsidP="00F90CDF">
            <w:pPr>
              <w:jc w:val="both"/>
              <w:rPr>
                <w:rFonts w:cstheme="minorHAnsi"/>
                <w:color w:val="000000"/>
                <w:szCs w:val="20"/>
              </w:rPr>
            </w:pPr>
            <w:r>
              <w:rPr>
                <w:rFonts w:cstheme="minorHAnsi"/>
                <w:color w:val="000000"/>
                <w:szCs w:val="20"/>
              </w:rPr>
              <w:t>Initial Release</w:t>
            </w:r>
          </w:p>
        </w:tc>
      </w:tr>
      <w:tr w:rsidR="002C4363" w:rsidRPr="00FC066E" w14:paraId="76ACAE17" w14:textId="77777777" w:rsidTr="00A663D8">
        <w:trPr>
          <w:trHeight w:val="558"/>
        </w:trPr>
        <w:tc>
          <w:tcPr>
            <w:tcW w:w="568" w:type="dxa"/>
          </w:tcPr>
          <w:p w14:paraId="6A37E191" w14:textId="599F9D05" w:rsidR="002C4363" w:rsidRDefault="002C4363" w:rsidP="00F90CDF">
            <w:pPr>
              <w:jc w:val="both"/>
              <w:rPr>
                <w:rFonts w:cstheme="minorHAnsi"/>
                <w:color w:val="000000"/>
                <w:szCs w:val="20"/>
              </w:rPr>
            </w:pPr>
            <w:r>
              <w:rPr>
                <w:rFonts w:cstheme="minorHAnsi"/>
                <w:color w:val="000000"/>
                <w:szCs w:val="20"/>
              </w:rPr>
              <w:t>3</w:t>
            </w:r>
          </w:p>
        </w:tc>
        <w:tc>
          <w:tcPr>
            <w:tcW w:w="567" w:type="dxa"/>
          </w:tcPr>
          <w:p w14:paraId="7CD57434" w14:textId="5B579B9C" w:rsidR="002C4363" w:rsidRDefault="002C4363" w:rsidP="00F90CDF">
            <w:pPr>
              <w:jc w:val="both"/>
              <w:rPr>
                <w:rFonts w:cstheme="minorHAnsi"/>
                <w:color w:val="000000"/>
                <w:szCs w:val="20"/>
              </w:rPr>
            </w:pPr>
            <w:r>
              <w:rPr>
                <w:rFonts w:cstheme="minorHAnsi"/>
                <w:color w:val="000000"/>
                <w:szCs w:val="20"/>
              </w:rPr>
              <w:t>3.0</w:t>
            </w:r>
          </w:p>
        </w:tc>
        <w:tc>
          <w:tcPr>
            <w:tcW w:w="1417" w:type="dxa"/>
          </w:tcPr>
          <w:p w14:paraId="23D7EAC0" w14:textId="4AF9A4DC" w:rsidR="002C4363" w:rsidRDefault="002C4363" w:rsidP="00F90CDF">
            <w:pPr>
              <w:jc w:val="both"/>
              <w:rPr>
                <w:rFonts w:cstheme="minorHAnsi"/>
                <w:color w:val="000000"/>
                <w:szCs w:val="20"/>
              </w:rPr>
            </w:pPr>
            <w:r>
              <w:rPr>
                <w:rFonts w:cstheme="minorHAnsi"/>
                <w:color w:val="000000"/>
                <w:szCs w:val="20"/>
              </w:rPr>
              <w:t>24-07-2022</w:t>
            </w:r>
          </w:p>
        </w:tc>
        <w:tc>
          <w:tcPr>
            <w:tcW w:w="2126" w:type="dxa"/>
          </w:tcPr>
          <w:p w14:paraId="2D5584F8" w14:textId="69945954" w:rsidR="002C4363" w:rsidRDefault="002C4363" w:rsidP="00F90CDF">
            <w:pPr>
              <w:jc w:val="both"/>
              <w:rPr>
                <w:rFonts w:cstheme="minorHAnsi"/>
                <w:color w:val="000000"/>
                <w:szCs w:val="20"/>
              </w:rPr>
            </w:pPr>
            <w:r>
              <w:rPr>
                <w:rFonts w:cstheme="minorHAnsi"/>
                <w:color w:val="000000"/>
                <w:szCs w:val="20"/>
              </w:rPr>
              <w:t>Arkadeep Bhattacharjee</w:t>
            </w:r>
          </w:p>
        </w:tc>
        <w:tc>
          <w:tcPr>
            <w:tcW w:w="1787" w:type="dxa"/>
          </w:tcPr>
          <w:p w14:paraId="44DAE0EE" w14:textId="09052BC3" w:rsidR="002C4363" w:rsidRDefault="002C4363" w:rsidP="00F90CDF">
            <w:pPr>
              <w:jc w:val="both"/>
              <w:rPr>
                <w:rFonts w:cstheme="minorHAnsi"/>
                <w:color w:val="000000"/>
                <w:szCs w:val="20"/>
              </w:rPr>
            </w:pPr>
            <w:r>
              <w:rPr>
                <w:rFonts w:cstheme="minorHAnsi"/>
                <w:color w:val="000000"/>
                <w:szCs w:val="20"/>
              </w:rPr>
              <w:t>Bank Team</w:t>
            </w:r>
          </w:p>
        </w:tc>
        <w:tc>
          <w:tcPr>
            <w:tcW w:w="2324" w:type="dxa"/>
          </w:tcPr>
          <w:p w14:paraId="1BF3E534" w14:textId="6300514E" w:rsidR="002C4363" w:rsidRDefault="002C4363" w:rsidP="00F90CDF">
            <w:pPr>
              <w:jc w:val="both"/>
              <w:rPr>
                <w:rFonts w:cstheme="minorHAnsi"/>
                <w:color w:val="000000"/>
                <w:szCs w:val="20"/>
              </w:rPr>
            </w:pPr>
            <w:r>
              <w:rPr>
                <w:rFonts w:cstheme="minorHAnsi"/>
                <w:color w:val="000000"/>
                <w:szCs w:val="20"/>
              </w:rPr>
              <w:t>Changes in Comments</w:t>
            </w:r>
          </w:p>
        </w:tc>
      </w:tr>
      <w:tr w:rsidR="00C873B8" w:rsidRPr="00FC066E" w14:paraId="659700AC" w14:textId="77777777" w:rsidTr="00A663D8">
        <w:trPr>
          <w:trHeight w:val="558"/>
        </w:trPr>
        <w:tc>
          <w:tcPr>
            <w:tcW w:w="568" w:type="dxa"/>
          </w:tcPr>
          <w:p w14:paraId="6B2CC94A" w14:textId="37832F47" w:rsidR="00C873B8" w:rsidRDefault="00C873B8" w:rsidP="00C873B8">
            <w:pPr>
              <w:jc w:val="both"/>
              <w:rPr>
                <w:rFonts w:cstheme="minorHAnsi"/>
                <w:color w:val="000000"/>
                <w:szCs w:val="20"/>
              </w:rPr>
            </w:pPr>
            <w:r>
              <w:rPr>
                <w:rFonts w:cstheme="minorHAnsi"/>
                <w:color w:val="000000"/>
                <w:szCs w:val="20"/>
              </w:rPr>
              <w:t>4</w:t>
            </w:r>
          </w:p>
        </w:tc>
        <w:tc>
          <w:tcPr>
            <w:tcW w:w="567" w:type="dxa"/>
          </w:tcPr>
          <w:p w14:paraId="303312B8" w14:textId="6FB7A8FE" w:rsidR="00C873B8" w:rsidRDefault="00C873B8" w:rsidP="00C873B8">
            <w:pPr>
              <w:jc w:val="both"/>
              <w:rPr>
                <w:rFonts w:cstheme="minorHAnsi"/>
                <w:color w:val="000000"/>
                <w:szCs w:val="20"/>
              </w:rPr>
            </w:pPr>
            <w:r>
              <w:rPr>
                <w:rFonts w:cstheme="minorHAnsi"/>
                <w:color w:val="000000"/>
                <w:szCs w:val="20"/>
              </w:rPr>
              <w:t>4.0</w:t>
            </w:r>
          </w:p>
        </w:tc>
        <w:tc>
          <w:tcPr>
            <w:tcW w:w="1417" w:type="dxa"/>
          </w:tcPr>
          <w:p w14:paraId="3261F9FB" w14:textId="6E677A1C" w:rsidR="00C873B8" w:rsidRDefault="00C873B8" w:rsidP="00C873B8">
            <w:pPr>
              <w:jc w:val="both"/>
              <w:rPr>
                <w:rFonts w:cstheme="minorHAnsi"/>
                <w:color w:val="000000"/>
                <w:szCs w:val="20"/>
              </w:rPr>
            </w:pPr>
            <w:r>
              <w:rPr>
                <w:rFonts w:cstheme="minorHAnsi"/>
                <w:color w:val="000000"/>
                <w:szCs w:val="20"/>
              </w:rPr>
              <w:t>26-07-2022</w:t>
            </w:r>
          </w:p>
        </w:tc>
        <w:tc>
          <w:tcPr>
            <w:tcW w:w="2126" w:type="dxa"/>
          </w:tcPr>
          <w:p w14:paraId="73BFE38E" w14:textId="76150374" w:rsidR="00C873B8" w:rsidRDefault="00C873B8" w:rsidP="00C873B8">
            <w:pPr>
              <w:jc w:val="both"/>
              <w:rPr>
                <w:rFonts w:cstheme="minorHAnsi"/>
                <w:color w:val="000000"/>
                <w:szCs w:val="20"/>
              </w:rPr>
            </w:pPr>
            <w:r>
              <w:rPr>
                <w:rFonts w:cstheme="minorHAnsi"/>
                <w:color w:val="000000"/>
                <w:szCs w:val="20"/>
              </w:rPr>
              <w:t>Arkadeep Bhattacharjee</w:t>
            </w:r>
          </w:p>
        </w:tc>
        <w:tc>
          <w:tcPr>
            <w:tcW w:w="1787" w:type="dxa"/>
          </w:tcPr>
          <w:p w14:paraId="2389A278" w14:textId="1F327D17" w:rsidR="00C873B8" w:rsidRDefault="00C873B8" w:rsidP="00C873B8">
            <w:pPr>
              <w:jc w:val="both"/>
              <w:rPr>
                <w:rFonts w:cstheme="minorHAnsi"/>
                <w:color w:val="000000"/>
                <w:szCs w:val="20"/>
              </w:rPr>
            </w:pPr>
            <w:r>
              <w:rPr>
                <w:rFonts w:cstheme="minorHAnsi"/>
                <w:color w:val="000000"/>
                <w:szCs w:val="20"/>
              </w:rPr>
              <w:t>Bank Team</w:t>
            </w:r>
          </w:p>
        </w:tc>
        <w:tc>
          <w:tcPr>
            <w:tcW w:w="2324" w:type="dxa"/>
          </w:tcPr>
          <w:p w14:paraId="722A8E03" w14:textId="6EF5B03F" w:rsidR="00C873B8" w:rsidRDefault="00C873B8" w:rsidP="00C873B8">
            <w:pPr>
              <w:jc w:val="both"/>
              <w:rPr>
                <w:rFonts w:cstheme="minorHAnsi"/>
                <w:color w:val="000000"/>
                <w:szCs w:val="20"/>
              </w:rPr>
            </w:pPr>
            <w:r>
              <w:rPr>
                <w:rFonts w:cstheme="minorHAnsi"/>
                <w:color w:val="000000"/>
                <w:szCs w:val="20"/>
              </w:rPr>
              <w:t>Changes in Comments</w:t>
            </w:r>
          </w:p>
        </w:tc>
      </w:tr>
      <w:tr w:rsidR="004A006C" w:rsidRPr="00FC066E" w14:paraId="113591E8" w14:textId="77777777" w:rsidTr="00A663D8">
        <w:trPr>
          <w:trHeight w:val="558"/>
        </w:trPr>
        <w:tc>
          <w:tcPr>
            <w:tcW w:w="568" w:type="dxa"/>
          </w:tcPr>
          <w:p w14:paraId="7E18A9B9" w14:textId="4F2B2D13" w:rsidR="004A006C" w:rsidRDefault="004A006C" w:rsidP="00C873B8">
            <w:pPr>
              <w:jc w:val="both"/>
              <w:rPr>
                <w:rFonts w:cstheme="minorHAnsi"/>
                <w:color w:val="000000"/>
                <w:szCs w:val="20"/>
              </w:rPr>
            </w:pPr>
            <w:r>
              <w:rPr>
                <w:rFonts w:cstheme="minorHAnsi"/>
                <w:color w:val="000000"/>
                <w:szCs w:val="20"/>
              </w:rPr>
              <w:t>5</w:t>
            </w:r>
          </w:p>
        </w:tc>
        <w:tc>
          <w:tcPr>
            <w:tcW w:w="567" w:type="dxa"/>
          </w:tcPr>
          <w:p w14:paraId="13342C46" w14:textId="797E7738" w:rsidR="004A006C" w:rsidRDefault="004A006C" w:rsidP="00C873B8">
            <w:pPr>
              <w:jc w:val="both"/>
              <w:rPr>
                <w:rFonts w:cstheme="minorHAnsi"/>
                <w:color w:val="000000"/>
                <w:szCs w:val="20"/>
              </w:rPr>
            </w:pPr>
            <w:r>
              <w:rPr>
                <w:rFonts w:cstheme="minorHAnsi"/>
                <w:color w:val="000000"/>
                <w:szCs w:val="20"/>
              </w:rPr>
              <w:t>5.0</w:t>
            </w:r>
          </w:p>
        </w:tc>
        <w:tc>
          <w:tcPr>
            <w:tcW w:w="1417" w:type="dxa"/>
          </w:tcPr>
          <w:p w14:paraId="53933BE4" w14:textId="7895F819" w:rsidR="004A006C" w:rsidRDefault="004A006C" w:rsidP="00C873B8">
            <w:pPr>
              <w:jc w:val="both"/>
              <w:rPr>
                <w:rFonts w:cstheme="minorHAnsi"/>
                <w:color w:val="000000"/>
                <w:szCs w:val="20"/>
              </w:rPr>
            </w:pPr>
            <w:r>
              <w:rPr>
                <w:rFonts w:cstheme="minorHAnsi"/>
                <w:color w:val="000000"/>
                <w:szCs w:val="20"/>
              </w:rPr>
              <w:t>02-08-2022</w:t>
            </w:r>
          </w:p>
        </w:tc>
        <w:tc>
          <w:tcPr>
            <w:tcW w:w="2126" w:type="dxa"/>
          </w:tcPr>
          <w:p w14:paraId="526D7816" w14:textId="1F24E6A2" w:rsidR="004A006C" w:rsidRDefault="004A006C" w:rsidP="00C873B8">
            <w:pPr>
              <w:jc w:val="both"/>
              <w:rPr>
                <w:rFonts w:cstheme="minorHAnsi"/>
                <w:color w:val="000000"/>
                <w:szCs w:val="20"/>
              </w:rPr>
            </w:pPr>
            <w:r w:rsidRPr="004A006C">
              <w:rPr>
                <w:rFonts w:cstheme="minorHAnsi"/>
                <w:color w:val="000000"/>
                <w:szCs w:val="20"/>
              </w:rPr>
              <w:t>Rajesh Yadav</w:t>
            </w:r>
          </w:p>
        </w:tc>
        <w:tc>
          <w:tcPr>
            <w:tcW w:w="1787" w:type="dxa"/>
          </w:tcPr>
          <w:p w14:paraId="4CA4D12A" w14:textId="3FDBED4D" w:rsidR="004A006C" w:rsidRDefault="004A006C" w:rsidP="00C873B8">
            <w:pPr>
              <w:jc w:val="both"/>
              <w:rPr>
                <w:rFonts w:cstheme="minorHAnsi"/>
                <w:color w:val="000000"/>
                <w:szCs w:val="20"/>
              </w:rPr>
            </w:pPr>
            <w:r>
              <w:rPr>
                <w:rFonts w:cstheme="minorHAnsi"/>
                <w:color w:val="000000"/>
                <w:szCs w:val="20"/>
              </w:rPr>
              <w:t>Arkadeep</w:t>
            </w:r>
          </w:p>
        </w:tc>
        <w:tc>
          <w:tcPr>
            <w:tcW w:w="2324" w:type="dxa"/>
          </w:tcPr>
          <w:p w14:paraId="69F904AF" w14:textId="52FE7663" w:rsidR="004A006C" w:rsidRDefault="004A006C" w:rsidP="00C873B8">
            <w:pPr>
              <w:jc w:val="both"/>
              <w:rPr>
                <w:rFonts w:cstheme="minorHAnsi"/>
                <w:color w:val="000000"/>
                <w:szCs w:val="20"/>
              </w:rPr>
            </w:pPr>
            <w:r>
              <w:rPr>
                <w:rFonts w:cstheme="minorHAnsi"/>
                <w:color w:val="000000"/>
                <w:szCs w:val="20"/>
              </w:rPr>
              <w:t>Changes in comments International transfer section</w:t>
            </w:r>
          </w:p>
        </w:tc>
      </w:tr>
    </w:tbl>
    <w:p w14:paraId="1C265486" w14:textId="77777777" w:rsidR="00F76529" w:rsidRPr="00FC066E" w:rsidRDefault="00F76529" w:rsidP="00F90CDF">
      <w:pPr>
        <w:jc w:val="both"/>
        <w:rPr>
          <w:rFonts w:cstheme="minorHAnsi"/>
        </w:rPr>
      </w:pPr>
    </w:p>
    <w:p w14:paraId="66E9BF24" w14:textId="77777777" w:rsidR="00F76529" w:rsidRPr="00FC066E" w:rsidRDefault="00F76529" w:rsidP="00F90CDF">
      <w:pPr>
        <w:jc w:val="both"/>
        <w:rPr>
          <w:rFonts w:cstheme="minorHAnsi"/>
        </w:rPr>
      </w:pPr>
    </w:p>
    <w:p w14:paraId="075A9CDD" w14:textId="77777777" w:rsidR="00F76529" w:rsidRPr="00FC066E" w:rsidRDefault="00F76529" w:rsidP="00F90CDF">
      <w:pPr>
        <w:jc w:val="both"/>
        <w:rPr>
          <w:rFonts w:cstheme="minorHAnsi"/>
        </w:rPr>
      </w:pPr>
    </w:p>
    <w:p w14:paraId="59393B96" w14:textId="77777777" w:rsidR="00F76529" w:rsidRPr="00FC066E" w:rsidRDefault="00F76529" w:rsidP="00F90CDF">
      <w:pPr>
        <w:jc w:val="both"/>
        <w:rPr>
          <w:rFonts w:cstheme="minorHAnsi"/>
        </w:rPr>
      </w:pPr>
    </w:p>
    <w:p w14:paraId="098EFDED" w14:textId="77777777" w:rsidR="00F76529" w:rsidRPr="00FC066E" w:rsidRDefault="00F76529" w:rsidP="00F90CDF">
      <w:pPr>
        <w:jc w:val="both"/>
        <w:rPr>
          <w:rFonts w:cstheme="minorHAnsi"/>
        </w:rPr>
      </w:pPr>
    </w:p>
    <w:p w14:paraId="76DBF038" w14:textId="77777777" w:rsidR="00F76529" w:rsidRPr="00FC066E" w:rsidRDefault="00F76529" w:rsidP="00F90CDF">
      <w:pPr>
        <w:jc w:val="both"/>
        <w:rPr>
          <w:rFonts w:cstheme="minorHAnsi"/>
        </w:rPr>
      </w:pPr>
    </w:p>
    <w:p w14:paraId="62DDA253" w14:textId="77777777" w:rsidR="00F76529" w:rsidRPr="00FC066E" w:rsidRDefault="00F76529" w:rsidP="00F90CDF">
      <w:pPr>
        <w:jc w:val="both"/>
        <w:rPr>
          <w:rFonts w:cstheme="minorHAnsi"/>
        </w:rPr>
      </w:pPr>
    </w:p>
    <w:p w14:paraId="554EFC7E" w14:textId="77777777" w:rsidR="00F76529" w:rsidRPr="00FC066E" w:rsidRDefault="00F76529" w:rsidP="00F90CDF">
      <w:pPr>
        <w:jc w:val="both"/>
        <w:rPr>
          <w:rFonts w:cstheme="minorHAnsi"/>
        </w:rPr>
      </w:pPr>
    </w:p>
    <w:p w14:paraId="7C8E0BE8" w14:textId="2DE96E4B" w:rsidR="00F76529" w:rsidRPr="00FC066E" w:rsidRDefault="007C25E6" w:rsidP="007C25E6">
      <w:pPr>
        <w:tabs>
          <w:tab w:val="left" w:pos="1200"/>
        </w:tabs>
        <w:jc w:val="both"/>
        <w:rPr>
          <w:rFonts w:cstheme="minorHAnsi"/>
        </w:rPr>
      </w:pPr>
      <w:r>
        <w:rPr>
          <w:rFonts w:cstheme="minorHAnsi"/>
        </w:rPr>
        <w:tab/>
      </w:r>
    </w:p>
    <w:p w14:paraId="727EEF0C" w14:textId="77777777" w:rsidR="00F76529" w:rsidRPr="00FC066E" w:rsidRDefault="00F76529" w:rsidP="00F90CDF">
      <w:pPr>
        <w:jc w:val="both"/>
        <w:rPr>
          <w:rFonts w:cstheme="minorHAnsi"/>
        </w:rPr>
      </w:pPr>
    </w:p>
    <w:p w14:paraId="0E79EDFA" w14:textId="70656F47" w:rsidR="00F76529" w:rsidRPr="00FC066E" w:rsidRDefault="00F76529" w:rsidP="00F90CDF">
      <w:pPr>
        <w:jc w:val="both"/>
        <w:rPr>
          <w:rFonts w:cstheme="minorHAnsi"/>
        </w:rPr>
      </w:pPr>
    </w:p>
    <w:p w14:paraId="7E6AE7C8" w14:textId="664AE08F" w:rsidR="001738B3" w:rsidRPr="00FC066E" w:rsidRDefault="001738B3" w:rsidP="00F90CDF">
      <w:pPr>
        <w:jc w:val="both"/>
        <w:rPr>
          <w:rFonts w:cstheme="minorHAnsi"/>
        </w:rPr>
      </w:pPr>
    </w:p>
    <w:p w14:paraId="2534361D" w14:textId="30E68C70" w:rsidR="00F76529" w:rsidRPr="00FC066E" w:rsidRDefault="00F76529" w:rsidP="00F90CDF">
      <w:pPr>
        <w:tabs>
          <w:tab w:val="left" w:pos="2160"/>
        </w:tabs>
        <w:jc w:val="both"/>
        <w:rPr>
          <w:rFonts w:cstheme="minorHAnsi"/>
        </w:rPr>
      </w:pPr>
    </w:p>
    <w:p w14:paraId="545609C8" w14:textId="77777777" w:rsidR="001738B3" w:rsidRPr="00FC066E" w:rsidRDefault="001738B3" w:rsidP="00F90CDF">
      <w:pPr>
        <w:pStyle w:val="TOCHeading"/>
        <w:jc w:val="both"/>
        <w:rPr>
          <w:rFonts w:asciiTheme="minorHAnsi" w:hAnsiTheme="minorHAnsi" w:cstheme="minorHAnsi"/>
          <w:sz w:val="20"/>
          <w:szCs w:val="20"/>
        </w:rPr>
      </w:pPr>
      <w:r w:rsidRPr="00FC066E">
        <w:rPr>
          <w:rFonts w:asciiTheme="minorHAnsi" w:hAnsiTheme="minorHAnsi" w:cstheme="minorHAnsi"/>
          <w:sz w:val="20"/>
          <w:szCs w:val="20"/>
        </w:rPr>
        <w:t>CONTENTS INDEX</w:t>
      </w:r>
    </w:p>
    <w:p w14:paraId="472EDEC4" w14:textId="77777777" w:rsidR="001738B3" w:rsidRPr="00FC066E" w:rsidRDefault="001738B3" w:rsidP="00F90CDF">
      <w:pPr>
        <w:jc w:val="both"/>
        <w:rPr>
          <w:rFonts w:cstheme="minorHAnsi"/>
          <w:color w:val="000000"/>
          <w:szCs w:val="20"/>
        </w:rPr>
      </w:pPr>
    </w:p>
    <w:sdt>
      <w:sdtPr>
        <w:rPr>
          <w:rFonts w:asciiTheme="minorHAnsi" w:eastAsia="Times New Roman" w:hAnsiTheme="minorHAnsi" w:cstheme="minorHAnsi"/>
          <w:color w:val="auto"/>
          <w:sz w:val="20"/>
          <w:szCs w:val="20"/>
          <w:lang w:val="en-IN"/>
        </w:rPr>
        <w:id w:val="-534813111"/>
        <w:docPartObj>
          <w:docPartGallery w:val="Table of Contents"/>
          <w:docPartUnique/>
        </w:docPartObj>
      </w:sdtPr>
      <w:sdtEndPr>
        <w:rPr>
          <w:rFonts w:eastAsiaTheme="minorHAnsi"/>
          <w:b/>
          <w:bCs/>
          <w:noProof/>
          <w:sz w:val="22"/>
        </w:rPr>
      </w:sdtEndPr>
      <w:sdtContent>
        <w:p w14:paraId="6C24E901" w14:textId="77777777" w:rsidR="001738B3" w:rsidRPr="00FC066E" w:rsidRDefault="001738B3" w:rsidP="00F90CDF">
          <w:pPr>
            <w:pStyle w:val="TOCHeading"/>
            <w:jc w:val="both"/>
            <w:rPr>
              <w:rFonts w:asciiTheme="minorHAnsi" w:hAnsiTheme="minorHAnsi" w:cstheme="minorHAnsi"/>
              <w:sz w:val="20"/>
              <w:szCs w:val="20"/>
            </w:rPr>
          </w:pPr>
          <w:r w:rsidRPr="00FC066E">
            <w:rPr>
              <w:rFonts w:asciiTheme="minorHAnsi" w:hAnsiTheme="minorHAnsi" w:cstheme="minorHAnsi"/>
              <w:sz w:val="20"/>
              <w:szCs w:val="20"/>
            </w:rPr>
            <w:t>Table of Contents</w:t>
          </w:r>
        </w:p>
        <w:p w14:paraId="3B4D8A0A" w14:textId="27749556" w:rsidR="003C313D" w:rsidRDefault="001738B3">
          <w:pPr>
            <w:pStyle w:val="TOC1"/>
            <w:tabs>
              <w:tab w:val="right" w:leader="dot" w:pos="9016"/>
            </w:tabs>
            <w:rPr>
              <w:rFonts w:asciiTheme="minorHAnsi" w:eastAsiaTheme="minorEastAsia" w:hAnsiTheme="minorHAnsi" w:cstheme="minorBidi"/>
              <w:noProof/>
              <w:sz w:val="22"/>
              <w:szCs w:val="22"/>
            </w:rPr>
          </w:pPr>
          <w:r w:rsidRPr="00FC066E">
            <w:rPr>
              <w:rFonts w:asciiTheme="minorHAnsi" w:hAnsiTheme="minorHAnsi" w:cstheme="minorHAnsi"/>
              <w:b/>
              <w:bCs/>
              <w:noProof/>
              <w:szCs w:val="20"/>
            </w:rPr>
            <w:fldChar w:fldCharType="begin"/>
          </w:r>
          <w:r w:rsidRPr="00FC066E">
            <w:rPr>
              <w:rFonts w:asciiTheme="minorHAnsi" w:hAnsiTheme="minorHAnsi" w:cstheme="minorHAnsi"/>
              <w:b/>
              <w:bCs/>
              <w:noProof/>
              <w:szCs w:val="20"/>
            </w:rPr>
            <w:instrText xml:space="preserve"> TOC \o "1-3" \h \z \u </w:instrText>
          </w:r>
          <w:r w:rsidRPr="00FC066E">
            <w:rPr>
              <w:rFonts w:asciiTheme="minorHAnsi" w:hAnsiTheme="minorHAnsi" w:cstheme="minorHAnsi"/>
              <w:b/>
              <w:bCs/>
              <w:noProof/>
              <w:szCs w:val="20"/>
            </w:rPr>
            <w:fldChar w:fldCharType="separate"/>
          </w:r>
          <w:hyperlink w:anchor="_Toc109825246" w:history="1">
            <w:r w:rsidR="003C313D" w:rsidRPr="00C46F16">
              <w:rPr>
                <w:rStyle w:val="Hyperlink"/>
                <w:rFonts w:cstheme="minorHAnsi"/>
                <w:b/>
                <w:bCs/>
                <w:noProof/>
              </w:rPr>
              <w:t>Document Information</w:t>
            </w:r>
            <w:r w:rsidR="003C313D">
              <w:rPr>
                <w:noProof/>
                <w:webHidden/>
              </w:rPr>
              <w:tab/>
            </w:r>
            <w:r w:rsidR="003C313D">
              <w:rPr>
                <w:noProof/>
                <w:webHidden/>
              </w:rPr>
              <w:fldChar w:fldCharType="begin"/>
            </w:r>
            <w:r w:rsidR="003C313D">
              <w:rPr>
                <w:noProof/>
                <w:webHidden/>
              </w:rPr>
              <w:instrText xml:space="preserve"> PAGEREF _Toc109825246 \h </w:instrText>
            </w:r>
            <w:r w:rsidR="003C313D">
              <w:rPr>
                <w:noProof/>
                <w:webHidden/>
              </w:rPr>
            </w:r>
            <w:r w:rsidR="003C313D">
              <w:rPr>
                <w:noProof/>
                <w:webHidden/>
              </w:rPr>
              <w:fldChar w:fldCharType="separate"/>
            </w:r>
            <w:r w:rsidR="003C313D">
              <w:rPr>
                <w:noProof/>
                <w:webHidden/>
              </w:rPr>
              <w:t>2</w:t>
            </w:r>
            <w:r w:rsidR="003C313D">
              <w:rPr>
                <w:noProof/>
                <w:webHidden/>
              </w:rPr>
              <w:fldChar w:fldCharType="end"/>
            </w:r>
          </w:hyperlink>
        </w:p>
        <w:p w14:paraId="28B5649F" w14:textId="1F9250F2" w:rsidR="003C313D" w:rsidRDefault="00000000">
          <w:pPr>
            <w:pStyle w:val="TOC1"/>
            <w:tabs>
              <w:tab w:val="right" w:leader="dot" w:pos="9016"/>
            </w:tabs>
            <w:rPr>
              <w:rFonts w:asciiTheme="minorHAnsi" w:eastAsiaTheme="minorEastAsia" w:hAnsiTheme="minorHAnsi" w:cstheme="minorBidi"/>
              <w:noProof/>
              <w:sz w:val="22"/>
              <w:szCs w:val="22"/>
            </w:rPr>
          </w:pPr>
          <w:hyperlink w:anchor="_Toc109825247" w:history="1">
            <w:r w:rsidR="003C313D" w:rsidRPr="00C46F16">
              <w:rPr>
                <w:rStyle w:val="Hyperlink"/>
                <w:rFonts w:cstheme="minorHAnsi"/>
                <w:b/>
                <w:bCs/>
                <w:noProof/>
              </w:rPr>
              <w:t>Document Revision History</w:t>
            </w:r>
            <w:r w:rsidR="003C313D">
              <w:rPr>
                <w:noProof/>
                <w:webHidden/>
              </w:rPr>
              <w:tab/>
            </w:r>
            <w:r w:rsidR="003C313D">
              <w:rPr>
                <w:noProof/>
                <w:webHidden/>
              </w:rPr>
              <w:fldChar w:fldCharType="begin"/>
            </w:r>
            <w:r w:rsidR="003C313D">
              <w:rPr>
                <w:noProof/>
                <w:webHidden/>
              </w:rPr>
              <w:instrText xml:space="preserve"> PAGEREF _Toc109825247 \h </w:instrText>
            </w:r>
            <w:r w:rsidR="003C313D">
              <w:rPr>
                <w:noProof/>
                <w:webHidden/>
              </w:rPr>
            </w:r>
            <w:r w:rsidR="003C313D">
              <w:rPr>
                <w:noProof/>
                <w:webHidden/>
              </w:rPr>
              <w:fldChar w:fldCharType="separate"/>
            </w:r>
            <w:r w:rsidR="003C313D">
              <w:rPr>
                <w:noProof/>
                <w:webHidden/>
              </w:rPr>
              <w:t>2</w:t>
            </w:r>
            <w:r w:rsidR="003C313D">
              <w:rPr>
                <w:noProof/>
                <w:webHidden/>
              </w:rPr>
              <w:fldChar w:fldCharType="end"/>
            </w:r>
          </w:hyperlink>
        </w:p>
        <w:p w14:paraId="51E1EA13" w14:textId="609A6832" w:rsidR="003C313D" w:rsidRDefault="00000000">
          <w:pPr>
            <w:pStyle w:val="TOC1"/>
            <w:tabs>
              <w:tab w:val="left" w:pos="440"/>
              <w:tab w:val="right" w:leader="dot" w:pos="9016"/>
            </w:tabs>
            <w:rPr>
              <w:rFonts w:asciiTheme="minorHAnsi" w:eastAsiaTheme="minorEastAsia" w:hAnsiTheme="minorHAnsi" w:cstheme="minorBidi"/>
              <w:noProof/>
              <w:sz w:val="22"/>
              <w:szCs w:val="22"/>
            </w:rPr>
          </w:pPr>
          <w:hyperlink w:anchor="_Toc109825248" w:history="1">
            <w:r w:rsidR="003C313D" w:rsidRPr="00C46F16">
              <w:rPr>
                <w:rStyle w:val="Hyperlink"/>
                <w:rFonts w:cstheme="minorHAnsi"/>
                <w:noProof/>
              </w:rPr>
              <w:t>1.</w:t>
            </w:r>
            <w:r w:rsidR="003C313D">
              <w:rPr>
                <w:rFonts w:asciiTheme="minorHAnsi" w:eastAsiaTheme="minorEastAsia" w:hAnsiTheme="minorHAnsi" w:cstheme="minorBidi"/>
                <w:noProof/>
                <w:sz w:val="22"/>
                <w:szCs w:val="22"/>
              </w:rPr>
              <w:tab/>
            </w:r>
            <w:r w:rsidR="003C313D" w:rsidRPr="00C46F16">
              <w:rPr>
                <w:rStyle w:val="Hyperlink"/>
                <w:rFonts w:cstheme="minorHAnsi"/>
                <w:noProof/>
              </w:rPr>
              <w:t>Introduction</w:t>
            </w:r>
            <w:r w:rsidR="003C313D">
              <w:rPr>
                <w:noProof/>
                <w:webHidden/>
              </w:rPr>
              <w:tab/>
            </w:r>
            <w:r w:rsidR="003C313D">
              <w:rPr>
                <w:noProof/>
                <w:webHidden/>
              </w:rPr>
              <w:fldChar w:fldCharType="begin"/>
            </w:r>
            <w:r w:rsidR="003C313D">
              <w:rPr>
                <w:noProof/>
                <w:webHidden/>
              </w:rPr>
              <w:instrText xml:space="preserve"> PAGEREF _Toc109825248 \h </w:instrText>
            </w:r>
            <w:r w:rsidR="003C313D">
              <w:rPr>
                <w:noProof/>
                <w:webHidden/>
              </w:rPr>
            </w:r>
            <w:r w:rsidR="003C313D">
              <w:rPr>
                <w:noProof/>
                <w:webHidden/>
              </w:rPr>
              <w:fldChar w:fldCharType="separate"/>
            </w:r>
            <w:r w:rsidR="003C313D">
              <w:rPr>
                <w:noProof/>
                <w:webHidden/>
              </w:rPr>
              <w:t>5</w:t>
            </w:r>
            <w:r w:rsidR="003C313D">
              <w:rPr>
                <w:noProof/>
                <w:webHidden/>
              </w:rPr>
              <w:fldChar w:fldCharType="end"/>
            </w:r>
          </w:hyperlink>
        </w:p>
        <w:p w14:paraId="62DDAB39" w14:textId="1384ECF6" w:rsidR="003C313D" w:rsidRDefault="00000000">
          <w:pPr>
            <w:pStyle w:val="TOC1"/>
            <w:tabs>
              <w:tab w:val="left" w:pos="440"/>
              <w:tab w:val="right" w:leader="dot" w:pos="9016"/>
            </w:tabs>
            <w:rPr>
              <w:rFonts w:asciiTheme="minorHAnsi" w:eastAsiaTheme="minorEastAsia" w:hAnsiTheme="minorHAnsi" w:cstheme="minorBidi"/>
              <w:noProof/>
              <w:sz w:val="22"/>
              <w:szCs w:val="22"/>
            </w:rPr>
          </w:pPr>
          <w:hyperlink w:anchor="_Toc109825249" w:history="1">
            <w:r w:rsidR="003C313D" w:rsidRPr="00C46F16">
              <w:rPr>
                <w:rStyle w:val="Hyperlink"/>
                <w:rFonts w:cstheme="minorHAnsi"/>
                <w:noProof/>
              </w:rPr>
              <w:t>2.</w:t>
            </w:r>
            <w:r w:rsidR="003C313D">
              <w:rPr>
                <w:rFonts w:asciiTheme="minorHAnsi" w:eastAsiaTheme="minorEastAsia" w:hAnsiTheme="minorHAnsi" w:cstheme="minorBidi"/>
                <w:noProof/>
                <w:sz w:val="22"/>
                <w:szCs w:val="22"/>
              </w:rPr>
              <w:tab/>
            </w:r>
            <w:r w:rsidR="003C313D" w:rsidRPr="00C46F16">
              <w:rPr>
                <w:rStyle w:val="Hyperlink"/>
                <w:rFonts w:cstheme="minorHAnsi"/>
                <w:noProof/>
              </w:rPr>
              <w:t>Operations for the Nostro Accounts</w:t>
            </w:r>
            <w:r w:rsidR="003C313D">
              <w:rPr>
                <w:noProof/>
                <w:webHidden/>
              </w:rPr>
              <w:tab/>
            </w:r>
            <w:r w:rsidR="003C313D">
              <w:rPr>
                <w:noProof/>
                <w:webHidden/>
              </w:rPr>
              <w:fldChar w:fldCharType="begin"/>
            </w:r>
            <w:r w:rsidR="003C313D">
              <w:rPr>
                <w:noProof/>
                <w:webHidden/>
              </w:rPr>
              <w:instrText xml:space="preserve"> PAGEREF _Toc109825249 \h </w:instrText>
            </w:r>
            <w:r w:rsidR="003C313D">
              <w:rPr>
                <w:noProof/>
                <w:webHidden/>
              </w:rPr>
            </w:r>
            <w:r w:rsidR="003C313D">
              <w:rPr>
                <w:noProof/>
                <w:webHidden/>
              </w:rPr>
              <w:fldChar w:fldCharType="separate"/>
            </w:r>
            <w:r w:rsidR="003C313D">
              <w:rPr>
                <w:noProof/>
                <w:webHidden/>
              </w:rPr>
              <w:t>5</w:t>
            </w:r>
            <w:r w:rsidR="003C313D">
              <w:rPr>
                <w:noProof/>
                <w:webHidden/>
              </w:rPr>
              <w:fldChar w:fldCharType="end"/>
            </w:r>
          </w:hyperlink>
        </w:p>
        <w:p w14:paraId="6CFE9F1E" w14:textId="6128895A" w:rsidR="003C313D" w:rsidRDefault="00000000">
          <w:pPr>
            <w:pStyle w:val="TOC1"/>
            <w:tabs>
              <w:tab w:val="right" w:leader="dot" w:pos="9016"/>
            </w:tabs>
            <w:rPr>
              <w:rFonts w:asciiTheme="minorHAnsi" w:eastAsiaTheme="minorEastAsia" w:hAnsiTheme="minorHAnsi" w:cstheme="minorBidi"/>
              <w:noProof/>
              <w:sz w:val="22"/>
              <w:szCs w:val="22"/>
            </w:rPr>
          </w:pPr>
          <w:hyperlink w:anchor="_Toc109825250" w:history="1">
            <w:r w:rsidR="003C313D" w:rsidRPr="00C46F16">
              <w:rPr>
                <w:rStyle w:val="Hyperlink"/>
                <w:rFonts w:cstheme="minorHAnsi"/>
                <w:noProof/>
              </w:rPr>
              <w:t>Operations for the Nostro Accounts</w:t>
            </w:r>
            <w:r w:rsidR="003C313D">
              <w:rPr>
                <w:noProof/>
                <w:webHidden/>
              </w:rPr>
              <w:tab/>
            </w:r>
            <w:r w:rsidR="003C313D">
              <w:rPr>
                <w:noProof/>
                <w:webHidden/>
              </w:rPr>
              <w:fldChar w:fldCharType="begin"/>
            </w:r>
            <w:r w:rsidR="003C313D">
              <w:rPr>
                <w:noProof/>
                <w:webHidden/>
              </w:rPr>
              <w:instrText xml:space="preserve"> PAGEREF _Toc109825250 \h </w:instrText>
            </w:r>
            <w:r w:rsidR="003C313D">
              <w:rPr>
                <w:noProof/>
                <w:webHidden/>
              </w:rPr>
            </w:r>
            <w:r w:rsidR="003C313D">
              <w:rPr>
                <w:noProof/>
                <w:webHidden/>
              </w:rPr>
              <w:fldChar w:fldCharType="separate"/>
            </w:r>
            <w:r w:rsidR="003C313D">
              <w:rPr>
                <w:noProof/>
                <w:webHidden/>
              </w:rPr>
              <w:t>5</w:t>
            </w:r>
            <w:r w:rsidR="003C313D">
              <w:rPr>
                <w:noProof/>
                <w:webHidden/>
              </w:rPr>
              <w:fldChar w:fldCharType="end"/>
            </w:r>
          </w:hyperlink>
        </w:p>
        <w:p w14:paraId="7F2B33F0" w14:textId="622CA470" w:rsidR="003C313D" w:rsidRDefault="00000000">
          <w:pPr>
            <w:pStyle w:val="TOC2"/>
            <w:tabs>
              <w:tab w:val="left" w:pos="720"/>
              <w:tab w:val="right" w:leader="dot" w:pos="9016"/>
            </w:tabs>
            <w:rPr>
              <w:rFonts w:asciiTheme="minorHAnsi" w:eastAsiaTheme="minorEastAsia" w:hAnsiTheme="minorHAnsi" w:cstheme="minorBidi"/>
              <w:noProof/>
              <w:sz w:val="22"/>
              <w:szCs w:val="22"/>
            </w:rPr>
          </w:pPr>
          <w:hyperlink w:anchor="_Toc109825251" w:history="1">
            <w:r w:rsidR="003C313D" w:rsidRPr="00C46F16">
              <w:rPr>
                <w:rStyle w:val="Hyperlink"/>
                <w:rFonts w:cstheme="minorHAnsi"/>
                <w:noProof/>
              </w:rPr>
              <w:t>2.1</w:t>
            </w:r>
            <w:r w:rsidR="003C313D">
              <w:rPr>
                <w:rFonts w:asciiTheme="minorHAnsi" w:eastAsiaTheme="minorEastAsia" w:hAnsiTheme="minorHAnsi" w:cstheme="minorBidi"/>
                <w:noProof/>
                <w:sz w:val="22"/>
                <w:szCs w:val="22"/>
              </w:rPr>
              <w:tab/>
            </w:r>
            <w:r w:rsidR="003C313D" w:rsidRPr="00C46F16">
              <w:rPr>
                <w:rStyle w:val="Hyperlink"/>
                <w:rFonts w:cstheme="minorHAnsi"/>
                <w:noProof/>
              </w:rPr>
              <w:t>Transfer Orders</w:t>
            </w:r>
            <w:r w:rsidR="003C313D">
              <w:rPr>
                <w:noProof/>
                <w:webHidden/>
              </w:rPr>
              <w:tab/>
            </w:r>
            <w:r w:rsidR="003C313D">
              <w:rPr>
                <w:noProof/>
                <w:webHidden/>
              </w:rPr>
              <w:fldChar w:fldCharType="begin"/>
            </w:r>
            <w:r w:rsidR="003C313D">
              <w:rPr>
                <w:noProof/>
                <w:webHidden/>
              </w:rPr>
              <w:instrText xml:space="preserve"> PAGEREF _Toc109825251 \h </w:instrText>
            </w:r>
            <w:r w:rsidR="003C313D">
              <w:rPr>
                <w:noProof/>
                <w:webHidden/>
              </w:rPr>
            </w:r>
            <w:r w:rsidR="003C313D">
              <w:rPr>
                <w:noProof/>
                <w:webHidden/>
              </w:rPr>
              <w:fldChar w:fldCharType="separate"/>
            </w:r>
            <w:r w:rsidR="003C313D">
              <w:rPr>
                <w:noProof/>
                <w:webHidden/>
              </w:rPr>
              <w:t>6</w:t>
            </w:r>
            <w:r w:rsidR="003C313D">
              <w:rPr>
                <w:noProof/>
                <w:webHidden/>
              </w:rPr>
              <w:fldChar w:fldCharType="end"/>
            </w:r>
          </w:hyperlink>
        </w:p>
        <w:p w14:paraId="377469B6" w14:textId="55482878" w:rsidR="003C313D" w:rsidRDefault="00000000">
          <w:pPr>
            <w:pStyle w:val="TOC2"/>
            <w:tabs>
              <w:tab w:val="left" w:pos="720"/>
              <w:tab w:val="right" w:leader="dot" w:pos="9016"/>
            </w:tabs>
            <w:rPr>
              <w:rFonts w:asciiTheme="minorHAnsi" w:eastAsiaTheme="minorEastAsia" w:hAnsiTheme="minorHAnsi" w:cstheme="minorBidi"/>
              <w:noProof/>
              <w:sz w:val="22"/>
              <w:szCs w:val="22"/>
            </w:rPr>
          </w:pPr>
          <w:hyperlink w:anchor="_Toc109825252" w:history="1">
            <w:r w:rsidR="003C313D" w:rsidRPr="00C46F16">
              <w:rPr>
                <w:rStyle w:val="Hyperlink"/>
                <w:rFonts w:cstheme="minorHAnsi"/>
                <w:noProof/>
              </w:rPr>
              <w:t>2.2</w:t>
            </w:r>
            <w:r w:rsidR="003C313D">
              <w:rPr>
                <w:rFonts w:asciiTheme="minorHAnsi" w:eastAsiaTheme="minorEastAsia" w:hAnsiTheme="minorHAnsi" w:cstheme="minorBidi"/>
                <w:noProof/>
                <w:sz w:val="22"/>
                <w:szCs w:val="22"/>
              </w:rPr>
              <w:tab/>
            </w:r>
            <w:r w:rsidR="003C313D" w:rsidRPr="00C46F16">
              <w:rPr>
                <w:rStyle w:val="Hyperlink"/>
                <w:rFonts w:cstheme="minorHAnsi"/>
                <w:noProof/>
              </w:rPr>
              <w:t>Deposit Accounts</w:t>
            </w:r>
            <w:r w:rsidR="003C313D">
              <w:rPr>
                <w:noProof/>
                <w:webHidden/>
              </w:rPr>
              <w:tab/>
            </w:r>
            <w:r w:rsidR="003C313D">
              <w:rPr>
                <w:noProof/>
                <w:webHidden/>
              </w:rPr>
              <w:fldChar w:fldCharType="begin"/>
            </w:r>
            <w:r w:rsidR="003C313D">
              <w:rPr>
                <w:noProof/>
                <w:webHidden/>
              </w:rPr>
              <w:instrText xml:space="preserve"> PAGEREF _Toc109825252 \h </w:instrText>
            </w:r>
            <w:r w:rsidR="003C313D">
              <w:rPr>
                <w:noProof/>
                <w:webHidden/>
              </w:rPr>
            </w:r>
            <w:r w:rsidR="003C313D">
              <w:rPr>
                <w:noProof/>
                <w:webHidden/>
              </w:rPr>
              <w:fldChar w:fldCharType="separate"/>
            </w:r>
            <w:r w:rsidR="003C313D">
              <w:rPr>
                <w:noProof/>
                <w:webHidden/>
              </w:rPr>
              <w:t>8</w:t>
            </w:r>
            <w:r w:rsidR="003C313D">
              <w:rPr>
                <w:noProof/>
                <w:webHidden/>
              </w:rPr>
              <w:fldChar w:fldCharType="end"/>
            </w:r>
          </w:hyperlink>
        </w:p>
        <w:p w14:paraId="080837C6" w14:textId="3D63D65F" w:rsidR="003C313D" w:rsidRDefault="00000000">
          <w:pPr>
            <w:pStyle w:val="TOC2"/>
            <w:tabs>
              <w:tab w:val="left" w:pos="720"/>
              <w:tab w:val="right" w:leader="dot" w:pos="9016"/>
            </w:tabs>
            <w:rPr>
              <w:rFonts w:asciiTheme="minorHAnsi" w:eastAsiaTheme="minorEastAsia" w:hAnsiTheme="minorHAnsi" w:cstheme="minorBidi"/>
              <w:noProof/>
              <w:sz w:val="22"/>
              <w:szCs w:val="22"/>
            </w:rPr>
          </w:pPr>
          <w:hyperlink w:anchor="_Toc109825253" w:history="1">
            <w:r w:rsidR="003C313D" w:rsidRPr="00C46F16">
              <w:rPr>
                <w:rStyle w:val="Hyperlink"/>
                <w:rFonts w:cstheme="minorHAnsi"/>
                <w:noProof/>
              </w:rPr>
              <w:t>2.3</w:t>
            </w:r>
            <w:r w:rsidR="003C313D">
              <w:rPr>
                <w:rFonts w:asciiTheme="minorHAnsi" w:eastAsiaTheme="minorEastAsia" w:hAnsiTheme="minorHAnsi" w:cstheme="minorBidi"/>
                <w:noProof/>
                <w:sz w:val="22"/>
                <w:szCs w:val="22"/>
              </w:rPr>
              <w:tab/>
            </w:r>
            <w:r w:rsidR="003C313D" w:rsidRPr="00C46F16">
              <w:rPr>
                <w:rStyle w:val="Hyperlink"/>
                <w:rFonts w:cstheme="minorHAnsi"/>
                <w:noProof/>
              </w:rPr>
              <w:t>Foreign Exchange</w:t>
            </w:r>
            <w:r w:rsidR="003C313D">
              <w:rPr>
                <w:noProof/>
                <w:webHidden/>
              </w:rPr>
              <w:tab/>
            </w:r>
            <w:r w:rsidR="003C313D">
              <w:rPr>
                <w:noProof/>
                <w:webHidden/>
              </w:rPr>
              <w:fldChar w:fldCharType="begin"/>
            </w:r>
            <w:r w:rsidR="003C313D">
              <w:rPr>
                <w:noProof/>
                <w:webHidden/>
              </w:rPr>
              <w:instrText xml:space="preserve"> PAGEREF _Toc109825253 \h </w:instrText>
            </w:r>
            <w:r w:rsidR="003C313D">
              <w:rPr>
                <w:noProof/>
                <w:webHidden/>
              </w:rPr>
            </w:r>
            <w:r w:rsidR="003C313D">
              <w:rPr>
                <w:noProof/>
                <w:webHidden/>
              </w:rPr>
              <w:fldChar w:fldCharType="separate"/>
            </w:r>
            <w:r w:rsidR="003C313D">
              <w:rPr>
                <w:noProof/>
                <w:webHidden/>
              </w:rPr>
              <w:t>9</w:t>
            </w:r>
            <w:r w:rsidR="003C313D">
              <w:rPr>
                <w:noProof/>
                <w:webHidden/>
              </w:rPr>
              <w:fldChar w:fldCharType="end"/>
            </w:r>
          </w:hyperlink>
        </w:p>
        <w:p w14:paraId="3E505370" w14:textId="7C2BD51F" w:rsidR="003C313D" w:rsidRDefault="00000000">
          <w:pPr>
            <w:pStyle w:val="TOC2"/>
            <w:tabs>
              <w:tab w:val="left" w:pos="720"/>
              <w:tab w:val="right" w:leader="dot" w:pos="9016"/>
            </w:tabs>
            <w:rPr>
              <w:rFonts w:asciiTheme="minorHAnsi" w:eastAsiaTheme="minorEastAsia" w:hAnsiTheme="minorHAnsi" w:cstheme="minorBidi"/>
              <w:noProof/>
              <w:sz w:val="22"/>
              <w:szCs w:val="22"/>
            </w:rPr>
          </w:pPr>
          <w:hyperlink w:anchor="_Toc109825254" w:history="1">
            <w:r w:rsidR="003C313D" w:rsidRPr="00C46F16">
              <w:rPr>
                <w:rStyle w:val="Hyperlink"/>
                <w:rFonts w:cstheme="minorHAnsi"/>
                <w:noProof/>
              </w:rPr>
              <w:t>2.4</w:t>
            </w:r>
            <w:r w:rsidR="003C313D">
              <w:rPr>
                <w:rFonts w:asciiTheme="minorHAnsi" w:eastAsiaTheme="minorEastAsia" w:hAnsiTheme="minorHAnsi" w:cstheme="minorBidi"/>
                <w:noProof/>
                <w:sz w:val="22"/>
                <w:szCs w:val="22"/>
              </w:rPr>
              <w:tab/>
            </w:r>
            <w:r w:rsidR="003C313D" w:rsidRPr="00C46F16">
              <w:rPr>
                <w:rStyle w:val="Hyperlink"/>
                <w:rFonts w:cstheme="minorHAnsi"/>
                <w:noProof/>
              </w:rPr>
              <w:t>Loans</w:t>
            </w:r>
            <w:r w:rsidR="003C313D">
              <w:rPr>
                <w:noProof/>
                <w:webHidden/>
              </w:rPr>
              <w:tab/>
            </w:r>
            <w:r w:rsidR="003C313D">
              <w:rPr>
                <w:noProof/>
                <w:webHidden/>
              </w:rPr>
              <w:fldChar w:fldCharType="begin"/>
            </w:r>
            <w:r w:rsidR="003C313D">
              <w:rPr>
                <w:noProof/>
                <w:webHidden/>
              </w:rPr>
              <w:instrText xml:space="preserve"> PAGEREF _Toc109825254 \h </w:instrText>
            </w:r>
            <w:r w:rsidR="003C313D">
              <w:rPr>
                <w:noProof/>
                <w:webHidden/>
              </w:rPr>
            </w:r>
            <w:r w:rsidR="003C313D">
              <w:rPr>
                <w:noProof/>
                <w:webHidden/>
              </w:rPr>
              <w:fldChar w:fldCharType="separate"/>
            </w:r>
            <w:r w:rsidR="003C313D">
              <w:rPr>
                <w:noProof/>
                <w:webHidden/>
              </w:rPr>
              <w:t>12</w:t>
            </w:r>
            <w:r w:rsidR="003C313D">
              <w:rPr>
                <w:noProof/>
                <w:webHidden/>
              </w:rPr>
              <w:fldChar w:fldCharType="end"/>
            </w:r>
          </w:hyperlink>
        </w:p>
        <w:p w14:paraId="2A9DC57B" w14:textId="38F1882F" w:rsidR="003C313D" w:rsidRDefault="00000000">
          <w:pPr>
            <w:pStyle w:val="TOC2"/>
            <w:tabs>
              <w:tab w:val="left" w:pos="720"/>
              <w:tab w:val="right" w:leader="dot" w:pos="9016"/>
            </w:tabs>
            <w:rPr>
              <w:rFonts w:asciiTheme="minorHAnsi" w:eastAsiaTheme="minorEastAsia" w:hAnsiTheme="minorHAnsi" w:cstheme="minorBidi"/>
              <w:noProof/>
              <w:sz w:val="22"/>
              <w:szCs w:val="22"/>
            </w:rPr>
          </w:pPr>
          <w:hyperlink w:anchor="_Toc109825255" w:history="1">
            <w:r w:rsidR="003C313D" w:rsidRPr="00C46F16">
              <w:rPr>
                <w:rStyle w:val="Hyperlink"/>
                <w:rFonts w:cstheme="minorHAnsi"/>
                <w:noProof/>
              </w:rPr>
              <w:t>2.5</w:t>
            </w:r>
            <w:r w:rsidR="003C313D">
              <w:rPr>
                <w:rFonts w:asciiTheme="minorHAnsi" w:eastAsiaTheme="minorEastAsia" w:hAnsiTheme="minorHAnsi" w:cstheme="minorBidi"/>
                <w:noProof/>
                <w:sz w:val="22"/>
                <w:szCs w:val="22"/>
              </w:rPr>
              <w:tab/>
            </w:r>
            <w:r w:rsidR="003C313D" w:rsidRPr="00C46F16">
              <w:rPr>
                <w:rStyle w:val="Hyperlink"/>
                <w:rFonts w:cstheme="minorHAnsi"/>
                <w:noProof/>
              </w:rPr>
              <w:t>Operations with the Central Bank of Syria</w:t>
            </w:r>
            <w:r w:rsidR="003C313D">
              <w:rPr>
                <w:noProof/>
                <w:webHidden/>
              </w:rPr>
              <w:tab/>
            </w:r>
            <w:r w:rsidR="003C313D">
              <w:rPr>
                <w:noProof/>
                <w:webHidden/>
              </w:rPr>
              <w:fldChar w:fldCharType="begin"/>
            </w:r>
            <w:r w:rsidR="003C313D">
              <w:rPr>
                <w:noProof/>
                <w:webHidden/>
              </w:rPr>
              <w:instrText xml:space="preserve"> PAGEREF _Toc109825255 \h </w:instrText>
            </w:r>
            <w:r w:rsidR="003C313D">
              <w:rPr>
                <w:noProof/>
                <w:webHidden/>
              </w:rPr>
            </w:r>
            <w:r w:rsidR="003C313D">
              <w:rPr>
                <w:noProof/>
                <w:webHidden/>
              </w:rPr>
              <w:fldChar w:fldCharType="separate"/>
            </w:r>
            <w:r w:rsidR="003C313D">
              <w:rPr>
                <w:noProof/>
                <w:webHidden/>
              </w:rPr>
              <w:t>13</w:t>
            </w:r>
            <w:r w:rsidR="003C313D">
              <w:rPr>
                <w:noProof/>
                <w:webHidden/>
              </w:rPr>
              <w:fldChar w:fldCharType="end"/>
            </w:r>
          </w:hyperlink>
        </w:p>
        <w:p w14:paraId="01ADD8B4" w14:textId="60EA9D36" w:rsidR="003C313D" w:rsidRDefault="00000000">
          <w:pPr>
            <w:pStyle w:val="TOC1"/>
            <w:tabs>
              <w:tab w:val="left" w:pos="440"/>
              <w:tab w:val="right" w:leader="dot" w:pos="9016"/>
            </w:tabs>
            <w:rPr>
              <w:rFonts w:asciiTheme="minorHAnsi" w:eastAsiaTheme="minorEastAsia" w:hAnsiTheme="minorHAnsi" w:cstheme="minorBidi"/>
              <w:noProof/>
              <w:sz w:val="22"/>
              <w:szCs w:val="22"/>
            </w:rPr>
          </w:pPr>
          <w:hyperlink w:anchor="_Toc109825256" w:history="1">
            <w:r w:rsidR="003C313D" w:rsidRPr="00C46F16">
              <w:rPr>
                <w:rStyle w:val="Hyperlink"/>
                <w:rFonts w:cstheme="minorHAnsi"/>
                <w:noProof/>
              </w:rPr>
              <w:t>3.</w:t>
            </w:r>
            <w:r w:rsidR="003C313D">
              <w:rPr>
                <w:rFonts w:asciiTheme="minorHAnsi" w:eastAsiaTheme="minorEastAsia" w:hAnsiTheme="minorHAnsi" w:cstheme="minorBidi"/>
                <w:noProof/>
                <w:sz w:val="22"/>
                <w:szCs w:val="22"/>
              </w:rPr>
              <w:tab/>
            </w:r>
            <w:r w:rsidR="003C313D" w:rsidRPr="00C46F16">
              <w:rPr>
                <w:rStyle w:val="Hyperlink"/>
                <w:rFonts w:cstheme="minorHAnsi"/>
                <w:noProof/>
              </w:rPr>
              <w:t>Operations with the Branches</w:t>
            </w:r>
            <w:r w:rsidR="003C313D">
              <w:rPr>
                <w:noProof/>
                <w:webHidden/>
              </w:rPr>
              <w:tab/>
            </w:r>
            <w:r w:rsidR="003C313D">
              <w:rPr>
                <w:noProof/>
                <w:webHidden/>
              </w:rPr>
              <w:fldChar w:fldCharType="begin"/>
            </w:r>
            <w:r w:rsidR="003C313D">
              <w:rPr>
                <w:noProof/>
                <w:webHidden/>
              </w:rPr>
              <w:instrText xml:space="preserve"> PAGEREF _Toc109825256 \h </w:instrText>
            </w:r>
            <w:r w:rsidR="003C313D">
              <w:rPr>
                <w:noProof/>
                <w:webHidden/>
              </w:rPr>
            </w:r>
            <w:r w:rsidR="003C313D">
              <w:rPr>
                <w:noProof/>
                <w:webHidden/>
              </w:rPr>
              <w:fldChar w:fldCharType="separate"/>
            </w:r>
            <w:r w:rsidR="003C313D">
              <w:rPr>
                <w:noProof/>
                <w:webHidden/>
              </w:rPr>
              <w:t>14</w:t>
            </w:r>
            <w:r w:rsidR="003C313D">
              <w:rPr>
                <w:noProof/>
                <w:webHidden/>
              </w:rPr>
              <w:fldChar w:fldCharType="end"/>
            </w:r>
          </w:hyperlink>
        </w:p>
        <w:p w14:paraId="055F1CC7" w14:textId="44E61056" w:rsidR="003C313D" w:rsidRDefault="00000000">
          <w:pPr>
            <w:pStyle w:val="TOC2"/>
            <w:tabs>
              <w:tab w:val="right" w:leader="dot" w:pos="9016"/>
            </w:tabs>
            <w:rPr>
              <w:rFonts w:asciiTheme="minorHAnsi" w:eastAsiaTheme="minorEastAsia" w:hAnsiTheme="minorHAnsi" w:cstheme="minorBidi"/>
              <w:noProof/>
              <w:sz w:val="22"/>
              <w:szCs w:val="22"/>
            </w:rPr>
          </w:pPr>
          <w:hyperlink w:anchor="_Toc109825257" w:history="1">
            <w:r w:rsidR="003C313D" w:rsidRPr="00C46F16">
              <w:rPr>
                <w:rStyle w:val="Hyperlink"/>
                <w:noProof/>
              </w:rPr>
              <w:t>3-1 Introduction</w:t>
            </w:r>
            <w:r w:rsidR="003C313D">
              <w:rPr>
                <w:noProof/>
                <w:webHidden/>
              </w:rPr>
              <w:tab/>
            </w:r>
            <w:r w:rsidR="003C313D">
              <w:rPr>
                <w:noProof/>
                <w:webHidden/>
              </w:rPr>
              <w:fldChar w:fldCharType="begin"/>
            </w:r>
            <w:r w:rsidR="003C313D">
              <w:rPr>
                <w:noProof/>
                <w:webHidden/>
              </w:rPr>
              <w:instrText xml:space="preserve"> PAGEREF _Toc109825257 \h </w:instrText>
            </w:r>
            <w:r w:rsidR="003C313D">
              <w:rPr>
                <w:noProof/>
                <w:webHidden/>
              </w:rPr>
            </w:r>
            <w:r w:rsidR="003C313D">
              <w:rPr>
                <w:noProof/>
                <w:webHidden/>
              </w:rPr>
              <w:fldChar w:fldCharType="separate"/>
            </w:r>
            <w:r w:rsidR="003C313D">
              <w:rPr>
                <w:noProof/>
                <w:webHidden/>
              </w:rPr>
              <w:t>14</w:t>
            </w:r>
            <w:r w:rsidR="003C313D">
              <w:rPr>
                <w:noProof/>
                <w:webHidden/>
              </w:rPr>
              <w:fldChar w:fldCharType="end"/>
            </w:r>
          </w:hyperlink>
        </w:p>
        <w:p w14:paraId="2CDFB84B" w14:textId="5A36D95F" w:rsidR="003C313D" w:rsidRDefault="00000000">
          <w:pPr>
            <w:pStyle w:val="TOC2"/>
            <w:tabs>
              <w:tab w:val="right" w:leader="dot" w:pos="9016"/>
            </w:tabs>
            <w:rPr>
              <w:rFonts w:asciiTheme="minorHAnsi" w:eastAsiaTheme="minorEastAsia" w:hAnsiTheme="minorHAnsi" w:cstheme="minorBidi"/>
              <w:noProof/>
              <w:sz w:val="22"/>
              <w:szCs w:val="22"/>
            </w:rPr>
          </w:pPr>
          <w:hyperlink w:anchor="_Toc109825258" w:history="1">
            <w:r w:rsidR="003C313D" w:rsidRPr="00C46F16">
              <w:rPr>
                <w:rStyle w:val="Hyperlink"/>
                <w:rFonts w:cstheme="minorHAnsi"/>
                <w:noProof/>
              </w:rPr>
              <w:t>3-2 Forex Operations</w:t>
            </w:r>
            <w:r w:rsidR="003C313D">
              <w:rPr>
                <w:noProof/>
                <w:webHidden/>
              </w:rPr>
              <w:tab/>
            </w:r>
            <w:r w:rsidR="003C313D">
              <w:rPr>
                <w:noProof/>
                <w:webHidden/>
              </w:rPr>
              <w:fldChar w:fldCharType="begin"/>
            </w:r>
            <w:r w:rsidR="003C313D">
              <w:rPr>
                <w:noProof/>
                <w:webHidden/>
              </w:rPr>
              <w:instrText xml:space="preserve"> PAGEREF _Toc109825258 \h </w:instrText>
            </w:r>
            <w:r w:rsidR="003C313D">
              <w:rPr>
                <w:noProof/>
                <w:webHidden/>
              </w:rPr>
            </w:r>
            <w:r w:rsidR="003C313D">
              <w:rPr>
                <w:noProof/>
                <w:webHidden/>
              </w:rPr>
              <w:fldChar w:fldCharType="separate"/>
            </w:r>
            <w:r w:rsidR="003C313D">
              <w:rPr>
                <w:noProof/>
                <w:webHidden/>
              </w:rPr>
              <w:t>15</w:t>
            </w:r>
            <w:r w:rsidR="003C313D">
              <w:rPr>
                <w:noProof/>
                <w:webHidden/>
              </w:rPr>
              <w:fldChar w:fldCharType="end"/>
            </w:r>
          </w:hyperlink>
        </w:p>
        <w:p w14:paraId="1DADCFFC" w14:textId="0C0BBE5B" w:rsidR="003C313D" w:rsidRDefault="00000000">
          <w:pPr>
            <w:pStyle w:val="TOC2"/>
            <w:tabs>
              <w:tab w:val="right" w:leader="dot" w:pos="9016"/>
            </w:tabs>
            <w:rPr>
              <w:rFonts w:asciiTheme="minorHAnsi" w:eastAsiaTheme="minorEastAsia" w:hAnsiTheme="minorHAnsi" w:cstheme="minorBidi"/>
              <w:noProof/>
              <w:sz w:val="22"/>
              <w:szCs w:val="22"/>
            </w:rPr>
          </w:pPr>
          <w:hyperlink w:anchor="_Toc109825259" w:history="1">
            <w:r w:rsidR="003C313D" w:rsidRPr="00C46F16">
              <w:rPr>
                <w:rStyle w:val="Hyperlink"/>
                <w:rFonts w:cstheme="minorHAnsi"/>
                <w:noProof/>
              </w:rPr>
              <w:t>3-2 Relation with the Correspondents</w:t>
            </w:r>
            <w:r w:rsidR="003C313D">
              <w:rPr>
                <w:noProof/>
                <w:webHidden/>
              </w:rPr>
              <w:tab/>
            </w:r>
            <w:r w:rsidR="003C313D">
              <w:rPr>
                <w:noProof/>
                <w:webHidden/>
              </w:rPr>
              <w:fldChar w:fldCharType="begin"/>
            </w:r>
            <w:r w:rsidR="003C313D">
              <w:rPr>
                <w:noProof/>
                <w:webHidden/>
              </w:rPr>
              <w:instrText xml:space="preserve"> PAGEREF _Toc109825259 \h </w:instrText>
            </w:r>
            <w:r w:rsidR="003C313D">
              <w:rPr>
                <w:noProof/>
                <w:webHidden/>
              </w:rPr>
            </w:r>
            <w:r w:rsidR="003C313D">
              <w:rPr>
                <w:noProof/>
                <w:webHidden/>
              </w:rPr>
              <w:fldChar w:fldCharType="separate"/>
            </w:r>
            <w:r w:rsidR="003C313D">
              <w:rPr>
                <w:noProof/>
                <w:webHidden/>
              </w:rPr>
              <w:t>16</w:t>
            </w:r>
            <w:r w:rsidR="003C313D">
              <w:rPr>
                <w:noProof/>
                <w:webHidden/>
              </w:rPr>
              <w:fldChar w:fldCharType="end"/>
            </w:r>
          </w:hyperlink>
        </w:p>
        <w:p w14:paraId="3010AA5C" w14:textId="7C596848" w:rsidR="003C313D" w:rsidRDefault="00000000">
          <w:pPr>
            <w:pStyle w:val="TOC2"/>
            <w:tabs>
              <w:tab w:val="right" w:leader="dot" w:pos="9016"/>
            </w:tabs>
            <w:rPr>
              <w:rFonts w:asciiTheme="minorHAnsi" w:eastAsiaTheme="minorEastAsia" w:hAnsiTheme="minorHAnsi" w:cstheme="minorBidi"/>
              <w:noProof/>
              <w:sz w:val="22"/>
              <w:szCs w:val="22"/>
            </w:rPr>
          </w:pPr>
          <w:hyperlink w:anchor="_Toc109825260" w:history="1">
            <w:r w:rsidR="003C313D" w:rsidRPr="00C46F16">
              <w:rPr>
                <w:rStyle w:val="Hyperlink"/>
                <w:rFonts w:cstheme="minorHAnsi"/>
                <w:noProof/>
              </w:rPr>
              <w:t>3-4 Actual Procedure between the H-O and the branches</w:t>
            </w:r>
            <w:r w:rsidR="003C313D">
              <w:rPr>
                <w:noProof/>
                <w:webHidden/>
              </w:rPr>
              <w:tab/>
            </w:r>
            <w:r w:rsidR="003C313D">
              <w:rPr>
                <w:noProof/>
                <w:webHidden/>
              </w:rPr>
              <w:fldChar w:fldCharType="begin"/>
            </w:r>
            <w:r w:rsidR="003C313D">
              <w:rPr>
                <w:noProof/>
                <w:webHidden/>
              </w:rPr>
              <w:instrText xml:space="preserve"> PAGEREF _Toc109825260 \h </w:instrText>
            </w:r>
            <w:r w:rsidR="003C313D">
              <w:rPr>
                <w:noProof/>
                <w:webHidden/>
              </w:rPr>
            </w:r>
            <w:r w:rsidR="003C313D">
              <w:rPr>
                <w:noProof/>
                <w:webHidden/>
              </w:rPr>
              <w:fldChar w:fldCharType="separate"/>
            </w:r>
            <w:r w:rsidR="003C313D">
              <w:rPr>
                <w:noProof/>
                <w:webHidden/>
              </w:rPr>
              <w:t>17</w:t>
            </w:r>
            <w:r w:rsidR="003C313D">
              <w:rPr>
                <w:noProof/>
                <w:webHidden/>
              </w:rPr>
              <w:fldChar w:fldCharType="end"/>
            </w:r>
          </w:hyperlink>
        </w:p>
        <w:p w14:paraId="0A646946" w14:textId="6BCBD668" w:rsidR="003C313D" w:rsidRDefault="00000000">
          <w:pPr>
            <w:pStyle w:val="TOC2"/>
            <w:tabs>
              <w:tab w:val="right" w:leader="dot" w:pos="9016"/>
            </w:tabs>
            <w:rPr>
              <w:rFonts w:asciiTheme="minorHAnsi" w:eastAsiaTheme="minorEastAsia" w:hAnsiTheme="minorHAnsi" w:cstheme="minorBidi"/>
              <w:noProof/>
              <w:sz w:val="22"/>
              <w:szCs w:val="22"/>
            </w:rPr>
          </w:pPr>
          <w:hyperlink w:anchor="_Toc109825261" w:history="1">
            <w:r w:rsidR="003C313D" w:rsidRPr="00C46F16">
              <w:rPr>
                <w:rStyle w:val="Hyperlink"/>
                <w:rFonts w:cstheme="minorHAnsi"/>
                <w:noProof/>
              </w:rPr>
              <w:t>3-6 Bank notes</w:t>
            </w:r>
            <w:r w:rsidR="003C313D">
              <w:rPr>
                <w:noProof/>
                <w:webHidden/>
              </w:rPr>
              <w:tab/>
            </w:r>
            <w:r w:rsidR="003C313D">
              <w:rPr>
                <w:noProof/>
                <w:webHidden/>
              </w:rPr>
              <w:fldChar w:fldCharType="begin"/>
            </w:r>
            <w:r w:rsidR="003C313D">
              <w:rPr>
                <w:noProof/>
                <w:webHidden/>
              </w:rPr>
              <w:instrText xml:space="preserve"> PAGEREF _Toc109825261 \h </w:instrText>
            </w:r>
            <w:r w:rsidR="003C313D">
              <w:rPr>
                <w:noProof/>
                <w:webHidden/>
              </w:rPr>
            </w:r>
            <w:r w:rsidR="003C313D">
              <w:rPr>
                <w:noProof/>
                <w:webHidden/>
              </w:rPr>
              <w:fldChar w:fldCharType="separate"/>
            </w:r>
            <w:r w:rsidR="003C313D">
              <w:rPr>
                <w:noProof/>
                <w:webHidden/>
              </w:rPr>
              <w:t>18</w:t>
            </w:r>
            <w:r w:rsidR="003C313D">
              <w:rPr>
                <w:noProof/>
                <w:webHidden/>
              </w:rPr>
              <w:fldChar w:fldCharType="end"/>
            </w:r>
          </w:hyperlink>
        </w:p>
        <w:p w14:paraId="49275618" w14:textId="045B14D4" w:rsidR="003C313D" w:rsidRDefault="00000000">
          <w:pPr>
            <w:pStyle w:val="TOC3"/>
            <w:tabs>
              <w:tab w:val="right" w:leader="dot" w:pos="9016"/>
            </w:tabs>
            <w:rPr>
              <w:rFonts w:eastAsiaTheme="minorEastAsia"/>
              <w:noProof/>
              <w:lang w:val="en-US"/>
            </w:rPr>
          </w:pPr>
          <w:hyperlink w:anchor="_Toc109825262" w:history="1">
            <w:r w:rsidR="003C313D" w:rsidRPr="00C46F16">
              <w:rPr>
                <w:rStyle w:val="Hyperlink"/>
                <w:rFonts w:cstheme="minorHAnsi"/>
                <w:noProof/>
              </w:rPr>
              <w:t>Management reporting</w:t>
            </w:r>
            <w:r w:rsidR="003C313D">
              <w:rPr>
                <w:noProof/>
                <w:webHidden/>
              </w:rPr>
              <w:tab/>
            </w:r>
            <w:r w:rsidR="003C313D">
              <w:rPr>
                <w:noProof/>
                <w:webHidden/>
              </w:rPr>
              <w:fldChar w:fldCharType="begin"/>
            </w:r>
            <w:r w:rsidR="003C313D">
              <w:rPr>
                <w:noProof/>
                <w:webHidden/>
              </w:rPr>
              <w:instrText xml:space="preserve"> PAGEREF _Toc109825262 \h </w:instrText>
            </w:r>
            <w:r w:rsidR="003C313D">
              <w:rPr>
                <w:noProof/>
                <w:webHidden/>
              </w:rPr>
            </w:r>
            <w:r w:rsidR="003C313D">
              <w:rPr>
                <w:noProof/>
                <w:webHidden/>
              </w:rPr>
              <w:fldChar w:fldCharType="separate"/>
            </w:r>
            <w:r w:rsidR="003C313D">
              <w:rPr>
                <w:noProof/>
                <w:webHidden/>
              </w:rPr>
              <w:t>18</w:t>
            </w:r>
            <w:r w:rsidR="003C313D">
              <w:rPr>
                <w:noProof/>
                <w:webHidden/>
              </w:rPr>
              <w:fldChar w:fldCharType="end"/>
            </w:r>
          </w:hyperlink>
        </w:p>
        <w:p w14:paraId="051EA6A2" w14:textId="19EA7ADD" w:rsidR="003C313D" w:rsidRDefault="00000000">
          <w:pPr>
            <w:pStyle w:val="TOC3"/>
            <w:tabs>
              <w:tab w:val="right" w:leader="dot" w:pos="9016"/>
            </w:tabs>
            <w:rPr>
              <w:rFonts w:eastAsiaTheme="minorEastAsia"/>
              <w:noProof/>
              <w:lang w:val="en-US"/>
            </w:rPr>
          </w:pPr>
          <w:hyperlink w:anchor="_Toc109825263" w:history="1">
            <w:r w:rsidR="003C313D" w:rsidRPr="00C46F16">
              <w:rPr>
                <w:rStyle w:val="Hyperlink"/>
                <w:rFonts w:cstheme="minorHAnsi"/>
                <w:noProof/>
              </w:rPr>
              <w:t>SWIFT Support</w:t>
            </w:r>
            <w:r w:rsidR="003C313D">
              <w:rPr>
                <w:noProof/>
                <w:webHidden/>
              </w:rPr>
              <w:tab/>
            </w:r>
            <w:r w:rsidR="003C313D">
              <w:rPr>
                <w:noProof/>
                <w:webHidden/>
              </w:rPr>
              <w:fldChar w:fldCharType="begin"/>
            </w:r>
            <w:r w:rsidR="003C313D">
              <w:rPr>
                <w:noProof/>
                <w:webHidden/>
              </w:rPr>
              <w:instrText xml:space="preserve"> PAGEREF _Toc109825263 \h </w:instrText>
            </w:r>
            <w:r w:rsidR="003C313D">
              <w:rPr>
                <w:noProof/>
                <w:webHidden/>
              </w:rPr>
            </w:r>
            <w:r w:rsidR="003C313D">
              <w:rPr>
                <w:noProof/>
                <w:webHidden/>
              </w:rPr>
              <w:fldChar w:fldCharType="separate"/>
            </w:r>
            <w:r w:rsidR="003C313D">
              <w:rPr>
                <w:noProof/>
                <w:webHidden/>
              </w:rPr>
              <w:t>20</w:t>
            </w:r>
            <w:r w:rsidR="003C313D">
              <w:rPr>
                <w:noProof/>
                <w:webHidden/>
              </w:rPr>
              <w:fldChar w:fldCharType="end"/>
            </w:r>
          </w:hyperlink>
        </w:p>
        <w:p w14:paraId="03EB50CC" w14:textId="7768793F" w:rsidR="003C313D" w:rsidRDefault="00000000">
          <w:pPr>
            <w:pStyle w:val="TOC3"/>
            <w:tabs>
              <w:tab w:val="right" w:leader="dot" w:pos="9016"/>
            </w:tabs>
            <w:rPr>
              <w:rFonts w:eastAsiaTheme="minorEastAsia"/>
              <w:noProof/>
              <w:lang w:val="en-US"/>
            </w:rPr>
          </w:pPr>
          <w:hyperlink w:anchor="_Toc109825264" w:history="1">
            <w:r w:rsidR="003C313D" w:rsidRPr="00C46F16">
              <w:rPr>
                <w:rStyle w:val="Hyperlink"/>
                <w:rFonts w:cstheme="minorHAnsi"/>
                <w:noProof/>
              </w:rPr>
              <w:t>User profile</w:t>
            </w:r>
            <w:r w:rsidR="003C313D">
              <w:rPr>
                <w:noProof/>
                <w:webHidden/>
              </w:rPr>
              <w:tab/>
            </w:r>
            <w:r w:rsidR="003C313D">
              <w:rPr>
                <w:noProof/>
                <w:webHidden/>
              </w:rPr>
              <w:fldChar w:fldCharType="begin"/>
            </w:r>
            <w:r w:rsidR="003C313D">
              <w:rPr>
                <w:noProof/>
                <w:webHidden/>
              </w:rPr>
              <w:instrText xml:space="preserve"> PAGEREF _Toc109825264 \h </w:instrText>
            </w:r>
            <w:r w:rsidR="003C313D">
              <w:rPr>
                <w:noProof/>
                <w:webHidden/>
              </w:rPr>
            </w:r>
            <w:r w:rsidR="003C313D">
              <w:rPr>
                <w:noProof/>
                <w:webHidden/>
              </w:rPr>
              <w:fldChar w:fldCharType="separate"/>
            </w:r>
            <w:r w:rsidR="003C313D">
              <w:rPr>
                <w:noProof/>
                <w:webHidden/>
              </w:rPr>
              <w:t>21</w:t>
            </w:r>
            <w:r w:rsidR="003C313D">
              <w:rPr>
                <w:noProof/>
                <w:webHidden/>
              </w:rPr>
              <w:fldChar w:fldCharType="end"/>
            </w:r>
          </w:hyperlink>
        </w:p>
        <w:p w14:paraId="75876192" w14:textId="31925912" w:rsidR="003C313D" w:rsidRDefault="00000000">
          <w:pPr>
            <w:pStyle w:val="TOC1"/>
            <w:tabs>
              <w:tab w:val="left" w:pos="440"/>
              <w:tab w:val="right" w:leader="dot" w:pos="9016"/>
            </w:tabs>
            <w:rPr>
              <w:rFonts w:asciiTheme="minorHAnsi" w:eastAsiaTheme="minorEastAsia" w:hAnsiTheme="minorHAnsi" w:cstheme="minorBidi"/>
              <w:noProof/>
              <w:sz w:val="22"/>
              <w:szCs w:val="22"/>
            </w:rPr>
          </w:pPr>
          <w:hyperlink w:anchor="_Toc109825265" w:history="1">
            <w:r w:rsidR="003C313D" w:rsidRPr="00C46F16">
              <w:rPr>
                <w:rStyle w:val="Hyperlink"/>
                <w:rFonts w:cstheme="minorHAnsi"/>
                <w:noProof/>
              </w:rPr>
              <w:t>4.</w:t>
            </w:r>
            <w:r w:rsidR="003C313D">
              <w:rPr>
                <w:rFonts w:asciiTheme="minorHAnsi" w:eastAsiaTheme="minorEastAsia" w:hAnsiTheme="minorHAnsi" w:cstheme="minorBidi"/>
                <w:noProof/>
                <w:sz w:val="22"/>
                <w:szCs w:val="22"/>
              </w:rPr>
              <w:tab/>
            </w:r>
            <w:r w:rsidR="003C313D" w:rsidRPr="00C46F16">
              <w:rPr>
                <w:rStyle w:val="Hyperlink"/>
                <w:rFonts w:cstheme="minorHAnsi"/>
                <w:noProof/>
              </w:rPr>
              <w:t>International Transfers</w:t>
            </w:r>
            <w:r w:rsidR="003C313D">
              <w:rPr>
                <w:noProof/>
                <w:webHidden/>
              </w:rPr>
              <w:tab/>
            </w:r>
            <w:r w:rsidR="003C313D">
              <w:rPr>
                <w:noProof/>
                <w:webHidden/>
              </w:rPr>
              <w:fldChar w:fldCharType="begin"/>
            </w:r>
            <w:r w:rsidR="003C313D">
              <w:rPr>
                <w:noProof/>
                <w:webHidden/>
              </w:rPr>
              <w:instrText xml:space="preserve"> PAGEREF _Toc109825265 \h </w:instrText>
            </w:r>
            <w:r w:rsidR="003C313D">
              <w:rPr>
                <w:noProof/>
                <w:webHidden/>
              </w:rPr>
            </w:r>
            <w:r w:rsidR="003C313D">
              <w:rPr>
                <w:noProof/>
                <w:webHidden/>
              </w:rPr>
              <w:fldChar w:fldCharType="separate"/>
            </w:r>
            <w:r w:rsidR="003C313D">
              <w:rPr>
                <w:noProof/>
                <w:webHidden/>
              </w:rPr>
              <w:t>22</w:t>
            </w:r>
            <w:r w:rsidR="003C313D">
              <w:rPr>
                <w:noProof/>
                <w:webHidden/>
              </w:rPr>
              <w:fldChar w:fldCharType="end"/>
            </w:r>
          </w:hyperlink>
        </w:p>
        <w:p w14:paraId="65B71878" w14:textId="0D41FF68" w:rsidR="003C313D" w:rsidRDefault="00000000">
          <w:pPr>
            <w:pStyle w:val="TOC3"/>
            <w:tabs>
              <w:tab w:val="right" w:leader="dot" w:pos="9016"/>
            </w:tabs>
            <w:rPr>
              <w:rFonts w:eastAsiaTheme="minorEastAsia"/>
              <w:noProof/>
              <w:lang w:val="en-US"/>
            </w:rPr>
          </w:pPr>
          <w:hyperlink w:anchor="_Toc109825266" w:history="1">
            <w:r w:rsidR="003C313D" w:rsidRPr="00C46F16">
              <w:rPr>
                <w:rStyle w:val="Hyperlink"/>
                <w:rFonts w:cstheme="minorHAnsi"/>
                <w:noProof/>
              </w:rPr>
              <w:t>Payment definition</w:t>
            </w:r>
            <w:r w:rsidR="003C313D">
              <w:rPr>
                <w:noProof/>
                <w:webHidden/>
              </w:rPr>
              <w:tab/>
            </w:r>
            <w:r w:rsidR="003C313D">
              <w:rPr>
                <w:noProof/>
                <w:webHidden/>
              </w:rPr>
              <w:fldChar w:fldCharType="begin"/>
            </w:r>
            <w:r w:rsidR="003C313D">
              <w:rPr>
                <w:noProof/>
                <w:webHidden/>
              </w:rPr>
              <w:instrText xml:space="preserve"> PAGEREF _Toc109825266 \h </w:instrText>
            </w:r>
            <w:r w:rsidR="003C313D">
              <w:rPr>
                <w:noProof/>
                <w:webHidden/>
              </w:rPr>
            </w:r>
            <w:r w:rsidR="003C313D">
              <w:rPr>
                <w:noProof/>
                <w:webHidden/>
              </w:rPr>
              <w:fldChar w:fldCharType="separate"/>
            </w:r>
            <w:r w:rsidR="003C313D">
              <w:rPr>
                <w:noProof/>
                <w:webHidden/>
              </w:rPr>
              <w:t>23</w:t>
            </w:r>
            <w:r w:rsidR="003C313D">
              <w:rPr>
                <w:noProof/>
                <w:webHidden/>
              </w:rPr>
              <w:fldChar w:fldCharType="end"/>
            </w:r>
          </w:hyperlink>
        </w:p>
        <w:p w14:paraId="3C32AC4E" w14:textId="79AFFCC9" w:rsidR="003C313D" w:rsidRDefault="00000000">
          <w:pPr>
            <w:pStyle w:val="TOC3"/>
            <w:tabs>
              <w:tab w:val="right" w:leader="dot" w:pos="9016"/>
            </w:tabs>
            <w:rPr>
              <w:rFonts w:eastAsiaTheme="minorEastAsia"/>
              <w:noProof/>
              <w:lang w:val="en-US"/>
            </w:rPr>
          </w:pPr>
          <w:hyperlink w:anchor="_Toc109825267" w:history="1">
            <w:r w:rsidR="003C313D" w:rsidRPr="00C46F16">
              <w:rPr>
                <w:rStyle w:val="Hyperlink"/>
                <w:rFonts w:cstheme="minorHAnsi"/>
                <w:noProof/>
              </w:rPr>
              <w:t>Correspondent</w:t>
            </w:r>
            <w:r w:rsidR="003C313D">
              <w:rPr>
                <w:noProof/>
                <w:webHidden/>
              </w:rPr>
              <w:tab/>
            </w:r>
            <w:r w:rsidR="003C313D">
              <w:rPr>
                <w:noProof/>
                <w:webHidden/>
              </w:rPr>
              <w:fldChar w:fldCharType="begin"/>
            </w:r>
            <w:r w:rsidR="003C313D">
              <w:rPr>
                <w:noProof/>
                <w:webHidden/>
              </w:rPr>
              <w:instrText xml:space="preserve"> PAGEREF _Toc109825267 \h </w:instrText>
            </w:r>
            <w:r w:rsidR="003C313D">
              <w:rPr>
                <w:noProof/>
                <w:webHidden/>
              </w:rPr>
            </w:r>
            <w:r w:rsidR="003C313D">
              <w:rPr>
                <w:noProof/>
                <w:webHidden/>
              </w:rPr>
              <w:fldChar w:fldCharType="separate"/>
            </w:r>
            <w:r w:rsidR="003C313D">
              <w:rPr>
                <w:noProof/>
                <w:webHidden/>
              </w:rPr>
              <w:t>24</w:t>
            </w:r>
            <w:r w:rsidR="003C313D">
              <w:rPr>
                <w:noProof/>
                <w:webHidden/>
              </w:rPr>
              <w:fldChar w:fldCharType="end"/>
            </w:r>
          </w:hyperlink>
        </w:p>
        <w:p w14:paraId="7F08F7B6" w14:textId="02ACAF15" w:rsidR="003C313D" w:rsidRDefault="00000000">
          <w:pPr>
            <w:pStyle w:val="TOC3"/>
            <w:tabs>
              <w:tab w:val="right" w:leader="dot" w:pos="9016"/>
            </w:tabs>
            <w:rPr>
              <w:rFonts w:eastAsiaTheme="minorEastAsia"/>
              <w:noProof/>
              <w:lang w:val="en-US"/>
            </w:rPr>
          </w:pPr>
          <w:hyperlink w:anchor="_Toc109825268" w:history="1">
            <w:r w:rsidR="003C313D" w:rsidRPr="00C46F16">
              <w:rPr>
                <w:rStyle w:val="Hyperlink"/>
                <w:rFonts w:cstheme="minorHAnsi"/>
                <w:noProof/>
              </w:rPr>
              <w:t>Client signature</w:t>
            </w:r>
            <w:r w:rsidR="003C313D">
              <w:rPr>
                <w:noProof/>
                <w:webHidden/>
              </w:rPr>
              <w:tab/>
            </w:r>
            <w:r w:rsidR="003C313D">
              <w:rPr>
                <w:noProof/>
                <w:webHidden/>
              </w:rPr>
              <w:fldChar w:fldCharType="begin"/>
            </w:r>
            <w:r w:rsidR="003C313D">
              <w:rPr>
                <w:noProof/>
                <w:webHidden/>
              </w:rPr>
              <w:instrText xml:space="preserve"> PAGEREF _Toc109825268 \h </w:instrText>
            </w:r>
            <w:r w:rsidR="003C313D">
              <w:rPr>
                <w:noProof/>
                <w:webHidden/>
              </w:rPr>
            </w:r>
            <w:r w:rsidR="003C313D">
              <w:rPr>
                <w:noProof/>
                <w:webHidden/>
              </w:rPr>
              <w:fldChar w:fldCharType="separate"/>
            </w:r>
            <w:r w:rsidR="003C313D">
              <w:rPr>
                <w:noProof/>
                <w:webHidden/>
              </w:rPr>
              <w:t>24</w:t>
            </w:r>
            <w:r w:rsidR="003C313D">
              <w:rPr>
                <w:noProof/>
                <w:webHidden/>
              </w:rPr>
              <w:fldChar w:fldCharType="end"/>
            </w:r>
          </w:hyperlink>
        </w:p>
        <w:p w14:paraId="1613F6FB" w14:textId="23B086FA" w:rsidR="003C313D" w:rsidRDefault="00000000">
          <w:pPr>
            <w:pStyle w:val="TOC3"/>
            <w:tabs>
              <w:tab w:val="right" w:leader="dot" w:pos="9016"/>
            </w:tabs>
            <w:rPr>
              <w:rFonts w:eastAsiaTheme="minorEastAsia"/>
              <w:noProof/>
              <w:lang w:val="en-US"/>
            </w:rPr>
          </w:pPr>
          <w:hyperlink w:anchor="_Toc109825269" w:history="1">
            <w:r w:rsidR="003C313D" w:rsidRPr="00C46F16">
              <w:rPr>
                <w:rStyle w:val="Hyperlink"/>
                <w:rFonts w:cstheme="minorHAnsi"/>
                <w:noProof/>
              </w:rPr>
              <w:t>Workflow</w:t>
            </w:r>
            <w:r w:rsidR="003C313D">
              <w:rPr>
                <w:noProof/>
                <w:webHidden/>
              </w:rPr>
              <w:tab/>
            </w:r>
            <w:r w:rsidR="003C313D">
              <w:rPr>
                <w:noProof/>
                <w:webHidden/>
              </w:rPr>
              <w:fldChar w:fldCharType="begin"/>
            </w:r>
            <w:r w:rsidR="003C313D">
              <w:rPr>
                <w:noProof/>
                <w:webHidden/>
              </w:rPr>
              <w:instrText xml:space="preserve"> PAGEREF _Toc109825269 \h </w:instrText>
            </w:r>
            <w:r w:rsidR="003C313D">
              <w:rPr>
                <w:noProof/>
                <w:webHidden/>
              </w:rPr>
            </w:r>
            <w:r w:rsidR="003C313D">
              <w:rPr>
                <w:noProof/>
                <w:webHidden/>
              </w:rPr>
              <w:fldChar w:fldCharType="separate"/>
            </w:r>
            <w:r w:rsidR="003C313D">
              <w:rPr>
                <w:noProof/>
                <w:webHidden/>
              </w:rPr>
              <w:t>24</w:t>
            </w:r>
            <w:r w:rsidR="003C313D">
              <w:rPr>
                <w:noProof/>
                <w:webHidden/>
              </w:rPr>
              <w:fldChar w:fldCharType="end"/>
            </w:r>
          </w:hyperlink>
        </w:p>
        <w:p w14:paraId="16F6CA63" w14:textId="165AADD7" w:rsidR="003C313D" w:rsidRDefault="00000000">
          <w:pPr>
            <w:pStyle w:val="TOC3"/>
            <w:tabs>
              <w:tab w:val="right" w:leader="dot" w:pos="9016"/>
            </w:tabs>
            <w:rPr>
              <w:rFonts w:eastAsiaTheme="minorEastAsia"/>
              <w:noProof/>
              <w:lang w:val="en-US"/>
            </w:rPr>
          </w:pPr>
          <w:hyperlink w:anchor="_Toc109825270" w:history="1">
            <w:r w:rsidR="003C313D" w:rsidRPr="00C46F16">
              <w:rPr>
                <w:rStyle w:val="Hyperlink"/>
                <w:rFonts w:cstheme="minorHAnsi"/>
                <w:noProof/>
              </w:rPr>
              <w:t>Incoming payments</w:t>
            </w:r>
            <w:r w:rsidR="003C313D">
              <w:rPr>
                <w:noProof/>
                <w:webHidden/>
              </w:rPr>
              <w:tab/>
            </w:r>
            <w:r w:rsidR="003C313D">
              <w:rPr>
                <w:noProof/>
                <w:webHidden/>
              </w:rPr>
              <w:fldChar w:fldCharType="begin"/>
            </w:r>
            <w:r w:rsidR="003C313D">
              <w:rPr>
                <w:noProof/>
                <w:webHidden/>
              </w:rPr>
              <w:instrText xml:space="preserve"> PAGEREF _Toc109825270 \h </w:instrText>
            </w:r>
            <w:r w:rsidR="003C313D">
              <w:rPr>
                <w:noProof/>
                <w:webHidden/>
              </w:rPr>
            </w:r>
            <w:r w:rsidR="003C313D">
              <w:rPr>
                <w:noProof/>
                <w:webHidden/>
              </w:rPr>
              <w:fldChar w:fldCharType="separate"/>
            </w:r>
            <w:r w:rsidR="003C313D">
              <w:rPr>
                <w:noProof/>
                <w:webHidden/>
              </w:rPr>
              <w:t>25</w:t>
            </w:r>
            <w:r w:rsidR="003C313D">
              <w:rPr>
                <w:noProof/>
                <w:webHidden/>
              </w:rPr>
              <w:fldChar w:fldCharType="end"/>
            </w:r>
          </w:hyperlink>
        </w:p>
        <w:p w14:paraId="14BEEB38" w14:textId="7DF9621C" w:rsidR="003C313D" w:rsidRDefault="00000000">
          <w:pPr>
            <w:pStyle w:val="TOC3"/>
            <w:tabs>
              <w:tab w:val="right" w:leader="dot" w:pos="9016"/>
            </w:tabs>
            <w:rPr>
              <w:rFonts w:eastAsiaTheme="minorEastAsia"/>
              <w:noProof/>
              <w:lang w:val="en-US"/>
            </w:rPr>
          </w:pPr>
          <w:hyperlink w:anchor="_Toc109825271" w:history="1">
            <w:r w:rsidR="003C313D" w:rsidRPr="00C46F16">
              <w:rPr>
                <w:rStyle w:val="Hyperlink"/>
                <w:rFonts w:cstheme="minorHAnsi"/>
                <w:noProof/>
              </w:rPr>
              <w:t>Outgoing payments</w:t>
            </w:r>
            <w:r w:rsidR="003C313D">
              <w:rPr>
                <w:noProof/>
                <w:webHidden/>
              </w:rPr>
              <w:tab/>
            </w:r>
            <w:r w:rsidR="003C313D">
              <w:rPr>
                <w:noProof/>
                <w:webHidden/>
              </w:rPr>
              <w:fldChar w:fldCharType="begin"/>
            </w:r>
            <w:r w:rsidR="003C313D">
              <w:rPr>
                <w:noProof/>
                <w:webHidden/>
              </w:rPr>
              <w:instrText xml:space="preserve"> PAGEREF _Toc109825271 \h </w:instrText>
            </w:r>
            <w:r w:rsidR="003C313D">
              <w:rPr>
                <w:noProof/>
                <w:webHidden/>
              </w:rPr>
            </w:r>
            <w:r w:rsidR="003C313D">
              <w:rPr>
                <w:noProof/>
                <w:webHidden/>
              </w:rPr>
              <w:fldChar w:fldCharType="separate"/>
            </w:r>
            <w:r w:rsidR="003C313D">
              <w:rPr>
                <w:noProof/>
                <w:webHidden/>
              </w:rPr>
              <w:t>25</w:t>
            </w:r>
            <w:r w:rsidR="003C313D">
              <w:rPr>
                <w:noProof/>
                <w:webHidden/>
              </w:rPr>
              <w:fldChar w:fldCharType="end"/>
            </w:r>
          </w:hyperlink>
        </w:p>
        <w:p w14:paraId="7B52801B" w14:textId="577139AE" w:rsidR="003C313D" w:rsidRDefault="00000000">
          <w:pPr>
            <w:pStyle w:val="TOC3"/>
            <w:tabs>
              <w:tab w:val="right" w:leader="dot" w:pos="9016"/>
            </w:tabs>
            <w:rPr>
              <w:rFonts w:eastAsiaTheme="minorEastAsia"/>
              <w:noProof/>
              <w:lang w:val="en-US"/>
            </w:rPr>
          </w:pPr>
          <w:hyperlink w:anchor="_Toc109825272" w:history="1">
            <w:r w:rsidR="003C313D" w:rsidRPr="00C46F16">
              <w:rPr>
                <w:rStyle w:val="Hyperlink"/>
                <w:rFonts w:cstheme="minorHAnsi"/>
                <w:noProof/>
              </w:rPr>
              <w:t>Regular payments</w:t>
            </w:r>
            <w:r w:rsidR="003C313D">
              <w:rPr>
                <w:noProof/>
                <w:webHidden/>
              </w:rPr>
              <w:tab/>
            </w:r>
            <w:r w:rsidR="003C313D">
              <w:rPr>
                <w:noProof/>
                <w:webHidden/>
              </w:rPr>
              <w:fldChar w:fldCharType="begin"/>
            </w:r>
            <w:r w:rsidR="003C313D">
              <w:rPr>
                <w:noProof/>
                <w:webHidden/>
              </w:rPr>
              <w:instrText xml:space="preserve"> PAGEREF _Toc109825272 \h </w:instrText>
            </w:r>
            <w:r w:rsidR="003C313D">
              <w:rPr>
                <w:noProof/>
                <w:webHidden/>
              </w:rPr>
            </w:r>
            <w:r w:rsidR="003C313D">
              <w:rPr>
                <w:noProof/>
                <w:webHidden/>
              </w:rPr>
              <w:fldChar w:fldCharType="separate"/>
            </w:r>
            <w:r w:rsidR="003C313D">
              <w:rPr>
                <w:noProof/>
                <w:webHidden/>
              </w:rPr>
              <w:t>26</w:t>
            </w:r>
            <w:r w:rsidR="003C313D">
              <w:rPr>
                <w:noProof/>
                <w:webHidden/>
              </w:rPr>
              <w:fldChar w:fldCharType="end"/>
            </w:r>
          </w:hyperlink>
        </w:p>
        <w:p w14:paraId="270997ED" w14:textId="74E640FD" w:rsidR="003C313D" w:rsidRDefault="00000000">
          <w:pPr>
            <w:pStyle w:val="TOC3"/>
            <w:tabs>
              <w:tab w:val="right" w:leader="dot" w:pos="9016"/>
            </w:tabs>
            <w:rPr>
              <w:rFonts w:eastAsiaTheme="minorEastAsia"/>
              <w:noProof/>
              <w:lang w:val="en-US"/>
            </w:rPr>
          </w:pPr>
          <w:hyperlink w:anchor="_Toc109825273" w:history="1">
            <w:r w:rsidR="003C313D" w:rsidRPr="00C46F16">
              <w:rPr>
                <w:rStyle w:val="Hyperlink"/>
                <w:rFonts w:cstheme="minorHAnsi"/>
                <w:noProof/>
              </w:rPr>
              <w:t>Checks to be paid</w:t>
            </w:r>
            <w:r w:rsidR="003C313D">
              <w:rPr>
                <w:noProof/>
                <w:webHidden/>
              </w:rPr>
              <w:tab/>
            </w:r>
            <w:r w:rsidR="003C313D">
              <w:rPr>
                <w:noProof/>
                <w:webHidden/>
              </w:rPr>
              <w:fldChar w:fldCharType="begin"/>
            </w:r>
            <w:r w:rsidR="003C313D">
              <w:rPr>
                <w:noProof/>
                <w:webHidden/>
              </w:rPr>
              <w:instrText xml:space="preserve"> PAGEREF _Toc109825273 \h </w:instrText>
            </w:r>
            <w:r w:rsidR="003C313D">
              <w:rPr>
                <w:noProof/>
                <w:webHidden/>
              </w:rPr>
            </w:r>
            <w:r w:rsidR="003C313D">
              <w:rPr>
                <w:noProof/>
                <w:webHidden/>
              </w:rPr>
              <w:fldChar w:fldCharType="separate"/>
            </w:r>
            <w:r w:rsidR="003C313D">
              <w:rPr>
                <w:noProof/>
                <w:webHidden/>
              </w:rPr>
              <w:t>26</w:t>
            </w:r>
            <w:r w:rsidR="003C313D">
              <w:rPr>
                <w:noProof/>
                <w:webHidden/>
              </w:rPr>
              <w:fldChar w:fldCharType="end"/>
            </w:r>
          </w:hyperlink>
        </w:p>
        <w:p w14:paraId="36162C5A" w14:textId="42DC0811" w:rsidR="003C313D" w:rsidRDefault="00000000">
          <w:pPr>
            <w:pStyle w:val="TOC3"/>
            <w:tabs>
              <w:tab w:val="right" w:leader="dot" w:pos="9016"/>
            </w:tabs>
            <w:rPr>
              <w:rFonts w:eastAsiaTheme="minorEastAsia"/>
              <w:noProof/>
              <w:lang w:val="en-US"/>
            </w:rPr>
          </w:pPr>
          <w:hyperlink w:anchor="_Toc109825274" w:history="1">
            <w:r w:rsidR="003C313D" w:rsidRPr="00C46F16">
              <w:rPr>
                <w:rStyle w:val="Hyperlink"/>
                <w:rFonts w:cstheme="minorHAnsi"/>
                <w:noProof/>
              </w:rPr>
              <w:t>Checks to be collected</w:t>
            </w:r>
            <w:r w:rsidR="003C313D">
              <w:rPr>
                <w:noProof/>
                <w:webHidden/>
              </w:rPr>
              <w:tab/>
            </w:r>
            <w:r w:rsidR="003C313D">
              <w:rPr>
                <w:noProof/>
                <w:webHidden/>
              </w:rPr>
              <w:fldChar w:fldCharType="begin"/>
            </w:r>
            <w:r w:rsidR="003C313D">
              <w:rPr>
                <w:noProof/>
                <w:webHidden/>
              </w:rPr>
              <w:instrText xml:space="preserve"> PAGEREF _Toc109825274 \h </w:instrText>
            </w:r>
            <w:r w:rsidR="003C313D">
              <w:rPr>
                <w:noProof/>
                <w:webHidden/>
              </w:rPr>
            </w:r>
            <w:r w:rsidR="003C313D">
              <w:rPr>
                <w:noProof/>
                <w:webHidden/>
              </w:rPr>
              <w:fldChar w:fldCharType="separate"/>
            </w:r>
            <w:r w:rsidR="003C313D">
              <w:rPr>
                <w:noProof/>
                <w:webHidden/>
              </w:rPr>
              <w:t>27</w:t>
            </w:r>
            <w:r w:rsidR="003C313D">
              <w:rPr>
                <w:noProof/>
                <w:webHidden/>
              </w:rPr>
              <w:fldChar w:fldCharType="end"/>
            </w:r>
          </w:hyperlink>
        </w:p>
        <w:p w14:paraId="0BB03697" w14:textId="2799ECBC" w:rsidR="003C313D" w:rsidRDefault="00000000">
          <w:pPr>
            <w:pStyle w:val="TOC3"/>
            <w:tabs>
              <w:tab w:val="right" w:leader="dot" w:pos="9016"/>
            </w:tabs>
            <w:rPr>
              <w:rFonts w:eastAsiaTheme="minorEastAsia"/>
              <w:noProof/>
              <w:lang w:val="en-US"/>
            </w:rPr>
          </w:pPr>
          <w:hyperlink w:anchor="_Toc109825275" w:history="1">
            <w:r w:rsidR="003C313D" w:rsidRPr="00C46F16">
              <w:rPr>
                <w:rStyle w:val="Hyperlink"/>
                <w:rFonts w:cstheme="minorHAnsi"/>
                <w:noProof/>
              </w:rPr>
              <w:t>Nostro</w:t>
            </w:r>
            <w:r w:rsidR="003C313D">
              <w:rPr>
                <w:noProof/>
                <w:webHidden/>
              </w:rPr>
              <w:tab/>
            </w:r>
            <w:r w:rsidR="003C313D">
              <w:rPr>
                <w:noProof/>
                <w:webHidden/>
              </w:rPr>
              <w:fldChar w:fldCharType="begin"/>
            </w:r>
            <w:r w:rsidR="003C313D">
              <w:rPr>
                <w:noProof/>
                <w:webHidden/>
              </w:rPr>
              <w:instrText xml:space="preserve"> PAGEREF _Toc109825275 \h </w:instrText>
            </w:r>
            <w:r w:rsidR="003C313D">
              <w:rPr>
                <w:noProof/>
                <w:webHidden/>
              </w:rPr>
            </w:r>
            <w:r w:rsidR="003C313D">
              <w:rPr>
                <w:noProof/>
                <w:webHidden/>
              </w:rPr>
              <w:fldChar w:fldCharType="separate"/>
            </w:r>
            <w:r w:rsidR="003C313D">
              <w:rPr>
                <w:noProof/>
                <w:webHidden/>
              </w:rPr>
              <w:t>27</w:t>
            </w:r>
            <w:r w:rsidR="003C313D">
              <w:rPr>
                <w:noProof/>
                <w:webHidden/>
              </w:rPr>
              <w:fldChar w:fldCharType="end"/>
            </w:r>
          </w:hyperlink>
        </w:p>
        <w:p w14:paraId="022AF3AF" w14:textId="6C528FD9" w:rsidR="003C313D" w:rsidRDefault="00000000">
          <w:pPr>
            <w:pStyle w:val="TOC3"/>
            <w:tabs>
              <w:tab w:val="right" w:leader="dot" w:pos="9016"/>
            </w:tabs>
            <w:rPr>
              <w:rFonts w:eastAsiaTheme="minorEastAsia"/>
              <w:noProof/>
              <w:lang w:val="en-US"/>
            </w:rPr>
          </w:pPr>
          <w:hyperlink w:anchor="_Toc109825276" w:history="1">
            <w:r w:rsidR="003C313D" w:rsidRPr="00C46F16">
              <w:rPr>
                <w:rStyle w:val="Hyperlink"/>
                <w:rFonts w:cstheme="minorHAnsi"/>
                <w:noProof/>
              </w:rPr>
              <w:t>Commission on transfers</w:t>
            </w:r>
            <w:r w:rsidR="003C313D">
              <w:rPr>
                <w:noProof/>
                <w:webHidden/>
              </w:rPr>
              <w:tab/>
            </w:r>
            <w:r w:rsidR="003C313D">
              <w:rPr>
                <w:noProof/>
                <w:webHidden/>
              </w:rPr>
              <w:fldChar w:fldCharType="begin"/>
            </w:r>
            <w:r w:rsidR="003C313D">
              <w:rPr>
                <w:noProof/>
                <w:webHidden/>
              </w:rPr>
              <w:instrText xml:space="preserve"> PAGEREF _Toc109825276 \h </w:instrText>
            </w:r>
            <w:r w:rsidR="003C313D">
              <w:rPr>
                <w:noProof/>
                <w:webHidden/>
              </w:rPr>
            </w:r>
            <w:r w:rsidR="003C313D">
              <w:rPr>
                <w:noProof/>
                <w:webHidden/>
              </w:rPr>
              <w:fldChar w:fldCharType="separate"/>
            </w:r>
            <w:r w:rsidR="003C313D">
              <w:rPr>
                <w:noProof/>
                <w:webHidden/>
              </w:rPr>
              <w:t>28</w:t>
            </w:r>
            <w:r w:rsidR="003C313D">
              <w:rPr>
                <w:noProof/>
                <w:webHidden/>
              </w:rPr>
              <w:fldChar w:fldCharType="end"/>
            </w:r>
          </w:hyperlink>
        </w:p>
        <w:p w14:paraId="44D33639" w14:textId="65F98A17" w:rsidR="003C313D" w:rsidRDefault="00000000">
          <w:pPr>
            <w:pStyle w:val="TOC3"/>
            <w:tabs>
              <w:tab w:val="right" w:leader="dot" w:pos="9016"/>
            </w:tabs>
            <w:rPr>
              <w:rFonts w:eastAsiaTheme="minorEastAsia"/>
              <w:noProof/>
              <w:lang w:val="en-US"/>
            </w:rPr>
          </w:pPr>
          <w:hyperlink w:anchor="_Toc109825277" w:history="1">
            <w:r w:rsidR="003C313D" w:rsidRPr="00C46F16">
              <w:rPr>
                <w:rStyle w:val="Hyperlink"/>
                <w:rFonts w:cstheme="minorHAnsi"/>
                <w:noProof/>
              </w:rPr>
              <w:t>Charges</w:t>
            </w:r>
            <w:r w:rsidR="003C313D">
              <w:rPr>
                <w:noProof/>
                <w:webHidden/>
              </w:rPr>
              <w:tab/>
            </w:r>
            <w:r w:rsidR="003C313D">
              <w:rPr>
                <w:noProof/>
                <w:webHidden/>
              </w:rPr>
              <w:fldChar w:fldCharType="begin"/>
            </w:r>
            <w:r w:rsidR="003C313D">
              <w:rPr>
                <w:noProof/>
                <w:webHidden/>
              </w:rPr>
              <w:instrText xml:space="preserve"> PAGEREF _Toc109825277 \h </w:instrText>
            </w:r>
            <w:r w:rsidR="003C313D">
              <w:rPr>
                <w:noProof/>
                <w:webHidden/>
              </w:rPr>
            </w:r>
            <w:r w:rsidR="003C313D">
              <w:rPr>
                <w:noProof/>
                <w:webHidden/>
              </w:rPr>
              <w:fldChar w:fldCharType="separate"/>
            </w:r>
            <w:r w:rsidR="003C313D">
              <w:rPr>
                <w:noProof/>
                <w:webHidden/>
              </w:rPr>
              <w:t>28</w:t>
            </w:r>
            <w:r w:rsidR="003C313D">
              <w:rPr>
                <w:noProof/>
                <w:webHidden/>
              </w:rPr>
              <w:fldChar w:fldCharType="end"/>
            </w:r>
          </w:hyperlink>
        </w:p>
        <w:p w14:paraId="75D404A5" w14:textId="03A75391" w:rsidR="003C313D" w:rsidRDefault="00000000">
          <w:pPr>
            <w:pStyle w:val="TOC3"/>
            <w:tabs>
              <w:tab w:val="right" w:leader="dot" w:pos="9016"/>
            </w:tabs>
            <w:rPr>
              <w:rFonts w:eastAsiaTheme="minorEastAsia"/>
              <w:noProof/>
              <w:lang w:val="en-US"/>
            </w:rPr>
          </w:pPr>
          <w:hyperlink w:anchor="_Toc109825278" w:history="1">
            <w:r w:rsidR="003C313D" w:rsidRPr="00C46F16">
              <w:rPr>
                <w:rStyle w:val="Hyperlink"/>
                <w:rFonts w:cstheme="minorHAnsi"/>
                <w:noProof/>
              </w:rPr>
              <w:t>Fiscal stamps</w:t>
            </w:r>
            <w:r w:rsidR="003C313D">
              <w:rPr>
                <w:noProof/>
                <w:webHidden/>
              </w:rPr>
              <w:tab/>
            </w:r>
            <w:r w:rsidR="003C313D">
              <w:rPr>
                <w:noProof/>
                <w:webHidden/>
              </w:rPr>
              <w:fldChar w:fldCharType="begin"/>
            </w:r>
            <w:r w:rsidR="003C313D">
              <w:rPr>
                <w:noProof/>
                <w:webHidden/>
              </w:rPr>
              <w:instrText xml:space="preserve"> PAGEREF _Toc109825278 \h </w:instrText>
            </w:r>
            <w:r w:rsidR="003C313D">
              <w:rPr>
                <w:noProof/>
                <w:webHidden/>
              </w:rPr>
            </w:r>
            <w:r w:rsidR="003C313D">
              <w:rPr>
                <w:noProof/>
                <w:webHidden/>
              </w:rPr>
              <w:fldChar w:fldCharType="separate"/>
            </w:r>
            <w:r w:rsidR="003C313D">
              <w:rPr>
                <w:noProof/>
                <w:webHidden/>
              </w:rPr>
              <w:t>30</w:t>
            </w:r>
            <w:r w:rsidR="003C313D">
              <w:rPr>
                <w:noProof/>
                <w:webHidden/>
              </w:rPr>
              <w:fldChar w:fldCharType="end"/>
            </w:r>
          </w:hyperlink>
        </w:p>
        <w:p w14:paraId="61C319E9" w14:textId="668F8738" w:rsidR="003C313D" w:rsidRDefault="00000000">
          <w:pPr>
            <w:pStyle w:val="TOC3"/>
            <w:tabs>
              <w:tab w:val="right" w:leader="dot" w:pos="9016"/>
            </w:tabs>
            <w:rPr>
              <w:rFonts w:eastAsiaTheme="minorEastAsia"/>
              <w:noProof/>
              <w:lang w:val="en-US"/>
            </w:rPr>
          </w:pPr>
          <w:hyperlink w:anchor="_Toc109825279" w:history="1">
            <w:r w:rsidR="003C313D" w:rsidRPr="00C46F16">
              <w:rPr>
                <w:rStyle w:val="Hyperlink"/>
                <w:rFonts w:cstheme="minorHAnsi"/>
                <w:noProof/>
              </w:rPr>
              <w:t>Change</w:t>
            </w:r>
            <w:r w:rsidR="003C313D">
              <w:rPr>
                <w:noProof/>
                <w:webHidden/>
              </w:rPr>
              <w:tab/>
            </w:r>
            <w:r w:rsidR="003C313D">
              <w:rPr>
                <w:noProof/>
                <w:webHidden/>
              </w:rPr>
              <w:fldChar w:fldCharType="begin"/>
            </w:r>
            <w:r w:rsidR="003C313D">
              <w:rPr>
                <w:noProof/>
                <w:webHidden/>
              </w:rPr>
              <w:instrText xml:space="preserve"> PAGEREF _Toc109825279 \h </w:instrText>
            </w:r>
            <w:r w:rsidR="003C313D">
              <w:rPr>
                <w:noProof/>
                <w:webHidden/>
              </w:rPr>
            </w:r>
            <w:r w:rsidR="003C313D">
              <w:rPr>
                <w:noProof/>
                <w:webHidden/>
              </w:rPr>
              <w:fldChar w:fldCharType="separate"/>
            </w:r>
            <w:r w:rsidR="003C313D">
              <w:rPr>
                <w:noProof/>
                <w:webHidden/>
              </w:rPr>
              <w:t>30</w:t>
            </w:r>
            <w:r w:rsidR="003C313D">
              <w:rPr>
                <w:noProof/>
                <w:webHidden/>
              </w:rPr>
              <w:fldChar w:fldCharType="end"/>
            </w:r>
          </w:hyperlink>
        </w:p>
        <w:p w14:paraId="14C5F61C" w14:textId="7BD30881" w:rsidR="003C313D" w:rsidRDefault="00000000">
          <w:pPr>
            <w:pStyle w:val="TOC3"/>
            <w:tabs>
              <w:tab w:val="right" w:leader="dot" w:pos="9016"/>
            </w:tabs>
            <w:rPr>
              <w:rFonts w:eastAsiaTheme="minorEastAsia"/>
              <w:noProof/>
              <w:lang w:val="en-US"/>
            </w:rPr>
          </w:pPr>
          <w:hyperlink w:anchor="_Toc109825280" w:history="1">
            <w:r w:rsidR="003C313D" w:rsidRPr="00C46F16">
              <w:rPr>
                <w:rStyle w:val="Hyperlink"/>
                <w:rFonts w:cstheme="minorHAnsi"/>
                <w:noProof/>
              </w:rPr>
              <w:t>Authorization</w:t>
            </w:r>
            <w:r w:rsidR="003C313D">
              <w:rPr>
                <w:noProof/>
                <w:webHidden/>
              </w:rPr>
              <w:tab/>
            </w:r>
            <w:r w:rsidR="003C313D">
              <w:rPr>
                <w:noProof/>
                <w:webHidden/>
              </w:rPr>
              <w:fldChar w:fldCharType="begin"/>
            </w:r>
            <w:r w:rsidR="003C313D">
              <w:rPr>
                <w:noProof/>
                <w:webHidden/>
              </w:rPr>
              <w:instrText xml:space="preserve"> PAGEREF _Toc109825280 \h </w:instrText>
            </w:r>
            <w:r w:rsidR="003C313D">
              <w:rPr>
                <w:noProof/>
                <w:webHidden/>
              </w:rPr>
            </w:r>
            <w:r w:rsidR="003C313D">
              <w:rPr>
                <w:noProof/>
                <w:webHidden/>
              </w:rPr>
              <w:fldChar w:fldCharType="separate"/>
            </w:r>
            <w:r w:rsidR="003C313D">
              <w:rPr>
                <w:noProof/>
                <w:webHidden/>
              </w:rPr>
              <w:t>30</w:t>
            </w:r>
            <w:r w:rsidR="003C313D">
              <w:rPr>
                <w:noProof/>
                <w:webHidden/>
              </w:rPr>
              <w:fldChar w:fldCharType="end"/>
            </w:r>
          </w:hyperlink>
        </w:p>
        <w:p w14:paraId="097F4A52" w14:textId="0DFD3034" w:rsidR="003C313D" w:rsidRDefault="00000000">
          <w:pPr>
            <w:pStyle w:val="TOC3"/>
            <w:tabs>
              <w:tab w:val="right" w:leader="dot" w:pos="9016"/>
            </w:tabs>
            <w:rPr>
              <w:rFonts w:eastAsiaTheme="minorEastAsia"/>
              <w:noProof/>
              <w:lang w:val="en-US"/>
            </w:rPr>
          </w:pPr>
          <w:hyperlink w:anchor="_Toc109825281" w:history="1">
            <w:r w:rsidR="003C313D" w:rsidRPr="00C46F16">
              <w:rPr>
                <w:rStyle w:val="Hyperlink"/>
                <w:rFonts w:cstheme="minorHAnsi"/>
                <w:noProof/>
              </w:rPr>
              <w:t>Swift</w:t>
            </w:r>
            <w:r w:rsidR="003C313D">
              <w:rPr>
                <w:noProof/>
                <w:webHidden/>
              </w:rPr>
              <w:tab/>
            </w:r>
            <w:r w:rsidR="003C313D">
              <w:rPr>
                <w:noProof/>
                <w:webHidden/>
              </w:rPr>
              <w:fldChar w:fldCharType="begin"/>
            </w:r>
            <w:r w:rsidR="003C313D">
              <w:rPr>
                <w:noProof/>
                <w:webHidden/>
              </w:rPr>
              <w:instrText xml:space="preserve"> PAGEREF _Toc109825281 \h </w:instrText>
            </w:r>
            <w:r w:rsidR="003C313D">
              <w:rPr>
                <w:noProof/>
                <w:webHidden/>
              </w:rPr>
            </w:r>
            <w:r w:rsidR="003C313D">
              <w:rPr>
                <w:noProof/>
                <w:webHidden/>
              </w:rPr>
              <w:fldChar w:fldCharType="separate"/>
            </w:r>
            <w:r w:rsidR="003C313D">
              <w:rPr>
                <w:noProof/>
                <w:webHidden/>
              </w:rPr>
              <w:t>31</w:t>
            </w:r>
            <w:r w:rsidR="003C313D">
              <w:rPr>
                <w:noProof/>
                <w:webHidden/>
              </w:rPr>
              <w:fldChar w:fldCharType="end"/>
            </w:r>
          </w:hyperlink>
        </w:p>
        <w:p w14:paraId="7352DD77" w14:textId="7431CFA1" w:rsidR="003C313D" w:rsidRDefault="00000000">
          <w:pPr>
            <w:pStyle w:val="TOC3"/>
            <w:tabs>
              <w:tab w:val="right" w:leader="dot" w:pos="9016"/>
            </w:tabs>
            <w:rPr>
              <w:rFonts w:eastAsiaTheme="minorEastAsia"/>
              <w:noProof/>
              <w:lang w:val="en-US"/>
            </w:rPr>
          </w:pPr>
          <w:hyperlink w:anchor="_Toc109825282" w:history="1">
            <w:r w:rsidR="003C313D" w:rsidRPr="00C46F16">
              <w:rPr>
                <w:rStyle w:val="Hyperlink"/>
                <w:rFonts w:cstheme="minorHAnsi"/>
                <w:noProof/>
              </w:rPr>
              <w:t>Settlements</w:t>
            </w:r>
            <w:r w:rsidR="003C313D">
              <w:rPr>
                <w:noProof/>
                <w:webHidden/>
              </w:rPr>
              <w:tab/>
            </w:r>
            <w:r w:rsidR="003C313D">
              <w:rPr>
                <w:noProof/>
                <w:webHidden/>
              </w:rPr>
              <w:fldChar w:fldCharType="begin"/>
            </w:r>
            <w:r w:rsidR="003C313D">
              <w:rPr>
                <w:noProof/>
                <w:webHidden/>
              </w:rPr>
              <w:instrText xml:space="preserve"> PAGEREF _Toc109825282 \h </w:instrText>
            </w:r>
            <w:r w:rsidR="003C313D">
              <w:rPr>
                <w:noProof/>
                <w:webHidden/>
              </w:rPr>
            </w:r>
            <w:r w:rsidR="003C313D">
              <w:rPr>
                <w:noProof/>
                <w:webHidden/>
              </w:rPr>
              <w:fldChar w:fldCharType="separate"/>
            </w:r>
            <w:r w:rsidR="003C313D">
              <w:rPr>
                <w:noProof/>
                <w:webHidden/>
              </w:rPr>
              <w:t>32</w:t>
            </w:r>
            <w:r w:rsidR="003C313D">
              <w:rPr>
                <w:noProof/>
                <w:webHidden/>
              </w:rPr>
              <w:fldChar w:fldCharType="end"/>
            </w:r>
          </w:hyperlink>
        </w:p>
        <w:p w14:paraId="4D07087A" w14:textId="513F5982" w:rsidR="003C313D" w:rsidRDefault="00000000">
          <w:pPr>
            <w:pStyle w:val="TOC3"/>
            <w:tabs>
              <w:tab w:val="right" w:leader="dot" w:pos="9016"/>
            </w:tabs>
            <w:rPr>
              <w:rFonts w:eastAsiaTheme="minorEastAsia"/>
              <w:noProof/>
              <w:lang w:val="en-US"/>
            </w:rPr>
          </w:pPr>
          <w:hyperlink w:anchor="_Toc109825283" w:history="1">
            <w:r w:rsidR="003C313D" w:rsidRPr="00C46F16">
              <w:rPr>
                <w:rStyle w:val="Hyperlink"/>
                <w:rFonts w:cstheme="minorHAnsi"/>
                <w:noProof/>
              </w:rPr>
              <w:t>Cancellation</w:t>
            </w:r>
            <w:r w:rsidR="003C313D">
              <w:rPr>
                <w:noProof/>
                <w:webHidden/>
              </w:rPr>
              <w:tab/>
            </w:r>
            <w:r w:rsidR="003C313D">
              <w:rPr>
                <w:noProof/>
                <w:webHidden/>
              </w:rPr>
              <w:fldChar w:fldCharType="begin"/>
            </w:r>
            <w:r w:rsidR="003C313D">
              <w:rPr>
                <w:noProof/>
                <w:webHidden/>
              </w:rPr>
              <w:instrText xml:space="preserve"> PAGEREF _Toc109825283 \h </w:instrText>
            </w:r>
            <w:r w:rsidR="003C313D">
              <w:rPr>
                <w:noProof/>
                <w:webHidden/>
              </w:rPr>
            </w:r>
            <w:r w:rsidR="003C313D">
              <w:rPr>
                <w:noProof/>
                <w:webHidden/>
              </w:rPr>
              <w:fldChar w:fldCharType="separate"/>
            </w:r>
            <w:r w:rsidR="003C313D">
              <w:rPr>
                <w:noProof/>
                <w:webHidden/>
              </w:rPr>
              <w:t>33</w:t>
            </w:r>
            <w:r w:rsidR="003C313D">
              <w:rPr>
                <w:noProof/>
                <w:webHidden/>
              </w:rPr>
              <w:fldChar w:fldCharType="end"/>
            </w:r>
          </w:hyperlink>
        </w:p>
        <w:p w14:paraId="21DD200A" w14:textId="57677FB2" w:rsidR="003C313D" w:rsidRDefault="00000000">
          <w:pPr>
            <w:pStyle w:val="TOC3"/>
            <w:tabs>
              <w:tab w:val="right" w:leader="dot" w:pos="9016"/>
            </w:tabs>
            <w:rPr>
              <w:rFonts w:eastAsiaTheme="minorEastAsia"/>
              <w:noProof/>
              <w:lang w:val="en-US"/>
            </w:rPr>
          </w:pPr>
          <w:hyperlink w:anchor="_Toc109825284" w:history="1">
            <w:r w:rsidR="003C313D" w:rsidRPr="00C46F16">
              <w:rPr>
                <w:rStyle w:val="Hyperlink"/>
                <w:rFonts w:cstheme="minorHAnsi"/>
                <w:noProof/>
              </w:rPr>
              <w:t>Accounting entries</w:t>
            </w:r>
            <w:r w:rsidR="003C313D">
              <w:rPr>
                <w:noProof/>
                <w:webHidden/>
              </w:rPr>
              <w:tab/>
            </w:r>
            <w:r w:rsidR="003C313D">
              <w:rPr>
                <w:noProof/>
                <w:webHidden/>
              </w:rPr>
              <w:fldChar w:fldCharType="begin"/>
            </w:r>
            <w:r w:rsidR="003C313D">
              <w:rPr>
                <w:noProof/>
                <w:webHidden/>
              </w:rPr>
              <w:instrText xml:space="preserve"> PAGEREF _Toc109825284 \h </w:instrText>
            </w:r>
            <w:r w:rsidR="003C313D">
              <w:rPr>
                <w:noProof/>
                <w:webHidden/>
              </w:rPr>
            </w:r>
            <w:r w:rsidR="003C313D">
              <w:rPr>
                <w:noProof/>
                <w:webHidden/>
              </w:rPr>
              <w:fldChar w:fldCharType="separate"/>
            </w:r>
            <w:r w:rsidR="003C313D">
              <w:rPr>
                <w:noProof/>
                <w:webHidden/>
              </w:rPr>
              <w:t>33</w:t>
            </w:r>
            <w:r w:rsidR="003C313D">
              <w:rPr>
                <w:noProof/>
                <w:webHidden/>
              </w:rPr>
              <w:fldChar w:fldCharType="end"/>
            </w:r>
          </w:hyperlink>
        </w:p>
        <w:p w14:paraId="3B22F2CE" w14:textId="3E3F0970" w:rsidR="003C313D" w:rsidRDefault="00000000">
          <w:pPr>
            <w:pStyle w:val="TOC3"/>
            <w:tabs>
              <w:tab w:val="right" w:leader="dot" w:pos="9016"/>
            </w:tabs>
            <w:rPr>
              <w:rFonts w:eastAsiaTheme="minorEastAsia"/>
              <w:noProof/>
              <w:lang w:val="en-US"/>
            </w:rPr>
          </w:pPr>
          <w:hyperlink w:anchor="_Toc109825285" w:history="1">
            <w:r w:rsidR="003C313D" w:rsidRPr="00C46F16">
              <w:rPr>
                <w:rStyle w:val="Hyperlink"/>
                <w:rFonts w:cstheme="minorHAnsi"/>
                <w:noProof/>
              </w:rPr>
              <w:t>Customer advices</w:t>
            </w:r>
            <w:r w:rsidR="003C313D">
              <w:rPr>
                <w:noProof/>
                <w:webHidden/>
              </w:rPr>
              <w:tab/>
            </w:r>
            <w:r w:rsidR="003C313D">
              <w:rPr>
                <w:noProof/>
                <w:webHidden/>
              </w:rPr>
              <w:fldChar w:fldCharType="begin"/>
            </w:r>
            <w:r w:rsidR="003C313D">
              <w:rPr>
                <w:noProof/>
                <w:webHidden/>
              </w:rPr>
              <w:instrText xml:space="preserve"> PAGEREF _Toc109825285 \h </w:instrText>
            </w:r>
            <w:r w:rsidR="003C313D">
              <w:rPr>
                <w:noProof/>
                <w:webHidden/>
              </w:rPr>
            </w:r>
            <w:r w:rsidR="003C313D">
              <w:rPr>
                <w:noProof/>
                <w:webHidden/>
              </w:rPr>
              <w:fldChar w:fldCharType="separate"/>
            </w:r>
            <w:r w:rsidR="003C313D">
              <w:rPr>
                <w:noProof/>
                <w:webHidden/>
              </w:rPr>
              <w:t>34</w:t>
            </w:r>
            <w:r w:rsidR="003C313D">
              <w:rPr>
                <w:noProof/>
                <w:webHidden/>
              </w:rPr>
              <w:fldChar w:fldCharType="end"/>
            </w:r>
          </w:hyperlink>
        </w:p>
        <w:p w14:paraId="46C99424" w14:textId="0973E15A" w:rsidR="003C313D" w:rsidRDefault="00000000">
          <w:pPr>
            <w:pStyle w:val="TOC3"/>
            <w:tabs>
              <w:tab w:val="right" w:leader="dot" w:pos="9016"/>
            </w:tabs>
            <w:rPr>
              <w:rFonts w:eastAsiaTheme="minorEastAsia"/>
              <w:noProof/>
              <w:lang w:val="en-US"/>
            </w:rPr>
          </w:pPr>
          <w:hyperlink w:anchor="_Toc109825286" w:history="1">
            <w:r w:rsidR="003C313D" w:rsidRPr="00C46F16">
              <w:rPr>
                <w:rStyle w:val="Hyperlink"/>
                <w:rFonts w:cstheme="minorHAnsi"/>
                <w:noProof/>
              </w:rPr>
              <w:t>Enquiries</w:t>
            </w:r>
            <w:r w:rsidR="003C313D">
              <w:rPr>
                <w:noProof/>
                <w:webHidden/>
              </w:rPr>
              <w:tab/>
            </w:r>
            <w:r w:rsidR="003C313D">
              <w:rPr>
                <w:noProof/>
                <w:webHidden/>
              </w:rPr>
              <w:fldChar w:fldCharType="begin"/>
            </w:r>
            <w:r w:rsidR="003C313D">
              <w:rPr>
                <w:noProof/>
                <w:webHidden/>
              </w:rPr>
              <w:instrText xml:space="preserve"> PAGEREF _Toc109825286 \h </w:instrText>
            </w:r>
            <w:r w:rsidR="003C313D">
              <w:rPr>
                <w:noProof/>
                <w:webHidden/>
              </w:rPr>
            </w:r>
            <w:r w:rsidR="003C313D">
              <w:rPr>
                <w:noProof/>
                <w:webHidden/>
              </w:rPr>
              <w:fldChar w:fldCharType="separate"/>
            </w:r>
            <w:r w:rsidR="003C313D">
              <w:rPr>
                <w:noProof/>
                <w:webHidden/>
              </w:rPr>
              <w:t>34</w:t>
            </w:r>
            <w:r w:rsidR="003C313D">
              <w:rPr>
                <w:noProof/>
                <w:webHidden/>
              </w:rPr>
              <w:fldChar w:fldCharType="end"/>
            </w:r>
          </w:hyperlink>
        </w:p>
        <w:p w14:paraId="3E44F19C" w14:textId="301676C1" w:rsidR="003C313D" w:rsidRDefault="00000000">
          <w:pPr>
            <w:pStyle w:val="TOC3"/>
            <w:tabs>
              <w:tab w:val="right" w:leader="dot" w:pos="9016"/>
            </w:tabs>
            <w:rPr>
              <w:rFonts w:eastAsiaTheme="minorEastAsia"/>
              <w:noProof/>
              <w:lang w:val="en-US"/>
            </w:rPr>
          </w:pPr>
          <w:hyperlink w:anchor="_Toc109825287" w:history="1">
            <w:r w:rsidR="003C313D" w:rsidRPr="00C46F16">
              <w:rPr>
                <w:rStyle w:val="Hyperlink"/>
                <w:rFonts w:cstheme="minorHAnsi"/>
                <w:noProof/>
              </w:rPr>
              <w:t>Controls</w:t>
            </w:r>
            <w:r w:rsidR="003C313D">
              <w:rPr>
                <w:noProof/>
                <w:webHidden/>
              </w:rPr>
              <w:tab/>
            </w:r>
            <w:r w:rsidR="003C313D">
              <w:rPr>
                <w:noProof/>
                <w:webHidden/>
              </w:rPr>
              <w:fldChar w:fldCharType="begin"/>
            </w:r>
            <w:r w:rsidR="003C313D">
              <w:rPr>
                <w:noProof/>
                <w:webHidden/>
              </w:rPr>
              <w:instrText xml:space="preserve"> PAGEREF _Toc109825287 \h </w:instrText>
            </w:r>
            <w:r w:rsidR="003C313D">
              <w:rPr>
                <w:noProof/>
                <w:webHidden/>
              </w:rPr>
            </w:r>
            <w:r w:rsidR="003C313D">
              <w:rPr>
                <w:noProof/>
                <w:webHidden/>
              </w:rPr>
              <w:fldChar w:fldCharType="separate"/>
            </w:r>
            <w:r w:rsidR="003C313D">
              <w:rPr>
                <w:noProof/>
                <w:webHidden/>
              </w:rPr>
              <w:t>36</w:t>
            </w:r>
            <w:r w:rsidR="003C313D">
              <w:rPr>
                <w:noProof/>
                <w:webHidden/>
              </w:rPr>
              <w:fldChar w:fldCharType="end"/>
            </w:r>
          </w:hyperlink>
        </w:p>
        <w:p w14:paraId="75F5C0EA" w14:textId="69B3CCE5" w:rsidR="003C313D" w:rsidRDefault="00000000">
          <w:pPr>
            <w:pStyle w:val="TOC3"/>
            <w:tabs>
              <w:tab w:val="right" w:leader="dot" w:pos="9016"/>
            </w:tabs>
            <w:rPr>
              <w:rFonts w:eastAsiaTheme="minorEastAsia"/>
              <w:noProof/>
              <w:lang w:val="en-US"/>
            </w:rPr>
          </w:pPr>
          <w:hyperlink w:anchor="_Toc109825288" w:history="1">
            <w:r w:rsidR="003C313D" w:rsidRPr="00C46F16">
              <w:rPr>
                <w:rStyle w:val="Hyperlink"/>
                <w:rFonts w:cstheme="minorHAnsi"/>
                <w:noProof/>
              </w:rPr>
              <w:t>Review</w:t>
            </w:r>
            <w:r w:rsidR="003C313D">
              <w:rPr>
                <w:noProof/>
                <w:webHidden/>
              </w:rPr>
              <w:tab/>
            </w:r>
            <w:r w:rsidR="003C313D">
              <w:rPr>
                <w:noProof/>
                <w:webHidden/>
              </w:rPr>
              <w:fldChar w:fldCharType="begin"/>
            </w:r>
            <w:r w:rsidR="003C313D">
              <w:rPr>
                <w:noProof/>
                <w:webHidden/>
              </w:rPr>
              <w:instrText xml:space="preserve"> PAGEREF _Toc109825288 \h </w:instrText>
            </w:r>
            <w:r w:rsidR="003C313D">
              <w:rPr>
                <w:noProof/>
                <w:webHidden/>
              </w:rPr>
            </w:r>
            <w:r w:rsidR="003C313D">
              <w:rPr>
                <w:noProof/>
                <w:webHidden/>
              </w:rPr>
              <w:fldChar w:fldCharType="separate"/>
            </w:r>
            <w:r w:rsidR="003C313D">
              <w:rPr>
                <w:noProof/>
                <w:webHidden/>
              </w:rPr>
              <w:t>37</w:t>
            </w:r>
            <w:r w:rsidR="003C313D">
              <w:rPr>
                <w:noProof/>
                <w:webHidden/>
              </w:rPr>
              <w:fldChar w:fldCharType="end"/>
            </w:r>
          </w:hyperlink>
        </w:p>
        <w:p w14:paraId="6FF6C9A4" w14:textId="44B283A8" w:rsidR="003C313D" w:rsidRDefault="00000000">
          <w:pPr>
            <w:pStyle w:val="TOC3"/>
            <w:tabs>
              <w:tab w:val="right" w:leader="dot" w:pos="9016"/>
            </w:tabs>
            <w:rPr>
              <w:rFonts w:eastAsiaTheme="minorEastAsia"/>
              <w:noProof/>
              <w:lang w:val="en-US"/>
            </w:rPr>
          </w:pPr>
          <w:hyperlink w:anchor="_Toc109825289" w:history="1">
            <w:r w:rsidR="003C313D" w:rsidRPr="00C46F16">
              <w:rPr>
                <w:rStyle w:val="Hyperlink"/>
                <w:rFonts w:cstheme="minorHAnsi"/>
                <w:noProof/>
              </w:rPr>
              <w:t>Reports</w:t>
            </w:r>
            <w:r w:rsidR="003C313D">
              <w:rPr>
                <w:noProof/>
                <w:webHidden/>
              </w:rPr>
              <w:tab/>
            </w:r>
            <w:r w:rsidR="003C313D">
              <w:rPr>
                <w:noProof/>
                <w:webHidden/>
              </w:rPr>
              <w:fldChar w:fldCharType="begin"/>
            </w:r>
            <w:r w:rsidR="003C313D">
              <w:rPr>
                <w:noProof/>
                <w:webHidden/>
              </w:rPr>
              <w:instrText xml:space="preserve"> PAGEREF _Toc109825289 \h </w:instrText>
            </w:r>
            <w:r w:rsidR="003C313D">
              <w:rPr>
                <w:noProof/>
                <w:webHidden/>
              </w:rPr>
            </w:r>
            <w:r w:rsidR="003C313D">
              <w:rPr>
                <w:noProof/>
                <w:webHidden/>
              </w:rPr>
              <w:fldChar w:fldCharType="separate"/>
            </w:r>
            <w:r w:rsidR="003C313D">
              <w:rPr>
                <w:noProof/>
                <w:webHidden/>
              </w:rPr>
              <w:t>38</w:t>
            </w:r>
            <w:r w:rsidR="003C313D">
              <w:rPr>
                <w:noProof/>
                <w:webHidden/>
              </w:rPr>
              <w:fldChar w:fldCharType="end"/>
            </w:r>
          </w:hyperlink>
        </w:p>
        <w:p w14:paraId="07D11980" w14:textId="69A28380" w:rsidR="00F76529" w:rsidRPr="00FC066E" w:rsidRDefault="001738B3" w:rsidP="00F90CDF">
          <w:pPr>
            <w:jc w:val="both"/>
            <w:rPr>
              <w:rFonts w:cstheme="minorHAnsi"/>
            </w:rPr>
          </w:pPr>
          <w:r w:rsidRPr="00FC066E">
            <w:rPr>
              <w:rFonts w:cstheme="minorHAnsi"/>
              <w:b/>
              <w:bCs/>
              <w:noProof/>
              <w:szCs w:val="20"/>
            </w:rPr>
            <w:fldChar w:fldCharType="end"/>
          </w:r>
        </w:p>
      </w:sdtContent>
    </w:sdt>
    <w:p w14:paraId="3203F7FB" w14:textId="5D4D1446" w:rsidR="001738B3" w:rsidRPr="00FC066E" w:rsidRDefault="001738B3" w:rsidP="00F90CDF">
      <w:pPr>
        <w:jc w:val="both"/>
        <w:rPr>
          <w:rFonts w:cstheme="minorHAnsi"/>
        </w:rPr>
      </w:pPr>
    </w:p>
    <w:p w14:paraId="710FB531" w14:textId="02A70AFF" w:rsidR="001738B3" w:rsidRPr="00FC066E" w:rsidRDefault="001738B3" w:rsidP="00F90CDF">
      <w:pPr>
        <w:jc w:val="both"/>
        <w:rPr>
          <w:rFonts w:cstheme="minorHAnsi"/>
        </w:rPr>
      </w:pPr>
    </w:p>
    <w:p w14:paraId="5D5D8538" w14:textId="1CE07606" w:rsidR="001738B3" w:rsidRPr="00FC066E" w:rsidRDefault="001738B3" w:rsidP="00F90CDF">
      <w:pPr>
        <w:jc w:val="both"/>
        <w:rPr>
          <w:rFonts w:cstheme="minorHAnsi"/>
        </w:rPr>
      </w:pPr>
    </w:p>
    <w:p w14:paraId="6A1C80FB" w14:textId="004D4311" w:rsidR="00A11B7B" w:rsidRPr="00FC066E" w:rsidRDefault="00A11B7B" w:rsidP="00F90CDF">
      <w:pPr>
        <w:jc w:val="both"/>
        <w:rPr>
          <w:rFonts w:cstheme="minorHAnsi"/>
        </w:rPr>
      </w:pPr>
    </w:p>
    <w:p w14:paraId="2F12893E" w14:textId="7AAD77E2" w:rsidR="00A11B7B" w:rsidRPr="00FC066E" w:rsidRDefault="00A11B7B" w:rsidP="00F90CDF">
      <w:pPr>
        <w:jc w:val="both"/>
        <w:rPr>
          <w:rFonts w:cstheme="minorHAnsi"/>
        </w:rPr>
      </w:pPr>
    </w:p>
    <w:p w14:paraId="6BDD11BC" w14:textId="4001B94C" w:rsidR="00A11B7B" w:rsidRPr="00FC066E" w:rsidRDefault="00A11B7B" w:rsidP="00F90CDF">
      <w:pPr>
        <w:jc w:val="both"/>
        <w:rPr>
          <w:rFonts w:cstheme="minorHAnsi"/>
        </w:rPr>
      </w:pPr>
    </w:p>
    <w:p w14:paraId="1D2E6B68" w14:textId="664BEEB0" w:rsidR="00A11B7B" w:rsidRPr="00FC066E" w:rsidRDefault="00A11B7B" w:rsidP="00F90CDF">
      <w:pPr>
        <w:jc w:val="both"/>
        <w:rPr>
          <w:rFonts w:cstheme="minorHAnsi"/>
        </w:rPr>
      </w:pPr>
    </w:p>
    <w:p w14:paraId="0A10D399" w14:textId="6F56E368" w:rsidR="00E14742" w:rsidRPr="00FC066E" w:rsidRDefault="00E14742" w:rsidP="00F90CDF">
      <w:pPr>
        <w:jc w:val="both"/>
        <w:rPr>
          <w:rFonts w:cstheme="minorHAnsi"/>
        </w:rPr>
      </w:pPr>
    </w:p>
    <w:p w14:paraId="735F03B1" w14:textId="1F1D8155" w:rsidR="00E14742" w:rsidRPr="00FC066E" w:rsidRDefault="00E14742" w:rsidP="00F90CDF">
      <w:pPr>
        <w:jc w:val="both"/>
        <w:rPr>
          <w:rFonts w:cstheme="minorHAnsi"/>
        </w:rPr>
      </w:pPr>
    </w:p>
    <w:p w14:paraId="49F7603C" w14:textId="3233CD24" w:rsidR="00E14742" w:rsidRPr="00FC066E" w:rsidRDefault="00E14742" w:rsidP="00F90CDF">
      <w:pPr>
        <w:jc w:val="both"/>
        <w:rPr>
          <w:rFonts w:cstheme="minorHAnsi"/>
        </w:rPr>
      </w:pPr>
    </w:p>
    <w:p w14:paraId="0851B4C6" w14:textId="4190C97A" w:rsidR="00E14742" w:rsidRPr="00FC066E" w:rsidRDefault="00E14742" w:rsidP="00F90CDF">
      <w:pPr>
        <w:jc w:val="both"/>
        <w:rPr>
          <w:rFonts w:cstheme="minorHAnsi"/>
        </w:rPr>
      </w:pPr>
    </w:p>
    <w:p w14:paraId="6A8E13FA" w14:textId="67A142AC" w:rsidR="00E14742" w:rsidRPr="00FC066E" w:rsidRDefault="00E14742" w:rsidP="00F90CDF">
      <w:pPr>
        <w:jc w:val="both"/>
        <w:rPr>
          <w:rFonts w:cstheme="minorHAnsi"/>
        </w:rPr>
      </w:pPr>
    </w:p>
    <w:p w14:paraId="3087AD0F" w14:textId="6006D37E" w:rsidR="00E14742" w:rsidRPr="00FC066E" w:rsidRDefault="00E14742" w:rsidP="00F90CDF">
      <w:pPr>
        <w:jc w:val="both"/>
        <w:rPr>
          <w:rFonts w:cstheme="minorHAnsi"/>
        </w:rPr>
      </w:pPr>
    </w:p>
    <w:p w14:paraId="00EC67B6" w14:textId="77777777" w:rsidR="00E14742" w:rsidRPr="00FC066E" w:rsidRDefault="00E14742" w:rsidP="00F90CDF">
      <w:pPr>
        <w:jc w:val="both"/>
        <w:rPr>
          <w:rFonts w:cstheme="minorHAnsi"/>
        </w:rPr>
      </w:pPr>
    </w:p>
    <w:p w14:paraId="041CEEE7" w14:textId="77777777" w:rsidR="00A11B7B" w:rsidRPr="00FC066E" w:rsidRDefault="00A11B7B" w:rsidP="00F90CDF">
      <w:pPr>
        <w:jc w:val="both"/>
        <w:rPr>
          <w:rFonts w:cstheme="minorHAnsi"/>
        </w:rPr>
      </w:pPr>
    </w:p>
    <w:p w14:paraId="512BB29F" w14:textId="567C1955" w:rsidR="002F3D7F" w:rsidRPr="005A0BD4" w:rsidRDefault="002F3D7F" w:rsidP="009F4CA8">
      <w:pPr>
        <w:pStyle w:val="Heading1"/>
        <w:numPr>
          <w:ilvl w:val="0"/>
          <w:numId w:val="104"/>
        </w:numPr>
        <w:rPr>
          <w:rFonts w:asciiTheme="minorHAnsi" w:hAnsiTheme="minorHAnsi" w:cstheme="minorHAnsi"/>
          <w:sz w:val="24"/>
        </w:rPr>
      </w:pPr>
      <w:bookmarkStart w:id="9" w:name="_Toc500396762"/>
      <w:bookmarkStart w:id="10" w:name="_Toc3409201"/>
      <w:bookmarkStart w:id="11" w:name="_Toc6776077"/>
      <w:bookmarkStart w:id="12" w:name="_Toc109825248"/>
      <w:r w:rsidRPr="005A0BD4">
        <w:rPr>
          <w:rFonts w:asciiTheme="minorHAnsi" w:hAnsiTheme="minorHAnsi" w:cstheme="minorHAnsi"/>
          <w:sz w:val="24"/>
        </w:rPr>
        <w:t>Introduction</w:t>
      </w:r>
      <w:bookmarkEnd w:id="9"/>
      <w:bookmarkEnd w:id="10"/>
      <w:bookmarkEnd w:id="11"/>
      <w:bookmarkEnd w:id="12"/>
    </w:p>
    <w:p w14:paraId="14705B47" w14:textId="77777777" w:rsidR="002F3D7F" w:rsidRPr="00FC066E" w:rsidRDefault="002F3D7F" w:rsidP="002F3D7F">
      <w:pPr>
        <w:jc w:val="lowKashida"/>
        <w:rPr>
          <w:rFonts w:cstheme="minorHAnsi"/>
          <w:lang w:val="en-US"/>
        </w:rPr>
      </w:pPr>
    </w:p>
    <w:p w14:paraId="2160951E" w14:textId="77777777" w:rsidR="00345AB4" w:rsidRPr="00FC066E" w:rsidRDefault="00345AB4" w:rsidP="00345AB4">
      <w:pPr>
        <w:jc w:val="lowKashida"/>
        <w:rPr>
          <w:rFonts w:cstheme="minorHAnsi"/>
          <w:lang w:val="en-US"/>
        </w:rPr>
      </w:pPr>
      <w:r w:rsidRPr="00FC066E">
        <w:rPr>
          <w:rFonts w:cstheme="minorHAnsi"/>
          <w:lang w:val="en-US"/>
        </w:rPr>
        <w:t>The operations in the Foreign Department of the bank can be divided in two parts:</w:t>
      </w:r>
    </w:p>
    <w:p w14:paraId="114555C6" w14:textId="77777777" w:rsidR="00345AB4" w:rsidRPr="00FC066E" w:rsidRDefault="00345AB4" w:rsidP="00345AB4">
      <w:pPr>
        <w:jc w:val="lowKashida"/>
        <w:rPr>
          <w:rFonts w:cstheme="minorHAnsi"/>
          <w:lang w:val="en-US"/>
        </w:rPr>
      </w:pPr>
    </w:p>
    <w:p w14:paraId="2BF85769" w14:textId="77777777" w:rsidR="00345AB4" w:rsidRPr="00FC066E" w:rsidRDefault="00345AB4" w:rsidP="009F4CA8">
      <w:pPr>
        <w:numPr>
          <w:ilvl w:val="0"/>
          <w:numId w:val="102"/>
        </w:numPr>
        <w:tabs>
          <w:tab w:val="left" w:pos="1440"/>
        </w:tabs>
        <w:spacing w:after="0" w:line="240" w:lineRule="auto"/>
        <w:ind w:left="432"/>
        <w:jc w:val="lowKashida"/>
        <w:rPr>
          <w:rFonts w:cstheme="minorHAnsi"/>
          <w:lang w:val="en-US"/>
        </w:rPr>
      </w:pPr>
      <w:r w:rsidRPr="00FC066E">
        <w:rPr>
          <w:rFonts w:cstheme="minorHAnsi"/>
          <w:lang w:val="en-US"/>
        </w:rPr>
        <w:t>Operations related to the Nostro accounts of the bank with the correspondents.</w:t>
      </w:r>
    </w:p>
    <w:p w14:paraId="713E1FBF" w14:textId="77777777" w:rsidR="00345AB4" w:rsidRPr="00FC066E" w:rsidRDefault="00345AB4" w:rsidP="00345AB4">
      <w:pPr>
        <w:numPr>
          <w:ilvl w:val="12"/>
          <w:numId w:val="0"/>
        </w:numPr>
        <w:ind w:left="720"/>
        <w:jc w:val="lowKashida"/>
        <w:rPr>
          <w:rFonts w:cstheme="minorHAnsi"/>
          <w:lang w:val="en-US"/>
        </w:rPr>
      </w:pPr>
    </w:p>
    <w:p w14:paraId="7754E2F6" w14:textId="77777777" w:rsidR="00345AB4" w:rsidRPr="00FC066E" w:rsidRDefault="00345AB4" w:rsidP="009F4CA8">
      <w:pPr>
        <w:numPr>
          <w:ilvl w:val="0"/>
          <w:numId w:val="103"/>
        </w:numPr>
        <w:tabs>
          <w:tab w:val="left" w:pos="1440"/>
        </w:tabs>
        <w:spacing w:after="0" w:line="240" w:lineRule="auto"/>
        <w:ind w:left="1440"/>
        <w:jc w:val="lowKashida"/>
        <w:rPr>
          <w:rFonts w:cstheme="minorHAnsi"/>
          <w:lang w:val="en-US"/>
        </w:rPr>
      </w:pPr>
      <w:r w:rsidRPr="00FC066E">
        <w:rPr>
          <w:rFonts w:cstheme="minorHAnsi"/>
          <w:lang w:val="en-US"/>
        </w:rPr>
        <w:t>Operations related to the Branches of the bank.</w:t>
      </w:r>
    </w:p>
    <w:p w14:paraId="0E93EBE2" w14:textId="77777777" w:rsidR="00345AB4" w:rsidRPr="00FC066E" w:rsidRDefault="00345AB4" w:rsidP="00345AB4">
      <w:pPr>
        <w:jc w:val="lowKashida"/>
        <w:rPr>
          <w:rFonts w:cstheme="minorHAnsi"/>
          <w:lang w:val="en-US"/>
        </w:rPr>
      </w:pPr>
    </w:p>
    <w:p w14:paraId="5BCD01F6" w14:textId="77777777" w:rsidR="00345AB4" w:rsidRPr="00FC066E" w:rsidRDefault="00345AB4" w:rsidP="00345AB4">
      <w:pPr>
        <w:jc w:val="lowKashida"/>
        <w:rPr>
          <w:rFonts w:cstheme="minorHAnsi"/>
          <w:lang w:val="en-US"/>
        </w:rPr>
      </w:pPr>
      <w:r w:rsidRPr="00FC066E">
        <w:rPr>
          <w:rFonts w:cstheme="minorHAnsi"/>
          <w:lang w:val="en-US"/>
        </w:rPr>
        <w:t>This report will detail the two parts of the operations.</w:t>
      </w:r>
    </w:p>
    <w:p w14:paraId="0996ABB7" w14:textId="1AFB4A08" w:rsidR="00345AB4" w:rsidRPr="00FC066E" w:rsidRDefault="00345AB4" w:rsidP="00345AB4">
      <w:pPr>
        <w:jc w:val="lowKashida"/>
        <w:rPr>
          <w:rFonts w:cstheme="minorHAnsi"/>
          <w:lang w:val="en-US"/>
        </w:rPr>
      </w:pPr>
      <w:r w:rsidRPr="00FC066E">
        <w:rPr>
          <w:rFonts w:cstheme="minorHAnsi"/>
          <w:lang w:val="en-US"/>
        </w:rPr>
        <w:t xml:space="preserve">In general, all the Foreign Department operations are very </w:t>
      </w:r>
      <w:r w:rsidR="003A0C91" w:rsidRPr="00FC066E">
        <w:rPr>
          <w:rFonts w:cstheme="minorHAnsi"/>
          <w:lang w:val="en-US"/>
        </w:rPr>
        <w:t>simple,</w:t>
      </w:r>
      <w:r w:rsidRPr="00FC066E">
        <w:rPr>
          <w:rFonts w:cstheme="minorHAnsi"/>
          <w:lang w:val="en-US"/>
        </w:rPr>
        <w:t xml:space="preserve"> and the ones performed are based on international standards. </w:t>
      </w:r>
    </w:p>
    <w:p w14:paraId="4328068D" w14:textId="7D99278A" w:rsidR="002F3D7F" w:rsidRPr="00FC066E" w:rsidRDefault="002F3D7F" w:rsidP="002F3D7F">
      <w:pPr>
        <w:jc w:val="lowKashida"/>
        <w:rPr>
          <w:rFonts w:cstheme="minorHAnsi"/>
          <w:lang w:val="en-US"/>
        </w:rPr>
      </w:pPr>
      <w:r w:rsidRPr="00FC066E">
        <w:rPr>
          <w:rFonts w:cstheme="minorHAnsi"/>
          <w:lang w:val="en-US"/>
        </w:rPr>
        <w:t xml:space="preserve">It covers the needs of the bank as </w:t>
      </w:r>
      <w:r w:rsidR="0008424B" w:rsidRPr="00FC066E">
        <w:rPr>
          <w:rFonts w:cstheme="minorHAnsi"/>
          <w:lang w:val="en-US"/>
        </w:rPr>
        <w:t xml:space="preserve">discussed during the module wise product walkthrough sessions. </w:t>
      </w:r>
      <w:r w:rsidR="00AD574D" w:rsidRPr="00FC066E">
        <w:rPr>
          <w:rFonts w:cstheme="minorHAnsi"/>
          <w:lang w:val="en-US"/>
        </w:rPr>
        <w:t>Kiya.AI team showcase all the available functionality of different modules. Bank team al</w:t>
      </w:r>
      <w:r w:rsidR="00A408A3" w:rsidRPr="00FC066E">
        <w:rPr>
          <w:rFonts w:cstheme="minorHAnsi"/>
          <w:lang w:val="en-US"/>
        </w:rPr>
        <w:t xml:space="preserve">so compared with the existing functionality and required functionality and </w:t>
      </w:r>
      <w:r w:rsidR="00AD574D" w:rsidRPr="00FC066E">
        <w:rPr>
          <w:rFonts w:cstheme="minorHAnsi"/>
          <w:lang w:val="en-US"/>
        </w:rPr>
        <w:t xml:space="preserve">identify the </w:t>
      </w:r>
      <w:r w:rsidR="00A408A3" w:rsidRPr="00FC066E">
        <w:rPr>
          <w:rFonts w:cstheme="minorHAnsi"/>
          <w:lang w:val="en-US"/>
        </w:rPr>
        <w:t>gaps</w:t>
      </w:r>
      <w:r w:rsidR="00E15E8E" w:rsidRPr="00FC066E">
        <w:rPr>
          <w:rFonts w:cstheme="minorHAnsi"/>
          <w:lang w:val="en-US"/>
        </w:rPr>
        <w:t xml:space="preserve"> which is missing in current required system.</w:t>
      </w:r>
    </w:p>
    <w:p w14:paraId="5175E13D" w14:textId="09152E71" w:rsidR="001974A3" w:rsidRDefault="001974A3" w:rsidP="002F3D7F">
      <w:pPr>
        <w:jc w:val="lowKashida"/>
        <w:rPr>
          <w:rFonts w:cstheme="minorHAnsi"/>
          <w:lang w:val="en-US"/>
        </w:rPr>
      </w:pPr>
      <w:r w:rsidRPr="00FC066E">
        <w:rPr>
          <w:rFonts w:cstheme="minorHAnsi"/>
          <w:lang w:val="en-US"/>
        </w:rPr>
        <w:t xml:space="preserve">Module wise documents maintained for complete functionalities along with Gaps and required functionality. </w:t>
      </w:r>
    </w:p>
    <w:p w14:paraId="0CA35FDF" w14:textId="72A1B80A" w:rsidR="0076021D" w:rsidRDefault="0076021D" w:rsidP="002F3D7F">
      <w:pPr>
        <w:jc w:val="lowKashida"/>
        <w:rPr>
          <w:rFonts w:cstheme="minorHAnsi"/>
          <w:lang w:val="en-US"/>
        </w:rPr>
      </w:pPr>
    </w:p>
    <w:p w14:paraId="411E4328" w14:textId="4351CBDA" w:rsidR="0076021D" w:rsidRDefault="0076021D" w:rsidP="009F4CA8">
      <w:pPr>
        <w:pStyle w:val="Heading1"/>
        <w:numPr>
          <w:ilvl w:val="0"/>
          <w:numId w:val="104"/>
        </w:numPr>
        <w:rPr>
          <w:rFonts w:asciiTheme="minorHAnsi" w:hAnsiTheme="minorHAnsi" w:cstheme="minorHAnsi"/>
          <w:sz w:val="24"/>
        </w:rPr>
      </w:pPr>
      <w:bookmarkStart w:id="13" w:name="_Toc109825249"/>
      <w:r w:rsidRPr="0076021D">
        <w:rPr>
          <w:rFonts w:asciiTheme="minorHAnsi" w:hAnsiTheme="minorHAnsi" w:cstheme="minorHAnsi"/>
          <w:sz w:val="24"/>
        </w:rPr>
        <w:t>Operations for the Nostro Accounts</w:t>
      </w:r>
      <w:bookmarkEnd w:id="13"/>
    </w:p>
    <w:tbl>
      <w:tblPr>
        <w:tblW w:w="10350" w:type="dxa"/>
        <w:tblInd w:w="-743" w:type="dxa"/>
        <w:tblCellMar>
          <w:left w:w="107" w:type="dxa"/>
          <w:right w:w="107" w:type="dxa"/>
        </w:tblCellMar>
        <w:tblLook w:val="0000" w:firstRow="0" w:lastRow="0" w:firstColumn="0" w:lastColumn="0" w:noHBand="0" w:noVBand="0"/>
      </w:tblPr>
      <w:tblGrid>
        <w:gridCol w:w="2338"/>
        <w:gridCol w:w="6302"/>
        <w:gridCol w:w="1710"/>
      </w:tblGrid>
      <w:tr w:rsidR="0076021D" w:rsidRPr="00F36E77" w14:paraId="01C59C4A" w14:textId="77777777" w:rsidTr="00A663D8">
        <w:trPr>
          <w:cantSplit/>
        </w:trPr>
        <w:tc>
          <w:tcPr>
            <w:tcW w:w="2338" w:type="dxa"/>
            <w:tcBorders>
              <w:top w:val="double" w:sz="6" w:space="0" w:color="auto"/>
              <w:left w:val="double" w:sz="6" w:space="0" w:color="auto"/>
              <w:bottom w:val="single" w:sz="6" w:space="0" w:color="auto"/>
              <w:right w:val="single" w:sz="6" w:space="0" w:color="auto"/>
            </w:tcBorders>
            <w:shd w:val="pct20" w:color="auto" w:fill="auto"/>
          </w:tcPr>
          <w:p w14:paraId="18812877" w14:textId="77777777" w:rsidR="0076021D" w:rsidRPr="00F36E77" w:rsidRDefault="0076021D" w:rsidP="00A663D8">
            <w:pPr>
              <w:ind w:left="72"/>
              <w:rPr>
                <w:rFonts w:cstheme="minorHAnsi"/>
                <w:i/>
                <w:iCs/>
                <w:lang w:val="en-US"/>
              </w:rPr>
            </w:pPr>
            <w:r w:rsidRPr="00F36E77">
              <w:rPr>
                <w:rFonts w:cstheme="minorHAnsi"/>
                <w:b/>
                <w:bCs/>
              </w:rPr>
              <w:t xml:space="preserve">Topic Name </w:t>
            </w:r>
          </w:p>
        </w:tc>
        <w:tc>
          <w:tcPr>
            <w:tcW w:w="6302" w:type="dxa"/>
            <w:tcBorders>
              <w:top w:val="double" w:sz="6" w:space="0" w:color="auto"/>
              <w:left w:val="single" w:sz="6" w:space="0" w:color="auto"/>
              <w:bottom w:val="single" w:sz="6" w:space="0" w:color="auto"/>
              <w:right w:val="double" w:sz="6" w:space="0" w:color="auto"/>
            </w:tcBorders>
            <w:shd w:val="pct20" w:color="auto" w:fill="auto"/>
          </w:tcPr>
          <w:p w14:paraId="2DFA0F22" w14:textId="77777777" w:rsidR="0076021D" w:rsidRPr="00F36E77" w:rsidRDefault="0076021D" w:rsidP="00A663D8">
            <w:pPr>
              <w:pStyle w:val="Heading9"/>
              <w:numPr>
                <w:ilvl w:val="0"/>
                <w:numId w:val="0"/>
              </w:numPr>
              <w:ind w:left="1584" w:hanging="1584"/>
              <w:rPr>
                <w:rFonts w:asciiTheme="minorHAnsi" w:hAnsiTheme="minorHAnsi" w:cstheme="minorHAnsi"/>
              </w:rPr>
            </w:pPr>
            <w:r w:rsidRPr="00F36E77">
              <w:rPr>
                <w:rFonts w:asciiTheme="minorHAnsi" w:hAnsiTheme="minorHAnsi" w:cstheme="minorHAnsi"/>
                <w:b/>
                <w:bCs/>
              </w:rPr>
              <w:t>Document Name submitted</w:t>
            </w:r>
          </w:p>
        </w:tc>
        <w:tc>
          <w:tcPr>
            <w:tcW w:w="1710" w:type="dxa"/>
            <w:tcBorders>
              <w:top w:val="double" w:sz="6" w:space="0" w:color="auto"/>
              <w:left w:val="double" w:sz="6" w:space="0" w:color="auto"/>
              <w:bottom w:val="single" w:sz="6" w:space="0" w:color="auto"/>
              <w:right w:val="double" w:sz="6" w:space="0" w:color="auto"/>
            </w:tcBorders>
            <w:shd w:val="pct20" w:color="auto" w:fill="auto"/>
          </w:tcPr>
          <w:p w14:paraId="6D236424" w14:textId="77777777" w:rsidR="0076021D" w:rsidRPr="00F36E77" w:rsidRDefault="0076021D" w:rsidP="00A663D8">
            <w:pPr>
              <w:pStyle w:val="Heading9"/>
              <w:numPr>
                <w:ilvl w:val="0"/>
                <w:numId w:val="0"/>
              </w:numPr>
              <w:ind w:left="1584" w:hanging="1584"/>
              <w:rPr>
                <w:rFonts w:asciiTheme="minorHAnsi" w:hAnsiTheme="minorHAnsi" w:cstheme="minorHAnsi"/>
              </w:rPr>
            </w:pPr>
            <w:r w:rsidRPr="00F36E77">
              <w:rPr>
                <w:rFonts w:asciiTheme="minorHAnsi" w:hAnsiTheme="minorHAnsi" w:cstheme="minorHAnsi"/>
                <w:b/>
                <w:bCs/>
              </w:rPr>
              <w:t>Status</w:t>
            </w:r>
          </w:p>
        </w:tc>
      </w:tr>
      <w:tr w:rsidR="0076021D" w:rsidRPr="00F36E77" w14:paraId="2B996EFA" w14:textId="77777777" w:rsidTr="00A663D8">
        <w:trPr>
          <w:cantSplit/>
        </w:trPr>
        <w:tc>
          <w:tcPr>
            <w:tcW w:w="2338" w:type="dxa"/>
            <w:tcBorders>
              <w:top w:val="double" w:sz="6" w:space="0" w:color="auto"/>
              <w:left w:val="double" w:sz="6" w:space="0" w:color="auto"/>
              <w:bottom w:val="single" w:sz="6" w:space="0" w:color="auto"/>
              <w:right w:val="single" w:sz="6" w:space="0" w:color="auto"/>
            </w:tcBorders>
            <w:shd w:val="pct20" w:color="auto" w:fill="auto"/>
          </w:tcPr>
          <w:p w14:paraId="5101B7A3" w14:textId="77777777" w:rsidR="0076021D" w:rsidRDefault="0076021D" w:rsidP="0076021D">
            <w:pPr>
              <w:pStyle w:val="Heading1"/>
              <w:rPr>
                <w:rFonts w:asciiTheme="minorHAnsi" w:hAnsiTheme="minorHAnsi" w:cstheme="minorHAnsi"/>
                <w:sz w:val="24"/>
              </w:rPr>
            </w:pPr>
            <w:bookmarkStart w:id="14" w:name="_Toc109825250"/>
            <w:r w:rsidRPr="0076021D">
              <w:rPr>
                <w:rFonts w:asciiTheme="minorHAnsi" w:hAnsiTheme="minorHAnsi" w:cstheme="minorHAnsi"/>
                <w:sz w:val="24"/>
              </w:rPr>
              <w:t>Operations for the Nostro Accounts</w:t>
            </w:r>
            <w:bookmarkEnd w:id="14"/>
          </w:p>
          <w:p w14:paraId="150962E1" w14:textId="0340336E" w:rsidR="0076021D" w:rsidRPr="00F36E77" w:rsidRDefault="0076021D" w:rsidP="00A663D8">
            <w:pPr>
              <w:ind w:left="72"/>
              <w:rPr>
                <w:rFonts w:cstheme="minorHAnsi"/>
                <w:i/>
                <w:iCs/>
                <w:lang w:val="en-US"/>
              </w:rPr>
            </w:pPr>
          </w:p>
        </w:tc>
        <w:tc>
          <w:tcPr>
            <w:tcW w:w="6302" w:type="dxa"/>
            <w:tcBorders>
              <w:top w:val="double" w:sz="6" w:space="0" w:color="auto"/>
              <w:left w:val="single" w:sz="6" w:space="0" w:color="auto"/>
              <w:bottom w:val="single" w:sz="6" w:space="0" w:color="auto"/>
              <w:right w:val="double" w:sz="6" w:space="0" w:color="auto"/>
            </w:tcBorders>
            <w:shd w:val="pct20" w:color="auto" w:fill="auto"/>
          </w:tcPr>
          <w:p w14:paraId="24231AB9" w14:textId="1661097B" w:rsidR="0076021D" w:rsidRPr="00F36E77" w:rsidRDefault="009F43A0" w:rsidP="00A663D8">
            <w:pPr>
              <w:pStyle w:val="Heading9"/>
              <w:numPr>
                <w:ilvl w:val="0"/>
                <w:numId w:val="0"/>
              </w:numPr>
              <w:ind w:left="1584" w:hanging="1584"/>
              <w:rPr>
                <w:rFonts w:asciiTheme="minorHAnsi" w:hAnsiTheme="minorHAnsi" w:cstheme="minorHAnsi"/>
              </w:rPr>
            </w:pPr>
            <w:r w:rsidRPr="009F43A0">
              <w:rPr>
                <w:rFonts w:asciiTheme="minorHAnsi" w:hAnsiTheme="minorHAnsi" w:cstheme="minorHAnsi"/>
              </w:rPr>
              <w:t>NOSTRO AND VOSTRO-TRADE FINANCE_v3.docx</w:t>
            </w:r>
          </w:p>
        </w:tc>
        <w:tc>
          <w:tcPr>
            <w:tcW w:w="1710" w:type="dxa"/>
            <w:tcBorders>
              <w:top w:val="double" w:sz="6" w:space="0" w:color="auto"/>
              <w:left w:val="double" w:sz="6" w:space="0" w:color="auto"/>
              <w:bottom w:val="single" w:sz="6" w:space="0" w:color="auto"/>
              <w:right w:val="double" w:sz="6" w:space="0" w:color="auto"/>
            </w:tcBorders>
            <w:shd w:val="pct20" w:color="auto" w:fill="auto"/>
          </w:tcPr>
          <w:p w14:paraId="71C4F289" w14:textId="5693E789" w:rsidR="0076021D" w:rsidRPr="009F43A0" w:rsidRDefault="009F43A0" w:rsidP="00A663D8">
            <w:pPr>
              <w:pStyle w:val="Heading9"/>
              <w:numPr>
                <w:ilvl w:val="0"/>
                <w:numId w:val="0"/>
              </w:numPr>
              <w:ind w:left="1584" w:hanging="1584"/>
              <w:rPr>
                <w:rFonts w:asciiTheme="minorHAnsi" w:hAnsiTheme="minorHAnsi" w:cstheme="minorHAnsi"/>
                <w:highlight w:val="yellow"/>
              </w:rPr>
            </w:pPr>
            <w:r w:rsidRPr="009F43A0">
              <w:rPr>
                <w:rFonts w:asciiTheme="minorHAnsi" w:hAnsiTheme="minorHAnsi" w:cstheme="minorHAnsi"/>
                <w:highlight w:val="yellow"/>
              </w:rPr>
              <w:t>Pending</w:t>
            </w:r>
          </w:p>
        </w:tc>
      </w:tr>
    </w:tbl>
    <w:p w14:paraId="3406422A" w14:textId="2471B072" w:rsidR="0076021D" w:rsidRDefault="0076021D" w:rsidP="0076021D">
      <w:pPr>
        <w:rPr>
          <w:lang w:val="en-US"/>
        </w:rPr>
      </w:pPr>
    </w:p>
    <w:p w14:paraId="388AC63B" w14:textId="3EE3947C" w:rsidR="00040243" w:rsidRDefault="00040243" w:rsidP="0076021D">
      <w:pPr>
        <w:rPr>
          <w:lang w:val="en-US"/>
        </w:rPr>
      </w:pPr>
    </w:p>
    <w:p w14:paraId="3BC424BA" w14:textId="6EC1B894" w:rsidR="00040243" w:rsidRDefault="00040243" w:rsidP="0076021D">
      <w:pPr>
        <w:rPr>
          <w:lang w:val="en-US"/>
        </w:rPr>
      </w:pPr>
    </w:p>
    <w:p w14:paraId="18D2EAC6" w14:textId="3553D772" w:rsidR="00040243" w:rsidRDefault="00040243" w:rsidP="0076021D">
      <w:pPr>
        <w:rPr>
          <w:lang w:val="en-US"/>
        </w:rPr>
      </w:pPr>
    </w:p>
    <w:p w14:paraId="6C7CEF47" w14:textId="77777777" w:rsidR="003A0C91" w:rsidRDefault="003A0C91" w:rsidP="0076021D">
      <w:pPr>
        <w:rPr>
          <w:lang w:val="en-US"/>
        </w:rPr>
      </w:pPr>
    </w:p>
    <w:p w14:paraId="0D1C2E49" w14:textId="77777777" w:rsidR="00040243" w:rsidRPr="0076021D" w:rsidRDefault="00040243" w:rsidP="0076021D">
      <w:pPr>
        <w:rPr>
          <w:lang w:val="en-US"/>
        </w:rPr>
      </w:pPr>
    </w:p>
    <w:p w14:paraId="6B39F006" w14:textId="24E36C42" w:rsidR="00597303" w:rsidRPr="001E3815" w:rsidRDefault="00597303" w:rsidP="001E3815">
      <w:r w:rsidRPr="001E3815">
        <w:t>HEAD-OFFICE FOREIGN DEPARTMENT</w:t>
      </w:r>
    </w:p>
    <w:p w14:paraId="28B9F87D" w14:textId="1F820F91" w:rsidR="00597303" w:rsidRPr="001E3815" w:rsidRDefault="00597303" w:rsidP="009F4CA8">
      <w:pPr>
        <w:pStyle w:val="Heading2"/>
        <w:numPr>
          <w:ilvl w:val="1"/>
          <w:numId w:val="105"/>
        </w:numPr>
        <w:rPr>
          <w:rFonts w:asciiTheme="minorHAnsi" w:hAnsiTheme="minorHAnsi" w:cstheme="minorHAnsi"/>
          <w:sz w:val="24"/>
        </w:rPr>
      </w:pPr>
      <w:bookmarkStart w:id="15" w:name="_Toc109825251"/>
      <w:r w:rsidRPr="001E3815">
        <w:rPr>
          <w:rFonts w:asciiTheme="minorHAnsi" w:hAnsiTheme="minorHAnsi" w:cstheme="minorHAnsi"/>
          <w:sz w:val="24"/>
        </w:rPr>
        <w:t>Transfer Orders</w:t>
      </w:r>
      <w:bookmarkEnd w:id="15"/>
    </w:p>
    <w:p w14:paraId="017E92E1" w14:textId="77777777" w:rsidR="00597303" w:rsidRPr="00FC066E" w:rsidRDefault="00597303" w:rsidP="00E02D88">
      <w:pPr>
        <w:rPr>
          <w:rFonts w:cstheme="minorHAnsi"/>
        </w:rPr>
      </w:pPr>
    </w:p>
    <w:tbl>
      <w:tblPr>
        <w:tblW w:w="5000" w:type="pct"/>
        <w:tblCellMar>
          <w:left w:w="107" w:type="dxa"/>
          <w:right w:w="107" w:type="dxa"/>
        </w:tblCellMar>
        <w:tblLook w:val="0000" w:firstRow="0" w:lastRow="0" w:firstColumn="0" w:lastColumn="0" w:noHBand="0" w:noVBand="0"/>
      </w:tblPr>
      <w:tblGrid>
        <w:gridCol w:w="416"/>
        <w:gridCol w:w="3781"/>
        <w:gridCol w:w="1120"/>
        <w:gridCol w:w="2101"/>
        <w:gridCol w:w="1577"/>
      </w:tblGrid>
      <w:tr w:rsidR="00EB2D5D" w:rsidRPr="00FC066E" w14:paraId="02E24CA2" w14:textId="77777777" w:rsidTr="00A663D8">
        <w:trPr>
          <w:cantSplit/>
        </w:trPr>
        <w:tc>
          <w:tcPr>
            <w:tcW w:w="203" w:type="pct"/>
            <w:tcBorders>
              <w:top w:val="single" w:sz="6" w:space="0" w:color="auto"/>
              <w:left w:val="double" w:sz="6" w:space="0" w:color="auto"/>
              <w:bottom w:val="double" w:sz="6" w:space="0" w:color="auto"/>
              <w:right w:val="single" w:sz="6" w:space="0" w:color="auto"/>
            </w:tcBorders>
            <w:shd w:val="pct15" w:color="auto" w:fill="auto"/>
          </w:tcPr>
          <w:p w14:paraId="6FD56F71" w14:textId="77777777" w:rsidR="00597303" w:rsidRPr="00FC066E" w:rsidRDefault="00597303" w:rsidP="00E02D88">
            <w:pPr>
              <w:ind w:left="72"/>
              <w:rPr>
                <w:rFonts w:cstheme="minorHAnsi"/>
                <w:i/>
                <w:iCs/>
                <w:sz w:val="26"/>
                <w:szCs w:val="31"/>
              </w:rPr>
            </w:pPr>
            <w:r w:rsidRPr="00FC066E">
              <w:rPr>
                <w:rFonts w:cstheme="minorHAnsi"/>
                <w:i/>
                <w:iCs/>
                <w:sz w:val="26"/>
                <w:szCs w:val="31"/>
              </w:rPr>
              <w:t>#</w:t>
            </w:r>
          </w:p>
        </w:tc>
        <w:tc>
          <w:tcPr>
            <w:tcW w:w="3347" w:type="pct"/>
            <w:tcBorders>
              <w:top w:val="single" w:sz="6" w:space="0" w:color="auto"/>
              <w:left w:val="single" w:sz="6" w:space="0" w:color="auto"/>
              <w:bottom w:val="double" w:sz="6" w:space="0" w:color="auto"/>
              <w:right w:val="double" w:sz="6" w:space="0" w:color="auto"/>
            </w:tcBorders>
            <w:shd w:val="pct15" w:color="auto" w:fill="auto"/>
          </w:tcPr>
          <w:p w14:paraId="6A213A9C" w14:textId="77777777" w:rsidR="00597303" w:rsidRPr="00FC066E" w:rsidRDefault="00597303" w:rsidP="00E02D88">
            <w:pPr>
              <w:pStyle w:val="Heading5"/>
              <w:rPr>
                <w:rFonts w:asciiTheme="minorHAnsi" w:hAnsiTheme="minorHAnsi" w:cstheme="minorHAnsi"/>
              </w:rPr>
            </w:pPr>
            <w:r w:rsidRPr="00FC066E">
              <w:rPr>
                <w:rFonts w:asciiTheme="minorHAnsi" w:hAnsiTheme="minorHAnsi" w:cstheme="minorHAnsi"/>
              </w:rPr>
              <w:t>Transfer Orders</w:t>
            </w:r>
          </w:p>
        </w:tc>
        <w:tc>
          <w:tcPr>
            <w:tcW w:w="482" w:type="pct"/>
            <w:tcBorders>
              <w:top w:val="single" w:sz="6" w:space="0" w:color="auto"/>
              <w:left w:val="double" w:sz="6" w:space="0" w:color="auto"/>
              <w:bottom w:val="double" w:sz="6" w:space="0" w:color="auto"/>
              <w:right w:val="single" w:sz="6" w:space="0" w:color="auto"/>
            </w:tcBorders>
            <w:shd w:val="pct15" w:color="auto" w:fill="auto"/>
          </w:tcPr>
          <w:p w14:paraId="17D26218" w14:textId="0B68C959" w:rsidR="00597303" w:rsidRPr="00FC066E" w:rsidRDefault="00597303" w:rsidP="00E02D88">
            <w:pPr>
              <w:jc w:val="center"/>
              <w:rPr>
                <w:rFonts w:cstheme="minorHAnsi"/>
                <w:b/>
                <w:bCs/>
                <w:i/>
                <w:iCs/>
              </w:rPr>
            </w:pPr>
          </w:p>
        </w:tc>
        <w:tc>
          <w:tcPr>
            <w:tcW w:w="485" w:type="pct"/>
            <w:tcBorders>
              <w:top w:val="single" w:sz="6" w:space="0" w:color="auto"/>
              <w:left w:val="double" w:sz="6" w:space="0" w:color="auto"/>
              <w:bottom w:val="double" w:sz="6" w:space="0" w:color="auto"/>
              <w:right w:val="single" w:sz="6" w:space="0" w:color="auto"/>
            </w:tcBorders>
            <w:shd w:val="pct15" w:color="auto" w:fill="auto"/>
          </w:tcPr>
          <w:p w14:paraId="7D09EA03" w14:textId="12B05E1C" w:rsidR="00597303" w:rsidRPr="00FC066E" w:rsidRDefault="00EB2D5D" w:rsidP="00E02D88">
            <w:pPr>
              <w:jc w:val="center"/>
              <w:rPr>
                <w:rFonts w:cstheme="minorHAnsi"/>
                <w:b/>
                <w:bCs/>
                <w:i/>
                <w:iCs/>
              </w:rPr>
            </w:pPr>
            <w:r w:rsidRPr="00FC066E">
              <w:rPr>
                <w:rFonts w:cstheme="minorHAnsi"/>
                <w:b/>
                <w:bCs/>
                <w:i/>
                <w:iCs/>
              </w:rPr>
              <w:t>Available/Customize</w:t>
            </w:r>
          </w:p>
        </w:tc>
        <w:tc>
          <w:tcPr>
            <w:tcW w:w="483" w:type="pct"/>
            <w:tcBorders>
              <w:top w:val="single" w:sz="6" w:space="0" w:color="auto"/>
              <w:left w:val="double" w:sz="6" w:space="0" w:color="auto"/>
              <w:bottom w:val="double" w:sz="6" w:space="0" w:color="auto"/>
              <w:right w:val="single" w:sz="6" w:space="0" w:color="auto"/>
            </w:tcBorders>
            <w:shd w:val="pct15" w:color="auto" w:fill="auto"/>
          </w:tcPr>
          <w:p w14:paraId="0063773F" w14:textId="58D0C356" w:rsidR="00597303" w:rsidRPr="00FC066E" w:rsidRDefault="00EB2D5D" w:rsidP="00E02D88">
            <w:pPr>
              <w:jc w:val="center"/>
              <w:rPr>
                <w:rFonts w:cstheme="minorHAnsi"/>
                <w:b/>
                <w:bCs/>
                <w:i/>
                <w:iCs/>
              </w:rPr>
            </w:pPr>
            <w:r w:rsidRPr="00FC066E">
              <w:rPr>
                <w:rFonts w:cstheme="minorHAnsi"/>
                <w:b/>
                <w:bCs/>
                <w:i/>
                <w:iCs/>
              </w:rPr>
              <w:t>Kiya.ai Remarks</w:t>
            </w:r>
          </w:p>
        </w:tc>
      </w:tr>
      <w:tr w:rsidR="00EB2D5D" w:rsidRPr="00FC066E" w14:paraId="0A3E8D67"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3EA2A4CA" w14:textId="77777777" w:rsidR="00597303" w:rsidRPr="00FC066E" w:rsidRDefault="00597303" w:rsidP="009F4CA8">
            <w:pPr>
              <w:numPr>
                <w:ilvl w:val="0"/>
                <w:numId w:val="2"/>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0098BB9B" w14:textId="77777777" w:rsidR="00597303" w:rsidRPr="00FC066E" w:rsidRDefault="00597303" w:rsidP="00E02D88">
            <w:pPr>
              <w:jc w:val="both"/>
              <w:rPr>
                <w:rFonts w:cstheme="minorHAnsi"/>
                <w:szCs w:val="24"/>
              </w:rPr>
            </w:pPr>
            <w:r w:rsidRPr="00FC066E">
              <w:rPr>
                <w:rFonts w:cstheme="minorHAnsi"/>
              </w:rPr>
              <w:t xml:space="preserve">The transfer orders are done between CBS accounts with its correspondents. </w:t>
            </w:r>
          </w:p>
        </w:tc>
        <w:tc>
          <w:tcPr>
            <w:tcW w:w="482" w:type="pct"/>
            <w:tcBorders>
              <w:top w:val="single" w:sz="6" w:space="0" w:color="auto"/>
              <w:left w:val="double" w:sz="6" w:space="0" w:color="auto"/>
              <w:bottom w:val="single" w:sz="6" w:space="0" w:color="auto"/>
              <w:right w:val="single" w:sz="6" w:space="0" w:color="auto"/>
            </w:tcBorders>
          </w:tcPr>
          <w:p w14:paraId="7E61E1E0"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0C2353E7"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Available</w:t>
            </w:r>
          </w:p>
        </w:tc>
        <w:tc>
          <w:tcPr>
            <w:tcW w:w="483" w:type="pct"/>
            <w:tcBorders>
              <w:top w:val="single" w:sz="6" w:space="0" w:color="auto"/>
              <w:left w:val="double" w:sz="6" w:space="0" w:color="auto"/>
              <w:bottom w:val="single" w:sz="6" w:space="0" w:color="auto"/>
              <w:right w:val="single" w:sz="6" w:space="0" w:color="auto"/>
            </w:tcBorders>
          </w:tcPr>
          <w:p w14:paraId="425677CB"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Foreign Remittances</w:t>
            </w:r>
          </w:p>
        </w:tc>
      </w:tr>
      <w:tr w:rsidR="00EB2D5D" w:rsidRPr="00FC066E" w14:paraId="0131D163"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1CC3560D" w14:textId="77777777" w:rsidR="00597303" w:rsidRPr="00FC066E" w:rsidRDefault="00597303" w:rsidP="009F4CA8">
            <w:pPr>
              <w:numPr>
                <w:ilvl w:val="0"/>
                <w:numId w:val="3"/>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0CC8FBF4" w14:textId="77777777" w:rsidR="00597303" w:rsidRPr="00FC066E" w:rsidRDefault="00597303" w:rsidP="00E02D88">
            <w:pPr>
              <w:jc w:val="both"/>
              <w:rPr>
                <w:rFonts w:cstheme="minorHAnsi"/>
                <w:szCs w:val="24"/>
              </w:rPr>
            </w:pPr>
            <w:r w:rsidRPr="00FC066E">
              <w:rPr>
                <w:rFonts w:cstheme="minorHAnsi"/>
              </w:rPr>
              <w:t>The order can be made between accounts with two different correspondents or between accounts with the same correspondent.</w:t>
            </w:r>
          </w:p>
        </w:tc>
        <w:tc>
          <w:tcPr>
            <w:tcW w:w="482" w:type="pct"/>
            <w:tcBorders>
              <w:top w:val="single" w:sz="6" w:space="0" w:color="auto"/>
              <w:left w:val="double" w:sz="6" w:space="0" w:color="auto"/>
              <w:bottom w:val="single" w:sz="6" w:space="0" w:color="auto"/>
              <w:right w:val="single" w:sz="6" w:space="0" w:color="auto"/>
            </w:tcBorders>
          </w:tcPr>
          <w:p w14:paraId="15768135"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7E477F41"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Available</w:t>
            </w:r>
          </w:p>
        </w:tc>
        <w:tc>
          <w:tcPr>
            <w:tcW w:w="483" w:type="pct"/>
            <w:tcBorders>
              <w:top w:val="single" w:sz="6" w:space="0" w:color="auto"/>
              <w:left w:val="double" w:sz="6" w:space="0" w:color="auto"/>
              <w:bottom w:val="single" w:sz="6" w:space="0" w:color="auto"/>
              <w:right w:val="single" w:sz="6" w:space="0" w:color="auto"/>
            </w:tcBorders>
          </w:tcPr>
          <w:p w14:paraId="17E9D8E0"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Foreign Remittances</w:t>
            </w:r>
          </w:p>
        </w:tc>
      </w:tr>
      <w:tr w:rsidR="00EB2D5D" w:rsidRPr="00FC066E" w14:paraId="43CBD349"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6F3A656E" w14:textId="77777777" w:rsidR="00597303" w:rsidRPr="00FC066E" w:rsidRDefault="00597303" w:rsidP="009F4CA8">
            <w:pPr>
              <w:numPr>
                <w:ilvl w:val="0"/>
                <w:numId w:val="4"/>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2E521C15" w14:textId="77777777" w:rsidR="00597303" w:rsidRPr="00FC066E" w:rsidRDefault="00597303" w:rsidP="00E02D88">
            <w:pPr>
              <w:jc w:val="both"/>
              <w:rPr>
                <w:rFonts w:cstheme="minorHAnsi"/>
                <w:szCs w:val="24"/>
              </w:rPr>
            </w:pPr>
            <w:r w:rsidRPr="00FC066E">
              <w:rPr>
                <w:rFonts w:cstheme="minorHAnsi"/>
              </w:rPr>
              <w:t xml:space="preserve">The receiving account currency can be different from the originating one. </w:t>
            </w:r>
          </w:p>
        </w:tc>
        <w:tc>
          <w:tcPr>
            <w:tcW w:w="482" w:type="pct"/>
            <w:tcBorders>
              <w:top w:val="single" w:sz="6" w:space="0" w:color="auto"/>
              <w:left w:val="double" w:sz="6" w:space="0" w:color="auto"/>
              <w:bottom w:val="single" w:sz="6" w:space="0" w:color="auto"/>
              <w:right w:val="single" w:sz="6" w:space="0" w:color="auto"/>
            </w:tcBorders>
          </w:tcPr>
          <w:p w14:paraId="1F0C1F08"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2F0F41BC"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Available Multicurrency Accounting</w:t>
            </w:r>
          </w:p>
        </w:tc>
        <w:tc>
          <w:tcPr>
            <w:tcW w:w="483" w:type="pct"/>
            <w:tcBorders>
              <w:top w:val="single" w:sz="6" w:space="0" w:color="auto"/>
              <w:left w:val="double" w:sz="6" w:space="0" w:color="auto"/>
              <w:bottom w:val="single" w:sz="6" w:space="0" w:color="auto"/>
              <w:right w:val="single" w:sz="6" w:space="0" w:color="auto"/>
            </w:tcBorders>
          </w:tcPr>
          <w:p w14:paraId="77599C3D" w14:textId="125001C3" w:rsidR="00597303" w:rsidRPr="00FC066E" w:rsidRDefault="00597303" w:rsidP="00E02D88">
            <w:pPr>
              <w:numPr>
                <w:ilvl w:val="12"/>
                <w:numId w:val="0"/>
              </w:numPr>
              <w:rPr>
                <w:rFonts w:cstheme="minorHAnsi"/>
                <w:sz w:val="20"/>
                <w:szCs w:val="20"/>
              </w:rPr>
            </w:pPr>
            <w:r w:rsidRPr="00FC066E">
              <w:rPr>
                <w:rFonts w:cstheme="minorHAnsi"/>
                <w:sz w:val="20"/>
                <w:szCs w:val="20"/>
              </w:rPr>
              <w:t>Transaction Document</w:t>
            </w:r>
            <w:r w:rsidR="008C3430">
              <w:rPr>
                <w:rFonts w:cstheme="minorHAnsi"/>
                <w:sz w:val="20"/>
                <w:szCs w:val="20"/>
              </w:rPr>
              <w:t xml:space="preserve"> and Forex Module</w:t>
            </w:r>
          </w:p>
        </w:tc>
      </w:tr>
      <w:tr w:rsidR="00EB2D5D" w:rsidRPr="00FC066E" w14:paraId="17E55DA6"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7D756C8F" w14:textId="77777777" w:rsidR="00597303" w:rsidRPr="00FC066E" w:rsidRDefault="00597303" w:rsidP="009F4CA8">
            <w:pPr>
              <w:numPr>
                <w:ilvl w:val="0"/>
                <w:numId w:val="5"/>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1CD2B060" w14:textId="77777777" w:rsidR="00597303" w:rsidRPr="00FC066E" w:rsidRDefault="00597303" w:rsidP="00E02D88">
            <w:pPr>
              <w:rPr>
                <w:rFonts w:cstheme="minorHAnsi"/>
                <w:szCs w:val="24"/>
              </w:rPr>
            </w:pPr>
            <w:r w:rsidRPr="00FC066E">
              <w:rPr>
                <w:rFonts w:cstheme="minorHAnsi"/>
              </w:rPr>
              <w:t>Therefore, foreign exchange operation can exist in this type of order above.</w:t>
            </w:r>
          </w:p>
        </w:tc>
        <w:tc>
          <w:tcPr>
            <w:tcW w:w="482" w:type="pct"/>
            <w:tcBorders>
              <w:top w:val="single" w:sz="6" w:space="0" w:color="auto"/>
              <w:left w:val="double" w:sz="6" w:space="0" w:color="auto"/>
              <w:bottom w:val="single" w:sz="6" w:space="0" w:color="auto"/>
              <w:right w:val="single" w:sz="6" w:space="0" w:color="auto"/>
            </w:tcBorders>
          </w:tcPr>
          <w:p w14:paraId="59C50141"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75CE0529"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Available Multicurrency Accounting</w:t>
            </w:r>
          </w:p>
        </w:tc>
        <w:tc>
          <w:tcPr>
            <w:tcW w:w="483" w:type="pct"/>
            <w:tcBorders>
              <w:top w:val="single" w:sz="6" w:space="0" w:color="auto"/>
              <w:left w:val="double" w:sz="6" w:space="0" w:color="auto"/>
              <w:bottom w:val="single" w:sz="6" w:space="0" w:color="auto"/>
              <w:right w:val="single" w:sz="6" w:space="0" w:color="auto"/>
            </w:tcBorders>
          </w:tcPr>
          <w:p w14:paraId="7BA8DAF8" w14:textId="17E698AD" w:rsidR="00597303" w:rsidRPr="00FC066E" w:rsidRDefault="008C3430" w:rsidP="00E02D88">
            <w:pPr>
              <w:numPr>
                <w:ilvl w:val="12"/>
                <w:numId w:val="0"/>
              </w:numPr>
              <w:rPr>
                <w:rFonts w:cstheme="minorHAnsi"/>
                <w:sz w:val="20"/>
                <w:szCs w:val="20"/>
              </w:rPr>
            </w:pPr>
            <w:r w:rsidRPr="00FC066E">
              <w:rPr>
                <w:rFonts w:cstheme="minorHAnsi"/>
                <w:sz w:val="20"/>
                <w:szCs w:val="20"/>
              </w:rPr>
              <w:t>Transaction Document</w:t>
            </w:r>
            <w:r>
              <w:rPr>
                <w:rFonts w:cstheme="minorHAnsi"/>
                <w:sz w:val="20"/>
                <w:szCs w:val="20"/>
              </w:rPr>
              <w:t xml:space="preserve"> and Forex Module</w:t>
            </w:r>
          </w:p>
        </w:tc>
      </w:tr>
      <w:tr w:rsidR="00EB2D5D" w:rsidRPr="00FC066E" w14:paraId="4F8E915A"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55465F07" w14:textId="77777777" w:rsidR="00597303" w:rsidRPr="00FC066E" w:rsidRDefault="00597303" w:rsidP="009F4CA8">
            <w:pPr>
              <w:numPr>
                <w:ilvl w:val="0"/>
                <w:numId w:val="6"/>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07B87274" w14:textId="77777777" w:rsidR="00597303" w:rsidRPr="00FC066E" w:rsidRDefault="00597303" w:rsidP="00E02D88">
            <w:pPr>
              <w:rPr>
                <w:rFonts w:cstheme="minorHAnsi"/>
                <w:szCs w:val="24"/>
              </w:rPr>
            </w:pPr>
            <w:r w:rsidRPr="00FC066E">
              <w:rPr>
                <w:rFonts w:cstheme="minorHAnsi"/>
              </w:rPr>
              <w:t xml:space="preserve">Transfer can also be made from a cash account in the Head-Office (bank notes). </w:t>
            </w:r>
          </w:p>
        </w:tc>
        <w:tc>
          <w:tcPr>
            <w:tcW w:w="482" w:type="pct"/>
            <w:tcBorders>
              <w:top w:val="single" w:sz="6" w:space="0" w:color="auto"/>
              <w:left w:val="double" w:sz="6" w:space="0" w:color="auto"/>
              <w:bottom w:val="single" w:sz="6" w:space="0" w:color="auto"/>
              <w:right w:val="single" w:sz="6" w:space="0" w:color="auto"/>
            </w:tcBorders>
          </w:tcPr>
          <w:p w14:paraId="4A0B76A0"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1B3B40CB" w14:textId="77777777" w:rsidR="00597303" w:rsidRDefault="00597303" w:rsidP="00E02D88">
            <w:pPr>
              <w:numPr>
                <w:ilvl w:val="12"/>
                <w:numId w:val="0"/>
              </w:numPr>
              <w:rPr>
                <w:rFonts w:cstheme="minorHAnsi"/>
                <w:sz w:val="20"/>
                <w:szCs w:val="20"/>
              </w:rPr>
            </w:pPr>
            <w:r w:rsidRPr="00FC066E">
              <w:rPr>
                <w:rFonts w:cstheme="minorHAnsi"/>
                <w:sz w:val="20"/>
                <w:szCs w:val="20"/>
              </w:rPr>
              <w:t>Available</w:t>
            </w:r>
            <w:r w:rsidR="009B6A11">
              <w:rPr>
                <w:rFonts w:cstheme="minorHAnsi"/>
                <w:sz w:val="20"/>
                <w:szCs w:val="20"/>
              </w:rPr>
              <w:t xml:space="preserve"> </w:t>
            </w:r>
          </w:p>
          <w:p w14:paraId="34D2B197" w14:textId="5C1D979A" w:rsidR="009B6A11" w:rsidRPr="00FC066E" w:rsidRDefault="009B6A11" w:rsidP="00E02D88">
            <w:pPr>
              <w:numPr>
                <w:ilvl w:val="12"/>
                <w:numId w:val="0"/>
              </w:numPr>
              <w:rPr>
                <w:rFonts w:cstheme="minorHAnsi"/>
                <w:sz w:val="20"/>
                <w:szCs w:val="20"/>
              </w:rPr>
            </w:pPr>
          </w:p>
        </w:tc>
        <w:tc>
          <w:tcPr>
            <w:tcW w:w="483" w:type="pct"/>
            <w:tcBorders>
              <w:top w:val="single" w:sz="6" w:space="0" w:color="auto"/>
              <w:left w:val="double" w:sz="6" w:space="0" w:color="auto"/>
              <w:bottom w:val="single" w:sz="6" w:space="0" w:color="auto"/>
              <w:right w:val="single" w:sz="6" w:space="0" w:color="auto"/>
            </w:tcBorders>
          </w:tcPr>
          <w:p w14:paraId="23EB385D" w14:textId="77777777" w:rsidR="00597303" w:rsidRDefault="00597303" w:rsidP="00E02D88">
            <w:pPr>
              <w:numPr>
                <w:ilvl w:val="12"/>
                <w:numId w:val="0"/>
              </w:numPr>
              <w:rPr>
                <w:rFonts w:cstheme="minorHAnsi"/>
                <w:sz w:val="20"/>
                <w:szCs w:val="20"/>
              </w:rPr>
            </w:pPr>
            <w:r w:rsidRPr="00FC066E">
              <w:rPr>
                <w:rFonts w:cstheme="minorHAnsi"/>
                <w:sz w:val="20"/>
                <w:szCs w:val="20"/>
              </w:rPr>
              <w:t>Transaction Document</w:t>
            </w:r>
          </w:p>
          <w:p w14:paraId="11F3C30D" w14:textId="47EE9E35" w:rsidR="00272237" w:rsidRPr="00FC066E" w:rsidRDefault="003F7215" w:rsidP="00E02D88">
            <w:pPr>
              <w:numPr>
                <w:ilvl w:val="12"/>
                <w:numId w:val="0"/>
              </w:numPr>
              <w:rPr>
                <w:rFonts w:cstheme="minorHAnsi"/>
                <w:sz w:val="20"/>
                <w:szCs w:val="20"/>
              </w:rPr>
            </w:pPr>
            <w:r>
              <w:rPr>
                <w:rFonts w:cstheme="minorHAnsi"/>
                <w:sz w:val="20"/>
                <w:szCs w:val="20"/>
              </w:rPr>
              <w:t>Based on the approval limit it can be allowed in branches</w:t>
            </w:r>
            <w:r w:rsidR="00A80E28">
              <w:rPr>
                <w:rFonts w:cstheme="minorHAnsi"/>
                <w:sz w:val="20"/>
                <w:szCs w:val="20"/>
              </w:rPr>
              <w:t>. HO will provide the approval.</w:t>
            </w:r>
          </w:p>
        </w:tc>
      </w:tr>
      <w:tr w:rsidR="00EB2D5D" w:rsidRPr="00FC066E" w14:paraId="3AC39BC7"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2B6B1C69" w14:textId="4B3166F0" w:rsidR="00597303" w:rsidRPr="00FC066E" w:rsidRDefault="00597303" w:rsidP="009F4CA8">
            <w:pPr>
              <w:numPr>
                <w:ilvl w:val="0"/>
                <w:numId w:val="7"/>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472DC581" w14:textId="77777777" w:rsidR="00597303" w:rsidRPr="00FC066E" w:rsidRDefault="00597303" w:rsidP="00E02D88">
            <w:pPr>
              <w:rPr>
                <w:rFonts w:cstheme="minorHAnsi"/>
                <w:szCs w:val="24"/>
              </w:rPr>
            </w:pPr>
            <w:r w:rsidRPr="00FC066E">
              <w:rPr>
                <w:rFonts w:cstheme="minorHAnsi"/>
              </w:rPr>
              <w:t>The bank notes currency could be different from the receiving account currency.</w:t>
            </w:r>
          </w:p>
        </w:tc>
        <w:tc>
          <w:tcPr>
            <w:tcW w:w="482" w:type="pct"/>
            <w:tcBorders>
              <w:top w:val="single" w:sz="6" w:space="0" w:color="auto"/>
              <w:left w:val="double" w:sz="6" w:space="0" w:color="auto"/>
              <w:bottom w:val="single" w:sz="6" w:space="0" w:color="auto"/>
              <w:right w:val="single" w:sz="6" w:space="0" w:color="auto"/>
            </w:tcBorders>
          </w:tcPr>
          <w:p w14:paraId="41FECC24"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5C37E499" w14:textId="77777777" w:rsidR="00597303" w:rsidRDefault="00597303" w:rsidP="00E02D88">
            <w:pPr>
              <w:numPr>
                <w:ilvl w:val="12"/>
                <w:numId w:val="0"/>
              </w:numPr>
              <w:rPr>
                <w:rFonts w:cstheme="minorHAnsi"/>
                <w:sz w:val="20"/>
                <w:szCs w:val="20"/>
              </w:rPr>
            </w:pPr>
            <w:r w:rsidRPr="00FC066E">
              <w:rPr>
                <w:rFonts w:cstheme="minorHAnsi"/>
                <w:sz w:val="20"/>
                <w:szCs w:val="20"/>
              </w:rPr>
              <w:t>Available Multicurrency Accounting</w:t>
            </w:r>
          </w:p>
          <w:p w14:paraId="66EA5898" w14:textId="4DC9394A" w:rsidR="009B6A11" w:rsidRPr="00FC066E" w:rsidRDefault="009B6A11" w:rsidP="00E02D88">
            <w:pPr>
              <w:numPr>
                <w:ilvl w:val="12"/>
                <w:numId w:val="0"/>
              </w:numPr>
              <w:rPr>
                <w:rFonts w:cstheme="minorHAnsi"/>
                <w:sz w:val="20"/>
                <w:szCs w:val="20"/>
              </w:rPr>
            </w:pPr>
          </w:p>
        </w:tc>
        <w:tc>
          <w:tcPr>
            <w:tcW w:w="483" w:type="pct"/>
            <w:tcBorders>
              <w:top w:val="single" w:sz="6" w:space="0" w:color="auto"/>
              <w:left w:val="double" w:sz="6" w:space="0" w:color="auto"/>
              <w:bottom w:val="single" w:sz="6" w:space="0" w:color="auto"/>
              <w:right w:val="single" w:sz="6" w:space="0" w:color="auto"/>
            </w:tcBorders>
          </w:tcPr>
          <w:p w14:paraId="47559F0D" w14:textId="2B38C407" w:rsidR="00597303" w:rsidRPr="00FC066E" w:rsidRDefault="00597303" w:rsidP="00E02D88">
            <w:pPr>
              <w:numPr>
                <w:ilvl w:val="12"/>
                <w:numId w:val="0"/>
              </w:numPr>
              <w:rPr>
                <w:rFonts w:cstheme="minorHAnsi"/>
                <w:sz w:val="20"/>
                <w:szCs w:val="20"/>
              </w:rPr>
            </w:pPr>
            <w:r w:rsidRPr="00FC066E">
              <w:rPr>
                <w:rFonts w:cstheme="minorHAnsi"/>
                <w:sz w:val="20"/>
                <w:szCs w:val="20"/>
              </w:rPr>
              <w:t>Transaction document</w:t>
            </w:r>
            <w:r w:rsidR="008C3430">
              <w:rPr>
                <w:rFonts w:cstheme="minorHAnsi"/>
                <w:sz w:val="20"/>
                <w:szCs w:val="20"/>
              </w:rPr>
              <w:t>/Forex module</w:t>
            </w:r>
          </w:p>
        </w:tc>
      </w:tr>
      <w:tr w:rsidR="00EB2D5D" w:rsidRPr="00FC066E" w14:paraId="6FE0B03E"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7D3BE3E7" w14:textId="77777777" w:rsidR="00597303" w:rsidRPr="00FC066E" w:rsidRDefault="00597303" w:rsidP="009F4CA8">
            <w:pPr>
              <w:numPr>
                <w:ilvl w:val="0"/>
                <w:numId w:val="8"/>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7DA3011C" w14:textId="77777777" w:rsidR="00597303" w:rsidRPr="00FC066E" w:rsidRDefault="00597303" w:rsidP="00E02D88">
            <w:pPr>
              <w:rPr>
                <w:rFonts w:cstheme="minorHAnsi"/>
                <w:szCs w:val="24"/>
              </w:rPr>
            </w:pPr>
            <w:r w:rsidRPr="00FC066E">
              <w:rPr>
                <w:rFonts w:cstheme="minorHAnsi"/>
              </w:rPr>
              <w:t>The excess of bank notes can be transferred into different currencies</w:t>
            </w:r>
          </w:p>
        </w:tc>
        <w:tc>
          <w:tcPr>
            <w:tcW w:w="482" w:type="pct"/>
            <w:tcBorders>
              <w:top w:val="single" w:sz="6" w:space="0" w:color="auto"/>
              <w:left w:val="double" w:sz="6" w:space="0" w:color="auto"/>
              <w:bottom w:val="single" w:sz="6" w:space="0" w:color="auto"/>
              <w:right w:val="single" w:sz="6" w:space="0" w:color="auto"/>
            </w:tcBorders>
          </w:tcPr>
          <w:p w14:paraId="716E9A76"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3B28947B" w14:textId="09046CC0" w:rsidR="00597303" w:rsidRPr="00FC066E" w:rsidRDefault="00597303" w:rsidP="00E02D88">
            <w:pPr>
              <w:numPr>
                <w:ilvl w:val="12"/>
                <w:numId w:val="0"/>
              </w:numPr>
              <w:rPr>
                <w:rFonts w:cstheme="minorHAnsi"/>
                <w:sz w:val="20"/>
                <w:szCs w:val="20"/>
              </w:rPr>
            </w:pPr>
          </w:p>
        </w:tc>
        <w:tc>
          <w:tcPr>
            <w:tcW w:w="483" w:type="pct"/>
            <w:tcBorders>
              <w:top w:val="single" w:sz="6" w:space="0" w:color="auto"/>
              <w:left w:val="double" w:sz="6" w:space="0" w:color="auto"/>
              <w:bottom w:val="single" w:sz="6" w:space="0" w:color="auto"/>
              <w:right w:val="single" w:sz="6" w:space="0" w:color="auto"/>
            </w:tcBorders>
          </w:tcPr>
          <w:p w14:paraId="1ED51704" w14:textId="4B5638FD" w:rsidR="00597303" w:rsidRPr="00FC066E" w:rsidRDefault="006E2D4C" w:rsidP="00E02D88">
            <w:pPr>
              <w:numPr>
                <w:ilvl w:val="12"/>
                <w:numId w:val="0"/>
              </w:numPr>
              <w:rPr>
                <w:rFonts w:cstheme="minorHAnsi"/>
                <w:sz w:val="20"/>
                <w:szCs w:val="20"/>
              </w:rPr>
            </w:pPr>
            <w:r>
              <w:rPr>
                <w:rFonts w:cstheme="minorHAnsi"/>
                <w:sz w:val="20"/>
                <w:szCs w:val="20"/>
              </w:rPr>
              <w:t>It is regarding limit on the account if it reaches to limit can be deposited in other account of different currency.</w:t>
            </w:r>
            <w:r w:rsidR="00465C42">
              <w:rPr>
                <w:rFonts w:cstheme="minorHAnsi"/>
                <w:sz w:val="20"/>
                <w:szCs w:val="20"/>
              </w:rPr>
              <w:t xml:space="preserve"> Manual entry will be done.</w:t>
            </w:r>
          </w:p>
        </w:tc>
      </w:tr>
      <w:tr w:rsidR="00EB2D5D" w:rsidRPr="00FC066E" w14:paraId="6C7AF726"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19D638C8" w14:textId="77777777" w:rsidR="00597303" w:rsidRPr="00FC066E" w:rsidRDefault="00597303" w:rsidP="009F4CA8">
            <w:pPr>
              <w:numPr>
                <w:ilvl w:val="0"/>
                <w:numId w:val="9"/>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4A4D06AE" w14:textId="77777777" w:rsidR="00597303" w:rsidRPr="00FC066E" w:rsidRDefault="00597303" w:rsidP="00E02D88">
            <w:pPr>
              <w:rPr>
                <w:rFonts w:cstheme="minorHAnsi"/>
                <w:szCs w:val="24"/>
              </w:rPr>
            </w:pPr>
            <w:r w:rsidRPr="00FC066E">
              <w:rPr>
                <w:rFonts w:cstheme="minorHAnsi"/>
              </w:rPr>
              <w:t>An exchange operation will then take place. This operation excludes the Syrian Pound.</w:t>
            </w:r>
          </w:p>
        </w:tc>
        <w:tc>
          <w:tcPr>
            <w:tcW w:w="482" w:type="pct"/>
            <w:tcBorders>
              <w:top w:val="single" w:sz="6" w:space="0" w:color="auto"/>
              <w:left w:val="double" w:sz="6" w:space="0" w:color="auto"/>
              <w:bottom w:val="single" w:sz="6" w:space="0" w:color="auto"/>
              <w:right w:val="single" w:sz="6" w:space="0" w:color="auto"/>
            </w:tcBorders>
          </w:tcPr>
          <w:p w14:paraId="080619A1"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6D11F5D9" w14:textId="6A309396" w:rsidR="00597303" w:rsidRPr="00FC066E" w:rsidRDefault="00597303" w:rsidP="00E02D88">
            <w:pPr>
              <w:numPr>
                <w:ilvl w:val="12"/>
                <w:numId w:val="0"/>
              </w:numPr>
              <w:rPr>
                <w:rFonts w:cstheme="minorHAnsi"/>
                <w:sz w:val="20"/>
                <w:szCs w:val="20"/>
              </w:rPr>
            </w:pPr>
            <w:r w:rsidRPr="00FC066E">
              <w:rPr>
                <w:rFonts w:cstheme="minorHAnsi"/>
                <w:sz w:val="20"/>
                <w:szCs w:val="20"/>
              </w:rPr>
              <w:t xml:space="preserve">Exchange </w:t>
            </w:r>
            <w:r w:rsidR="00043D63" w:rsidRPr="00FC066E">
              <w:rPr>
                <w:rFonts w:cstheme="minorHAnsi"/>
                <w:sz w:val="20"/>
                <w:szCs w:val="20"/>
              </w:rPr>
              <w:t>operations</w:t>
            </w:r>
            <w:r w:rsidRPr="00FC066E">
              <w:rPr>
                <w:rFonts w:cstheme="minorHAnsi"/>
                <w:sz w:val="20"/>
                <w:szCs w:val="20"/>
              </w:rPr>
              <w:t xml:space="preserve"> are available</w:t>
            </w:r>
          </w:p>
        </w:tc>
        <w:tc>
          <w:tcPr>
            <w:tcW w:w="483" w:type="pct"/>
            <w:tcBorders>
              <w:top w:val="single" w:sz="6" w:space="0" w:color="auto"/>
              <w:left w:val="double" w:sz="6" w:space="0" w:color="auto"/>
              <w:bottom w:val="single" w:sz="6" w:space="0" w:color="auto"/>
              <w:right w:val="single" w:sz="6" w:space="0" w:color="auto"/>
            </w:tcBorders>
          </w:tcPr>
          <w:p w14:paraId="65118728"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Forex Module</w:t>
            </w:r>
          </w:p>
        </w:tc>
      </w:tr>
      <w:tr w:rsidR="00EB2D5D" w:rsidRPr="00FC066E" w14:paraId="482017D2"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4468630B" w14:textId="77777777" w:rsidR="00597303" w:rsidRPr="00FC066E" w:rsidRDefault="00597303" w:rsidP="009F4CA8">
            <w:pPr>
              <w:numPr>
                <w:ilvl w:val="0"/>
                <w:numId w:val="10"/>
              </w:numPr>
              <w:tabs>
                <w:tab w:val="left" w:pos="720"/>
                <w:tab w:val="left" w:pos="792"/>
              </w:tabs>
              <w:spacing w:after="0" w:line="240" w:lineRule="auto"/>
              <w:ind w:left="720"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73AC68BF" w14:textId="77777777" w:rsidR="00597303" w:rsidRPr="00FC066E" w:rsidRDefault="00597303" w:rsidP="00E02D88">
            <w:pPr>
              <w:rPr>
                <w:rFonts w:cstheme="minorHAnsi"/>
                <w:szCs w:val="24"/>
              </w:rPr>
            </w:pPr>
            <w:r w:rsidRPr="00FC066E">
              <w:rPr>
                <w:rFonts w:cstheme="minorHAnsi"/>
              </w:rPr>
              <w:t>The transfers are only done to cover the accounts of CBS with its correspondents in prevision of debit movements (transfers, L/Cs,…).</w:t>
            </w:r>
          </w:p>
        </w:tc>
        <w:tc>
          <w:tcPr>
            <w:tcW w:w="482" w:type="pct"/>
            <w:tcBorders>
              <w:top w:val="single" w:sz="6" w:space="0" w:color="auto"/>
              <w:left w:val="double" w:sz="6" w:space="0" w:color="auto"/>
              <w:bottom w:val="single" w:sz="6" w:space="0" w:color="auto"/>
              <w:right w:val="single" w:sz="6" w:space="0" w:color="auto"/>
            </w:tcBorders>
          </w:tcPr>
          <w:p w14:paraId="383B59BA"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57EE159A"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Available</w:t>
            </w:r>
          </w:p>
        </w:tc>
        <w:tc>
          <w:tcPr>
            <w:tcW w:w="483" w:type="pct"/>
            <w:tcBorders>
              <w:top w:val="single" w:sz="6" w:space="0" w:color="auto"/>
              <w:left w:val="double" w:sz="6" w:space="0" w:color="auto"/>
              <w:bottom w:val="single" w:sz="6" w:space="0" w:color="auto"/>
              <w:right w:val="single" w:sz="6" w:space="0" w:color="auto"/>
            </w:tcBorders>
          </w:tcPr>
          <w:p w14:paraId="63BF9766"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Mentioned in LCs/LGs/Bills</w:t>
            </w:r>
          </w:p>
        </w:tc>
      </w:tr>
      <w:tr w:rsidR="00EB2D5D" w:rsidRPr="00FC066E" w14:paraId="7341990C"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123E9F1F" w14:textId="77777777" w:rsidR="00597303" w:rsidRPr="00FC066E" w:rsidRDefault="00597303" w:rsidP="009F4CA8">
            <w:pPr>
              <w:numPr>
                <w:ilvl w:val="0"/>
                <w:numId w:val="11"/>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076B14D9" w14:textId="77777777" w:rsidR="00597303" w:rsidRPr="00FC066E" w:rsidRDefault="00597303" w:rsidP="00E02D88">
            <w:pPr>
              <w:rPr>
                <w:rFonts w:cstheme="minorHAnsi"/>
                <w:szCs w:val="24"/>
              </w:rPr>
            </w:pPr>
            <w:r w:rsidRPr="00FC066E">
              <w:rPr>
                <w:rFonts w:cstheme="minorHAnsi"/>
              </w:rPr>
              <w:t>Manual records are kept per correspondent for all the transactions performed. It indicates the date, the second correspondent, the amount and the sign (debit or credit). The records must be automated.</w:t>
            </w:r>
          </w:p>
        </w:tc>
        <w:tc>
          <w:tcPr>
            <w:tcW w:w="482" w:type="pct"/>
            <w:tcBorders>
              <w:top w:val="single" w:sz="6" w:space="0" w:color="auto"/>
              <w:left w:val="double" w:sz="6" w:space="0" w:color="auto"/>
              <w:bottom w:val="single" w:sz="6" w:space="0" w:color="auto"/>
              <w:right w:val="single" w:sz="6" w:space="0" w:color="auto"/>
            </w:tcBorders>
          </w:tcPr>
          <w:p w14:paraId="320B7F3B"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7E1CCF53"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Available</w:t>
            </w:r>
          </w:p>
        </w:tc>
        <w:tc>
          <w:tcPr>
            <w:tcW w:w="483" w:type="pct"/>
            <w:tcBorders>
              <w:top w:val="single" w:sz="6" w:space="0" w:color="auto"/>
              <w:left w:val="double" w:sz="6" w:space="0" w:color="auto"/>
              <w:bottom w:val="single" w:sz="6" w:space="0" w:color="auto"/>
              <w:right w:val="single" w:sz="6" w:space="0" w:color="auto"/>
            </w:tcBorders>
          </w:tcPr>
          <w:p w14:paraId="324A9BA3"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Transaction Document</w:t>
            </w:r>
          </w:p>
        </w:tc>
      </w:tr>
      <w:tr w:rsidR="00EB2D5D" w:rsidRPr="00FC066E" w14:paraId="1CEBC488"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36996396" w14:textId="77777777" w:rsidR="00597303" w:rsidRPr="00FC066E" w:rsidRDefault="00597303" w:rsidP="009F4CA8">
            <w:pPr>
              <w:numPr>
                <w:ilvl w:val="0"/>
                <w:numId w:val="12"/>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358E3FA5" w14:textId="77777777" w:rsidR="00597303" w:rsidRPr="00FC066E" w:rsidRDefault="00597303" w:rsidP="00E02D88">
            <w:pPr>
              <w:rPr>
                <w:rFonts w:cstheme="minorHAnsi"/>
                <w:szCs w:val="24"/>
              </w:rPr>
            </w:pPr>
            <w:r w:rsidRPr="00FC066E">
              <w:rPr>
                <w:rFonts w:cstheme="minorHAnsi"/>
              </w:rPr>
              <w:t>Swift messages must be automatically generated.</w:t>
            </w:r>
          </w:p>
        </w:tc>
        <w:tc>
          <w:tcPr>
            <w:tcW w:w="482" w:type="pct"/>
            <w:tcBorders>
              <w:top w:val="single" w:sz="6" w:space="0" w:color="auto"/>
              <w:left w:val="double" w:sz="6" w:space="0" w:color="auto"/>
              <w:bottom w:val="single" w:sz="6" w:space="0" w:color="auto"/>
              <w:right w:val="single" w:sz="6" w:space="0" w:color="auto"/>
            </w:tcBorders>
          </w:tcPr>
          <w:p w14:paraId="2D2C61BA" w14:textId="77777777" w:rsidR="00597303" w:rsidRPr="00FC066E" w:rsidRDefault="00597303" w:rsidP="00E02D88">
            <w:pPr>
              <w:numPr>
                <w:ilvl w:val="12"/>
                <w:numId w:val="0"/>
              </w:num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1AADECAC"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Yes After every operation necessary swift Messages generated</w:t>
            </w:r>
          </w:p>
        </w:tc>
        <w:tc>
          <w:tcPr>
            <w:tcW w:w="483" w:type="pct"/>
            <w:tcBorders>
              <w:top w:val="single" w:sz="6" w:space="0" w:color="auto"/>
              <w:left w:val="double" w:sz="6" w:space="0" w:color="auto"/>
              <w:bottom w:val="single" w:sz="6" w:space="0" w:color="auto"/>
              <w:right w:val="single" w:sz="6" w:space="0" w:color="auto"/>
            </w:tcBorders>
          </w:tcPr>
          <w:p w14:paraId="1D5D3CA2" w14:textId="77777777" w:rsidR="00597303" w:rsidRPr="00FC066E" w:rsidRDefault="00597303" w:rsidP="00E02D88">
            <w:pPr>
              <w:numPr>
                <w:ilvl w:val="12"/>
                <w:numId w:val="0"/>
              </w:numPr>
              <w:rPr>
                <w:rFonts w:cstheme="minorHAnsi"/>
                <w:sz w:val="20"/>
                <w:szCs w:val="20"/>
              </w:rPr>
            </w:pPr>
            <w:r w:rsidRPr="00FC066E">
              <w:rPr>
                <w:rFonts w:cstheme="minorHAnsi"/>
                <w:sz w:val="20"/>
                <w:szCs w:val="20"/>
              </w:rPr>
              <w:t>Mentioned in all Trade Finance documents under Gap section</w:t>
            </w:r>
          </w:p>
        </w:tc>
      </w:tr>
      <w:tr w:rsidR="00EB2D5D" w:rsidRPr="00FC066E" w14:paraId="7FAFA2BD"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1BDF594B" w14:textId="77777777" w:rsidR="00597303" w:rsidRPr="00FC066E" w:rsidRDefault="00597303" w:rsidP="009F4CA8">
            <w:pPr>
              <w:numPr>
                <w:ilvl w:val="0"/>
                <w:numId w:val="13"/>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62715B73" w14:textId="77777777" w:rsidR="00597303" w:rsidRPr="00FC066E" w:rsidRDefault="00597303" w:rsidP="00E02D88">
            <w:pPr>
              <w:rPr>
                <w:rFonts w:cstheme="minorHAnsi"/>
                <w:szCs w:val="24"/>
              </w:rPr>
            </w:pPr>
            <w:r w:rsidRPr="00FC066E">
              <w:rPr>
                <w:rFonts w:cstheme="minorHAnsi"/>
              </w:rPr>
              <w:t>Automatic generation of accounting entries is required.</w:t>
            </w:r>
          </w:p>
        </w:tc>
        <w:tc>
          <w:tcPr>
            <w:tcW w:w="482" w:type="pct"/>
            <w:tcBorders>
              <w:top w:val="single" w:sz="6" w:space="0" w:color="auto"/>
              <w:left w:val="double" w:sz="6" w:space="0" w:color="auto"/>
              <w:bottom w:val="single" w:sz="6" w:space="0" w:color="auto"/>
              <w:right w:val="single" w:sz="6" w:space="0" w:color="auto"/>
            </w:tcBorders>
          </w:tcPr>
          <w:p w14:paraId="31CE3660" w14:textId="77777777" w:rsidR="00597303" w:rsidRPr="00FC066E" w:rsidRDefault="00597303" w:rsidP="00E02D88">
            <w:p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4F08D46B" w14:textId="77777777" w:rsidR="00597303" w:rsidRPr="00FC066E" w:rsidRDefault="00597303" w:rsidP="00E02D88">
            <w:pPr>
              <w:rPr>
                <w:rFonts w:cstheme="minorHAnsi"/>
                <w:sz w:val="20"/>
                <w:szCs w:val="20"/>
              </w:rPr>
            </w:pPr>
            <w:r w:rsidRPr="00FC066E">
              <w:rPr>
                <w:rFonts w:cstheme="minorHAnsi"/>
                <w:sz w:val="20"/>
                <w:szCs w:val="20"/>
              </w:rPr>
              <w:t>Available</w:t>
            </w:r>
          </w:p>
        </w:tc>
        <w:tc>
          <w:tcPr>
            <w:tcW w:w="483" w:type="pct"/>
            <w:tcBorders>
              <w:top w:val="single" w:sz="6" w:space="0" w:color="auto"/>
              <w:left w:val="double" w:sz="6" w:space="0" w:color="auto"/>
              <w:bottom w:val="single" w:sz="6" w:space="0" w:color="auto"/>
              <w:right w:val="single" w:sz="6" w:space="0" w:color="auto"/>
            </w:tcBorders>
          </w:tcPr>
          <w:p w14:paraId="20C9FB05" w14:textId="1C728D75" w:rsidR="00597303" w:rsidRPr="00FC066E" w:rsidRDefault="00597303" w:rsidP="00E02D88">
            <w:pPr>
              <w:rPr>
                <w:rFonts w:cstheme="minorHAnsi"/>
                <w:sz w:val="20"/>
                <w:szCs w:val="20"/>
              </w:rPr>
            </w:pPr>
            <w:r w:rsidRPr="00FC066E">
              <w:rPr>
                <w:rFonts w:cstheme="minorHAnsi"/>
                <w:sz w:val="20"/>
                <w:szCs w:val="20"/>
              </w:rPr>
              <w:t>Transaction Document</w:t>
            </w:r>
            <w:r w:rsidR="002D2FA0">
              <w:rPr>
                <w:rFonts w:cstheme="minorHAnsi"/>
                <w:sz w:val="20"/>
                <w:szCs w:val="20"/>
              </w:rPr>
              <w:t xml:space="preserve"> and Respective Trade Finance Documents.</w:t>
            </w:r>
          </w:p>
        </w:tc>
      </w:tr>
      <w:tr w:rsidR="00EB2D5D" w:rsidRPr="00FC066E" w14:paraId="4F4A527F"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10032825" w14:textId="77777777" w:rsidR="00597303" w:rsidRPr="00FC066E" w:rsidRDefault="00597303" w:rsidP="009F4CA8">
            <w:pPr>
              <w:numPr>
                <w:ilvl w:val="0"/>
                <w:numId w:val="13"/>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6427D41A" w14:textId="77777777" w:rsidR="00597303" w:rsidRPr="00FC066E" w:rsidRDefault="00597303" w:rsidP="00E02D88">
            <w:pPr>
              <w:rPr>
                <w:rFonts w:cstheme="minorHAnsi"/>
                <w:szCs w:val="24"/>
              </w:rPr>
            </w:pPr>
            <w:r w:rsidRPr="00FC066E">
              <w:rPr>
                <w:rFonts w:cstheme="minorHAnsi"/>
              </w:rPr>
              <w:t xml:space="preserve"> ( receiving and issuing payment orders at the level of beneficiary , replenishments ,  to pay any other obligations and issuing cover for each transaction)     (MT103-MT200-MT202-MT210-MT910-MT900) </w:t>
            </w:r>
          </w:p>
        </w:tc>
        <w:tc>
          <w:tcPr>
            <w:tcW w:w="482" w:type="pct"/>
            <w:tcBorders>
              <w:top w:val="single" w:sz="6" w:space="0" w:color="auto"/>
              <w:left w:val="double" w:sz="6" w:space="0" w:color="auto"/>
              <w:bottom w:val="single" w:sz="6" w:space="0" w:color="auto"/>
              <w:right w:val="single" w:sz="6" w:space="0" w:color="auto"/>
            </w:tcBorders>
          </w:tcPr>
          <w:p w14:paraId="6700E048" w14:textId="77777777" w:rsidR="00597303" w:rsidRPr="00FC066E" w:rsidRDefault="00597303" w:rsidP="00E02D88">
            <w:p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27A90725" w14:textId="77777777" w:rsidR="00597303" w:rsidRPr="00FC066E" w:rsidRDefault="00597303" w:rsidP="00E02D88">
            <w:pPr>
              <w:rPr>
                <w:rFonts w:cstheme="minorHAnsi"/>
                <w:sz w:val="20"/>
                <w:szCs w:val="20"/>
              </w:rPr>
            </w:pPr>
            <w:r w:rsidRPr="00FC066E">
              <w:rPr>
                <w:rFonts w:cstheme="minorHAnsi"/>
                <w:sz w:val="20"/>
                <w:szCs w:val="20"/>
              </w:rPr>
              <w:t>Mentioned in Foreign Remittance under customization</w:t>
            </w:r>
          </w:p>
        </w:tc>
        <w:tc>
          <w:tcPr>
            <w:tcW w:w="483" w:type="pct"/>
            <w:tcBorders>
              <w:top w:val="single" w:sz="6" w:space="0" w:color="auto"/>
              <w:left w:val="double" w:sz="6" w:space="0" w:color="auto"/>
              <w:bottom w:val="single" w:sz="6" w:space="0" w:color="auto"/>
              <w:right w:val="single" w:sz="6" w:space="0" w:color="auto"/>
            </w:tcBorders>
          </w:tcPr>
          <w:p w14:paraId="1A83D9E1" w14:textId="77777777" w:rsidR="00597303" w:rsidRPr="00FC066E" w:rsidRDefault="00597303" w:rsidP="00E02D88">
            <w:pPr>
              <w:rPr>
                <w:rFonts w:cstheme="minorHAnsi"/>
                <w:sz w:val="20"/>
                <w:szCs w:val="20"/>
              </w:rPr>
            </w:pPr>
            <w:r w:rsidRPr="00FC066E">
              <w:rPr>
                <w:rFonts w:cstheme="minorHAnsi"/>
                <w:sz w:val="20"/>
                <w:szCs w:val="20"/>
              </w:rPr>
              <w:t>Foreign Remittances</w:t>
            </w:r>
          </w:p>
        </w:tc>
      </w:tr>
      <w:tr w:rsidR="00EB2D5D" w:rsidRPr="00FC066E" w14:paraId="302CDD66" w14:textId="77777777" w:rsidTr="00A663D8">
        <w:trPr>
          <w:cantSplit/>
        </w:trPr>
        <w:tc>
          <w:tcPr>
            <w:tcW w:w="203" w:type="pct"/>
            <w:tcBorders>
              <w:top w:val="single" w:sz="6" w:space="0" w:color="auto"/>
              <w:left w:val="double" w:sz="6" w:space="0" w:color="auto"/>
              <w:bottom w:val="single" w:sz="6" w:space="0" w:color="auto"/>
              <w:right w:val="single" w:sz="6" w:space="0" w:color="auto"/>
            </w:tcBorders>
          </w:tcPr>
          <w:p w14:paraId="714BB018" w14:textId="77777777" w:rsidR="00597303" w:rsidRPr="00FC066E" w:rsidRDefault="00597303" w:rsidP="009F4CA8">
            <w:pPr>
              <w:numPr>
                <w:ilvl w:val="0"/>
                <w:numId w:val="13"/>
              </w:numPr>
              <w:tabs>
                <w:tab w:val="left" w:pos="720"/>
                <w:tab w:val="left" w:pos="792"/>
              </w:tabs>
              <w:spacing w:after="0" w:line="240" w:lineRule="auto"/>
              <w:ind w:left="792" w:hanging="720"/>
              <w:rPr>
                <w:rFonts w:cstheme="minorHAnsi"/>
                <w:i/>
                <w:iCs/>
              </w:rPr>
            </w:pPr>
          </w:p>
        </w:tc>
        <w:tc>
          <w:tcPr>
            <w:tcW w:w="3347" w:type="pct"/>
            <w:tcBorders>
              <w:top w:val="single" w:sz="6" w:space="0" w:color="auto"/>
              <w:left w:val="single" w:sz="6" w:space="0" w:color="auto"/>
              <w:bottom w:val="single" w:sz="6" w:space="0" w:color="auto"/>
              <w:right w:val="double" w:sz="6" w:space="0" w:color="auto"/>
            </w:tcBorders>
          </w:tcPr>
          <w:p w14:paraId="7FAF8060" w14:textId="77777777" w:rsidR="00597303" w:rsidRPr="00FC066E" w:rsidRDefault="00597303" w:rsidP="00E02D88">
            <w:pPr>
              <w:rPr>
                <w:rFonts w:cstheme="minorHAnsi"/>
                <w:szCs w:val="24"/>
              </w:rPr>
            </w:pPr>
            <w:r w:rsidRPr="00FC066E">
              <w:rPr>
                <w:rFonts w:cstheme="minorHAnsi"/>
              </w:rPr>
              <w:t>Interface with RTGS when  needed</w:t>
            </w:r>
          </w:p>
        </w:tc>
        <w:tc>
          <w:tcPr>
            <w:tcW w:w="482" w:type="pct"/>
            <w:tcBorders>
              <w:top w:val="single" w:sz="6" w:space="0" w:color="auto"/>
              <w:left w:val="double" w:sz="6" w:space="0" w:color="auto"/>
              <w:bottom w:val="single" w:sz="6" w:space="0" w:color="auto"/>
              <w:right w:val="single" w:sz="6" w:space="0" w:color="auto"/>
            </w:tcBorders>
          </w:tcPr>
          <w:p w14:paraId="0ADCE63A" w14:textId="77777777" w:rsidR="00597303" w:rsidRPr="00FC066E" w:rsidRDefault="00597303" w:rsidP="00E02D88">
            <w:pPr>
              <w:rPr>
                <w:rFonts w:cstheme="minorHAnsi"/>
                <w:szCs w:val="26"/>
              </w:rPr>
            </w:pPr>
            <w:r w:rsidRPr="00FC066E">
              <w:rPr>
                <w:rFonts w:cstheme="minorHAnsi"/>
                <w:sz w:val="20"/>
                <w:szCs w:val="20"/>
              </w:rPr>
              <w:t>Mandatory</w:t>
            </w:r>
          </w:p>
        </w:tc>
        <w:tc>
          <w:tcPr>
            <w:tcW w:w="485" w:type="pct"/>
            <w:tcBorders>
              <w:top w:val="single" w:sz="6" w:space="0" w:color="auto"/>
              <w:left w:val="double" w:sz="6" w:space="0" w:color="auto"/>
              <w:bottom w:val="single" w:sz="6" w:space="0" w:color="auto"/>
              <w:right w:val="single" w:sz="6" w:space="0" w:color="auto"/>
            </w:tcBorders>
          </w:tcPr>
          <w:p w14:paraId="57790294" w14:textId="77777777" w:rsidR="00597303" w:rsidRPr="00FC066E" w:rsidRDefault="00597303" w:rsidP="00E02D88">
            <w:pPr>
              <w:rPr>
                <w:rFonts w:cstheme="minorHAnsi"/>
                <w:sz w:val="20"/>
                <w:szCs w:val="20"/>
              </w:rPr>
            </w:pPr>
            <w:r w:rsidRPr="00FC066E">
              <w:rPr>
                <w:rFonts w:cstheme="minorHAnsi"/>
                <w:sz w:val="20"/>
                <w:szCs w:val="20"/>
              </w:rPr>
              <w:t>Interface detailed needed</w:t>
            </w:r>
          </w:p>
        </w:tc>
        <w:tc>
          <w:tcPr>
            <w:tcW w:w="483" w:type="pct"/>
            <w:tcBorders>
              <w:top w:val="single" w:sz="6" w:space="0" w:color="auto"/>
              <w:left w:val="double" w:sz="6" w:space="0" w:color="auto"/>
              <w:bottom w:val="single" w:sz="6" w:space="0" w:color="auto"/>
              <w:right w:val="single" w:sz="6" w:space="0" w:color="auto"/>
            </w:tcBorders>
          </w:tcPr>
          <w:p w14:paraId="5864DADB" w14:textId="77777777" w:rsidR="00597303" w:rsidRPr="00FC066E" w:rsidRDefault="00597303" w:rsidP="00E02D88">
            <w:pPr>
              <w:rPr>
                <w:rFonts w:cstheme="minorHAnsi"/>
                <w:sz w:val="20"/>
                <w:szCs w:val="20"/>
              </w:rPr>
            </w:pPr>
            <w:r w:rsidRPr="00FC066E">
              <w:rPr>
                <w:rFonts w:cstheme="minorHAnsi"/>
                <w:sz w:val="20"/>
                <w:szCs w:val="20"/>
              </w:rPr>
              <w:t>Remittance  Document</w:t>
            </w:r>
          </w:p>
        </w:tc>
      </w:tr>
    </w:tbl>
    <w:p w14:paraId="443663BA" w14:textId="77777777" w:rsidR="00597303" w:rsidRPr="00FC066E" w:rsidRDefault="00597303" w:rsidP="00E02D88">
      <w:pPr>
        <w:rPr>
          <w:rFonts w:cstheme="minorHAnsi"/>
        </w:rPr>
      </w:pPr>
    </w:p>
    <w:p w14:paraId="759CAFF5" w14:textId="77777777" w:rsidR="00597303" w:rsidRPr="00FC066E" w:rsidRDefault="00597303" w:rsidP="00E02D88">
      <w:pPr>
        <w:rPr>
          <w:rFonts w:cstheme="minorHAnsi"/>
        </w:rPr>
      </w:pPr>
    </w:p>
    <w:p w14:paraId="17173E98" w14:textId="77777777" w:rsidR="00597303" w:rsidRPr="00E02D88" w:rsidRDefault="00597303" w:rsidP="009F4CA8">
      <w:pPr>
        <w:pStyle w:val="Heading2"/>
        <w:numPr>
          <w:ilvl w:val="1"/>
          <w:numId w:val="105"/>
        </w:numPr>
        <w:rPr>
          <w:rFonts w:asciiTheme="minorHAnsi" w:hAnsiTheme="minorHAnsi" w:cstheme="minorHAnsi"/>
          <w:sz w:val="24"/>
        </w:rPr>
      </w:pPr>
      <w:bookmarkStart w:id="16" w:name="_Toc109825252"/>
      <w:r w:rsidRPr="00E02D88">
        <w:rPr>
          <w:rFonts w:asciiTheme="minorHAnsi" w:hAnsiTheme="minorHAnsi" w:cstheme="minorHAnsi"/>
          <w:sz w:val="24"/>
        </w:rPr>
        <w:t>Deposit Accounts</w:t>
      </w:r>
      <w:bookmarkEnd w:id="16"/>
    </w:p>
    <w:p w14:paraId="71C918F8" w14:textId="77777777" w:rsidR="00597303" w:rsidRPr="00FC066E" w:rsidRDefault="00597303" w:rsidP="00E02D88">
      <w:pPr>
        <w:rPr>
          <w:rFonts w:cstheme="minorHAnsi"/>
        </w:rPr>
      </w:pPr>
    </w:p>
    <w:tbl>
      <w:tblPr>
        <w:tblW w:w="5000" w:type="pct"/>
        <w:tblCellMar>
          <w:left w:w="107" w:type="dxa"/>
          <w:right w:w="107" w:type="dxa"/>
        </w:tblCellMar>
        <w:tblLook w:val="0000" w:firstRow="0" w:lastRow="0" w:firstColumn="0" w:lastColumn="0" w:noHBand="0" w:noVBand="0"/>
      </w:tblPr>
      <w:tblGrid>
        <w:gridCol w:w="416"/>
        <w:gridCol w:w="3977"/>
        <w:gridCol w:w="1120"/>
        <w:gridCol w:w="2101"/>
        <w:gridCol w:w="1381"/>
      </w:tblGrid>
      <w:tr w:rsidR="00DD39B1" w:rsidRPr="00FC066E" w14:paraId="21039A6A" w14:textId="77777777" w:rsidTr="00DD39B1">
        <w:trPr>
          <w:cantSplit/>
        </w:trPr>
        <w:tc>
          <w:tcPr>
            <w:tcW w:w="231" w:type="pct"/>
            <w:tcBorders>
              <w:top w:val="single" w:sz="6" w:space="0" w:color="auto"/>
              <w:left w:val="double" w:sz="6" w:space="0" w:color="auto"/>
              <w:bottom w:val="double" w:sz="6" w:space="0" w:color="auto"/>
              <w:right w:val="single" w:sz="6" w:space="0" w:color="auto"/>
            </w:tcBorders>
            <w:shd w:val="pct15" w:color="auto" w:fill="auto"/>
          </w:tcPr>
          <w:p w14:paraId="4ACFD46F" w14:textId="77777777" w:rsidR="00DD39B1" w:rsidRPr="00FC066E" w:rsidRDefault="00DD39B1" w:rsidP="00E02D88">
            <w:pPr>
              <w:ind w:left="72"/>
              <w:rPr>
                <w:rFonts w:cstheme="minorHAnsi"/>
                <w:i/>
                <w:iCs/>
                <w:sz w:val="26"/>
                <w:szCs w:val="31"/>
              </w:rPr>
            </w:pPr>
            <w:r w:rsidRPr="00FC066E">
              <w:rPr>
                <w:rFonts w:cstheme="minorHAnsi"/>
                <w:i/>
                <w:iCs/>
                <w:sz w:val="26"/>
                <w:szCs w:val="31"/>
              </w:rPr>
              <w:t>#</w:t>
            </w:r>
          </w:p>
        </w:tc>
        <w:tc>
          <w:tcPr>
            <w:tcW w:w="2775" w:type="pct"/>
            <w:tcBorders>
              <w:top w:val="single" w:sz="6" w:space="0" w:color="auto"/>
              <w:left w:val="single" w:sz="6" w:space="0" w:color="auto"/>
              <w:bottom w:val="double" w:sz="6" w:space="0" w:color="auto"/>
              <w:right w:val="double" w:sz="6" w:space="0" w:color="auto"/>
            </w:tcBorders>
            <w:shd w:val="pct15" w:color="auto" w:fill="auto"/>
          </w:tcPr>
          <w:p w14:paraId="2215875C" w14:textId="77777777" w:rsidR="00DD39B1" w:rsidRPr="00FC066E" w:rsidRDefault="00DD39B1" w:rsidP="00E02D88">
            <w:pPr>
              <w:pStyle w:val="Heading5"/>
              <w:rPr>
                <w:rFonts w:asciiTheme="minorHAnsi" w:hAnsiTheme="minorHAnsi" w:cstheme="minorHAnsi"/>
              </w:rPr>
            </w:pPr>
            <w:r w:rsidRPr="00FC066E">
              <w:rPr>
                <w:rFonts w:asciiTheme="minorHAnsi" w:hAnsiTheme="minorHAnsi" w:cstheme="minorHAnsi"/>
              </w:rPr>
              <w:t>Deposit Accounts</w:t>
            </w:r>
          </w:p>
        </w:tc>
        <w:tc>
          <w:tcPr>
            <w:tcW w:w="623" w:type="pct"/>
            <w:tcBorders>
              <w:top w:val="single" w:sz="6" w:space="0" w:color="auto"/>
              <w:left w:val="double" w:sz="6" w:space="0" w:color="auto"/>
              <w:bottom w:val="double" w:sz="6" w:space="0" w:color="auto"/>
              <w:right w:val="single" w:sz="6" w:space="0" w:color="auto"/>
            </w:tcBorders>
            <w:shd w:val="pct15" w:color="auto" w:fill="auto"/>
          </w:tcPr>
          <w:p w14:paraId="2EF69084" w14:textId="77777777" w:rsidR="00DD39B1" w:rsidRPr="00FC066E" w:rsidRDefault="00DD39B1" w:rsidP="00E02D88">
            <w:pPr>
              <w:jc w:val="center"/>
              <w:rPr>
                <w:rFonts w:cstheme="minorHAnsi"/>
                <w:b/>
                <w:bCs/>
                <w:i/>
                <w:iCs/>
              </w:rPr>
            </w:pPr>
            <w:r w:rsidRPr="00FC066E">
              <w:rPr>
                <w:rFonts w:cstheme="minorHAnsi"/>
                <w:b/>
                <w:bCs/>
                <w:i/>
                <w:iCs/>
              </w:rPr>
              <w:t>A</w:t>
            </w:r>
          </w:p>
        </w:tc>
        <w:tc>
          <w:tcPr>
            <w:tcW w:w="733" w:type="pct"/>
            <w:tcBorders>
              <w:top w:val="single" w:sz="6" w:space="0" w:color="auto"/>
              <w:left w:val="double" w:sz="6" w:space="0" w:color="auto"/>
              <w:bottom w:val="double" w:sz="6" w:space="0" w:color="auto"/>
              <w:right w:val="single" w:sz="6" w:space="0" w:color="auto"/>
            </w:tcBorders>
            <w:shd w:val="pct15" w:color="auto" w:fill="auto"/>
          </w:tcPr>
          <w:p w14:paraId="4412E55B" w14:textId="70F7F05A" w:rsidR="00DD39B1" w:rsidRPr="00FC066E" w:rsidRDefault="00DD39B1" w:rsidP="00E02D88">
            <w:pPr>
              <w:jc w:val="center"/>
              <w:rPr>
                <w:rFonts w:cstheme="minorHAnsi"/>
                <w:b/>
                <w:bCs/>
                <w:i/>
                <w:iCs/>
              </w:rPr>
            </w:pPr>
            <w:r w:rsidRPr="00FC066E">
              <w:rPr>
                <w:rFonts w:cstheme="minorHAnsi"/>
                <w:b/>
                <w:bCs/>
                <w:i/>
                <w:iCs/>
              </w:rPr>
              <w:t>Available/Customize</w:t>
            </w:r>
          </w:p>
        </w:tc>
        <w:tc>
          <w:tcPr>
            <w:tcW w:w="638" w:type="pct"/>
            <w:tcBorders>
              <w:top w:val="single" w:sz="6" w:space="0" w:color="auto"/>
              <w:left w:val="double" w:sz="6" w:space="0" w:color="auto"/>
              <w:bottom w:val="double" w:sz="6" w:space="0" w:color="auto"/>
              <w:right w:val="single" w:sz="6" w:space="0" w:color="auto"/>
            </w:tcBorders>
            <w:shd w:val="pct15" w:color="auto" w:fill="auto"/>
          </w:tcPr>
          <w:p w14:paraId="23F59FE3" w14:textId="72CC9957" w:rsidR="00DD39B1" w:rsidRPr="00FC066E" w:rsidRDefault="00DD39B1" w:rsidP="00E02D88">
            <w:pPr>
              <w:jc w:val="center"/>
              <w:rPr>
                <w:rFonts w:cstheme="minorHAnsi"/>
                <w:b/>
                <w:bCs/>
                <w:i/>
                <w:iCs/>
              </w:rPr>
            </w:pPr>
            <w:r w:rsidRPr="00FC066E">
              <w:rPr>
                <w:rFonts w:cstheme="minorHAnsi"/>
                <w:b/>
                <w:bCs/>
                <w:i/>
                <w:iCs/>
              </w:rPr>
              <w:t>Kiya.ai Remarks</w:t>
            </w:r>
          </w:p>
        </w:tc>
      </w:tr>
      <w:tr w:rsidR="00DD39B1" w:rsidRPr="00FC066E" w14:paraId="124E1AA8"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22478AE8" w14:textId="77777777" w:rsidR="00DD39B1" w:rsidRPr="00FC066E" w:rsidRDefault="00DD39B1" w:rsidP="009F4CA8">
            <w:pPr>
              <w:numPr>
                <w:ilvl w:val="0"/>
                <w:numId w:val="14"/>
              </w:numPr>
              <w:tabs>
                <w:tab w:val="left" w:pos="720"/>
              </w:tabs>
              <w:spacing w:after="0" w:line="240" w:lineRule="auto"/>
              <w:ind w:left="720" w:hanging="648"/>
              <w:rPr>
                <w:rFonts w:cstheme="minorHAnsi"/>
                <w:i/>
                <w:iCs/>
              </w:rPr>
            </w:pPr>
          </w:p>
        </w:tc>
        <w:tc>
          <w:tcPr>
            <w:tcW w:w="2775" w:type="pct"/>
            <w:tcBorders>
              <w:top w:val="single" w:sz="6" w:space="0" w:color="auto"/>
              <w:left w:val="single" w:sz="6" w:space="0" w:color="auto"/>
              <w:bottom w:val="single" w:sz="6" w:space="0" w:color="auto"/>
              <w:right w:val="double" w:sz="6" w:space="0" w:color="auto"/>
            </w:tcBorders>
          </w:tcPr>
          <w:p w14:paraId="2DA8BB2D" w14:textId="77777777" w:rsidR="00DD39B1" w:rsidRPr="00FC066E" w:rsidRDefault="00DD39B1" w:rsidP="00E02D88">
            <w:pPr>
              <w:jc w:val="both"/>
              <w:rPr>
                <w:rFonts w:cstheme="minorHAnsi"/>
                <w:szCs w:val="24"/>
              </w:rPr>
            </w:pPr>
            <w:r w:rsidRPr="00FC066E">
              <w:rPr>
                <w:rFonts w:cstheme="minorHAnsi"/>
              </w:rPr>
              <w:t>Time deposits accounts are opened with the correspondents. Interests are always paid at maturity.</w:t>
            </w:r>
          </w:p>
        </w:tc>
        <w:tc>
          <w:tcPr>
            <w:tcW w:w="623" w:type="pct"/>
            <w:tcBorders>
              <w:top w:val="single" w:sz="6" w:space="0" w:color="auto"/>
              <w:left w:val="double" w:sz="6" w:space="0" w:color="auto"/>
              <w:bottom w:val="single" w:sz="6" w:space="0" w:color="auto"/>
              <w:right w:val="single" w:sz="6" w:space="0" w:color="auto"/>
            </w:tcBorders>
          </w:tcPr>
          <w:p w14:paraId="3D217F78" w14:textId="77777777" w:rsidR="00DD39B1" w:rsidRPr="00FC066E" w:rsidRDefault="00DD39B1" w:rsidP="00E02D88">
            <w:pPr>
              <w:numPr>
                <w:ilvl w:val="12"/>
                <w:numId w:val="0"/>
              </w:numPr>
              <w:rPr>
                <w:rFonts w:cstheme="minorHAnsi"/>
                <w:szCs w:val="26"/>
              </w:rPr>
            </w:pPr>
            <w:r w:rsidRPr="00FC066E">
              <w:rPr>
                <w:rFonts w:cstheme="minorHAnsi"/>
                <w:sz w:val="20"/>
                <w:szCs w:val="20"/>
              </w:rPr>
              <w:t>Mandatory</w:t>
            </w:r>
          </w:p>
        </w:tc>
        <w:tc>
          <w:tcPr>
            <w:tcW w:w="733" w:type="pct"/>
            <w:tcBorders>
              <w:top w:val="single" w:sz="6" w:space="0" w:color="auto"/>
              <w:left w:val="double" w:sz="6" w:space="0" w:color="auto"/>
              <w:bottom w:val="single" w:sz="6" w:space="0" w:color="auto"/>
              <w:right w:val="single" w:sz="6" w:space="0" w:color="auto"/>
            </w:tcBorders>
          </w:tcPr>
          <w:p w14:paraId="71A994D2" w14:textId="77777777" w:rsidR="00DD39B1" w:rsidRDefault="00DD39B1" w:rsidP="00E02D88">
            <w:pPr>
              <w:numPr>
                <w:ilvl w:val="12"/>
                <w:numId w:val="0"/>
              </w:numPr>
              <w:rPr>
                <w:rFonts w:cstheme="minorHAnsi"/>
                <w:sz w:val="20"/>
                <w:szCs w:val="20"/>
              </w:rPr>
            </w:pPr>
            <w:r w:rsidRPr="00FC066E">
              <w:rPr>
                <w:rFonts w:cstheme="minorHAnsi"/>
                <w:sz w:val="20"/>
                <w:szCs w:val="20"/>
              </w:rPr>
              <w:t>Standard Function</w:t>
            </w:r>
          </w:p>
          <w:p w14:paraId="4923FB6E" w14:textId="7069808D" w:rsidR="002D2FA0" w:rsidRPr="00FC066E" w:rsidRDefault="002D2FA0" w:rsidP="00E02D88">
            <w:pPr>
              <w:numPr>
                <w:ilvl w:val="12"/>
                <w:numId w:val="0"/>
              </w:numPr>
              <w:rPr>
                <w:rFonts w:cstheme="minorHAnsi"/>
                <w:sz w:val="20"/>
                <w:szCs w:val="20"/>
              </w:rPr>
            </w:pPr>
            <w:r>
              <w:rPr>
                <w:rFonts w:cstheme="minorHAnsi"/>
                <w:sz w:val="20"/>
                <w:szCs w:val="20"/>
              </w:rPr>
              <w:t>MT category 300 messages needed to be customized.</w:t>
            </w:r>
          </w:p>
        </w:tc>
        <w:tc>
          <w:tcPr>
            <w:tcW w:w="638" w:type="pct"/>
            <w:tcBorders>
              <w:top w:val="single" w:sz="6" w:space="0" w:color="auto"/>
              <w:left w:val="double" w:sz="6" w:space="0" w:color="auto"/>
              <w:bottom w:val="single" w:sz="6" w:space="0" w:color="auto"/>
              <w:right w:val="single" w:sz="6" w:space="0" w:color="auto"/>
            </w:tcBorders>
          </w:tcPr>
          <w:p w14:paraId="047186D4"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Treasury&amp; Investment</w:t>
            </w:r>
          </w:p>
        </w:tc>
      </w:tr>
      <w:tr w:rsidR="00DD39B1" w:rsidRPr="00FC066E" w14:paraId="65629225"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596155E1" w14:textId="77777777" w:rsidR="00DD39B1" w:rsidRPr="00FC066E" w:rsidRDefault="00DD39B1" w:rsidP="009F4CA8">
            <w:pPr>
              <w:numPr>
                <w:ilvl w:val="0"/>
                <w:numId w:val="15"/>
              </w:numPr>
              <w:tabs>
                <w:tab w:val="left" w:pos="720"/>
              </w:tabs>
              <w:spacing w:after="0" w:line="240" w:lineRule="auto"/>
              <w:ind w:left="720" w:hanging="648"/>
              <w:rPr>
                <w:rFonts w:cstheme="minorHAnsi"/>
                <w:i/>
                <w:iCs/>
              </w:rPr>
            </w:pPr>
          </w:p>
        </w:tc>
        <w:tc>
          <w:tcPr>
            <w:tcW w:w="2775" w:type="pct"/>
            <w:tcBorders>
              <w:top w:val="single" w:sz="6" w:space="0" w:color="auto"/>
              <w:left w:val="single" w:sz="6" w:space="0" w:color="auto"/>
              <w:bottom w:val="single" w:sz="6" w:space="0" w:color="auto"/>
              <w:right w:val="double" w:sz="6" w:space="0" w:color="auto"/>
            </w:tcBorders>
          </w:tcPr>
          <w:p w14:paraId="06287115" w14:textId="77777777" w:rsidR="00DD39B1" w:rsidRPr="00FC066E" w:rsidRDefault="00DD39B1" w:rsidP="00E02D88">
            <w:pPr>
              <w:jc w:val="both"/>
              <w:rPr>
                <w:rFonts w:cstheme="minorHAnsi"/>
                <w:szCs w:val="24"/>
              </w:rPr>
            </w:pPr>
            <w:r w:rsidRPr="00FC066E">
              <w:rPr>
                <w:rFonts w:cstheme="minorHAnsi"/>
              </w:rPr>
              <w:t>The renewal of the deposit is automatic upon  a new contract and interest</w:t>
            </w:r>
          </w:p>
        </w:tc>
        <w:tc>
          <w:tcPr>
            <w:tcW w:w="623" w:type="pct"/>
            <w:tcBorders>
              <w:top w:val="single" w:sz="6" w:space="0" w:color="auto"/>
              <w:left w:val="double" w:sz="6" w:space="0" w:color="auto"/>
              <w:bottom w:val="single" w:sz="6" w:space="0" w:color="auto"/>
              <w:right w:val="single" w:sz="6" w:space="0" w:color="auto"/>
            </w:tcBorders>
          </w:tcPr>
          <w:p w14:paraId="5886EC06" w14:textId="77777777" w:rsidR="00DD39B1" w:rsidRPr="00FC066E" w:rsidRDefault="00DD39B1" w:rsidP="00E02D88">
            <w:pPr>
              <w:numPr>
                <w:ilvl w:val="12"/>
                <w:numId w:val="0"/>
              </w:numPr>
              <w:rPr>
                <w:rFonts w:cstheme="minorHAnsi"/>
                <w:szCs w:val="26"/>
              </w:rPr>
            </w:pPr>
            <w:r w:rsidRPr="00FC066E">
              <w:rPr>
                <w:rFonts w:cstheme="minorHAnsi"/>
                <w:sz w:val="20"/>
                <w:szCs w:val="20"/>
              </w:rPr>
              <w:t>Mandatory</w:t>
            </w:r>
          </w:p>
        </w:tc>
        <w:tc>
          <w:tcPr>
            <w:tcW w:w="733" w:type="pct"/>
            <w:tcBorders>
              <w:top w:val="single" w:sz="6" w:space="0" w:color="auto"/>
              <w:left w:val="double" w:sz="6" w:space="0" w:color="auto"/>
              <w:bottom w:val="single" w:sz="6" w:space="0" w:color="auto"/>
              <w:right w:val="single" w:sz="6" w:space="0" w:color="auto"/>
            </w:tcBorders>
          </w:tcPr>
          <w:p w14:paraId="0F52CA35" w14:textId="77777777" w:rsidR="00DD39B1" w:rsidRDefault="00DD39B1" w:rsidP="00E02D88">
            <w:pPr>
              <w:numPr>
                <w:ilvl w:val="12"/>
                <w:numId w:val="0"/>
              </w:numPr>
              <w:rPr>
                <w:rFonts w:cstheme="minorHAnsi"/>
                <w:sz w:val="20"/>
                <w:szCs w:val="20"/>
              </w:rPr>
            </w:pPr>
            <w:r w:rsidRPr="00FC066E">
              <w:rPr>
                <w:rFonts w:cstheme="minorHAnsi"/>
                <w:sz w:val="20"/>
                <w:szCs w:val="20"/>
              </w:rPr>
              <w:t>Based on the instructions provided in the existing deposit it will get renew automatically</w:t>
            </w:r>
          </w:p>
          <w:p w14:paraId="4B198143" w14:textId="762407DA" w:rsidR="00177FD4" w:rsidRPr="00FC066E" w:rsidRDefault="00177FD4" w:rsidP="00E02D88">
            <w:pPr>
              <w:numPr>
                <w:ilvl w:val="12"/>
                <w:numId w:val="0"/>
              </w:numPr>
              <w:rPr>
                <w:rFonts w:cstheme="minorHAnsi"/>
                <w:sz w:val="20"/>
                <w:szCs w:val="20"/>
              </w:rPr>
            </w:pPr>
            <w:r>
              <w:rPr>
                <w:rFonts w:cstheme="minorHAnsi"/>
                <w:sz w:val="20"/>
                <w:szCs w:val="20"/>
              </w:rPr>
              <w:t>MT category 300 messages needed to be customized.</w:t>
            </w:r>
          </w:p>
        </w:tc>
        <w:tc>
          <w:tcPr>
            <w:tcW w:w="638" w:type="pct"/>
            <w:tcBorders>
              <w:top w:val="single" w:sz="6" w:space="0" w:color="auto"/>
              <w:left w:val="double" w:sz="6" w:space="0" w:color="auto"/>
              <w:bottom w:val="single" w:sz="6" w:space="0" w:color="auto"/>
              <w:right w:val="single" w:sz="6" w:space="0" w:color="auto"/>
            </w:tcBorders>
          </w:tcPr>
          <w:p w14:paraId="2C80D470"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Treasury&amp; Investment</w:t>
            </w:r>
          </w:p>
        </w:tc>
      </w:tr>
      <w:tr w:rsidR="00DD39B1" w:rsidRPr="00FC066E" w14:paraId="0BDCB14A"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118D7DE5" w14:textId="77777777" w:rsidR="00DD39B1" w:rsidRPr="00FC066E" w:rsidRDefault="00DD39B1" w:rsidP="009F4CA8">
            <w:pPr>
              <w:numPr>
                <w:ilvl w:val="0"/>
                <w:numId w:val="16"/>
              </w:numPr>
              <w:tabs>
                <w:tab w:val="left" w:pos="720"/>
              </w:tabs>
              <w:spacing w:after="0" w:line="240" w:lineRule="auto"/>
              <w:ind w:left="720" w:hanging="648"/>
              <w:rPr>
                <w:rFonts w:cstheme="minorHAnsi"/>
                <w:i/>
                <w:iCs/>
              </w:rPr>
            </w:pPr>
          </w:p>
        </w:tc>
        <w:tc>
          <w:tcPr>
            <w:tcW w:w="2775" w:type="pct"/>
            <w:tcBorders>
              <w:top w:val="single" w:sz="6" w:space="0" w:color="auto"/>
              <w:left w:val="single" w:sz="6" w:space="0" w:color="auto"/>
              <w:bottom w:val="single" w:sz="6" w:space="0" w:color="auto"/>
              <w:right w:val="double" w:sz="6" w:space="0" w:color="auto"/>
            </w:tcBorders>
          </w:tcPr>
          <w:p w14:paraId="7C23759B" w14:textId="77777777" w:rsidR="00DD39B1" w:rsidRPr="00FC066E" w:rsidRDefault="00DD39B1" w:rsidP="00E02D88">
            <w:pPr>
              <w:rPr>
                <w:rFonts w:cstheme="minorHAnsi"/>
                <w:szCs w:val="24"/>
              </w:rPr>
            </w:pPr>
            <w:r w:rsidRPr="00FC066E">
              <w:rPr>
                <w:rFonts w:cstheme="minorHAnsi"/>
              </w:rPr>
              <w:t>In the majority of the cases, the interests are kept on the account when the contract is renewed.</w:t>
            </w:r>
          </w:p>
        </w:tc>
        <w:tc>
          <w:tcPr>
            <w:tcW w:w="623" w:type="pct"/>
            <w:tcBorders>
              <w:top w:val="single" w:sz="6" w:space="0" w:color="auto"/>
              <w:left w:val="double" w:sz="6" w:space="0" w:color="auto"/>
              <w:bottom w:val="single" w:sz="6" w:space="0" w:color="auto"/>
              <w:right w:val="single" w:sz="6" w:space="0" w:color="auto"/>
            </w:tcBorders>
          </w:tcPr>
          <w:p w14:paraId="7763BD15"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Preferable</w:t>
            </w:r>
          </w:p>
        </w:tc>
        <w:tc>
          <w:tcPr>
            <w:tcW w:w="733" w:type="pct"/>
            <w:tcBorders>
              <w:top w:val="single" w:sz="6" w:space="0" w:color="auto"/>
              <w:left w:val="double" w:sz="6" w:space="0" w:color="auto"/>
              <w:bottom w:val="single" w:sz="6" w:space="0" w:color="auto"/>
              <w:right w:val="single" w:sz="6" w:space="0" w:color="auto"/>
            </w:tcBorders>
          </w:tcPr>
          <w:p w14:paraId="4859BF8C"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Yes if it is renewed with interest the new contract will be treated as a principle amount</w:t>
            </w:r>
          </w:p>
        </w:tc>
        <w:tc>
          <w:tcPr>
            <w:tcW w:w="638" w:type="pct"/>
            <w:tcBorders>
              <w:top w:val="single" w:sz="6" w:space="0" w:color="auto"/>
              <w:left w:val="double" w:sz="6" w:space="0" w:color="auto"/>
              <w:bottom w:val="single" w:sz="6" w:space="0" w:color="auto"/>
              <w:right w:val="single" w:sz="6" w:space="0" w:color="auto"/>
            </w:tcBorders>
          </w:tcPr>
          <w:p w14:paraId="36162D82"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Treasury&amp; Investment</w:t>
            </w:r>
          </w:p>
        </w:tc>
      </w:tr>
      <w:tr w:rsidR="00DD39B1" w:rsidRPr="00FC066E" w14:paraId="491F1E8C"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2C8A2E4A" w14:textId="77777777" w:rsidR="00DD39B1" w:rsidRPr="00FC066E" w:rsidRDefault="00DD39B1" w:rsidP="009F4CA8">
            <w:pPr>
              <w:numPr>
                <w:ilvl w:val="0"/>
                <w:numId w:val="17"/>
              </w:numPr>
              <w:tabs>
                <w:tab w:val="left" w:pos="720"/>
              </w:tabs>
              <w:spacing w:after="0" w:line="240" w:lineRule="auto"/>
              <w:ind w:left="432" w:hanging="648"/>
              <w:rPr>
                <w:rFonts w:cstheme="minorHAnsi"/>
                <w:i/>
                <w:iCs/>
              </w:rPr>
            </w:pPr>
          </w:p>
        </w:tc>
        <w:tc>
          <w:tcPr>
            <w:tcW w:w="2775" w:type="pct"/>
            <w:tcBorders>
              <w:top w:val="single" w:sz="6" w:space="0" w:color="auto"/>
              <w:left w:val="single" w:sz="6" w:space="0" w:color="auto"/>
              <w:bottom w:val="single" w:sz="6" w:space="0" w:color="auto"/>
              <w:right w:val="double" w:sz="6" w:space="0" w:color="auto"/>
            </w:tcBorders>
          </w:tcPr>
          <w:p w14:paraId="4C1E8E85" w14:textId="77777777" w:rsidR="00DD39B1" w:rsidRPr="00FC066E" w:rsidRDefault="00DD39B1" w:rsidP="00E02D88">
            <w:pPr>
              <w:rPr>
                <w:rFonts w:cstheme="minorHAnsi"/>
                <w:szCs w:val="24"/>
              </w:rPr>
            </w:pPr>
            <w:r w:rsidRPr="00FC066E">
              <w:rPr>
                <w:rFonts w:cstheme="minorHAnsi"/>
              </w:rPr>
              <w:t>Overnight operations exist also. Standard conditions are applied to this kind of operations.</w:t>
            </w:r>
          </w:p>
        </w:tc>
        <w:tc>
          <w:tcPr>
            <w:tcW w:w="623" w:type="pct"/>
            <w:tcBorders>
              <w:top w:val="single" w:sz="6" w:space="0" w:color="auto"/>
              <w:left w:val="double" w:sz="6" w:space="0" w:color="auto"/>
              <w:bottom w:val="single" w:sz="6" w:space="0" w:color="auto"/>
              <w:right w:val="single" w:sz="6" w:space="0" w:color="auto"/>
            </w:tcBorders>
          </w:tcPr>
          <w:p w14:paraId="4B4E62A7" w14:textId="77777777" w:rsidR="00DD39B1" w:rsidRPr="00FC066E" w:rsidRDefault="00DD39B1" w:rsidP="00E02D88">
            <w:pPr>
              <w:numPr>
                <w:ilvl w:val="12"/>
                <w:numId w:val="0"/>
              </w:numPr>
              <w:rPr>
                <w:rFonts w:cstheme="minorHAnsi"/>
                <w:szCs w:val="26"/>
              </w:rPr>
            </w:pPr>
            <w:r w:rsidRPr="00FC066E">
              <w:rPr>
                <w:rFonts w:cstheme="minorHAnsi"/>
                <w:sz w:val="20"/>
                <w:szCs w:val="20"/>
              </w:rPr>
              <w:t>Mandatory</w:t>
            </w:r>
          </w:p>
        </w:tc>
        <w:tc>
          <w:tcPr>
            <w:tcW w:w="733" w:type="pct"/>
            <w:tcBorders>
              <w:top w:val="single" w:sz="6" w:space="0" w:color="auto"/>
              <w:left w:val="double" w:sz="6" w:space="0" w:color="auto"/>
              <w:bottom w:val="single" w:sz="6" w:space="0" w:color="auto"/>
              <w:right w:val="single" w:sz="6" w:space="0" w:color="auto"/>
            </w:tcBorders>
          </w:tcPr>
          <w:p w14:paraId="192B6E72" w14:textId="1E9B070F" w:rsidR="00DD39B1" w:rsidRPr="00FC066E" w:rsidRDefault="006E7FB2" w:rsidP="00E02D88">
            <w:pPr>
              <w:numPr>
                <w:ilvl w:val="12"/>
                <w:numId w:val="0"/>
              </w:numPr>
              <w:rPr>
                <w:rFonts w:cstheme="minorHAnsi"/>
                <w:sz w:val="20"/>
                <w:szCs w:val="20"/>
              </w:rPr>
            </w:pPr>
            <w:r>
              <w:rPr>
                <w:rFonts w:cstheme="minorHAnsi"/>
                <w:sz w:val="20"/>
                <w:szCs w:val="20"/>
              </w:rPr>
              <w:t>Here MT300 Message will received wi</w:t>
            </w:r>
            <w:r w:rsidR="00D96F79">
              <w:rPr>
                <w:rFonts w:cstheme="minorHAnsi"/>
                <w:sz w:val="20"/>
                <w:szCs w:val="20"/>
              </w:rPr>
              <w:t>th</w:t>
            </w:r>
            <w:r>
              <w:rPr>
                <w:rFonts w:cstheme="minorHAnsi"/>
                <w:sz w:val="20"/>
                <w:szCs w:val="20"/>
              </w:rPr>
              <w:t xml:space="preserve"> all </w:t>
            </w:r>
            <w:r w:rsidR="00D96F79">
              <w:rPr>
                <w:rFonts w:cstheme="minorHAnsi"/>
                <w:sz w:val="20"/>
                <w:szCs w:val="20"/>
              </w:rPr>
              <w:t>transaction’s</w:t>
            </w:r>
            <w:r>
              <w:rPr>
                <w:rFonts w:cstheme="minorHAnsi"/>
                <w:sz w:val="20"/>
                <w:szCs w:val="20"/>
              </w:rPr>
              <w:t xml:space="preserve"> details done in correspondence account. </w:t>
            </w:r>
          </w:p>
        </w:tc>
        <w:tc>
          <w:tcPr>
            <w:tcW w:w="638" w:type="pct"/>
            <w:tcBorders>
              <w:top w:val="single" w:sz="6" w:space="0" w:color="auto"/>
              <w:left w:val="double" w:sz="6" w:space="0" w:color="auto"/>
              <w:bottom w:val="single" w:sz="6" w:space="0" w:color="auto"/>
              <w:right w:val="single" w:sz="6" w:space="0" w:color="auto"/>
            </w:tcBorders>
          </w:tcPr>
          <w:p w14:paraId="20D4DB8A" w14:textId="45F7D813" w:rsidR="00DD39B1" w:rsidRDefault="00D96F79" w:rsidP="00E02D88">
            <w:pPr>
              <w:numPr>
                <w:ilvl w:val="12"/>
                <w:numId w:val="0"/>
              </w:numPr>
              <w:rPr>
                <w:rFonts w:cstheme="minorHAnsi"/>
                <w:sz w:val="20"/>
                <w:szCs w:val="20"/>
              </w:rPr>
            </w:pPr>
            <w:r>
              <w:rPr>
                <w:rFonts w:cstheme="minorHAnsi"/>
                <w:sz w:val="20"/>
                <w:szCs w:val="20"/>
              </w:rPr>
              <w:t xml:space="preserve">Interface </w:t>
            </w:r>
            <w:r w:rsidR="005E353E">
              <w:rPr>
                <w:rFonts w:cstheme="minorHAnsi"/>
                <w:sz w:val="20"/>
                <w:szCs w:val="20"/>
              </w:rPr>
              <w:t>-</w:t>
            </w:r>
            <w:r w:rsidR="00B1512B">
              <w:rPr>
                <w:rFonts w:cstheme="minorHAnsi"/>
                <w:sz w:val="20"/>
                <w:szCs w:val="20"/>
              </w:rPr>
              <w:t>Re</w:t>
            </w:r>
            <w:r>
              <w:rPr>
                <w:rFonts w:cstheme="minorHAnsi"/>
                <w:sz w:val="20"/>
                <w:szCs w:val="20"/>
              </w:rPr>
              <w:t xml:space="preserve">uters </w:t>
            </w:r>
            <w:r w:rsidR="00F93F0B">
              <w:rPr>
                <w:rFonts w:cstheme="minorHAnsi"/>
                <w:sz w:val="20"/>
                <w:szCs w:val="20"/>
              </w:rPr>
              <w:t>system required with Finairo.</w:t>
            </w:r>
            <w:r w:rsidR="00F179A1">
              <w:rPr>
                <w:rFonts w:cstheme="minorHAnsi"/>
                <w:sz w:val="20"/>
                <w:szCs w:val="20"/>
              </w:rPr>
              <w:t xml:space="preserve"> ( for Negotiations) </w:t>
            </w:r>
          </w:p>
          <w:p w14:paraId="3238D3B9" w14:textId="14CE8C40" w:rsidR="00F93F0B" w:rsidRPr="00FC066E" w:rsidRDefault="00F93F0B" w:rsidP="00E02D88">
            <w:pPr>
              <w:numPr>
                <w:ilvl w:val="12"/>
                <w:numId w:val="0"/>
              </w:numPr>
              <w:rPr>
                <w:rFonts w:cstheme="minorHAnsi"/>
                <w:sz w:val="20"/>
                <w:szCs w:val="20"/>
              </w:rPr>
            </w:pPr>
            <w:r w:rsidRPr="005942A4">
              <w:rPr>
                <w:rFonts w:cstheme="minorHAnsi"/>
                <w:sz w:val="20"/>
                <w:szCs w:val="20"/>
                <w:highlight w:val="yellow"/>
              </w:rPr>
              <w:t>Customization</w:t>
            </w:r>
          </w:p>
        </w:tc>
      </w:tr>
      <w:tr w:rsidR="00DD39B1" w:rsidRPr="00FC066E" w14:paraId="7485FABB"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49E3BF7E" w14:textId="77777777" w:rsidR="00DD39B1" w:rsidRPr="00FC066E" w:rsidRDefault="00DD39B1" w:rsidP="009F4CA8">
            <w:pPr>
              <w:numPr>
                <w:ilvl w:val="0"/>
                <w:numId w:val="18"/>
              </w:numPr>
              <w:tabs>
                <w:tab w:val="left" w:pos="720"/>
              </w:tabs>
              <w:spacing w:after="0" w:line="240" w:lineRule="auto"/>
              <w:ind w:left="720" w:hanging="648"/>
              <w:rPr>
                <w:rFonts w:cstheme="minorHAnsi"/>
                <w:i/>
                <w:iCs/>
              </w:rPr>
            </w:pPr>
          </w:p>
        </w:tc>
        <w:tc>
          <w:tcPr>
            <w:tcW w:w="2775" w:type="pct"/>
            <w:tcBorders>
              <w:top w:val="single" w:sz="6" w:space="0" w:color="auto"/>
              <w:left w:val="single" w:sz="6" w:space="0" w:color="auto"/>
              <w:bottom w:val="single" w:sz="6" w:space="0" w:color="auto"/>
              <w:right w:val="double" w:sz="6" w:space="0" w:color="auto"/>
            </w:tcBorders>
          </w:tcPr>
          <w:p w14:paraId="41362E6C" w14:textId="77777777" w:rsidR="00DD39B1" w:rsidRPr="00FC066E" w:rsidRDefault="00DD39B1" w:rsidP="00E02D88">
            <w:pPr>
              <w:rPr>
                <w:rFonts w:cstheme="minorHAnsi"/>
                <w:szCs w:val="24"/>
              </w:rPr>
            </w:pPr>
            <w:r w:rsidRPr="00FC066E">
              <w:rPr>
                <w:rFonts w:cstheme="minorHAnsi"/>
              </w:rPr>
              <w:t>Manual records are kept for the time deposits accounts. It indicates the maturity date, the capital, the interest rate, the interest amount and the amount at maturity.</w:t>
            </w:r>
          </w:p>
        </w:tc>
        <w:tc>
          <w:tcPr>
            <w:tcW w:w="623" w:type="pct"/>
            <w:tcBorders>
              <w:top w:val="single" w:sz="6" w:space="0" w:color="auto"/>
              <w:left w:val="double" w:sz="6" w:space="0" w:color="auto"/>
              <w:bottom w:val="single" w:sz="6" w:space="0" w:color="auto"/>
              <w:right w:val="single" w:sz="6" w:space="0" w:color="auto"/>
            </w:tcBorders>
          </w:tcPr>
          <w:p w14:paraId="569FC36B" w14:textId="77777777" w:rsidR="00DD39B1" w:rsidRPr="00FC066E" w:rsidRDefault="00DD39B1" w:rsidP="00E02D88">
            <w:pPr>
              <w:numPr>
                <w:ilvl w:val="12"/>
                <w:numId w:val="0"/>
              </w:numPr>
              <w:rPr>
                <w:rFonts w:cstheme="minorHAnsi"/>
                <w:szCs w:val="26"/>
              </w:rPr>
            </w:pPr>
            <w:r w:rsidRPr="00FC066E">
              <w:rPr>
                <w:rFonts w:cstheme="minorHAnsi"/>
                <w:sz w:val="20"/>
                <w:szCs w:val="20"/>
              </w:rPr>
              <w:t>Preferable</w:t>
            </w:r>
          </w:p>
        </w:tc>
        <w:tc>
          <w:tcPr>
            <w:tcW w:w="733" w:type="pct"/>
            <w:tcBorders>
              <w:top w:val="single" w:sz="6" w:space="0" w:color="auto"/>
              <w:left w:val="double" w:sz="6" w:space="0" w:color="auto"/>
              <w:bottom w:val="single" w:sz="6" w:space="0" w:color="auto"/>
              <w:right w:val="single" w:sz="6" w:space="0" w:color="auto"/>
            </w:tcBorders>
          </w:tcPr>
          <w:p w14:paraId="4A18C613"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 xml:space="preserve">System has all the capabilities </w:t>
            </w:r>
          </w:p>
        </w:tc>
        <w:tc>
          <w:tcPr>
            <w:tcW w:w="638" w:type="pct"/>
            <w:tcBorders>
              <w:top w:val="single" w:sz="6" w:space="0" w:color="auto"/>
              <w:left w:val="double" w:sz="6" w:space="0" w:color="auto"/>
              <w:bottom w:val="single" w:sz="6" w:space="0" w:color="auto"/>
              <w:right w:val="single" w:sz="6" w:space="0" w:color="auto"/>
            </w:tcBorders>
          </w:tcPr>
          <w:p w14:paraId="33739774"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Treasury&amp; Investment</w:t>
            </w:r>
          </w:p>
        </w:tc>
      </w:tr>
      <w:tr w:rsidR="00DD39B1" w:rsidRPr="00FC066E" w14:paraId="391013E6"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52F0BD9C" w14:textId="77777777" w:rsidR="00DD39B1" w:rsidRPr="00FC066E" w:rsidRDefault="00DD39B1" w:rsidP="009F4CA8">
            <w:pPr>
              <w:numPr>
                <w:ilvl w:val="0"/>
                <w:numId w:val="19"/>
              </w:numPr>
              <w:tabs>
                <w:tab w:val="left" w:pos="720"/>
              </w:tabs>
              <w:spacing w:after="0" w:line="240" w:lineRule="auto"/>
              <w:ind w:left="432" w:hanging="648"/>
              <w:rPr>
                <w:rFonts w:cstheme="minorHAnsi"/>
                <w:i/>
                <w:iCs/>
              </w:rPr>
            </w:pPr>
          </w:p>
        </w:tc>
        <w:tc>
          <w:tcPr>
            <w:tcW w:w="2775" w:type="pct"/>
            <w:tcBorders>
              <w:top w:val="single" w:sz="6" w:space="0" w:color="auto"/>
              <w:left w:val="single" w:sz="6" w:space="0" w:color="auto"/>
              <w:bottom w:val="single" w:sz="6" w:space="0" w:color="auto"/>
              <w:right w:val="double" w:sz="6" w:space="0" w:color="auto"/>
            </w:tcBorders>
          </w:tcPr>
          <w:p w14:paraId="78A6F63D" w14:textId="77777777" w:rsidR="00DD39B1" w:rsidRPr="00FC066E" w:rsidRDefault="00DD39B1" w:rsidP="00E02D88">
            <w:pPr>
              <w:rPr>
                <w:rFonts w:cstheme="minorHAnsi"/>
                <w:szCs w:val="24"/>
              </w:rPr>
            </w:pPr>
            <w:r w:rsidRPr="00FC066E">
              <w:rPr>
                <w:rFonts w:cstheme="minorHAnsi"/>
              </w:rPr>
              <w:t>Records must be automated.</w:t>
            </w:r>
          </w:p>
        </w:tc>
        <w:tc>
          <w:tcPr>
            <w:tcW w:w="623" w:type="pct"/>
            <w:tcBorders>
              <w:top w:val="single" w:sz="6" w:space="0" w:color="auto"/>
              <w:left w:val="double" w:sz="6" w:space="0" w:color="auto"/>
              <w:bottom w:val="single" w:sz="6" w:space="0" w:color="auto"/>
              <w:right w:val="single" w:sz="6" w:space="0" w:color="auto"/>
            </w:tcBorders>
          </w:tcPr>
          <w:p w14:paraId="384189EE" w14:textId="77777777" w:rsidR="00DD39B1" w:rsidRPr="00FC066E" w:rsidRDefault="00DD39B1" w:rsidP="00E02D88">
            <w:pPr>
              <w:numPr>
                <w:ilvl w:val="12"/>
                <w:numId w:val="0"/>
              </w:numPr>
              <w:rPr>
                <w:rFonts w:cstheme="minorHAnsi"/>
                <w:szCs w:val="26"/>
              </w:rPr>
            </w:pPr>
            <w:r w:rsidRPr="00FC066E">
              <w:rPr>
                <w:rFonts w:cstheme="minorHAnsi"/>
                <w:sz w:val="20"/>
                <w:szCs w:val="20"/>
              </w:rPr>
              <w:t>Mandatory</w:t>
            </w:r>
          </w:p>
        </w:tc>
        <w:tc>
          <w:tcPr>
            <w:tcW w:w="733" w:type="pct"/>
            <w:tcBorders>
              <w:top w:val="single" w:sz="6" w:space="0" w:color="auto"/>
              <w:left w:val="double" w:sz="6" w:space="0" w:color="auto"/>
              <w:bottom w:val="single" w:sz="6" w:space="0" w:color="auto"/>
              <w:right w:val="single" w:sz="6" w:space="0" w:color="auto"/>
            </w:tcBorders>
          </w:tcPr>
          <w:p w14:paraId="45554E65"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Yes</w:t>
            </w:r>
          </w:p>
        </w:tc>
        <w:tc>
          <w:tcPr>
            <w:tcW w:w="638" w:type="pct"/>
            <w:tcBorders>
              <w:top w:val="single" w:sz="6" w:space="0" w:color="auto"/>
              <w:left w:val="double" w:sz="6" w:space="0" w:color="auto"/>
              <w:bottom w:val="single" w:sz="6" w:space="0" w:color="auto"/>
              <w:right w:val="single" w:sz="6" w:space="0" w:color="auto"/>
            </w:tcBorders>
          </w:tcPr>
          <w:p w14:paraId="74AD57D9"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Treasury&amp; Investment</w:t>
            </w:r>
          </w:p>
        </w:tc>
      </w:tr>
      <w:tr w:rsidR="00DD39B1" w:rsidRPr="00FC066E" w14:paraId="0E5F2303"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38D81FF8" w14:textId="77777777" w:rsidR="00DD39B1" w:rsidRPr="00FC066E" w:rsidRDefault="00DD39B1" w:rsidP="009F4CA8">
            <w:pPr>
              <w:numPr>
                <w:ilvl w:val="0"/>
                <w:numId w:val="20"/>
              </w:numPr>
              <w:tabs>
                <w:tab w:val="left" w:pos="720"/>
              </w:tabs>
              <w:spacing w:after="0" w:line="240" w:lineRule="auto"/>
              <w:ind w:left="720" w:hanging="648"/>
              <w:rPr>
                <w:rFonts w:cstheme="minorHAnsi"/>
                <w:i/>
                <w:iCs/>
              </w:rPr>
            </w:pPr>
          </w:p>
        </w:tc>
        <w:tc>
          <w:tcPr>
            <w:tcW w:w="2775" w:type="pct"/>
            <w:tcBorders>
              <w:top w:val="single" w:sz="6" w:space="0" w:color="auto"/>
              <w:left w:val="single" w:sz="6" w:space="0" w:color="auto"/>
              <w:bottom w:val="single" w:sz="6" w:space="0" w:color="auto"/>
              <w:right w:val="double" w:sz="6" w:space="0" w:color="auto"/>
            </w:tcBorders>
          </w:tcPr>
          <w:p w14:paraId="564F3686" w14:textId="77777777" w:rsidR="00DD39B1" w:rsidRPr="00FC066E" w:rsidRDefault="00DD39B1" w:rsidP="00E02D88">
            <w:pPr>
              <w:rPr>
                <w:rFonts w:cstheme="minorHAnsi"/>
                <w:szCs w:val="24"/>
              </w:rPr>
            </w:pPr>
            <w:r w:rsidRPr="00FC066E">
              <w:rPr>
                <w:rFonts w:cstheme="minorHAnsi"/>
              </w:rPr>
              <w:t>Swift messages must be automatically generated.</w:t>
            </w:r>
          </w:p>
        </w:tc>
        <w:tc>
          <w:tcPr>
            <w:tcW w:w="623" w:type="pct"/>
            <w:tcBorders>
              <w:top w:val="single" w:sz="6" w:space="0" w:color="auto"/>
              <w:left w:val="double" w:sz="6" w:space="0" w:color="auto"/>
              <w:bottom w:val="single" w:sz="6" w:space="0" w:color="auto"/>
              <w:right w:val="single" w:sz="6" w:space="0" w:color="auto"/>
            </w:tcBorders>
          </w:tcPr>
          <w:p w14:paraId="37EB8CD2" w14:textId="77777777" w:rsidR="00DD39B1" w:rsidRPr="00FC066E" w:rsidRDefault="00DD39B1" w:rsidP="00E02D88">
            <w:pPr>
              <w:numPr>
                <w:ilvl w:val="12"/>
                <w:numId w:val="0"/>
              </w:numPr>
              <w:rPr>
                <w:rFonts w:cstheme="minorHAnsi"/>
                <w:szCs w:val="26"/>
              </w:rPr>
            </w:pPr>
            <w:r w:rsidRPr="00FC066E">
              <w:rPr>
                <w:rFonts w:cstheme="minorHAnsi"/>
                <w:sz w:val="20"/>
                <w:szCs w:val="20"/>
              </w:rPr>
              <w:t>Mandatory</w:t>
            </w:r>
          </w:p>
        </w:tc>
        <w:tc>
          <w:tcPr>
            <w:tcW w:w="733" w:type="pct"/>
            <w:tcBorders>
              <w:top w:val="single" w:sz="6" w:space="0" w:color="auto"/>
              <w:left w:val="double" w:sz="6" w:space="0" w:color="auto"/>
              <w:bottom w:val="single" w:sz="6" w:space="0" w:color="auto"/>
              <w:right w:val="single" w:sz="6" w:space="0" w:color="auto"/>
            </w:tcBorders>
          </w:tcPr>
          <w:p w14:paraId="5F4E23AA" w14:textId="77777777" w:rsidR="00DD39B1" w:rsidRDefault="00DD39B1" w:rsidP="00E02D88">
            <w:pPr>
              <w:numPr>
                <w:ilvl w:val="12"/>
                <w:numId w:val="0"/>
              </w:numPr>
              <w:rPr>
                <w:rFonts w:cstheme="minorHAnsi"/>
                <w:sz w:val="20"/>
                <w:szCs w:val="20"/>
              </w:rPr>
            </w:pPr>
            <w:r w:rsidRPr="00FC066E">
              <w:rPr>
                <w:rFonts w:cstheme="minorHAnsi"/>
                <w:sz w:val="20"/>
                <w:szCs w:val="20"/>
              </w:rPr>
              <w:t>When integration of Swift systems happens the messages will be auto generated</w:t>
            </w:r>
          </w:p>
          <w:p w14:paraId="62861B78" w14:textId="53BB1922" w:rsidR="00177FD4" w:rsidRPr="00FC066E" w:rsidRDefault="00177FD4" w:rsidP="00E02D88">
            <w:pPr>
              <w:numPr>
                <w:ilvl w:val="12"/>
                <w:numId w:val="0"/>
              </w:numPr>
              <w:rPr>
                <w:rFonts w:cstheme="minorHAnsi"/>
                <w:sz w:val="20"/>
                <w:szCs w:val="20"/>
              </w:rPr>
            </w:pPr>
            <w:r>
              <w:rPr>
                <w:rFonts w:cstheme="minorHAnsi"/>
                <w:sz w:val="20"/>
                <w:szCs w:val="20"/>
              </w:rPr>
              <w:t>MT category 300 messages needed to be customized.</w:t>
            </w:r>
          </w:p>
        </w:tc>
        <w:tc>
          <w:tcPr>
            <w:tcW w:w="638" w:type="pct"/>
            <w:tcBorders>
              <w:top w:val="single" w:sz="6" w:space="0" w:color="auto"/>
              <w:left w:val="double" w:sz="6" w:space="0" w:color="auto"/>
              <w:bottom w:val="single" w:sz="6" w:space="0" w:color="auto"/>
              <w:right w:val="single" w:sz="6" w:space="0" w:color="auto"/>
            </w:tcBorders>
          </w:tcPr>
          <w:p w14:paraId="4DD8B9DD" w14:textId="77777777" w:rsidR="00DD39B1" w:rsidRPr="00FC066E" w:rsidRDefault="00DD39B1" w:rsidP="00E02D88">
            <w:pPr>
              <w:numPr>
                <w:ilvl w:val="12"/>
                <w:numId w:val="0"/>
              </w:numPr>
              <w:rPr>
                <w:rFonts w:cstheme="minorHAnsi"/>
                <w:sz w:val="20"/>
                <w:szCs w:val="20"/>
              </w:rPr>
            </w:pPr>
            <w:r w:rsidRPr="00FC066E">
              <w:rPr>
                <w:rFonts w:cstheme="minorHAnsi"/>
                <w:sz w:val="20"/>
                <w:szCs w:val="20"/>
              </w:rPr>
              <w:t>Treasury&amp; Investment</w:t>
            </w:r>
          </w:p>
        </w:tc>
      </w:tr>
      <w:tr w:rsidR="00DD39B1" w:rsidRPr="00FC066E" w14:paraId="78157BAA"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72CEE7C1" w14:textId="77777777" w:rsidR="00DD39B1" w:rsidRPr="00FC066E" w:rsidRDefault="00DD39B1" w:rsidP="009F4CA8">
            <w:pPr>
              <w:numPr>
                <w:ilvl w:val="0"/>
                <w:numId w:val="21"/>
              </w:numPr>
              <w:tabs>
                <w:tab w:val="left" w:pos="720"/>
              </w:tabs>
              <w:spacing w:after="0" w:line="240" w:lineRule="auto"/>
              <w:ind w:left="720" w:hanging="648"/>
              <w:rPr>
                <w:rFonts w:cstheme="minorHAnsi"/>
                <w:i/>
                <w:iCs/>
              </w:rPr>
            </w:pPr>
          </w:p>
        </w:tc>
        <w:tc>
          <w:tcPr>
            <w:tcW w:w="2775" w:type="pct"/>
            <w:tcBorders>
              <w:top w:val="single" w:sz="6" w:space="0" w:color="auto"/>
              <w:left w:val="single" w:sz="6" w:space="0" w:color="auto"/>
              <w:bottom w:val="single" w:sz="6" w:space="0" w:color="auto"/>
              <w:right w:val="double" w:sz="6" w:space="0" w:color="auto"/>
            </w:tcBorders>
          </w:tcPr>
          <w:p w14:paraId="069DC3C3" w14:textId="77777777" w:rsidR="00DD39B1" w:rsidRPr="00FC066E" w:rsidRDefault="00DD39B1" w:rsidP="00E02D88">
            <w:pPr>
              <w:rPr>
                <w:rFonts w:cstheme="minorHAnsi"/>
                <w:szCs w:val="24"/>
              </w:rPr>
            </w:pPr>
            <w:r w:rsidRPr="00FC066E">
              <w:rPr>
                <w:rFonts w:cstheme="minorHAnsi"/>
              </w:rPr>
              <w:t>Automatic generation of accounting entries is required.</w:t>
            </w:r>
          </w:p>
        </w:tc>
        <w:tc>
          <w:tcPr>
            <w:tcW w:w="623" w:type="pct"/>
            <w:tcBorders>
              <w:top w:val="single" w:sz="6" w:space="0" w:color="auto"/>
              <w:left w:val="double" w:sz="6" w:space="0" w:color="auto"/>
              <w:bottom w:val="single" w:sz="6" w:space="0" w:color="auto"/>
              <w:right w:val="single" w:sz="6" w:space="0" w:color="auto"/>
            </w:tcBorders>
          </w:tcPr>
          <w:p w14:paraId="6D6BD200" w14:textId="77777777" w:rsidR="00DD39B1" w:rsidRPr="00FC066E" w:rsidRDefault="00DD39B1" w:rsidP="00E02D88">
            <w:pPr>
              <w:rPr>
                <w:rFonts w:cstheme="minorHAnsi"/>
                <w:szCs w:val="26"/>
              </w:rPr>
            </w:pPr>
            <w:r w:rsidRPr="00FC066E">
              <w:rPr>
                <w:rFonts w:cstheme="minorHAnsi"/>
                <w:sz w:val="20"/>
                <w:szCs w:val="20"/>
              </w:rPr>
              <w:t>Mandatory</w:t>
            </w:r>
          </w:p>
        </w:tc>
        <w:tc>
          <w:tcPr>
            <w:tcW w:w="733" w:type="pct"/>
            <w:tcBorders>
              <w:top w:val="single" w:sz="6" w:space="0" w:color="auto"/>
              <w:left w:val="double" w:sz="6" w:space="0" w:color="auto"/>
              <w:bottom w:val="single" w:sz="6" w:space="0" w:color="auto"/>
              <w:right w:val="single" w:sz="6" w:space="0" w:color="auto"/>
            </w:tcBorders>
          </w:tcPr>
          <w:p w14:paraId="5C6432C0" w14:textId="77777777" w:rsidR="00DD39B1" w:rsidRPr="00FC066E" w:rsidRDefault="00DD39B1" w:rsidP="00E02D88">
            <w:pPr>
              <w:rPr>
                <w:rFonts w:cstheme="minorHAnsi"/>
                <w:sz w:val="20"/>
                <w:szCs w:val="20"/>
              </w:rPr>
            </w:pPr>
            <w:r w:rsidRPr="00FC066E">
              <w:rPr>
                <w:rFonts w:cstheme="minorHAnsi"/>
                <w:sz w:val="20"/>
                <w:szCs w:val="20"/>
              </w:rPr>
              <w:t>Yes automatically generated</w:t>
            </w:r>
          </w:p>
        </w:tc>
        <w:tc>
          <w:tcPr>
            <w:tcW w:w="638" w:type="pct"/>
            <w:tcBorders>
              <w:top w:val="single" w:sz="6" w:space="0" w:color="auto"/>
              <w:left w:val="double" w:sz="6" w:space="0" w:color="auto"/>
              <w:bottom w:val="single" w:sz="6" w:space="0" w:color="auto"/>
              <w:right w:val="single" w:sz="6" w:space="0" w:color="auto"/>
            </w:tcBorders>
          </w:tcPr>
          <w:p w14:paraId="0AFBC732" w14:textId="77777777" w:rsidR="00DD39B1" w:rsidRPr="00FC066E" w:rsidRDefault="00DD39B1" w:rsidP="00E02D88">
            <w:pPr>
              <w:rPr>
                <w:rFonts w:cstheme="minorHAnsi"/>
                <w:sz w:val="20"/>
                <w:szCs w:val="20"/>
              </w:rPr>
            </w:pPr>
            <w:r w:rsidRPr="00FC066E">
              <w:rPr>
                <w:rFonts w:cstheme="minorHAnsi"/>
                <w:sz w:val="20"/>
                <w:szCs w:val="20"/>
              </w:rPr>
              <w:t>Treasury&amp; Investment</w:t>
            </w:r>
          </w:p>
        </w:tc>
      </w:tr>
      <w:tr w:rsidR="00DD39B1" w:rsidRPr="00FC066E" w14:paraId="1644D9D4" w14:textId="77777777" w:rsidTr="00DD39B1">
        <w:trPr>
          <w:cantSplit/>
        </w:trPr>
        <w:tc>
          <w:tcPr>
            <w:tcW w:w="231" w:type="pct"/>
            <w:tcBorders>
              <w:top w:val="single" w:sz="6" w:space="0" w:color="auto"/>
              <w:left w:val="double" w:sz="6" w:space="0" w:color="auto"/>
              <w:bottom w:val="double" w:sz="6" w:space="0" w:color="auto"/>
              <w:right w:val="single" w:sz="6" w:space="0" w:color="auto"/>
            </w:tcBorders>
          </w:tcPr>
          <w:p w14:paraId="6B3612EE" w14:textId="77777777" w:rsidR="00DD39B1" w:rsidRPr="00FC066E" w:rsidRDefault="00DD39B1" w:rsidP="009F4CA8">
            <w:pPr>
              <w:numPr>
                <w:ilvl w:val="0"/>
                <w:numId w:val="21"/>
              </w:numPr>
              <w:tabs>
                <w:tab w:val="left" w:pos="720"/>
              </w:tabs>
              <w:spacing w:after="0" w:line="240" w:lineRule="auto"/>
              <w:ind w:left="720" w:hanging="648"/>
              <w:rPr>
                <w:rFonts w:cstheme="minorHAnsi"/>
                <w:i/>
                <w:iCs/>
              </w:rPr>
            </w:pPr>
          </w:p>
        </w:tc>
        <w:tc>
          <w:tcPr>
            <w:tcW w:w="2775" w:type="pct"/>
            <w:tcBorders>
              <w:top w:val="single" w:sz="6" w:space="0" w:color="auto"/>
              <w:left w:val="single" w:sz="6" w:space="0" w:color="auto"/>
              <w:bottom w:val="double" w:sz="6" w:space="0" w:color="auto"/>
              <w:right w:val="double" w:sz="6" w:space="0" w:color="auto"/>
            </w:tcBorders>
          </w:tcPr>
          <w:p w14:paraId="14811D24" w14:textId="77777777" w:rsidR="00DD39B1" w:rsidRPr="00FC066E" w:rsidRDefault="00DD39B1" w:rsidP="00E02D88">
            <w:pPr>
              <w:rPr>
                <w:rFonts w:cstheme="minorHAnsi"/>
                <w:szCs w:val="24"/>
              </w:rPr>
            </w:pPr>
            <w:r w:rsidRPr="00FC066E">
              <w:rPr>
                <w:rFonts w:cstheme="minorHAnsi"/>
              </w:rPr>
              <w:t>Interface with RTGS when  needed</w:t>
            </w:r>
          </w:p>
        </w:tc>
        <w:tc>
          <w:tcPr>
            <w:tcW w:w="623" w:type="pct"/>
            <w:tcBorders>
              <w:top w:val="single" w:sz="6" w:space="0" w:color="auto"/>
              <w:left w:val="double" w:sz="6" w:space="0" w:color="auto"/>
              <w:bottom w:val="double" w:sz="6" w:space="0" w:color="auto"/>
              <w:right w:val="single" w:sz="6" w:space="0" w:color="auto"/>
            </w:tcBorders>
          </w:tcPr>
          <w:p w14:paraId="3847981D" w14:textId="77777777" w:rsidR="00DD39B1" w:rsidRPr="00FC066E" w:rsidRDefault="00DD39B1" w:rsidP="00E02D88">
            <w:pPr>
              <w:rPr>
                <w:rFonts w:cstheme="minorHAnsi"/>
                <w:szCs w:val="26"/>
              </w:rPr>
            </w:pPr>
            <w:r w:rsidRPr="00FC066E">
              <w:rPr>
                <w:rFonts w:cstheme="minorHAnsi"/>
                <w:sz w:val="20"/>
                <w:szCs w:val="20"/>
              </w:rPr>
              <w:t>Mandatory</w:t>
            </w:r>
          </w:p>
        </w:tc>
        <w:tc>
          <w:tcPr>
            <w:tcW w:w="733" w:type="pct"/>
            <w:tcBorders>
              <w:top w:val="single" w:sz="6" w:space="0" w:color="auto"/>
              <w:left w:val="double" w:sz="6" w:space="0" w:color="auto"/>
              <w:bottom w:val="double" w:sz="6" w:space="0" w:color="auto"/>
              <w:right w:val="single" w:sz="6" w:space="0" w:color="auto"/>
            </w:tcBorders>
          </w:tcPr>
          <w:p w14:paraId="2DA3668E" w14:textId="77777777" w:rsidR="00DD39B1" w:rsidRPr="00FC066E" w:rsidRDefault="00DD39B1" w:rsidP="00E02D88">
            <w:pPr>
              <w:rPr>
                <w:rFonts w:cstheme="minorHAnsi"/>
                <w:sz w:val="20"/>
                <w:szCs w:val="20"/>
              </w:rPr>
            </w:pPr>
            <w:r w:rsidRPr="00FC066E">
              <w:rPr>
                <w:rFonts w:cstheme="minorHAnsi"/>
                <w:sz w:val="20"/>
                <w:szCs w:val="20"/>
              </w:rPr>
              <w:t>Interface detailed needed</w:t>
            </w:r>
          </w:p>
        </w:tc>
        <w:tc>
          <w:tcPr>
            <w:tcW w:w="638" w:type="pct"/>
            <w:tcBorders>
              <w:top w:val="single" w:sz="6" w:space="0" w:color="auto"/>
              <w:left w:val="double" w:sz="6" w:space="0" w:color="auto"/>
              <w:bottom w:val="double" w:sz="6" w:space="0" w:color="auto"/>
              <w:right w:val="single" w:sz="6" w:space="0" w:color="auto"/>
            </w:tcBorders>
          </w:tcPr>
          <w:p w14:paraId="70A21D24" w14:textId="77777777" w:rsidR="00DD39B1" w:rsidRPr="00FC066E" w:rsidRDefault="00DD39B1" w:rsidP="00E02D88">
            <w:pPr>
              <w:rPr>
                <w:rFonts w:cstheme="minorHAnsi"/>
                <w:sz w:val="20"/>
                <w:szCs w:val="20"/>
              </w:rPr>
            </w:pPr>
            <w:r w:rsidRPr="00FC066E">
              <w:rPr>
                <w:rFonts w:cstheme="minorHAnsi"/>
                <w:sz w:val="20"/>
                <w:szCs w:val="20"/>
              </w:rPr>
              <w:t>Remittance  Document</w:t>
            </w:r>
          </w:p>
        </w:tc>
      </w:tr>
    </w:tbl>
    <w:p w14:paraId="6A655548" w14:textId="5394841C" w:rsidR="00597303" w:rsidRDefault="00597303" w:rsidP="00E02D88">
      <w:pPr>
        <w:rPr>
          <w:rFonts w:cstheme="minorHAnsi"/>
        </w:rPr>
      </w:pPr>
    </w:p>
    <w:p w14:paraId="67920ECA" w14:textId="5848FE36" w:rsidR="00C03FEB" w:rsidRPr="00C03FEB" w:rsidRDefault="00C03FEB" w:rsidP="009F4CA8">
      <w:pPr>
        <w:pStyle w:val="Heading2"/>
        <w:numPr>
          <w:ilvl w:val="1"/>
          <w:numId w:val="105"/>
        </w:numPr>
        <w:rPr>
          <w:rFonts w:asciiTheme="minorHAnsi" w:hAnsiTheme="minorHAnsi" w:cstheme="minorHAnsi"/>
          <w:sz w:val="24"/>
        </w:rPr>
      </w:pPr>
      <w:bookmarkStart w:id="17" w:name="_Toc109825253"/>
      <w:r w:rsidRPr="00C03FEB">
        <w:rPr>
          <w:rFonts w:asciiTheme="minorHAnsi" w:hAnsiTheme="minorHAnsi" w:cstheme="minorHAnsi"/>
          <w:sz w:val="24"/>
        </w:rPr>
        <w:t>Foreign Exchange</w:t>
      </w:r>
      <w:bookmarkEnd w:id="17"/>
    </w:p>
    <w:p w14:paraId="694E554A" w14:textId="77FC915D" w:rsidR="00C03FEB" w:rsidRPr="004D3618" w:rsidRDefault="00A663D8" w:rsidP="00C03FEB">
      <w:pPr>
        <w:jc w:val="lowKashida"/>
        <w:rPr>
          <w:lang w:val="en-US"/>
        </w:rPr>
      </w:pPr>
      <w:r>
        <w:rPr>
          <w:lang w:val="en-US"/>
        </w:rPr>
        <w:t>All Ready Mentioned in the Forex Module document</w:t>
      </w:r>
    </w:p>
    <w:tbl>
      <w:tblPr>
        <w:tblW w:w="5000" w:type="pct"/>
        <w:tblCellMar>
          <w:left w:w="107" w:type="dxa"/>
          <w:right w:w="107" w:type="dxa"/>
        </w:tblCellMar>
        <w:tblLook w:val="0000" w:firstRow="0" w:lastRow="0" w:firstColumn="0" w:lastColumn="0" w:noHBand="0" w:noVBand="0"/>
      </w:tblPr>
      <w:tblGrid>
        <w:gridCol w:w="416"/>
        <w:gridCol w:w="2788"/>
        <w:gridCol w:w="2178"/>
        <w:gridCol w:w="2101"/>
        <w:gridCol w:w="1497"/>
      </w:tblGrid>
      <w:tr w:rsidR="00A02F35" w:rsidRPr="004D3618" w14:paraId="4122A31C" w14:textId="0132AF44" w:rsidTr="00710F96">
        <w:trPr>
          <w:cantSplit/>
        </w:trPr>
        <w:tc>
          <w:tcPr>
            <w:tcW w:w="232" w:type="pct"/>
            <w:tcBorders>
              <w:top w:val="double" w:sz="6" w:space="0" w:color="auto"/>
              <w:left w:val="double" w:sz="6" w:space="0" w:color="auto"/>
              <w:bottom w:val="single" w:sz="6" w:space="0" w:color="auto"/>
              <w:right w:val="single" w:sz="6" w:space="0" w:color="auto"/>
            </w:tcBorders>
            <w:shd w:val="pct20" w:color="auto" w:fill="auto"/>
          </w:tcPr>
          <w:p w14:paraId="7D2AE606" w14:textId="77777777" w:rsidR="00A02F35" w:rsidRPr="004D3618" w:rsidRDefault="00A02F35" w:rsidP="00A663D8">
            <w:pPr>
              <w:ind w:left="72"/>
              <w:rPr>
                <w:i/>
                <w:iCs/>
                <w:lang w:val="en-US"/>
              </w:rPr>
            </w:pPr>
          </w:p>
        </w:tc>
        <w:tc>
          <w:tcPr>
            <w:tcW w:w="1552" w:type="pct"/>
            <w:tcBorders>
              <w:top w:val="double" w:sz="6" w:space="0" w:color="auto"/>
              <w:left w:val="single" w:sz="6" w:space="0" w:color="auto"/>
              <w:bottom w:val="single" w:sz="6" w:space="0" w:color="auto"/>
              <w:right w:val="double" w:sz="6" w:space="0" w:color="auto"/>
            </w:tcBorders>
            <w:shd w:val="pct20" w:color="auto" w:fill="auto"/>
          </w:tcPr>
          <w:p w14:paraId="71C774D4" w14:textId="77777777" w:rsidR="00A02F35" w:rsidRPr="004D3618" w:rsidRDefault="00A02F35" w:rsidP="00212D68">
            <w:pPr>
              <w:pStyle w:val="Heading9"/>
              <w:numPr>
                <w:ilvl w:val="0"/>
                <w:numId w:val="0"/>
              </w:numPr>
              <w:ind w:left="1584" w:hanging="1584"/>
            </w:pPr>
            <w:r w:rsidRPr="004D3618">
              <w:t>Foreign Exchange</w:t>
            </w:r>
          </w:p>
        </w:tc>
        <w:tc>
          <w:tcPr>
            <w:tcW w:w="1421" w:type="pct"/>
            <w:tcBorders>
              <w:top w:val="double" w:sz="6" w:space="0" w:color="auto"/>
              <w:left w:val="double" w:sz="6" w:space="0" w:color="auto"/>
              <w:bottom w:val="single" w:sz="6" w:space="0" w:color="auto"/>
              <w:right w:val="double" w:sz="6" w:space="0" w:color="auto"/>
            </w:tcBorders>
            <w:shd w:val="pct20" w:color="auto" w:fill="auto"/>
          </w:tcPr>
          <w:p w14:paraId="0BD9E493" w14:textId="77777777" w:rsidR="00A02F35" w:rsidRPr="004D3618" w:rsidRDefault="00A02F35" w:rsidP="00212D68">
            <w:pPr>
              <w:pStyle w:val="Heading9"/>
              <w:numPr>
                <w:ilvl w:val="0"/>
                <w:numId w:val="0"/>
              </w:numPr>
            </w:pPr>
            <w:r w:rsidRPr="004D3618">
              <w:t>Bidder’s Answer</w:t>
            </w:r>
          </w:p>
        </w:tc>
        <w:tc>
          <w:tcPr>
            <w:tcW w:w="1170" w:type="pct"/>
            <w:tcBorders>
              <w:top w:val="double" w:sz="6" w:space="0" w:color="auto"/>
              <w:left w:val="double" w:sz="6" w:space="0" w:color="auto"/>
              <w:bottom w:val="single" w:sz="6" w:space="0" w:color="auto"/>
              <w:right w:val="double" w:sz="6" w:space="0" w:color="auto"/>
            </w:tcBorders>
            <w:shd w:val="pct20" w:color="auto" w:fill="auto"/>
          </w:tcPr>
          <w:p w14:paraId="69B00169" w14:textId="77777777" w:rsidR="00A02F35" w:rsidRPr="004D3618" w:rsidRDefault="00A02F35" w:rsidP="00212D68">
            <w:pPr>
              <w:pStyle w:val="Heading9"/>
              <w:numPr>
                <w:ilvl w:val="0"/>
                <w:numId w:val="0"/>
              </w:numPr>
            </w:pPr>
          </w:p>
        </w:tc>
        <w:tc>
          <w:tcPr>
            <w:tcW w:w="625" w:type="pct"/>
            <w:tcBorders>
              <w:top w:val="double" w:sz="6" w:space="0" w:color="auto"/>
              <w:left w:val="double" w:sz="6" w:space="0" w:color="auto"/>
              <w:bottom w:val="single" w:sz="6" w:space="0" w:color="auto"/>
              <w:right w:val="double" w:sz="6" w:space="0" w:color="auto"/>
            </w:tcBorders>
            <w:shd w:val="pct20" w:color="auto" w:fill="auto"/>
          </w:tcPr>
          <w:p w14:paraId="107A6AD2" w14:textId="77777777" w:rsidR="00A02F35" w:rsidRPr="004D3618" w:rsidRDefault="00A02F35" w:rsidP="00212D68">
            <w:pPr>
              <w:pStyle w:val="Heading9"/>
              <w:numPr>
                <w:ilvl w:val="0"/>
                <w:numId w:val="0"/>
              </w:numPr>
            </w:pPr>
          </w:p>
        </w:tc>
      </w:tr>
      <w:tr w:rsidR="00710F96" w:rsidRPr="004D3618" w14:paraId="16983B6B" w14:textId="1A210A28" w:rsidTr="00710F96">
        <w:trPr>
          <w:cantSplit/>
        </w:trPr>
        <w:tc>
          <w:tcPr>
            <w:tcW w:w="232" w:type="pct"/>
            <w:tcBorders>
              <w:top w:val="single" w:sz="6" w:space="0" w:color="auto"/>
              <w:left w:val="double" w:sz="6" w:space="0" w:color="auto"/>
              <w:bottom w:val="double" w:sz="6" w:space="0" w:color="auto"/>
              <w:right w:val="single" w:sz="6" w:space="0" w:color="auto"/>
            </w:tcBorders>
            <w:shd w:val="pct15" w:color="auto" w:fill="auto"/>
          </w:tcPr>
          <w:p w14:paraId="7FE5B619" w14:textId="77777777" w:rsidR="00710F96" w:rsidRPr="004D3618" w:rsidRDefault="00710F96" w:rsidP="00710F96">
            <w:pPr>
              <w:ind w:left="72"/>
              <w:rPr>
                <w:i/>
                <w:iCs/>
                <w:sz w:val="26"/>
                <w:szCs w:val="31"/>
                <w:lang w:val="en-US"/>
              </w:rPr>
            </w:pPr>
            <w:r w:rsidRPr="004D3618">
              <w:rPr>
                <w:i/>
                <w:iCs/>
                <w:sz w:val="26"/>
                <w:szCs w:val="31"/>
                <w:lang w:val="en-US"/>
              </w:rPr>
              <w:t>#</w:t>
            </w:r>
          </w:p>
        </w:tc>
        <w:tc>
          <w:tcPr>
            <w:tcW w:w="1552" w:type="pct"/>
            <w:tcBorders>
              <w:top w:val="single" w:sz="6" w:space="0" w:color="auto"/>
              <w:left w:val="single" w:sz="6" w:space="0" w:color="auto"/>
              <w:bottom w:val="double" w:sz="6" w:space="0" w:color="auto"/>
              <w:right w:val="double" w:sz="6" w:space="0" w:color="auto"/>
            </w:tcBorders>
            <w:shd w:val="pct15" w:color="auto" w:fill="auto"/>
          </w:tcPr>
          <w:p w14:paraId="2A87D57E" w14:textId="77777777" w:rsidR="00710F96" w:rsidRPr="004D3618" w:rsidRDefault="00710F96" w:rsidP="00710F96">
            <w:pPr>
              <w:pStyle w:val="Heading4"/>
              <w:numPr>
                <w:ilvl w:val="0"/>
                <w:numId w:val="0"/>
              </w:numPr>
              <w:ind w:left="450"/>
            </w:pPr>
          </w:p>
        </w:tc>
        <w:tc>
          <w:tcPr>
            <w:tcW w:w="1421" w:type="pct"/>
            <w:tcBorders>
              <w:top w:val="single" w:sz="6" w:space="0" w:color="auto"/>
              <w:left w:val="single" w:sz="6" w:space="0" w:color="auto"/>
              <w:bottom w:val="double" w:sz="6" w:space="0" w:color="auto"/>
              <w:right w:val="double" w:sz="6" w:space="0" w:color="auto"/>
            </w:tcBorders>
            <w:shd w:val="pct15" w:color="auto" w:fill="auto"/>
          </w:tcPr>
          <w:p w14:paraId="21C8274B" w14:textId="3C384034" w:rsidR="00710F96" w:rsidRPr="004D3618" w:rsidRDefault="00710F96" w:rsidP="00710F96">
            <w:pPr>
              <w:jc w:val="center"/>
              <w:rPr>
                <w:b/>
                <w:bCs/>
                <w:i/>
                <w:iCs/>
                <w:sz w:val="26"/>
                <w:szCs w:val="31"/>
                <w:lang w:val="en-US"/>
              </w:rPr>
            </w:pPr>
          </w:p>
        </w:tc>
        <w:tc>
          <w:tcPr>
            <w:tcW w:w="1170" w:type="pct"/>
            <w:tcBorders>
              <w:top w:val="single" w:sz="6" w:space="0" w:color="auto"/>
              <w:left w:val="single" w:sz="6" w:space="0" w:color="auto"/>
              <w:bottom w:val="double" w:sz="6" w:space="0" w:color="auto"/>
              <w:right w:val="double" w:sz="6" w:space="0" w:color="auto"/>
            </w:tcBorders>
            <w:shd w:val="pct15" w:color="auto" w:fill="auto"/>
          </w:tcPr>
          <w:p w14:paraId="76A1928A" w14:textId="44BE2B6A" w:rsidR="00710F96" w:rsidRPr="004D3618" w:rsidRDefault="00710F96" w:rsidP="00710F96">
            <w:pPr>
              <w:jc w:val="center"/>
              <w:rPr>
                <w:b/>
                <w:bCs/>
                <w:i/>
                <w:iCs/>
                <w:sz w:val="26"/>
                <w:szCs w:val="31"/>
                <w:lang w:val="en-US"/>
              </w:rPr>
            </w:pPr>
            <w:r w:rsidRPr="00FC066E">
              <w:rPr>
                <w:rFonts w:cstheme="minorHAnsi"/>
                <w:b/>
                <w:bCs/>
                <w:i/>
                <w:iCs/>
              </w:rPr>
              <w:t>Available/Customize</w:t>
            </w:r>
          </w:p>
        </w:tc>
        <w:tc>
          <w:tcPr>
            <w:tcW w:w="625" w:type="pct"/>
            <w:tcBorders>
              <w:top w:val="single" w:sz="6" w:space="0" w:color="auto"/>
              <w:left w:val="single" w:sz="6" w:space="0" w:color="auto"/>
              <w:bottom w:val="double" w:sz="6" w:space="0" w:color="auto"/>
              <w:right w:val="double" w:sz="6" w:space="0" w:color="auto"/>
            </w:tcBorders>
            <w:shd w:val="pct15" w:color="auto" w:fill="auto"/>
          </w:tcPr>
          <w:p w14:paraId="008F5BCE" w14:textId="4E945BA5" w:rsidR="00710F96" w:rsidRPr="004D3618" w:rsidRDefault="00710F96" w:rsidP="00710F96">
            <w:pPr>
              <w:jc w:val="center"/>
              <w:rPr>
                <w:b/>
                <w:bCs/>
                <w:i/>
                <w:iCs/>
                <w:sz w:val="26"/>
                <w:szCs w:val="31"/>
                <w:lang w:val="en-US"/>
              </w:rPr>
            </w:pPr>
            <w:r w:rsidRPr="00FC066E">
              <w:rPr>
                <w:rFonts w:cstheme="minorHAnsi"/>
                <w:b/>
                <w:bCs/>
                <w:i/>
                <w:iCs/>
              </w:rPr>
              <w:t>Kiya.ai Remarks</w:t>
            </w:r>
          </w:p>
        </w:tc>
      </w:tr>
      <w:tr w:rsidR="00A663D8" w:rsidRPr="004D3618" w14:paraId="73BB931B" w14:textId="16C194F4" w:rsidTr="00710F96">
        <w:trPr>
          <w:cantSplit/>
        </w:trPr>
        <w:tc>
          <w:tcPr>
            <w:tcW w:w="232" w:type="pct"/>
            <w:tcBorders>
              <w:top w:val="single" w:sz="6" w:space="0" w:color="auto"/>
              <w:left w:val="double" w:sz="6" w:space="0" w:color="auto"/>
              <w:bottom w:val="single" w:sz="6" w:space="0" w:color="auto"/>
              <w:right w:val="single" w:sz="6" w:space="0" w:color="auto"/>
            </w:tcBorders>
          </w:tcPr>
          <w:p w14:paraId="692C432C" w14:textId="77777777" w:rsidR="00A663D8" w:rsidRPr="004D3618" w:rsidRDefault="00A663D8" w:rsidP="00A663D8">
            <w:pPr>
              <w:numPr>
                <w:ilvl w:val="0"/>
                <w:numId w:val="106"/>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6219DDE0" w14:textId="77777777" w:rsidR="00A663D8" w:rsidRPr="004D3618" w:rsidRDefault="00A663D8" w:rsidP="00A663D8">
            <w:pPr>
              <w:jc w:val="both"/>
              <w:rPr>
                <w:szCs w:val="24"/>
              </w:rPr>
            </w:pPr>
            <w:r w:rsidRPr="004D3618">
              <w:rPr>
                <w:lang w:val="en-US"/>
              </w:rPr>
              <w:t xml:space="preserve">Actually, spot operations are performed with the correspondents. </w:t>
            </w:r>
            <w:r w:rsidRPr="004D3618">
              <w:t xml:space="preserve">They are normally handled. </w:t>
            </w:r>
          </w:p>
        </w:tc>
        <w:tc>
          <w:tcPr>
            <w:tcW w:w="1421" w:type="pct"/>
            <w:tcBorders>
              <w:top w:val="single" w:sz="6" w:space="0" w:color="auto"/>
              <w:left w:val="single" w:sz="6" w:space="0" w:color="auto"/>
              <w:bottom w:val="single" w:sz="6" w:space="0" w:color="auto"/>
              <w:right w:val="double" w:sz="6" w:space="0" w:color="auto"/>
            </w:tcBorders>
          </w:tcPr>
          <w:p w14:paraId="46E90041"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4F2EEB40"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516A2590" w14:textId="77777777" w:rsidR="00A663D8" w:rsidRDefault="00A663D8" w:rsidP="00A663D8">
            <w:pPr>
              <w:numPr>
                <w:ilvl w:val="12"/>
                <w:numId w:val="0"/>
              </w:numPr>
              <w:rPr>
                <w:szCs w:val="26"/>
              </w:rPr>
            </w:pPr>
            <w:r>
              <w:rPr>
                <w:szCs w:val="26"/>
              </w:rPr>
              <w:t>Spots operations are mentioned in the gap.</w:t>
            </w:r>
          </w:p>
          <w:p w14:paraId="1B7C0114" w14:textId="702FE00C" w:rsidR="00A663D8" w:rsidRPr="004D3618" w:rsidRDefault="00A663D8" w:rsidP="00A663D8">
            <w:pPr>
              <w:numPr>
                <w:ilvl w:val="12"/>
                <w:numId w:val="0"/>
              </w:numPr>
              <w:rPr>
                <w:szCs w:val="26"/>
                <w:lang w:val="en-US"/>
              </w:rPr>
            </w:pPr>
            <w:r>
              <w:rPr>
                <w:szCs w:val="26"/>
              </w:rPr>
              <w:t>Customization</w:t>
            </w:r>
          </w:p>
        </w:tc>
      </w:tr>
      <w:tr w:rsidR="00A663D8" w:rsidRPr="004D3618" w14:paraId="234ED7CE" w14:textId="7F42103A" w:rsidTr="00710F96">
        <w:trPr>
          <w:cantSplit/>
        </w:trPr>
        <w:tc>
          <w:tcPr>
            <w:tcW w:w="232" w:type="pct"/>
            <w:tcBorders>
              <w:top w:val="single" w:sz="6" w:space="0" w:color="auto"/>
              <w:left w:val="double" w:sz="6" w:space="0" w:color="auto"/>
              <w:bottom w:val="single" w:sz="6" w:space="0" w:color="auto"/>
              <w:right w:val="single" w:sz="6" w:space="0" w:color="auto"/>
            </w:tcBorders>
          </w:tcPr>
          <w:p w14:paraId="7E07564F" w14:textId="77777777" w:rsidR="00A663D8" w:rsidRPr="004D3618" w:rsidRDefault="00A663D8" w:rsidP="00A663D8">
            <w:pPr>
              <w:numPr>
                <w:ilvl w:val="0"/>
                <w:numId w:val="107"/>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7A871D4A" w14:textId="77777777" w:rsidR="00A663D8" w:rsidRPr="00B966CA" w:rsidRDefault="00A663D8" w:rsidP="00A663D8">
            <w:pPr>
              <w:jc w:val="both"/>
              <w:rPr>
                <w:szCs w:val="24"/>
                <w:lang w:val="en-US"/>
              </w:rPr>
            </w:pPr>
            <w:r w:rsidRPr="00B966CA">
              <w:rPr>
                <w:lang w:val="en-US"/>
              </w:rPr>
              <w:t xml:space="preserve">Foreign exchange transactions including spots, forwards and swap </w:t>
            </w:r>
          </w:p>
        </w:tc>
        <w:tc>
          <w:tcPr>
            <w:tcW w:w="1421" w:type="pct"/>
            <w:tcBorders>
              <w:top w:val="single" w:sz="6" w:space="0" w:color="auto"/>
              <w:left w:val="single" w:sz="6" w:space="0" w:color="auto"/>
              <w:bottom w:val="single" w:sz="6" w:space="0" w:color="auto"/>
              <w:right w:val="double" w:sz="6" w:space="0" w:color="auto"/>
            </w:tcBorders>
          </w:tcPr>
          <w:p w14:paraId="7C1DEE60"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6D161FB9"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77B32B49" w14:textId="77777777" w:rsidR="00A663D8" w:rsidRDefault="00A663D8" w:rsidP="00A663D8">
            <w:pPr>
              <w:numPr>
                <w:ilvl w:val="12"/>
                <w:numId w:val="0"/>
              </w:numPr>
              <w:rPr>
                <w:szCs w:val="26"/>
              </w:rPr>
            </w:pPr>
            <w:r>
              <w:rPr>
                <w:szCs w:val="26"/>
              </w:rPr>
              <w:t>Spots and swap operations are mentioned in the gap.</w:t>
            </w:r>
          </w:p>
          <w:p w14:paraId="24756CDB" w14:textId="2F908456" w:rsidR="00A663D8" w:rsidRPr="004D3618" w:rsidRDefault="00A663D8" w:rsidP="00A663D8">
            <w:pPr>
              <w:numPr>
                <w:ilvl w:val="12"/>
                <w:numId w:val="0"/>
              </w:numPr>
              <w:rPr>
                <w:szCs w:val="26"/>
                <w:lang w:val="en-US"/>
              </w:rPr>
            </w:pPr>
            <w:r>
              <w:rPr>
                <w:szCs w:val="26"/>
              </w:rPr>
              <w:t>Customization</w:t>
            </w:r>
          </w:p>
        </w:tc>
      </w:tr>
      <w:tr w:rsidR="00A663D8" w:rsidRPr="004D3618" w14:paraId="227F6AF5" w14:textId="47DDDF74" w:rsidTr="00710F96">
        <w:trPr>
          <w:cantSplit/>
        </w:trPr>
        <w:tc>
          <w:tcPr>
            <w:tcW w:w="232" w:type="pct"/>
            <w:tcBorders>
              <w:top w:val="single" w:sz="6" w:space="0" w:color="auto"/>
              <w:left w:val="double" w:sz="6" w:space="0" w:color="auto"/>
              <w:bottom w:val="single" w:sz="6" w:space="0" w:color="auto"/>
              <w:right w:val="single" w:sz="6" w:space="0" w:color="auto"/>
            </w:tcBorders>
          </w:tcPr>
          <w:p w14:paraId="22B9C84A" w14:textId="77777777" w:rsidR="00A663D8" w:rsidRPr="004D3618" w:rsidRDefault="00A663D8" w:rsidP="00A663D8">
            <w:pPr>
              <w:numPr>
                <w:ilvl w:val="0"/>
                <w:numId w:val="108"/>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4C45792D" w14:textId="77777777" w:rsidR="00A663D8" w:rsidRPr="004D3618" w:rsidRDefault="00A663D8" w:rsidP="00A663D8">
            <w:pPr>
              <w:rPr>
                <w:szCs w:val="24"/>
                <w:lang w:val="en-US"/>
              </w:rPr>
            </w:pPr>
            <w:r w:rsidRPr="004D3618">
              <w:rPr>
                <w:lang w:val="en-US"/>
              </w:rPr>
              <w:t xml:space="preserve">Those operations are done between the correspondents and </w:t>
            </w:r>
            <w:r>
              <w:rPr>
                <w:lang w:val="en-US"/>
              </w:rPr>
              <w:t>the bank</w:t>
            </w:r>
            <w:r w:rsidRPr="004D3618">
              <w:rPr>
                <w:lang w:val="en-US"/>
              </w:rPr>
              <w:t xml:space="preserve"> only.</w:t>
            </w:r>
          </w:p>
        </w:tc>
        <w:tc>
          <w:tcPr>
            <w:tcW w:w="1421" w:type="pct"/>
            <w:tcBorders>
              <w:top w:val="single" w:sz="6" w:space="0" w:color="auto"/>
              <w:left w:val="single" w:sz="6" w:space="0" w:color="auto"/>
              <w:bottom w:val="single" w:sz="6" w:space="0" w:color="auto"/>
              <w:right w:val="double" w:sz="6" w:space="0" w:color="auto"/>
            </w:tcBorders>
          </w:tcPr>
          <w:p w14:paraId="05B2414A"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1B947409"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25D25370" w14:textId="5631919C" w:rsidR="00A663D8" w:rsidRPr="004D3618" w:rsidRDefault="00A663D8" w:rsidP="00A663D8">
            <w:pPr>
              <w:numPr>
                <w:ilvl w:val="12"/>
                <w:numId w:val="0"/>
              </w:numPr>
              <w:rPr>
                <w:szCs w:val="26"/>
                <w:lang w:val="en-US"/>
              </w:rPr>
            </w:pPr>
            <w:r>
              <w:rPr>
                <w:szCs w:val="26"/>
              </w:rPr>
              <w:t>Available</w:t>
            </w:r>
          </w:p>
        </w:tc>
      </w:tr>
      <w:tr w:rsidR="00A663D8" w:rsidRPr="004D3618" w14:paraId="56DCC37E" w14:textId="10D7B18D" w:rsidTr="00710F96">
        <w:trPr>
          <w:cantSplit/>
        </w:trPr>
        <w:tc>
          <w:tcPr>
            <w:tcW w:w="232" w:type="pct"/>
            <w:tcBorders>
              <w:top w:val="single" w:sz="6" w:space="0" w:color="auto"/>
              <w:left w:val="double" w:sz="6" w:space="0" w:color="auto"/>
              <w:bottom w:val="single" w:sz="6" w:space="0" w:color="auto"/>
              <w:right w:val="single" w:sz="6" w:space="0" w:color="auto"/>
            </w:tcBorders>
          </w:tcPr>
          <w:p w14:paraId="0D36FFE4" w14:textId="77777777" w:rsidR="00A663D8" w:rsidRPr="004D3618" w:rsidRDefault="00A663D8" w:rsidP="00A663D8">
            <w:pPr>
              <w:numPr>
                <w:ilvl w:val="0"/>
                <w:numId w:val="109"/>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12037ADD" w14:textId="77777777" w:rsidR="00A663D8" w:rsidRPr="004D3618" w:rsidRDefault="00A663D8" w:rsidP="00A663D8">
            <w:pPr>
              <w:jc w:val="both"/>
              <w:rPr>
                <w:szCs w:val="24"/>
                <w:lang w:val="en-US"/>
              </w:rPr>
            </w:pPr>
            <w:r w:rsidRPr="004D3618">
              <w:rPr>
                <w:lang w:val="en-US"/>
              </w:rPr>
              <w:t xml:space="preserve">The majorities of the spot operations are exchange operations whereby </w:t>
            </w:r>
            <w:r>
              <w:rPr>
                <w:lang w:val="en-US"/>
              </w:rPr>
              <w:t>the bank</w:t>
            </w:r>
            <w:r w:rsidRPr="004D3618">
              <w:rPr>
                <w:lang w:val="en-US"/>
              </w:rPr>
              <w:t xml:space="preserve"> sells in all currencies and buy other currencies depending on its needs. This type of operation is like a transfer between two accounts with different currencies.</w:t>
            </w:r>
          </w:p>
        </w:tc>
        <w:tc>
          <w:tcPr>
            <w:tcW w:w="1421" w:type="pct"/>
            <w:tcBorders>
              <w:top w:val="single" w:sz="6" w:space="0" w:color="auto"/>
              <w:left w:val="single" w:sz="6" w:space="0" w:color="auto"/>
              <w:bottom w:val="single" w:sz="6" w:space="0" w:color="auto"/>
              <w:right w:val="double" w:sz="6" w:space="0" w:color="auto"/>
            </w:tcBorders>
          </w:tcPr>
          <w:p w14:paraId="43C77B94"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559A5A64"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46ABFA9E" w14:textId="77777777" w:rsidR="00A663D8" w:rsidRDefault="00A663D8" w:rsidP="00A663D8">
            <w:pPr>
              <w:numPr>
                <w:ilvl w:val="12"/>
                <w:numId w:val="0"/>
              </w:numPr>
              <w:rPr>
                <w:szCs w:val="26"/>
              </w:rPr>
            </w:pPr>
          </w:p>
          <w:p w14:paraId="4EBA5D48" w14:textId="77777777" w:rsidR="00A663D8" w:rsidRDefault="00A663D8" w:rsidP="00A663D8">
            <w:pPr>
              <w:numPr>
                <w:ilvl w:val="12"/>
                <w:numId w:val="0"/>
              </w:numPr>
              <w:rPr>
                <w:szCs w:val="26"/>
              </w:rPr>
            </w:pPr>
            <w:r>
              <w:rPr>
                <w:szCs w:val="26"/>
              </w:rPr>
              <w:t>Spots operations are mentioned in the gap.</w:t>
            </w:r>
          </w:p>
          <w:p w14:paraId="3DC33B19" w14:textId="5E9983D9" w:rsidR="00A663D8" w:rsidRPr="004D3618" w:rsidRDefault="00A663D8" w:rsidP="00A663D8">
            <w:pPr>
              <w:numPr>
                <w:ilvl w:val="12"/>
                <w:numId w:val="0"/>
              </w:numPr>
              <w:rPr>
                <w:szCs w:val="26"/>
                <w:lang w:val="en-US"/>
              </w:rPr>
            </w:pPr>
            <w:r>
              <w:rPr>
                <w:szCs w:val="26"/>
              </w:rPr>
              <w:t>Customization</w:t>
            </w:r>
          </w:p>
        </w:tc>
      </w:tr>
      <w:tr w:rsidR="00A663D8" w:rsidRPr="004D3618" w14:paraId="0A46F87E" w14:textId="05BF15DD" w:rsidTr="00710F96">
        <w:trPr>
          <w:cantSplit/>
        </w:trPr>
        <w:tc>
          <w:tcPr>
            <w:tcW w:w="232" w:type="pct"/>
            <w:tcBorders>
              <w:top w:val="single" w:sz="6" w:space="0" w:color="auto"/>
              <w:left w:val="double" w:sz="6" w:space="0" w:color="auto"/>
              <w:bottom w:val="single" w:sz="6" w:space="0" w:color="auto"/>
              <w:right w:val="single" w:sz="6" w:space="0" w:color="auto"/>
            </w:tcBorders>
          </w:tcPr>
          <w:p w14:paraId="6E4493BC" w14:textId="77777777" w:rsidR="00A663D8" w:rsidRPr="004D3618" w:rsidRDefault="00A663D8" w:rsidP="00A663D8">
            <w:pPr>
              <w:numPr>
                <w:ilvl w:val="0"/>
                <w:numId w:val="110"/>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57E480C4" w14:textId="77777777" w:rsidR="00A663D8" w:rsidRPr="004D3618" w:rsidRDefault="00A663D8" w:rsidP="00A663D8">
            <w:pPr>
              <w:jc w:val="both"/>
              <w:rPr>
                <w:szCs w:val="24"/>
                <w:lang w:val="en-US"/>
              </w:rPr>
            </w:pPr>
            <w:r w:rsidRPr="004D3618">
              <w:rPr>
                <w:lang w:val="en-US"/>
              </w:rPr>
              <w:t>The deals are set through Reuters with Swift messages confirmation sent after.</w:t>
            </w:r>
          </w:p>
        </w:tc>
        <w:tc>
          <w:tcPr>
            <w:tcW w:w="1421" w:type="pct"/>
            <w:tcBorders>
              <w:top w:val="single" w:sz="6" w:space="0" w:color="auto"/>
              <w:left w:val="single" w:sz="6" w:space="0" w:color="auto"/>
              <w:bottom w:val="single" w:sz="6" w:space="0" w:color="auto"/>
              <w:right w:val="double" w:sz="6" w:space="0" w:color="auto"/>
            </w:tcBorders>
          </w:tcPr>
          <w:p w14:paraId="1EE675EE"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65D613F5"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0EB6625B" w14:textId="4263FCDD" w:rsidR="00A663D8" w:rsidRPr="004D3618" w:rsidRDefault="00A663D8" w:rsidP="00A663D8">
            <w:pPr>
              <w:numPr>
                <w:ilvl w:val="12"/>
                <w:numId w:val="0"/>
              </w:numPr>
              <w:rPr>
                <w:szCs w:val="26"/>
                <w:lang w:val="en-US"/>
              </w:rPr>
            </w:pPr>
            <w:r>
              <w:rPr>
                <w:szCs w:val="26"/>
              </w:rPr>
              <w:t xml:space="preserve">For this </w:t>
            </w:r>
            <w:r w:rsidRPr="004D3618">
              <w:t>Reuters with Swift</w:t>
            </w:r>
            <w:r>
              <w:rPr>
                <w:szCs w:val="26"/>
              </w:rPr>
              <w:t xml:space="preserve"> Interface is needed.</w:t>
            </w:r>
          </w:p>
        </w:tc>
      </w:tr>
      <w:tr w:rsidR="00A663D8" w:rsidRPr="004D3618" w14:paraId="432F0DFA" w14:textId="05E7F0D7" w:rsidTr="00710F96">
        <w:trPr>
          <w:cantSplit/>
        </w:trPr>
        <w:tc>
          <w:tcPr>
            <w:tcW w:w="232" w:type="pct"/>
            <w:tcBorders>
              <w:top w:val="single" w:sz="6" w:space="0" w:color="auto"/>
              <w:left w:val="double" w:sz="6" w:space="0" w:color="auto"/>
              <w:bottom w:val="single" w:sz="6" w:space="0" w:color="auto"/>
              <w:right w:val="single" w:sz="6" w:space="0" w:color="auto"/>
            </w:tcBorders>
          </w:tcPr>
          <w:p w14:paraId="5FB7A2C2" w14:textId="77777777" w:rsidR="00A663D8" w:rsidRPr="00F223CB" w:rsidRDefault="00A663D8" w:rsidP="00A663D8">
            <w:pPr>
              <w:numPr>
                <w:ilvl w:val="0"/>
                <w:numId w:val="111"/>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22EBD408" w14:textId="77777777" w:rsidR="00A663D8" w:rsidRPr="00F223CB" w:rsidRDefault="00A663D8" w:rsidP="00A663D8">
            <w:pPr>
              <w:tabs>
                <w:tab w:val="right" w:pos="5161"/>
              </w:tabs>
              <w:rPr>
                <w:szCs w:val="24"/>
              </w:rPr>
            </w:pPr>
            <w:r w:rsidRPr="00F223CB">
              <w:t>Records must be automated.</w:t>
            </w:r>
            <w:r w:rsidRPr="00F223CB">
              <w:tab/>
            </w:r>
          </w:p>
        </w:tc>
        <w:tc>
          <w:tcPr>
            <w:tcW w:w="1421" w:type="pct"/>
            <w:tcBorders>
              <w:top w:val="single" w:sz="6" w:space="0" w:color="auto"/>
              <w:left w:val="single" w:sz="6" w:space="0" w:color="auto"/>
              <w:bottom w:val="single" w:sz="6" w:space="0" w:color="auto"/>
              <w:right w:val="double" w:sz="6" w:space="0" w:color="auto"/>
            </w:tcBorders>
          </w:tcPr>
          <w:p w14:paraId="35E5926C" w14:textId="77777777" w:rsidR="00A663D8" w:rsidRPr="00D16A0D" w:rsidRDefault="00A663D8" w:rsidP="00A663D8">
            <w:pPr>
              <w:numPr>
                <w:ilvl w:val="12"/>
                <w:numId w:val="0"/>
              </w:numPr>
              <w:rPr>
                <w:color w:val="FF0000"/>
                <w:szCs w:val="26"/>
                <w:highlight w:val="yellow"/>
                <w:lang w:val="en-US"/>
              </w:rPr>
            </w:pPr>
          </w:p>
        </w:tc>
        <w:tc>
          <w:tcPr>
            <w:tcW w:w="1170" w:type="pct"/>
            <w:tcBorders>
              <w:top w:val="single" w:sz="6" w:space="0" w:color="auto"/>
              <w:left w:val="single" w:sz="6" w:space="0" w:color="auto"/>
              <w:bottom w:val="single" w:sz="6" w:space="0" w:color="auto"/>
              <w:right w:val="double" w:sz="6" w:space="0" w:color="auto"/>
            </w:tcBorders>
          </w:tcPr>
          <w:p w14:paraId="06BB7EDC" w14:textId="77777777" w:rsidR="00A663D8" w:rsidRPr="003C313D" w:rsidRDefault="00A663D8" w:rsidP="00A663D8">
            <w:pPr>
              <w:numPr>
                <w:ilvl w:val="12"/>
                <w:numId w:val="0"/>
              </w:numPr>
              <w:rPr>
                <w:color w:val="000000" w:themeColor="text1"/>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2E0F08ED" w14:textId="10E88CBE" w:rsidR="00A663D8" w:rsidRPr="003C313D" w:rsidRDefault="00A663D8" w:rsidP="00A663D8">
            <w:pPr>
              <w:numPr>
                <w:ilvl w:val="12"/>
                <w:numId w:val="0"/>
              </w:numPr>
              <w:rPr>
                <w:color w:val="000000" w:themeColor="text1"/>
                <w:szCs w:val="26"/>
                <w:lang w:val="en-US"/>
              </w:rPr>
            </w:pPr>
            <w:r w:rsidRPr="003C313D">
              <w:rPr>
                <w:color w:val="000000" w:themeColor="text1"/>
                <w:szCs w:val="26"/>
              </w:rPr>
              <w:t>Automatic</w:t>
            </w:r>
          </w:p>
        </w:tc>
      </w:tr>
      <w:tr w:rsidR="00A663D8" w:rsidRPr="004D3618" w14:paraId="3F315CC8" w14:textId="11D63502" w:rsidTr="00710F96">
        <w:trPr>
          <w:cantSplit/>
        </w:trPr>
        <w:tc>
          <w:tcPr>
            <w:tcW w:w="232" w:type="pct"/>
            <w:tcBorders>
              <w:top w:val="single" w:sz="6" w:space="0" w:color="auto"/>
              <w:left w:val="double" w:sz="6" w:space="0" w:color="auto"/>
              <w:bottom w:val="single" w:sz="6" w:space="0" w:color="auto"/>
              <w:right w:val="single" w:sz="6" w:space="0" w:color="auto"/>
            </w:tcBorders>
          </w:tcPr>
          <w:p w14:paraId="7F381A5D" w14:textId="77777777" w:rsidR="00A663D8" w:rsidRPr="004D3618" w:rsidRDefault="00A663D8" w:rsidP="00A663D8">
            <w:pPr>
              <w:numPr>
                <w:ilvl w:val="0"/>
                <w:numId w:val="112"/>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26586D3B" w14:textId="77777777" w:rsidR="00A663D8" w:rsidRPr="004D3618" w:rsidRDefault="00A663D8" w:rsidP="00A663D8">
            <w:pPr>
              <w:jc w:val="both"/>
              <w:rPr>
                <w:szCs w:val="24"/>
                <w:lang w:val="en-US"/>
              </w:rPr>
            </w:pPr>
            <w:r w:rsidRPr="004D3618">
              <w:rPr>
                <w:lang w:val="en-US"/>
              </w:rPr>
              <w:t>Swift messages must be automatically generated.</w:t>
            </w:r>
          </w:p>
        </w:tc>
        <w:tc>
          <w:tcPr>
            <w:tcW w:w="1421" w:type="pct"/>
            <w:tcBorders>
              <w:top w:val="single" w:sz="6" w:space="0" w:color="auto"/>
              <w:left w:val="single" w:sz="6" w:space="0" w:color="auto"/>
              <w:bottom w:val="single" w:sz="6" w:space="0" w:color="auto"/>
              <w:right w:val="double" w:sz="6" w:space="0" w:color="auto"/>
            </w:tcBorders>
          </w:tcPr>
          <w:p w14:paraId="25120408"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78121614"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61BC3716" w14:textId="446C226D" w:rsidR="00A663D8" w:rsidRPr="004D3618" w:rsidRDefault="00A663D8" w:rsidP="00A663D8">
            <w:pPr>
              <w:numPr>
                <w:ilvl w:val="12"/>
                <w:numId w:val="0"/>
              </w:numPr>
              <w:rPr>
                <w:szCs w:val="26"/>
                <w:lang w:val="en-US"/>
              </w:rPr>
            </w:pPr>
            <w:r>
              <w:rPr>
                <w:szCs w:val="26"/>
              </w:rPr>
              <w:t>For this Swift Interface is needed.</w:t>
            </w:r>
          </w:p>
        </w:tc>
      </w:tr>
      <w:tr w:rsidR="00A663D8" w:rsidRPr="004D3618" w14:paraId="3E579FA2" w14:textId="0C9A2B06" w:rsidTr="00710F96">
        <w:trPr>
          <w:cantSplit/>
        </w:trPr>
        <w:tc>
          <w:tcPr>
            <w:tcW w:w="232" w:type="pct"/>
            <w:tcBorders>
              <w:top w:val="single" w:sz="6" w:space="0" w:color="auto"/>
              <w:left w:val="double" w:sz="6" w:space="0" w:color="auto"/>
              <w:bottom w:val="single" w:sz="6" w:space="0" w:color="auto"/>
              <w:right w:val="single" w:sz="6" w:space="0" w:color="auto"/>
            </w:tcBorders>
          </w:tcPr>
          <w:p w14:paraId="63C12F22" w14:textId="77777777" w:rsidR="00A663D8" w:rsidRPr="004D3618" w:rsidRDefault="00A663D8" w:rsidP="00A663D8">
            <w:pPr>
              <w:numPr>
                <w:ilvl w:val="0"/>
                <w:numId w:val="113"/>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053A1A53" w14:textId="77777777" w:rsidR="00A663D8" w:rsidRPr="004D3618" w:rsidRDefault="00A663D8" w:rsidP="00A663D8">
            <w:pPr>
              <w:jc w:val="both"/>
              <w:rPr>
                <w:szCs w:val="24"/>
                <w:lang w:val="en-US"/>
              </w:rPr>
            </w:pPr>
            <w:r w:rsidRPr="004D3618">
              <w:rPr>
                <w:lang w:val="en-US"/>
              </w:rPr>
              <w:t>Accounting entries must be automatically generated.</w:t>
            </w:r>
          </w:p>
        </w:tc>
        <w:tc>
          <w:tcPr>
            <w:tcW w:w="1421" w:type="pct"/>
            <w:tcBorders>
              <w:top w:val="single" w:sz="6" w:space="0" w:color="auto"/>
              <w:left w:val="single" w:sz="6" w:space="0" w:color="auto"/>
              <w:bottom w:val="single" w:sz="6" w:space="0" w:color="auto"/>
              <w:right w:val="double" w:sz="6" w:space="0" w:color="auto"/>
            </w:tcBorders>
          </w:tcPr>
          <w:p w14:paraId="2608E576"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59B85C3C"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11714B77" w14:textId="03717B6E" w:rsidR="00A663D8" w:rsidRPr="004D3618" w:rsidRDefault="00A663D8" w:rsidP="00A663D8">
            <w:pPr>
              <w:numPr>
                <w:ilvl w:val="12"/>
                <w:numId w:val="0"/>
              </w:numPr>
              <w:rPr>
                <w:szCs w:val="26"/>
                <w:lang w:val="en-US"/>
              </w:rPr>
            </w:pPr>
            <w:r>
              <w:rPr>
                <w:szCs w:val="26"/>
              </w:rPr>
              <w:t>Already Shown In the system</w:t>
            </w:r>
          </w:p>
        </w:tc>
      </w:tr>
      <w:tr w:rsidR="00A663D8" w:rsidRPr="004D3618" w14:paraId="05F4849E" w14:textId="4268D63E" w:rsidTr="00710F96">
        <w:trPr>
          <w:cantSplit/>
        </w:trPr>
        <w:tc>
          <w:tcPr>
            <w:tcW w:w="232" w:type="pct"/>
            <w:tcBorders>
              <w:top w:val="single" w:sz="6" w:space="0" w:color="auto"/>
              <w:left w:val="double" w:sz="6" w:space="0" w:color="auto"/>
              <w:bottom w:val="single" w:sz="6" w:space="0" w:color="auto"/>
              <w:right w:val="single" w:sz="6" w:space="0" w:color="auto"/>
            </w:tcBorders>
          </w:tcPr>
          <w:p w14:paraId="4293D36E" w14:textId="77777777" w:rsidR="00A663D8" w:rsidRPr="004D3618" w:rsidRDefault="00A663D8" w:rsidP="00A663D8">
            <w:pPr>
              <w:numPr>
                <w:ilvl w:val="0"/>
                <w:numId w:val="114"/>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3C230B09" w14:textId="77777777" w:rsidR="00A663D8" w:rsidRPr="004D3618" w:rsidRDefault="00A663D8" w:rsidP="00A663D8">
            <w:pPr>
              <w:jc w:val="both"/>
              <w:rPr>
                <w:szCs w:val="24"/>
                <w:lang w:val="en-US"/>
              </w:rPr>
            </w:pPr>
            <w:r w:rsidRPr="004D3618">
              <w:rPr>
                <w:lang w:val="en-US"/>
              </w:rPr>
              <w:t>Does the system handle the following data :</w:t>
            </w:r>
          </w:p>
        </w:tc>
        <w:tc>
          <w:tcPr>
            <w:tcW w:w="1421" w:type="pct"/>
            <w:tcBorders>
              <w:top w:val="single" w:sz="6" w:space="0" w:color="auto"/>
              <w:left w:val="single" w:sz="6" w:space="0" w:color="auto"/>
              <w:bottom w:val="single" w:sz="6" w:space="0" w:color="auto"/>
              <w:right w:val="double" w:sz="6" w:space="0" w:color="auto"/>
            </w:tcBorders>
          </w:tcPr>
          <w:p w14:paraId="048BE59E"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62BBA999"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4AEFE356" w14:textId="77777777" w:rsidR="00A663D8" w:rsidRPr="004D3618" w:rsidRDefault="00A663D8" w:rsidP="00A663D8">
            <w:pPr>
              <w:numPr>
                <w:ilvl w:val="12"/>
                <w:numId w:val="0"/>
              </w:numPr>
              <w:rPr>
                <w:szCs w:val="26"/>
                <w:lang w:val="en-US"/>
              </w:rPr>
            </w:pPr>
          </w:p>
        </w:tc>
      </w:tr>
      <w:tr w:rsidR="00A663D8" w:rsidRPr="004D3618" w14:paraId="0DA297BD" w14:textId="6FF139C6" w:rsidTr="00710F96">
        <w:trPr>
          <w:cantSplit/>
          <w:trHeight w:val="65"/>
        </w:trPr>
        <w:tc>
          <w:tcPr>
            <w:tcW w:w="232" w:type="pct"/>
            <w:tcBorders>
              <w:top w:val="single" w:sz="6" w:space="0" w:color="auto"/>
              <w:left w:val="double" w:sz="6" w:space="0" w:color="auto"/>
              <w:bottom w:val="single" w:sz="6" w:space="0" w:color="auto"/>
              <w:right w:val="single" w:sz="6" w:space="0" w:color="auto"/>
            </w:tcBorders>
          </w:tcPr>
          <w:p w14:paraId="109046F1" w14:textId="77777777" w:rsidR="00A663D8" w:rsidRPr="004D3618" w:rsidRDefault="00A663D8" w:rsidP="00A663D8">
            <w:pPr>
              <w:numPr>
                <w:ilvl w:val="0"/>
                <w:numId w:val="115"/>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09FE3F1B" w14:textId="77777777" w:rsidR="00A663D8" w:rsidRPr="004D3618" w:rsidRDefault="00A663D8" w:rsidP="00A663D8">
            <w:pPr>
              <w:jc w:val="both"/>
              <w:rPr>
                <w:szCs w:val="24"/>
                <w:lang w:val="en-US"/>
              </w:rPr>
            </w:pPr>
            <w:r w:rsidRPr="004D3618">
              <w:rPr>
                <w:lang w:val="en-US"/>
              </w:rPr>
              <w:t>- Operation, contract date, value and maturity dates.</w:t>
            </w:r>
          </w:p>
        </w:tc>
        <w:tc>
          <w:tcPr>
            <w:tcW w:w="1421" w:type="pct"/>
            <w:tcBorders>
              <w:top w:val="single" w:sz="6" w:space="0" w:color="auto"/>
              <w:left w:val="single" w:sz="6" w:space="0" w:color="auto"/>
              <w:bottom w:val="single" w:sz="6" w:space="0" w:color="auto"/>
              <w:right w:val="double" w:sz="6" w:space="0" w:color="auto"/>
            </w:tcBorders>
          </w:tcPr>
          <w:p w14:paraId="7B768A3F"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7343A90B"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3398D78B" w14:textId="77777777" w:rsidR="00A663D8" w:rsidRDefault="00A663D8" w:rsidP="00A663D8">
            <w:pPr>
              <w:numPr>
                <w:ilvl w:val="12"/>
                <w:numId w:val="0"/>
              </w:numPr>
              <w:rPr>
                <w:szCs w:val="26"/>
              </w:rPr>
            </w:pPr>
            <w:r>
              <w:rPr>
                <w:szCs w:val="26"/>
              </w:rPr>
              <w:t>Maturity and Contract Date to be Gap. Check Spot and Swap Gap.</w:t>
            </w:r>
          </w:p>
          <w:p w14:paraId="1442517A" w14:textId="0991CC43" w:rsidR="00A663D8" w:rsidRPr="004D3618" w:rsidRDefault="00A663D8" w:rsidP="00A663D8">
            <w:pPr>
              <w:numPr>
                <w:ilvl w:val="12"/>
                <w:numId w:val="0"/>
              </w:numPr>
              <w:rPr>
                <w:szCs w:val="26"/>
                <w:lang w:val="en-US"/>
              </w:rPr>
            </w:pPr>
            <w:r>
              <w:rPr>
                <w:szCs w:val="26"/>
              </w:rPr>
              <w:t>Customization</w:t>
            </w:r>
          </w:p>
        </w:tc>
      </w:tr>
      <w:tr w:rsidR="00A663D8" w:rsidRPr="004D3618" w14:paraId="30117D16" w14:textId="4F3C6234" w:rsidTr="00710F96">
        <w:trPr>
          <w:cantSplit/>
        </w:trPr>
        <w:tc>
          <w:tcPr>
            <w:tcW w:w="232" w:type="pct"/>
            <w:tcBorders>
              <w:top w:val="single" w:sz="6" w:space="0" w:color="auto"/>
              <w:left w:val="double" w:sz="6" w:space="0" w:color="auto"/>
              <w:bottom w:val="single" w:sz="6" w:space="0" w:color="auto"/>
              <w:right w:val="single" w:sz="6" w:space="0" w:color="auto"/>
            </w:tcBorders>
          </w:tcPr>
          <w:p w14:paraId="31A3E316" w14:textId="77777777" w:rsidR="00A663D8" w:rsidRPr="004D3618" w:rsidRDefault="00A663D8" w:rsidP="00A663D8">
            <w:pPr>
              <w:numPr>
                <w:ilvl w:val="0"/>
                <w:numId w:val="116"/>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774B8A05" w14:textId="77777777" w:rsidR="00A663D8" w:rsidRPr="004D3618" w:rsidRDefault="00A663D8" w:rsidP="00A663D8">
            <w:pPr>
              <w:jc w:val="both"/>
              <w:rPr>
                <w:szCs w:val="24"/>
              </w:rPr>
            </w:pPr>
            <w:r w:rsidRPr="004D3618">
              <w:t>- Customer identification.</w:t>
            </w:r>
          </w:p>
        </w:tc>
        <w:tc>
          <w:tcPr>
            <w:tcW w:w="1421" w:type="pct"/>
            <w:tcBorders>
              <w:top w:val="single" w:sz="6" w:space="0" w:color="auto"/>
              <w:left w:val="single" w:sz="6" w:space="0" w:color="auto"/>
              <w:bottom w:val="single" w:sz="6" w:space="0" w:color="auto"/>
              <w:right w:val="double" w:sz="6" w:space="0" w:color="auto"/>
            </w:tcBorders>
          </w:tcPr>
          <w:p w14:paraId="5193D9A5"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266E1B2C"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5A903729" w14:textId="3955D4DF" w:rsidR="00A663D8" w:rsidRPr="004D3618" w:rsidRDefault="00A663D8" w:rsidP="00A663D8">
            <w:pPr>
              <w:numPr>
                <w:ilvl w:val="12"/>
                <w:numId w:val="0"/>
              </w:numPr>
              <w:rPr>
                <w:szCs w:val="26"/>
                <w:lang w:val="en-US"/>
              </w:rPr>
            </w:pPr>
            <w:r>
              <w:rPr>
                <w:szCs w:val="26"/>
              </w:rPr>
              <w:t>Already Shown please check Finairo / Kiya Workflow</w:t>
            </w:r>
          </w:p>
        </w:tc>
      </w:tr>
      <w:tr w:rsidR="00A663D8" w:rsidRPr="004D3618" w14:paraId="111AB32C" w14:textId="69A10AAA" w:rsidTr="00710F96">
        <w:trPr>
          <w:cantSplit/>
        </w:trPr>
        <w:tc>
          <w:tcPr>
            <w:tcW w:w="232" w:type="pct"/>
            <w:tcBorders>
              <w:top w:val="single" w:sz="6" w:space="0" w:color="auto"/>
              <w:left w:val="double" w:sz="6" w:space="0" w:color="auto"/>
              <w:bottom w:val="single" w:sz="6" w:space="0" w:color="auto"/>
              <w:right w:val="single" w:sz="6" w:space="0" w:color="auto"/>
            </w:tcBorders>
          </w:tcPr>
          <w:p w14:paraId="29F88F48" w14:textId="77777777" w:rsidR="00A663D8" w:rsidRPr="004D3618" w:rsidRDefault="00A663D8" w:rsidP="00A663D8">
            <w:pPr>
              <w:numPr>
                <w:ilvl w:val="0"/>
                <w:numId w:val="117"/>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3F9D9246" w14:textId="77777777" w:rsidR="00A663D8" w:rsidRPr="004D3618" w:rsidRDefault="00A663D8" w:rsidP="00A663D8">
            <w:pPr>
              <w:jc w:val="both"/>
              <w:rPr>
                <w:szCs w:val="24"/>
              </w:rPr>
            </w:pPr>
            <w:r w:rsidRPr="004D3618">
              <w:t>- Correspondent bank identification.</w:t>
            </w:r>
          </w:p>
        </w:tc>
        <w:tc>
          <w:tcPr>
            <w:tcW w:w="1421" w:type="pct"/>
            <w:tcBorders>
              <w:top w:val="single" w:sz="6" w:space="0" w:color="auto"/>
              <w:left w:val="single" w:sz="6" w:space="0" w:color="auto"/>
              <w:bottom w:val="single" w:sz="6" w:space="0" w:color="auto"/>
              <w:right w:val="double" w:sz="6" w:space="0" w:color="auto"/>
            </w:tcBorders>
          </w:tcPr>
          <w:p w14:paraId="4945AD6B"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6AB60640"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622315BD" w14:textId="2CD44122" w:rsidR="00A663D8" w:rsidRPr="004D3618" w:rsidRDefault="00A663D8" w:rsidP="00A663D8">
            <w:pPr>
              <w:numPr>
                <w:ilvl w:val="12"/>
                <w:numId w:val="0"/>
              </w:numPr>
              <w:rPr>
                <w:szCs w:val="26"/>
                <w:lang w:val="en-US"/>
              </w:rPr>
            </w:pPr>
            <w:r>
              <w:rPr>
                <w:szCs w:val="26"/>
              </w:rPr>
              <w:t>Customization</w:t>
            </w:r>
          </w:p>
        </w:tc>
      </w:tr>
      <w:tr w:rsidR="00A663D8" w:rsidRPr="004D3618" w14:paraId="5FDD8428" w14:textId="7705E8C5" w:rsidTr="00710F96">
        <w:trPr>
          <w:cantSplit/>
        </w:trPr>
        <w:tc>
          <w:tcPr>
            <w:tcW w:w="232" w:type="pct"/>
            <w:tcBorders>
              <w:top w:val="single" w:sz="6" w:space="0" w:color="auto"/>
              <w:left w:val="double" w:sz="6" w:space="0" w:color="auto"/>
              <w:bottom w:val="single" w:sz="6" w:space="0" w:color="auto"/>
              <w:right w:val="single" w:sz="6" w:space="0" w:color="auto"/>
            </w:tcBorders>
          </w:tcPr>
          <w:p w14:paraId="48585588" w14:textId="77777777" w:rsidR="00A663D8" w:rsidRPr="004D3618" w:rsidRDefault="00A663D8" w:rsidP="00A663D8">
            <w:pPr>
              <w:numPr>
                <w:ilvl w:val="0"/>
                <w:numId w:val="118"/>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7FD6253C" w14:textId="77777777" w:rsidR="00A663D8" w:rsidRPr="004D3618" w:rsidRDefault="00A663D8" w:rsidP="00A663D8">
            <w:pPr>
              <w:jc w:val="both"/>
              <w:rPr>
                <w:szCs w:val="24"/>
              </w:rPr>
            </w:pPr>
            <w:r w:rsidRPr="004D3618">
              <w:t>- Dealer identification.</w:t>
            </w:r>
          </w:p>
        </w:tc>
        <w:tc>
          <w:tcPr>
            <w:tcW w:w="1421" w:type="pct"/>
            <w:tcBorders>
              <w:top w:val="single" w:sz="6" w:space="0" w:color="auto"/>
              <w:left w:val="single" w:sz="6" w:space="0" w:color="auto"/>
              <w:bottom w:val="single" w:sz="6" w:space="0" w:color="auto"/>
              <w:right w:val="double" w:sz="6" w:space="0" w:color="auto"/>
            </w:tcBorders>
          </w:tcPr>
          <w:p w14:paraId="3E65BBAC"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70D6B32A"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38BFCA19" w14:textId="65D39230" w:rsidR="00A663D8" w:rsidRPr="004D3618" w:rsidRDefault="00A663D8" w:rsidP="00A663D8">
            <w:pPr>
              <w:numPr>
                <w:ilvl w:val="12"/>
                <w:numId w:val="0"/>
              </w:numPr>
              <w:rPr>
                <w:szCs w:val="26"/>
                <w:lang w:val="en-US"/>
              </w:rPr>
            </w:pPr>
            <w:r>
              <w:rPr>
                <w:szCs w:val="26"/>
              </w:rPr>
              <w:t>Customization</w:t>
            </w:r>
          </w:p>
        </w:tc>
      </w:tr>
      <w:tr w:rsidR="00A663D8" w:rsidRPr="004D3618" w14:paraId="4D49955E" w14:textId="30B8F6BA" w:rsidTr="00710F96">
        <w:trPr>
          <w:cantSplit/>
        </w:trPr>
        <w:tc>
          <w:tcPr>
            <w:tcW w:w="232" w:type="pct"/>
            <w:tcBorders>
              <w:top w:val="single" w:sz="6" w:space="0" w:color="auto"/>
              <w:left w:val="double" w:sz="6" w:space="0" w:color="auto"/>
              <w:bottom w:val="single" w:sz="6" w:space="0" w:color="auto"/>
              <w:right w:val="single" w:sz="6" w:space="0" w:color="auto"/>
            </w:tcBorders>
          </w:tcPr>
          <w:p w14:paraId="5023E818" w14:textId="77777777" w:rsidR="00A663D8" w:rsidRPr="004D3618" w:rsidRDefault="00A663D8" w:rsidP="00A663D8">
            <w:pPr>
              <w:numPr>
                <w:ilvl w:val="0"/>
                <w:numId w:val="119"/>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0C8BBA56" w14:textId="77777777" w:rsidR="00A663D8" w:rsidRPr="004D3618" w:rsidRDefault="00A663D8" w:rsidP="00A663D8">
            <w:pPr>
              <w:jc w:val="both"/>
              <w:rPr>
                <w:szCs w:val="24"/>
              </w:rPr>
            </w:pPr>
            <w:r w:rsidRPr="004D3618">
              <w:t>- Dealing operation reference.</w:t>
            </w:r>
          </w:p>
        </w:tc>
        <w:tc>
          <w:tcPr>
            <w:tcW w:w="1421" w:type="pct"/>
            <w:tcBorders>
              <w:top w:val="single" w:sz="6" w:space="0" w:color="auto"/>
              <w:left w:val="single" w:sz="6" w:space="0" w:color="auto"/>
              <w:bottom w:val="single" w:sz="6" w:space="0" w:color="auto"/>
              <w:right w:val="double" w:sz="6" w:space="0" w:color="auto"/>
            </w:tcBorders>
          </w:tcPr>
          <w:p w14:paraId="5C192FBF"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757AF081"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42DE08A6" w14:textId="009C174E" w:rsidR="00A663D8" w:rsidRPr="004D3618" w:rsidRDefault="00A663D8" w:rsidP="00A663D8">
            <w:pPr>
              <w:numPr>
                <w:ilvl w:val="12"/>
                <w:numId w:val="0"/>
              </w:numPr>
              <w:rPr>
                <w:szCs w:val="26"/>
                <w:lang w:val="en-US"/>
              </w:rPr>
            </w:pPr>
            <w:r>
              <w:rPr>
                <w:szCs w:val="26"/>
              </w:rPr>
              <w:t>Already Shown please check Kiya Workflow</w:t>
            </w:r>
          </w:p>
        </w:tc>
      </w:tr>
      <w:tr w:rsidR="00A663D8" w:rsidRPr="004D3618" w14:paraId="374E18E3" w14:textId="5AFEA24B" w:rsidTr="00710F96">
        <w:trPr>
          <w:cantSplit/>
        </w:trPr>
        <w:tc>
          <w:tcPr>
            <w:tcW w:w="232" w:type="pct"/>
            <w:tcBorders>
              <w:top w:val="single" w:sz="6" w:space="0" w:color="auto"/>
              <w:left w:val="double" w:sz="6" w:space="0" w:color="auto"/>
              <w:bottom w:val="single" w:sz="6" w:space="0" w:color="auto"/>
              <w:right w:val="single" w:sz="6" w:space="0" w:color="auto"/>
            </w:tcBorders>
          </w:tcPr>
          <w:p w14:paraId="1AF40EF8" w14:textId="77777777" w:rsidR="00A663D8" w:rsidRPr="004D3618" w:rsidRDefault="00A663D8" w:rsidP="00A663D8">
            <w:pPr>
              <w:numPr>
                <w:ilvl w:val="0"/>
                <w:numId w:val="120"/>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1FEEEF13" w14:textId="77777777" w:rsidR="00A663D8" w:rsidRPr="004D3618" w:rsidRDefault="00A663D8" w:rsidP="00A663D8">
            <w:pPr>
              <w:jc w:val="both"/>
              <w:rPr>
                <w:szCs w:val="24"/>
                <w:lang w:val="en-US"/>
              </w:rPr>
            </w:pPr>
            <w:r w:rsidRPr="004D3618">
              <w:rPr>
                <w:lang w:val="en-US"/>
              </w:rPr>
              <w:t>- Contact type of transaction (Swift, fax,…)</w:t>
            </w:r>
          </w:p>
        </w:tc>
        <w:tc>
          <w:tcPr>
            <w:tcW w:w="1421" w:type="pct"/>
            <w:tcBorders>
              <w:top w:val="single" w:sz="6" w:space="0" w:color="auto"/>
              <w:left w:val="single" w:sz="6" w:space="0" w:color="auto"/>
              <w:bottom w:val="single" w:sz="6" w:space="0" w:color="auto"/>
              <w:right w:val="double" w:sz="6" w:space="0" w:color="auto"/>
            </w:tcBorders>
          </w:tcPr>
          <w:p w14:paraId="7A0F481A"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5436A282"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75A4F6DA" w14:textId="7F36B2F8" w:rsidR="00A663D8" w:rsidRPr="004D3618" w:rsidRDefault="00A663D8" w:rsidP="00A663D8">
            <w:pPr>
              <w:numPr>
                <w:ilvl w:val="12"/>
                <w:numId w:val="0"/>
              </w:numPr>
              <w:rPr>
                <w:szCs w:val="26"/>
                <w:lang w:val="en-US"/>
              </w:rPr>
            </w:pPr>
            <w:r>
              <w:rPr>
                <w:szCs w:val="26"/>
              </w:rPr>
              <w:t>Customization</w:t>
            </w:r>
          </w:p>
        </w:tc>
      </w:tr>
      <w:tr w:rsidR="00A663D8" w:rsidRPr="004D3618" w14:paraId="338486BF" w14:textId="549F00B4" w:rsidTr="00710F96">
        <w:trPr>
          <w:cantSplit/>
        </w:trPr>
        <w:tc>
          <w:tcPr>
            <w:tcW w:w="232" w:type="pct"/>
            <w:tcBorders>
              <w:top w:val="single" w:sz="6" w:space="0" w:color="auto"/>
              <w:left w:val="double" w:sz="6" w:space="0" w:color="auto"/>
              <w:bottom w:val="single" w:sz="6" w:space="0" w:color="auto"/>
              <w:right w:val="single" w:sz="6" w:space="0" w:color="auto"/>
            </w:tcBorders>
          </w:tcPr>
          <w:p w14:paraId="4A1D97A7" w14:textId="77777777" w:rsidR="00A663D8" w:rsidRPr="004D3618" w:rsidRDefault="00A663D8" w:rsidP="00A663D8">
            <w:pPr>
              <w:numPr>
                <w:ilvl w:val="0"/>
                <w:numId w:val="121"/>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6C4FBDAD" w14:textId="77777777" w:rsidR="00A663D8" w:rsidRPr="004D3618" w:rsidRDefault="00A663D8" w:rsidP="00A663D8">
            <w:pPr>
              <w:jc w:val="both"/>
              <w:rPr>
                <w:szCs w:val="24"/>
                <w:lang w:val="en-US"/>
              </w:rPr>
            </w:pPr>
            <w:r w:rsidRPr="004D3618">
              <w:rPr>
                <w:lang w:val="en-US"/>
              </w:rPr>
              <w:t>- Value of commissions and charges.</w:t>
            </w:r>
          </w:p>
        </w:tc>
        <w:tc>
          <w:tcPr>
            <w:tcW w:w="1421" w:type="pct"/>
            <w:tcBorders>
              <w:top w:val="single" w:sz="6" w:space="0" w:color="auto"/>
              <w:left w:val="single" w:sz="6" w:space="0" w:color="auto"/>
              <w:bottom w:val="single" w:sz="6" w:space="0" w:color="auto"/>
              <w:right w:val="double" w:sz="6" w:space="0" w:color="auto"/>
            </w:tcBorders>
          </w:tcPr>
          <w:p w14:paraId="027A93CB"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14199A4B"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72EAEECD" w14:textId="707CD7AB" w:rsidR="00A663D8" w:rsidRPr="004D3618" w:rsidRDefault="00A663D8" w:rsidP="00A663D8">
            <w:pPr>
              <w:numPr>
                <w:ilvl w:val="12"/>
                <w:numId w:val="0"/>
              </w:numPr>
              <w:rPr>
                <w:szCs w:val="26"/>
                <w:lang w:val="en-US"/>
              </w:rPr>
            </w:pPr>
            <w:r>
              <w:rPr>
                <w:szCs w:val="26"/>
              </w:rPr>
              <w:t>Already Shown please check Kiya Workflow</w:t>
            </w:r>
          </w:p>
        </w:tc>
      </w:tr>
      <w:tr w:rsidR="00A663D8" w:rsidRPr="004D3618" w14:paraId="1F9C6D63" w14:textId="39D82084" w:rsidTr="00710F96">
        <w:trPr>
          <w:cantSplit/>
        </w:trPr>
        <w:tc>
          <w:tcPr>
            <w:tcW w:w="232" w:type="pct"/>
            <w:tcBorders>
              <w:top w:val="single" w:sz="6" w:space="0" w:color="auto"/>
              <w:left w:val="double" w:sz="6" w:space="0" w:color="auto"/>
              <w:bottom w:val="single" w:sz="6" w:space="0" w:color="auto"/>
              <w:right w:val="single" w:sz="6" w:space="0" w:color="auto"/>
            </w:tcBorders>
          </w:tcPr>
          <w:p w14:paraId="7E322979" w14:textId="77777777" w:rsidR="00A663D8" w:rsidRPr="004D3618" w:rsidRDefault="00A663D8" w:rsidP="00A663D8">
            <w:pPr>
              <w:numPr>
                <w:ilvl w:val="0"/>
                <w:numId w:val="122"/>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656E00DD" w14:textId="77777777" w:rsidR="00A663D8" w:rsidRPr="004D3618" w:rsidRDefault="00A663D8" w:rsidP="00A663D8">
            <w:pPr>
              <w:tabs>
                <w:tab w:val="left" w:pos="3888"/>
              </w:tabs>
              <w:jc w:val="both"/>
              <w:rPr>
                <w:szCs w:val="24"/>
              </w:rPr>
            </w:pPr>
            <w:r w:rsidRPr="004D3618">
              <w:t>- Currencies of the operation.</w:t>
            </w:r>
            <w:r>
              <w:tab/>
            </w:r>
          </w:p>
        </w:tc>
        <w:tc>
          <w:tcPr>
            <w:tcW w:w="1421" w:type="pct"/>
            <w:tcBorders>
              <w:top w:val="single" w:sz="6" w:space="0" w:color="auto"/>
              <w:left w:val="single" w:sz="6" w:space="0" w:color="auto"/>
              <w:bottom w:val="single" w:sz="6" w:space="0" w:color="auto"/>
              <w:right w:val="double" w:sz="6" w:space="0" w:color="auto"/>
            </w:tcBorders>
          </w:tcPr>
          <w:p w14:paraId="4347412E"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144C9022"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33642D1D" w14:textId="006A9F01" w:rsidR="00A663D8" w:rsidRPr="004D3618" w:rsidRDefault="00A663D8" w:rsidP="00A663D8">
            <w:pPr>
              <w:numPr>
                <w:ilvl w:val="12"/>
                <w:numId w:val="0"/>
              </w:numPr>
              <w:rPr>
                <w:szCs w:val="26"/>
                <w:lang w:val="en-US"/>
              </w:rPr>
            </w:pPr>
            <w:r>
              <w:rPr>
                <w:szCs w:val="26"/>
              </w:rPr>
              <w:t>Already Shown please check Kiya Workflow</w:t>
            </w:r>
          </w:p>
        </w:tc>
      </w:tr>
      <w:tr w:rsidR="00A663D8" w:rsidRPr="004D3618" w14:paraId="47F9D9AC" w14:textId="25237E1D" w:rsidTr="00710F96">
        <w:trPr>
          <w:cantSplit/>
        </w:trPr>
        <w:tc>
          <w:tcPr>
            <w:tcW w:w="232" w:type="pct"/>
            <w:tcBorders>
              <w:top w:val="single" w:sz="6" w:space="0" w:color="auto"/>
              <w:left w:val="double" w:sz="6" w:space="0" w:color="auto"/>
              <w:bottom w:val="single" w:sz="6" w:space="0" w:color="auto"/>
              <w:right w:val="single" w:sz="6" w:space="0" w:color="auto"/>
            </w:tcBorders>
          </w:tcPr>
          <w:p w14:paraId="4F1D231D" w14:textId="77777777" w:rsidR="00A663D8" w:rsidRPr="004D3618" w:rsidRDefault="00A663D8" w:rsidP="00A663D8">
            <w:pPr>
              <w:numPr>
                <w:ilvl w:val="0"/>
                <w:numId w:val="123"/>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2BD8F98F" w14:textId="77777777" w:rsidR="00A663D8" w:rsidRPr="004D3618" w:rsidRDefault="00A663D8" w:rsidP="00A663D8">
            <w:pPr>
              <w:jc w:val="both"/>
              <w:rPr>
                <w:szCs w:val="24"/>
                <w:lang w:val="en-US"/>
              </w:rPr>
            </w:pPr>
            <w:r w:rsidRPr="004D3618">
              <w:rPr>
                <w:lang w:val="en-US"/>
              </w:rPr>
              <w:t>- Type of the operation (spot, forward,…).</w:t>
            </w:r>
          </w:p>
        </w:tc>
        <w:tc>
          <w:tcPr>
            <w:tcW w:w="1421" w:type="pct"/>
            <w:tcBorders>
              <w:top w:val="single" w:sz="6" w:space="0" w:color="auto"/>
              <w:left w:val="single" w:sz="6" w:space="0" w:color="auto"/>
              <w:bottom w:val="single" w:sz="6" w:space="0" w:color="auto"/>
              <w:right w:val="double" w:sz="6" w:space="0" w:color="auto"/>
            </w:tcBorders>
          </w:tcPr>
          <w:p w14:paraId="4A01F3FC"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7D1DEF92"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5DA9EA70" w14:textId="1562A1CA" w:rsidR="00A663D8" w:rsidRPr="004D3618" w:rsidRDefault="00A663D8" w:rsidP="00A663D8">
            <w:pPr>
              <w:numPr>
                <w:ilvl w:val="12"/>
                <w:numId w:val="0"/>
              </w:numPr>
              <w:rPr>
                <w:szCs w:val="26"/>
                <w:lang w:val="en-US"/>
              </w:rPr>
            </w:pPr>
            <w:r>
              <w:rPr>
                <w:szCs w:val="26"/>
              </w:rPr>
              <w:t>Added in the Gap</w:t>
            </w:r>
          </w:p>
        </w:tc>
      </w:tr>
      <w:tr w:rsidR="00A663D8" w:rsidRPr="004D3618" w14:paraId="3342012D" w14:textId="5A93A49A" w:rsidTr="00710F96">
        <w:trPr>
          <w:cantSplit/>
        </w:trPr>
        <w:tc>
          <w:tcPr>
            <w:tcW w:w="232" w:type="pct"/>
            <w:tcBorders>
              <w:top w:val="single" w:sz="6" w:space="0" w:color="auto"/>
              <w:left w:val="double" w:sz="6" w:space="0" w:color="auto"/>
              <w:bottom w:val="single" w:sz="6" w:space="0" w:color="auto"/>
              <w:right w:val="single" w:sz="6" w:space="0" w:color="auto"/>
            </w:tcBorders>
          </w:tcPr>
          <w:p w14:paraId="57206E21" w14:textId="77777777" w:rsidR="00A663D8" w:rsidRPr="004D3618" w:rsidRDefault="00A663D8" w:rsidP="00A663D8">
            <w:pPr>
              <w:numPr>
                <w:ilvl w:val="0"/>
                <w:numId w:val="124"/>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122DCF3E" w14:textId="77777777" w:rsidR="00A663D8" w:rsidRPr="004D3618" w:rsidRDefault="00A663D8" w:rsidP="00A663D8">
            <w:pPr>
              <w:jc w:val="both"/>
              <w:rPr>
                <w:szCs w:val="24"/>
              </w:rPr>
            </w:pPr>
            <w:r w:rsidRPr="004D3618">
              <w:t xml:space="preserve">- Currency rates applied. </w:t>
            </w:r>
          </w:p>
        </w:tc>
        <w:tc>
          <w:tcPr>
            <w:tcW w:w="1421" w:type="pct"/>
            <w:tcBorders>
              <w:top w:val="single" w:sz="6" w:space="0" w:color="auto"/>
              <w:left w:val="single" w:sz="6" w:space="0" w:color="auto"/>
              <w:bottom w:val="single" w:sz="6" w:space="0" w:color="auto"/>
              <w:right w:val="double" w:sz="6" w:space="0" w:color="auto"/>
            </w:tcBorders>
          </w:tcPr>
          <w:p w14:paraId="10E16DE7"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48EAF96A"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6D1E8095" w14:textId="03E56D3F" w:rsidR="00A663D8" w:rsidRPr="004D3618" w:rsidRDefault="00A663D8" w:rsidP="00A663D8">
            <w:pPr>
              <w:numPr>
                <w:ilvl w:val="12"/>
                <w:numId w:val="0"/>
              </w:numPr>
              <w:rPr>
                <w:szCs w:val="26"/>
                <w:lang w:val="en-US"/>
              </w:rPr>
            </w:pPr>
            <w:r>
              <w:rPr>
                <w:szCs w:val="26"/>
              </w:rPr>
              <w:t>Already Shown please check Kiya Workflow, Change is also mention in Gap.</w:t>
            </w:r>
          </w:p>
        </w:tc>
      </w:tr>
      <w:tr w:rsidR="00A663D8" w:rsidRPr="004D3618" w14:paraId="6797C63E" w14:textId="4637CFC3" w:rsidTr="00710F96">
        <w:trPr>
          <w:cantSplit/>
        </w:trPr>
        <w:tc>
          <w:tcPr>
            <w:tcW w:w="232" w:type="pct"/>
            <w:tcBorders>
              <w:top w:val="single" w:sz="6" w:space="0" w:color="auto"/>
              <w:left w:val="double" w:sz="6" w:space="0" w:color="auto"/>
              <w:bottom w:val="single" w:sz="6" w:space="0" w:color="auto"/>
              <w:right w:val="single" w:sz="6" w:space="0" w:color="auto"/>
            </w:tcBorders>
          </w:tcPr>
          <w:p w14:paraId="0633DA8E" w14:textId="77777777" w:rsidR="00A663D8" w:rsidRPr="004D3618" w:rsidRDefault="00A663D8" w:rsidP="00A663D8">
            <w:pPr>
              <w:numPr>
                <w:ilvl w:val="0"/>
                <w:numId w:val="125"/>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0E542217" w14:textId="77777777" w:rsidR="00A663D8" w:rsidRPr="004D3618" w:rsidRDefault="00A663D8" w:rsidP="00A663D8">
            <w:pPr>
              <w:jc w:val="both"/>
              <w:rPr>
                <w:szCs w:val="24"/>
                <w:lang w:val="en-US"/>
              </w:rPr>
            </w:pPr>
            <w:r w:rsidRPr="004D3618">
              <w:rPr>
                <w:lang w:val="en-US"/>
              </w:rPr>
              <w:t>- Amounts in each currency (sold, purchased).</w:t>
            </w:r>
          </w:p>
        </w:tc>
        <w:tc>
          <w:tcPr>
            <w:tcW w:w="1421" w:type="pct"/>
            <w:tcBorders>
              <w:top w:val="single" w:sz="6" w:space="0" w:color="auto"/>
              <w:left w:val="single" w:sz="6" w:space="0" w:color="auto"/>
              <w:bottom w:val="single" w:sz="6" w:space="0" w:color="auto"/>
              <w:right w:val="double" w:sz="6" w:space="0" w:color="auto"/>
            </w:tcBorders>
          </w:tcPr>
          <w:p w14:paraId="723EA047"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396624BD"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662A3A96" w14:textId="139CC4F9" w:rsidR="00A663D8" w:rsidRPr="004D3618" w:rsidRDefault="00A663D8" w:rsidP="00A663D8">
            <w:pPr>
              <w:numPr>
                <w:ilvl w:val="12"/>
                <w:numId w:val="0"/>
              </w:numPr>
              <w:rPr>
                <w:szCs w:val="26"/>
                <w:lang w:val="en-US"/>
              </w:rPr>
            </w:pPr>
            <w:r>
              <w:rPr>
                <w:szCs w:val="26"/>
              </w:rPr>
              <w:t xml:space="preserve">Already Shown please check Kiya Workflow, </w:t>
            </w:r>
          </w:p>
        </w:tc>
      </w:tr>
      <w:tr w:rsidR="00A663D8" w:rsidRPr="004D3618" w14:paraId="61389C73" w14:textId="7D168905" w:rsidTr="00710F96">
        <w:trPr>
          <w:cantSplit/>
        </w:trPr>
        <w:tc>
          <w:tcPr>
            <w:tcW w:w="232" w:type="pct"/>
            <w:tcBorders>
              <w:top w:val="single" w:sz="6" w:space="0" w:color="auto"/>
              <w:left w:val="double" w:sz="6" w:space="0" w:color="auto"/>
              <w:bottom w:val="single" w:sz="6" w:space="0" w:color="auto"/>
              <w:right w:val="single" w:sz="6" w:space="0" w:color="auto"/>
            </w:tcBorders>
          </w:tcPr>
          <w:p w14:paraId="449D1B81" w14:textId="77777777" w:rsidR="00A663D8" w:rsidRPr="004D3618" w:rsidRDefault="00A663D8" w:rsidP="00A663D8">
            <w:pPr>
              <w:numPr>
                <w:ilvl w:val="0"/>
                <w:numId w:val="126"/>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5A34FBAE" w14:textId="77777777" w:rsidR="00A663D8" w:rsidRPr="004D3618" w:rsidRDefault="00A663D8" w:rsidP="00A663D8">
            <w:pPr>
              <w:jc w:val="both"/>
              <w:rPr>
                <w:szCs w:val="24"/>
                <w:lang w:val="en-US"/>
              </w:rPr>
            </w:pPr>
            <w:r w:rsidRPr="004D3618">
              <w:rPr>
                <w:lang w:val="en-US"/>
              </w:rPr>
              <w:t>- Interest rates in case necessary for the type of operation.</w:t>
            </w:r>
          </w:p>
        </w:tc>
        <w:tc>
          <w:tcPr>
            <w:tcW w:w="1421" w:type="pct"/>
            <w:tcBorders>
              <w:top w:val="single" w:sz="6" w:space="0" w:color="auto"/>
              <w:left w:val="single" w:sz="6" w:space="0" w:color="auto"/>
              <w:bottom w:val="single" w:sz="6" w:space="0" w:color="auto"/>
              <w:right w:val="double" w:sz="6" w:space="0" w:color="auto"/>
            </w:tcBorders>
          </w:tcPr>
          <w:p w14:paraId="3ABC348B"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67866CA8"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649380AC" w14:textId="003D2D56" w:rsidR="00A663D8" w:rsidRPr="004D3618" w:rsidRDefault="00A663D8" w:rsidP="00A663D8">
            <w:pPr>
              <w:numPr>
                <w:ilvl w:val="12"/>
                <w:numId w:val="0"/>
              </w:numPr>
              <w:rPr>
                <w:szCs w:val="26"/>
                <w:lang w:val="en-US"/>
              </w:rPr>
            </w:pPr>
            <w:r w:rsidRPr="0069314A">
              <w:rPr>
                <w:szCs w:val="26"/>
              </w:rPr>
              <w:t>Customization</w:t>
            </w:r>
          </w:p>
        </w:tc>
      </w:tr>
      <w:tr w:rsidR="00A663D8" w:rsidRPr="004D3618" w14:paraId="1F21EFC2" w14:textId="09BC2A11" w:rsidTr="00710F96">
        <w:trPr>
          <w:cantSplit/>
        </w:trPr>
        <w:tc>
          <w:tcPr>
            <w:tcW w:w="232" w:type="pct"/>
            <w:tcBorders>
              <w:top w:val="single" w:sz="6" w:space="0" w:color="auto"/>
              <w:left w:val="double" w:sz="6" w:space="0" w:color="auto"/>
              <w:bottom w:val="single" w:sz="6" w:space="0" w:color="auto"/>
              <w:right w:val="single" w:sz="6" w:space="0" w:color="auto"/>
            </w:tcBorders>
          </w:tcPr>
          <w:p w14:paraId="53D6CD74" w14:textId="77777777" w:rsidR="00A663D8" w:rsidRPr="004D3618" w:rsidRDefault="00A663D8" w:rsidP="00A663D8">
            <w:pPr>
              <w:numPr>
                <w:ilvl w:val="0"/>
                <w:numId w:val="127"/>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7294C7A2" w14:textId="77777777" w:rsidR="00A663D8" w:rsidRPr="004D3618" w:rsidRDefault="00A663D8" w:rsidP="00A663D8">
            <w:pPr>
              <w:jc w:val="both"/>
              <w:rPr>
                <w:szCs w:val="24"/>
              </w:rPr>
            </w:pPr>
            <w:r w:rsidRPr="004D3618">
              <w:t>- Destination / recipient accounts.</w:t>
            </w:r>
          </w:p>
        </w:tc>
        <w:tc>
          <w:tcPr>
            <w:tcW w:w="1421" w:type="pct"/>
            <w:tcBorders>
              <w:top w:val="single" w:sz="6" w:space="0" w:color="auto"/>
              <w:left w:val="single" w:sz="6" w:space="0" w:color="auto"/>
              <w:bottom w:val="single" w:sz="6" w:space="0" w:color="auto"/>
              <w:right w:val="double" w:sz="6" w:space="0" w:color="auto"/>
            </w:tcBorders>
          </w:tcPr>
          <w:p w14:paraId="779B6295"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3C92B859"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12A69104" w14:textId="4600DFCC" w:rsidR="00A663D8" w:rsidRPr="004D3618" w:rsidRDefault="00A663D8" w:rsidP="00A663D8">
            <w:pPr>
              <w:numPr>
                <w:ilvl w:val="12"/>
                <w:numId w:val="0"/>
              </w:numPr>
              <w:rPr>
                <w:szCs w:val="26"/>
                <w:lang w:val="en-US"/>
              </w:rPr>
            </w:pPr>
            <w:r w:rsidRPr="0069314A">
              <w:rPr>
                <w:szCs w:val="26"/>
              </w:rPr>
              <w:t>Customization</w:t>
            </w:r>
          </w:p>
        </w:tc>
      </w:tr>
      <w:tr w:rsidR="00A663D8" w:rsidRPr="004D3618" w14:paraId="6D63730B" w14:textId="1B15FAD5" w:rsidTr="00710F96">
        <w:trPr>
          <w:cantSplit/>
        </w:trPr>
        <w:tc>
          <w:tcPr>
            <w:tcW w:w="232" w:type="pct"/>
            <w:tcBorders>
              <w:top w:val="single" w:sz="6" w:space="0" w:color="auto"/>
              <w:left w:val="double" w:sz="6" w:space="0" w:color="auto"/>
              <w:bottom w:val="single" w:sz="6" w:space="0" w:color="auto"/>
              <w:right w:val="single" w:sz="6" w:space="0" w:color="auto"/>
            </w:tcBorders>
          </w:tcPr>
          <w:p w14:paraId="73F7A23E" w14:textId="77777777" w:rsidR="00A663D8" w:rsidRPr="004D3618" w:rsidRDefault="00A663D8" w:rsidP="00A663D8">
            <w:pPr>
              <w:numPr>
                <w:ilvl w:val="0"/>
                <w:numId w:val="128"/>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7E180A46" w14:textId="77777777" w:rsidR="00A663D8" w:rsidRPr="004D3618" w:rsidRDefault="00A663D8" w:rsidP="00A663D8">
            <w:pPr>
              <w:jc w:val="both"/>
              <w:rPr>
                <w:szCs w:val="24"/>
                <w:lang w:val="en-US"/>
              </w:rPr>
            </w:pPr>
            <w:r w:rsidRPr="004D3618">
              <w:rPr>
                <w:lang w:val="en-US"/>
              </w:rPr>
              <w:t>- Intermediate bank identification if any.</w:t>
            </w:r>
          </w:p>
        </w:tc>
        <w:tc>
          <w:tcPr>
            <w:tcW w:w="1421" w:type="pct"/>
            <w:tcBorders>
              <w:top w:val="single" w:sz="6" w:space="0" w:color="auto"/>
              <w:left w:val="single" w:sz="6" w:space="0" w:color="auto"/>
              <w:bottom w:val="single" w:sz="6" w:space="0" w:color="auto"/>
              <w:right w:val="double" w:sz="6" w:space="0" w:color="auto"/>
            </w:tcBorders>
          </w:tcPr>
          <w:p w14:paraId="49CA3516"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00F7C3B1"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35446F95" w14:textId="2A966300" w:rsidR="00A663D8" w:rsidRPr="004D3618" w:rsidRDefault="00A663D8" w:rsidP="00A663D8">
            <w:pPr>
              <w:numPr>
                <w:ilvl w:val="12"/>
                <w:numId w:val="0"/>
              </w:numPr>
              <w:rPr>
                <w:szCs w:val="26"/>
                <w:lang w:val="en-US"/>
              </w:rPr>
            </w:pPr>
            <w:r w:rsidRPr="0069314A">
              <w:rPr>
                <w:szCs w:val="26"/>
              </w:rPr>
              <w:t>Customization</w:t>
            </w:r>
          </w:p>
        </w:tc>
      </w:tr>
      <w:tr w:rsidR="00A663D8" w:rsidRPr="004D3618" w14:paraId="3B40B877" w14:textId="1D79756E" w:rsidTr="00710F96">
        <w:trPr>
          <w:cantSplit/>
        </w:trPr>
        <w:tc>
          <w:tcPr>
            <w:tcW w:w="232" w:type="pct"/>
            <w:tcBorders>
              <w:top w:val="single" w:sz="6" w:space="0" w:color="auto"/>
              <w:left w:val="double" w:sz="6" w:space="0" w:color="auto"/>
              <w:bottom w:val="single" w:sz="6" w:space="0" w:color="auto"/>
              <w:right w:val="single" w:sz="6" w:space="0" w:color="auto"/>
            </w:tcBorders>
          </w:tcPr>
          <w:p w14:paraId="1B4155F9" w14:textId="77777777" w:rsidR="00A663D8" w:rsidRPr="004D3618" w:rsidRDefault="00A663D8" w:rsidP="00A663D8">
            <w:pPr>
              <w:numPr>
                <w:ilvl w:val="0"/>
                <w:numId w:val="129"/>
              </w:numPr>
              <w:tabs>
                <w:tab w:val="left" w:pos="720"/>
                <w:tab w:val="left" w:pos="792"/>
              </w:tabs>
              <w:spacing w:after="0" w:line="240" w:lineRule="auto"/>
              <w:ind w:left="792" w:hanging="720"/>
              <w:rPr>
                <w:i/>
                <w:iCs/>
                <w:lang w:val="en-US"/>
              </w:rPr>
            </w:pPr>
          </w:p>
        </w:tc>
        <w:tc>
          <w:tcPr>
            <w:tcW w:w="1552" w:type="pct"/>
            <w:tcBorders>
              <w:top w:val="single" w:sz="6" w:space="0" w:color="auto"/>
              <w:left w:val="single" w:sz="6" w:space="0" w:color="auto"/>
              <w:bottom w:val="single" w:sz="6" w:space="0" w:color="auto"/>
              <w:right w:val="double" w:sz="6" w:space="0" w:color="auto"/>
            </w:tcBorders>
          </w:tcPr>
          <w:p w14:paraId="348BF75E" w14:textId="77777777" w:rsidR="00A663D8" w:rsidRPr="00094CB5" w:rsidRDefault="00A663D8" w:rsidP="00A663D8">
            <w:pPr>
              <w:rPr>
                <w:szCs w:val="24"/>
                <w:lang w:val="en-US"/>
              </w:rPr>
            </w:pPr>
            <w:r w:rsidRPr="00094CB5">
              <w:rPr>
                <w:lang w:val="en-US"/>
              </w:rPr>
              <w:t>Interface with RTGS when needed</w:t>
            </w:r>
          </w:p>
        </w:tc>
        <w:tc>
          <w:tcPr>
            <w:tcW w:w="1421" w:type="pct"/>
            <w:tcBorders>
              <w:top w:val="single" w:sz="6" w:space="0" w:color="auto"/>
              <w:left w:val="single" w:sz="6" w:space="0" w:color="auto"/>
              <w:bottom w:val="single" w:sz="6" w:space="0" w:color="auto"/>
              <w:right w:val="double" w:sz="6" w:space="0" w:color="auto"/>
            </w:tcBorders>
          </w:tcPr>
          <w:p w14:paraId="24E689C9" w14:textId="77777777" w:rsidR="00A663D8" w:rsidRPr="004D3618" w:rsidRDefault="00A663D8" w:rsidP="00A663D8">
            <w:pPr>
              <w:numPr>
                <w:ilvl w:val="12"/>
                <w:numId w:val="0"/>
              </w:numPr>
              <w:rPr>
                <w:szCs w:val="26"/>
                <w:lang w:val="en-US"/>
              </w:rPr>
            </w:pPr>
          </w:p>
        </w:tc>
        <w:tc>
          <w:tcPr>
            <w:tcW w:w="1170" w:type="pct"/>
            <w:tcBorders>
              <w:top w:val="single" w:sz="6" w:space="0" w:color="auto"/>
              <w:left w:val="single" w:sz="6" w:space="0" w:color="auto"/>
              <w:bottom w:val="single" w:sz="6" w:space="0" w:color="auto"/>
              <w:right w:val="double" w:sz="6" w:space="0" w:color="auto"/>
            </w:tcBorders>
          </w:tcPr>
          <w:p w14:paraId="77989A5B" w14:textId="77777777" w:rsidR="00A663D8" w:rsidRPr="004D3618" w:rsidRDefault="00A663D8" w:rsidP="00A663D8">
            <w:pPr>
              <w:numPr>
                <w:ilvl w:val="12"/>
                <w:numId w:val="0"/>
              </w:numPr>
              <w:rPr>
                <w:szCs w:val="26"/>
                <w:lang w:val="en-US"/>
              </w:rPr>
            </w:pPr>
          </w:p>
        </w:tc>
        <w:tc>
          <w:tcPr>
            <w:tcW w:w="625" w:type="pct"/>
            <w:tcBorders>
              <w:top w:val="single" w:sz="6" w:space="0" w:color="auto"/>
              <w:left w:val="single" w:sz="6" w:space="0" w:color="auto"/>
              <w:bottom w:val="single" w:sz="6" w:space="0" w:color="auto"/>
              <w:right w:val="double" w:sz="6" w:space="0" w:color="auto"/>
            </w:tcBorders>
          </w:tcPr>
          <w:p w14:paraId="579ACFAE" w14:textId="6660C4EC" w:rsidR="00A663D8" w:rsidRPr="004D3618" w:rsidRDefault="00A663D8" w:rsidP="00A663D8">
            <w:pPr>
              <w:numPr>
                <w:ilvl w:val="12"/>
                <w:numId w:val="0"/>
              </w:numPr>
              <w:rPr>
                <w:szCs w:val="26"/>
                <w:lang w:val="en-US"/>
              </w:rPr>
            </w:pPr>
            <w:r>
              <w:rPr>
                <w:szCs w:val="26"/>
              </w:rPr>
              <w:t>Discussion needed in future</w:t>
            </w:r>
          </w:p>
        </w:tc>
      </w:tr>
    </w:tbl>
    <w:p w14:paraId="3CF17BE8" w14:textId="77777777" w:rsidR="00C03FEB" w:rsidRPr="004D3618" w:rsidRDefault="00C03FEB" w:rsidP="00C03FEB">
      <w:pPr>
        <w:rPr>
          <w:lang w:val="en-US"/>
        </w:rPr>
      </w:pPr>
    </w:p>
    <w:p w14:paraId="039CFE37" w14:textId="38D147DE" w:rsidR="00C03FEB" w:rsidRDefault="00C03FEB" w:rsidP="00E02D88">
      <w:pPr>
        <w:rPr>
          <w:rFonts w:cstheme="minorHAnsi"/>
        </w:rPr>
      </w:pPr>
    </w:p>
    <w:p w14:paraId="4FBED8DA" w14:textId="77777777" w:rsidR="00C03FEB" w:rsidRPr="00FC066E" w:rsidRDefault="00C03FEB" w:rsidP="00E02D88">
      <w:pPr>
        <w:rPr>
          <w:rFonts w:cstheme="minorHAnsi"/>
        </w:rPr>
      </w:pPr>
    </w:p>
    <w:p w14:paraId="4C859EFF" w14:textId="77777777" w:rsidR="00597303" w:rsidRPr="00E02D88" w:rsidRDefault="00597303" w:rsidP="009F4CA8">
      <w:pPr>
        <w:pStyle w:val="Heading2"/>
        <w:numPr>
          <w:ilvl w:val="1"/>
          <w:numId w:val="105"/>
        </w:numPr>
        <w:rPr>
          <w:rFonts w:asciiTheme="minorHAnsi" w:hAnsiTheme="minorHAnsi" w:cstheme="minorHAnsi"/>
          <w:sz w:val="24"/>
        </w:rPr>
      </w:pPr>
      <w:bookmarkStart w:id="18" w:name="_Toc109825254"/>
      <w:r w:rsidRPr="00E02D88">
        <w:rPr>
          <w:rFonts w:asciiTheme="minorHAnsi" w:hAnsiTheme="minorHAnsi" w:cstheme="minorHAnsi"/>
          <w:sz w:val="24"/>
        </w:rPr>
        <w:t>Loans</w:t>
      </w:r>
      <w:bookmarkEnd w:id="18"/>
    </w:p>
    <w:tbl>
      <w:tblPr>
        <w:tblW w:w="5000" w:type="pct"/>
        <w:tblCellMar>
          <w:left w:w="107" w:type="dxa"/>
          <w:right w:w="107" w:type="dxa"/>
        </w:tblCellMar>
        <w:tblLook w:val="0000" w:firstRow="0" w:lastRow="0" w:firstColumn="0" w:lastColumn="0" w:noHBand="0" w:noVBand="0"/>
      </w:tblPr>
      <w:tblGrid>
        <w:gridCol w:w="416"/>
        <w:gridCol w:w="3962"/>
        <w:gridCol w:w="1120"/>
        <w:gridCol w:w="2101"/>
        <w:gridCol w:w="1396"/>
      </w:tblGrid>
      <w:tr w:rsidR="00DD39B1" w:rsidRPr="00FC066E" w14:paraId="4287AABF" w14:textId="77777777" w:rsidTr="00DD39B1">
        <w:trPr>
          <w:cantSplit/>
        </w:trPr>
        <w:tc>
          <w:tcPr>
            <w:tcW w:w="231" w:type="pct"/>
            <w:tcBorders>
              <w:top w:val="single" w:sz="6" w:space="0" w:color="auto"/>
              <w:left w:val="double" w:sz="6" w:space="0" w:color="auto"/>
              <w:bottom w:val="double" w:sz="6" w:space="0" w:color="auto"/>
              <w:right w:val="single" w:sz="6" w:space="0" w:color="auto"/>
            </w:tcBorders>
            <w:shd w:val="pct15" w:color="auto" w:fill="auto"/>
          </w:tcPr>
          <w:p w14:paraId="3D316F6F" w14:textId="77777777" w:rsidR="00DD39B1" w:rsidRPr="00FC066E" w:rsidRDefault="00DD39B1" w:rsidP="00DD39B1">
            <w:pPr>
              <w:ind w:left="72"/>
              <w:rPr>
                <w:rFonts w:cstheme="minorHAnsi"/>
                <w:i/>
                <w:iCs/>
                <w:sz w:val="26"/>
                <w:szCs w:val="31"/>
              </w:rPr>
            </w:pPr>
            <w:r w:rsidRPr="00FC066E">
              <w:rPr>
                <w:rFonts w:cstheme="minorHAnsi"/>
                <w:i/>
                <w:iCs/>
                <w:sz w:val="26"/>
                <w:szCs w:val="31"/>
              </w:rPr>
              <w:t>#</w:t>
            </w:r>
          </w:p>
        </w:tc>
        <w:tc>
          <w:tcPr>
            <w:tcW w:w="3132" w:type="pct"/>
            <w:tcBorders>
              <w:top w:val="single" w:sz="6" w:space="0" w:color="auto"/>
              <w:left w:val="single" w:sz="6" w:space="0" w:color="auto"/>
              <w:bottom w:val="double" w:sz="6" w:space="0" w:color="auto"/>
              <w:right w:val="double" w:sz="6" w:space="0" w:color="auto"/>
            </w:tcBorders>
            <w:shd w:val="pct15" w:color="auto" w:fill="auto"/>
          </w:tcPr>
          <w:p w14:paraId="2C8CC426" w14:textId="77777777" w:rsidR="00DD39B1" w:rsidRPr="00FC066E" w:rsidRDefault="00DD39B1" w:rsidP="00DD39B1">
            <w:pPr>
              <w:pStyle w:val="Heading4"/>
              <w:rPr>
                <w:rFonts w:asciiTheme="minorHAnsi" w:hAnsiTheme="minorHAnsi" w:cstheme="minorHAnsi"/>
              </w:rPr>
            </w:pPr>
            <w:r w:rsidRPr="00FC066E">
              <w:rPr>
                <w:rFonts w:asciiTheme="minorHAnsi" w:hAnsiTheme="minorHAnsi" w:cstheme="minorHAnsi"/>
              </w:rPr>
              <w:t>Loans</w:t>
            </w:r>
          </w:p>
        </w:tc>
        <w:tc>
          <w:tcPr>
            <w:tcW w:w="623" w:type="pct"/>
            <w:tcBorders>
              <w:top w:val="single" w:sz="6" w:space="0" w:color="auto"/>
              <w:left w:val="double" w:sz="6" w:space="0" w:color="auto"/>
              <w:bottom w:val="double" w:sz="6" w:space="0" w:color="auto"/>
              <w:right w:val="single" w:sz="6" w:space="0" w:color="auto"/>
            </w:tcBorders>
            <w:shd w:val="pct15" w:color="auto" w:fill="auto"/>
          </w:tcPr>
          <w:p w14:paraId="2F4DC2F1" w14:textId="77777777" w:rsidR="00DD39B1" w:rsidRPr="00FC066E" w:rsidRDefault="00DD39B1" w:rsidP="00DD39B1">
            <w:pPr>
              <w:jc w:val="center"/>
              <w:rPr>
                <w:rFonts w:cstheme="minorHAnsi"/>
                <w:b/>
                <w:bCs/>
                <w:i/>
                <w:iCs/>
              </w:rPr>
            </w:pPr>
            <w:r w:rsidRPr="00FC066E">
              <w:rPr>
                <w:rFonts w:cstheme="minorHAnsi"/>
                <w:b/>
                <w:bCs/>
                <w:i/>
                <w:iCs/>
              </w:rPr>
              <w:t>A</w:t>
            </w:r>
          </w:p>
        </w:tc>
        <w:tc>
          <w:tcPr>
            <w:tcW w:w="745" w:type="pct"/>
            <w:tcBorders>
              <w:top w:val="single" w:sz="6" w:space="0" w:color="auto"/>
              <w:left w:val="double" w:sz="6" w:space="0" w:color="auto"/>
              <w:bottom w:val="double" w:sz="6" w:space="0" w:color="auto"/>
              <w:right w:val="single" w:sz="6" w:space="0" w:color="auto"/>
            </w:tcBorders>
            <w:shd w:val="pct15" w:color="auto" w:fill="auto"/>
          </w:tcPr>
          <w:p w14:paraId="553C68EC" w14:textId="57672123" w:rsidR="00DD39B1" w:rsidRPr="00FC066E" w:rsidRDefault="00DD39B1" w:rsidP="00DD39B1">
            <w:pPr>
              <w:jc w:val="center"/>
              <w:rPr>
                <w:rFonts w:cstheme="minorHAnsi"/>
                <w:b/>
                <w:bCs/>
                <w:i/>
                <w:iCs/>
              </w:rPr>
            </w:pPr>
            <w:r w:rsidRPr="00FC066E">
              <w:rPr>
                <w:rFonts w:cstheme="minorHAnsi"/>
                <w:b/>
                <w:bCs/>
                <w:i/>
                <w:iCs/>
              </w:rPr>
              <w:t>Available/Customize</w:t>
            </w:r>
          </w:p>
        </w:tc>
        <w:tc>
          <w:tcPr>
            <w:tcW w:w="268" w:type="pct"/>
            <w:tcBorders>
              <w:top w:val="single" w:sz="6" w:space="0" w:color="auto"/>
              <w:left w:val="double" w:sz="6" w:space="0" w:color="auto"/>
              <w:bottom w:val="double" w:sz="6" w:space="0" w:color="auto"/>
              <w:right w:val="single" w:sz="6" w:space="0" w:color="auto"/>
            </w:tcBorders>
            <w:shd w:val="pct15" w:color="auto" w:fill="auto"/>
          </w:tcPr>
          <w:p w14:paraId="0992099E" w14:textId="2A6F2451" w:rsidR="00DD39B1" w:rsidRPr="00FC066E" w:rsidRDefault="00DD39B1" w:rsidP="00DD39B1">
            <w:pPr>
              <w:jc w:val="center"/>
              <w:rPr>
                <w:rFonts w:cstheme="minorHAnsi"/>
                <w:b/>
                <w:bCs/>
                <w:i/>
                <w:iCs/>
              </w:rPr>
            </w:pPr>
            <w:r w:rsidRPr="00FC066E">
              <w:rPr>
                <w:rFonts w:cstheme="minorHAnsi"/>
                <w:b/>
                <w:bCs/>
                <w:i/>
                <w:iCs/>
              </w:rPr>
              <w:t>Kiya.ai Remarks</w:t>
            </w:r>
          </w:p>
        </w:tc>
      </w:tr>
      <w:tr w:rsidR="00DD39B1" w:rsidRPr="00FC066E" w14:paraId="4F7D0529"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69AE2BA3" w14:textId="77777777" w:rsidR="00DD39B1" w:rsidRPr="00FC066E" w:rsidRDefault="00DD39B1" w:rsidP="009F4CA8">
            <w:pPr>
              <w:numPr>
                <w:ilvl w:val="0"/>
                <w:numId w:val="22"/>
              </w:numPr>
              <w:tabs>
                <w:tab w:val="left" w:pos="720"/>
              </w:tabs>
              <w:spacing w:after="0" w:line="240" w:lineRule="auto"/>
              <w:ind w:left="720" w:hanging="648"/>
              <w:rPr>
                <w:rFonts w:cstheme="minorHAnsi"/>
                <w:i/>
                <w:iCs/>
              </w:rPr>
            </w:pPr>
          </w:p>
        </w:tc>
        <w:tc>
          <w:tcPr>
            <w:tcW w:w="3132" w:type="pct"/>
            <w:tcBorders>
              <w:top w:val="single" w:sz="6" w:space="0" w:color="auto"/>
              <w:left w:val="single" w:sz="6" w:space="0" w:color="auto"/>
              <w:bottom w:val="single" w:sz="6" w:space="0" w:color="auto"/>
              <w:right w:val="double" w:sz="6" w:space="0" w:color="auto"/>
            </w:tcBorders>
          </w:tcPr>
          <w:p w14:paraId="59CD0CA4" w14:textId="77777777" w:rsidR="00DD39B1" w:rsidRPr="00FC066E" w:rsidRDefault="00DD39B1" w:rsidP="00DD39B1">
            <w:pPr>
              <w:jc w:val="both"/>
              <w:rPr>
                <w:rFonts w:cstheme="minorHAnsi"/>
                <w:szCs w:val="24"/>
              </w:rPr>
            </w:pPr>
            <w:r w:rsidRPr="00FC066E">
              <w:rPr>
                <w:rFonts w:cstheme="minorHAnsi"/>
              </w:rPr>
              <w:t>CBS has no right to have loans from or to lend money to correspondents. So this type of operation (borrowing) does not exist. However, it is required in the new system. Tenderer must explain how it works.</w:t>
            </w:r>
          </w:p>
        </w:tc>
        <w:tc>
          <w:tcPr>
            <w:tcW w:w="623" w:type="pct"/>
            <w:tcBorders>
              <w:top w:val="single" w:sz="6" w:space="0" w:color="auto"/>
              <w:left w:val="double" w:sz="6" w:space="0" w:color="auto"/>
              <w:bottom w:val="single" w:sz="6" w:space="0" w:color="auto"/>
              <w:right w:val="single" w:sz="6" w:space="0" w:color="auto"/>
            </w:tcBorders>
          </w:tcPr>
          <w:p w14:paraId="2A6AD628" w14:textId="77777777" w:rsidR="00DD39B1" w:rsidRPr="00FC066E" w:rsidRDefault="00DD39B1" w:rsidP="00DD39B1">
            <w:pPr>
              <w:numPr>
                <w:ilvl w:val="12"/>
                <w:numId w:val="0"/>
              </w:numPr>
              <w:rPr>
                <w:rFonts w:cstheme="minorHAnsi"/>
                <w:szCs w:val="26"/>
              </w:rPr>
            </w:pPr>
            <w:r w:rsidRPr="00FC066E">
              <w:rPr>
                <w:rFonts w:cstheme="minorHAnsi"/>
                <w:sz w:val="20"/>
                <w:szCs w:val="20"/>
              </w:rPr>
              <w:t>Preferable</w:t>
            </w:r>
          </w:p>
        </w:tc>
        <w:tc>
          <w:tcPr>
            <w:tcW w:w="745" w:type="pct"/>
            <w:tcBorders>
              <w:top w:val="single" w:sz="6" w:space="0" w:color="auto"/>
              <w:left w:val="double" w:sz="6" w:space="0" w:color="auto"/>
              <w:bottom w:val="single" w:sz="6" w:space="0" w:color="auto"/>
              <w:right w:val="single" w:sz="6" w:space="0" w:color="auto"/>
            </w:tcBorders>
          </w:tcPr>
          <w:p w14:paraId="5FA6898E" w14:textId="7DD2430E" w:rsidR="00DD39B1" w:rsidRPr="00FC066E" w:rsidRDefault="00E77BFA" w:rsidP="00DD39B1">
            <w:pPr>
              <w:numPr>
                <w:ilvl w:val="12"/>
                <w:numId w:val="0"/>
              </w:numPr>
              <w:rPr>
                <w:rFonts w:cstheme="minorHAnsi"/>
                <w:sz w:val="20"/>
                <w:szCs w:val="20"/>
              </w:rPr>
            </w:pPr>
            <w:r>
              <w:rPr>
                <w:rFonts w:cstheme="minorHAnsi"/>
                <w:sz w:val="20"/>
                <w:szCs w:val="20"/>
              </w:rPr>
              <w:t>Is available under customization.</w:t>
            </w:r>
          </w:p>
        </w:tc>
        <w:tc>
          <w:tcPr>
            <w:tcW w:w="268" w:type="pct"/>
            <w:tcBorders>
              <w:top w:val="single" w:sz="6" w:space="0" w:color="auto"/>
              <w:left w:val="double" w:sz="6" w:space="0" w:color="auto"/>
              <w:bottom w:val="single" w:sz="6" w:space="0" w:color="auto"/>
              <w:right w:val="single" w:sz="6" w:space="0" w:color="auto"/>
            </w:tcBorders>
          </w:tcPr>
          <w:p w14:paraId="12F8024D" w14:textId="7D15F754" w:rsidR="00DD39B1" w:rsidRPr="00FC066E" w:rsidRDefault="00AA36D8" w:rsidP="00DD39B1">
            <w:pPr>
              <w:numPr>
                <w:ilvl w:val="12"/>
                <w:numId w:val="0"/>
              </w:numPr>
              <w:rPr>
                <w:rFonts w:cstheme="minorHAnsi"/>
                <w:sz w:val="20"/>
                <w:szCs w:val="20"/>
              </w:rPr>
            </w:pPr>
            <w:r w:rsidRPr="00FC066E">
              <w:rPr>
                <w:rFonts w:cstheme="minorHAnsi"/>
                <w:sz w:val="20"/>
                <w:szCs w:val="20"/>
              </w:rPr>
              <w:t>Borrowing Functionality is available</w:t>
            </w:r>
          </w:p>
        </w:tc>
      </w:tr>
      <w:tr w:rsidR="00DD39B1" w:rsidRPr="00FC066E" w14:paraId="26A8FED2"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0A3BD0C9" w14:textId="77777777" w:rsidR="00DD39B1" w:rsidRPr="00FC066E" w:rsidRDefault="00DD39B1" w:rsidP="009F4CA8">
            <w:pPr>
              <w:numPr>
                <w:ilvl w:val="0"/>
                <w:numId w:val="23"/>
              </w:numPr>
              <w:tabs>
                <w:tab w:val="left" w:pos="720"/>
              </w:tabs>
              <w:spacing w:after="0" w:line="240" w:lineRule="auto"/>
              <w:ind w:left="720" w:hanging="648"/>
              <w:rPr>
                <w:rFonts w:cstheme="minorHAnsi"/>
                <w:i/>
                <w:iCs/>
              </w:rPr>
            </w:pPr>
          </w:p>
        </w:tc>
        <w:tc>
          <w:tcPr>
            <w:tcW w:w="3132" w:type="pct"/>
            <w:tcBorders>
              <w:top w:val="single" w:sz="6" w:space="0" w:color="auto"/>
              <w:left w:val="single" w:sz="6" w:space="0" w:color="auto"/>
              <w:bottom w:val="single" w:sz="6" w:space="0" w:color="auto"/>
              <w:right w:val="double" w:sz="6" w:space="0" w:color="auto"/>
            </w:tcBorders>
          </w:tcPr>
          <w:p w14:paraId="33C56F29" w14:textId="77777777" w:rsidR="00DD39B1" w:rsidRPr="00FC066E" w:rsidRDefault="00DD39B1" w:rsidP="00DD39B1">
            <w:pPr>
              <w:jc w:val="both"/>
              <w:rPr>
                <w:rFonts w:cstheme="minorHAnsi"/>
                <w:szCs w:val="24"/>
              </w:rPr>
            </w:pPr>
            <w:r w:rsidRPr="00FC066E">
              <w:rPr>
                <w:rFonts w:cstheme="minorHAnsi"/>
              </w:rPr>
              <w:t>However, some type of special loans exists whereby CBS plays the role of the intermediate between a borrower in Syria (public or private sector) and a foreign lender. The account with the correspondent is in the name of CBS while the effective beneficiary is the borrower in Syria. CBS pays to the correspondents when receiving the instructions from the borrower. Usually, those loans are long term period.</w:t>
            </w:r>
          </w:p>
        </w:tc>
        <w:tc>
          <w:tcPr>
            <w:tcW w:w="623" w:type="pct"/>
            <w:tcBorders>
              <w:top w:val="single" w:sz="6" w:space="0" w:color="auto"/>
              <w:left w:val="double" w:sz="6" w:space="0" w:color="auto"/>
              <w:bottom w:val="single" w:sz="6" w:space="0" w:color="auto"/>
              <w:right w:val="single" w:sz="6" w:space="0" w:color="auto"/>
            </w:tcBorders>
          </w:tcPr>
          <w:p w14:paraId="38463DF4" w14:textId="77777777" w:rsidR="00DD39B1" w:rsidRPr="00FC066E" w:rsidRDefault="00DD39B1" w:rsidP="00DD39B1">
            <w:pPr>
              <w:numPr>
                <w:ilvl w:val="12"/>
                <w:numId w:val="0"/>
              </w:numPr>
              <w:rPr>
                <w:rFonts w:cstheme="minorHAnsi"/>
                <w:szCs w:val="26"/>
              </w:rPr>
            </w:pPr>
          </w:p>
        </w:tc>
        <w:tc>
          <w:tcPr>
            <w:tcW w:w="745" w:type="pct"/>
            <w:tcBorders>
              <w:top w:val="single" w:sz="6" w:space="0" w:color="auto"/>
              <w:left w:val="double" w:sz="6" w:space="0" w:color="auto"/>
              <w:bottom w:val="single" w:sz="6" w:space="0" w:color="auto"/>
              <w:right w:val="single" w:sz="6" w:space="0" w:color="auto"/>
            </w:tcBorders>
          </w:tcPr>
          <w:p w14:paraId="79C38D1C" w14:textId="37D66BDF" w:rsidR="00DD39B1" w:rsidRPr="00FC066E" w:rsidRDefault="00DD39B1" w:rsidP="00DD39B1">
            <w:pPr>
              <w:numPr>
                <w:ilvl w:val="12"/>
                <w:numId w:val="0"/>
              </w:numPr>
              <w:rPr>
                <w:rFonts w:cstheme="minorHAnsi"/>
                <w:szCs w:val="26"/>
              </w:rPr>
            </w:pPr>
          </w:p>
        </w:tc>
        <w:tc>
          <w:tcPr>
            <w:tcW w:w="268" w:type="pct"/>
            <w:tcBorders>
              <w:top w:val="single" w:sz="6" w:space="0" w:color="auto"/>
              <w:left w:val="double" w:sz="6" w:space="0" w:color="auto"/>
              <w:bottom w:val="single" w:sz="6" w:space="0" w:color="auto"/>
              <w:right w:val="single" w:sz="6" w:space="0" w:color="auto"/>
            </w:tcBorders>
          </w:tcPr>
          <w:p w14:paraId="5E095259" w14:textId="57BF6946" w:rsidR="00DD39B1" w:rsidRPr="00FC066E" w:rsidRDefault="00AA36D8" w:rsidP="00DD39B1">
            <w:pPr>
              <w:numPr>
                <w:ilvl w:val="12"/>
                <w:numId w:val="0"/>
              </w:numPr>
              <w:rPr>
                <w:rFonts w:cstheme="minorHAnsi"/>
                <w:szCs w:val="26"/>
              </w:rPr>
            </w:pPr>
            <w:r w:rsidRPr="00FC066E">
              <w:rPr>
                <w:rFonts w:cstheme="minorHAnsi"/>
                <w:szCs w:val="26"/>
              </w:rPr>
              <w:t>Under Borrowing functionality, it is available</w:t>
            </w:r>
            <w:r w:rsidR="00FC0BDA">
              <w:rPr>
                <w:rFonts w:cstheme="minorHAnsi"/>
                <w:szCs w:val="26"/>
              </w:rPr>
              <w:t>.</w:t>
            </w:r>
            <w:r w:rsidRPr="00FC066E">
              <w:rPr>
                <w:rFonts w:cstheme="minorHAnsi"/>
                <w:szCs w:val="26"/>
              </w:rPr>
              <w:t xml:space="preserve"> </w:t>
            </w:r>
            <w:r w:rsidR="00FC0BDA">
              <w:rPr>
                <w:rFonts w:cstheme="minorHAnsi"/>
                <w:szCs w:val="26"/>
              </w:rPr>
              <w:t>H</w:t>
            </w:r>
            <w:r w:rsidRPr="00FC066E">
              <w:rPr>
                <w:rFonts w:cstheme="minorHAnsi"/>
                <w:szCs w:val="26"/>
              </w:rPr>
              <w:t xml:space="preserve">owever </w:t>
            </w:r>
            <w:r w:rsidR="001E0918">
              <w:rPr>
                <w:rFonts w:cstheme="minorHAnsi"/>
                <w:szCs w:val="26"/>
              </w:rPr>
              <w:t>it is to be out of balance sheet</w:t>
            </w:r>
            <w:r w:rsidR="00FC0BDA">
              <w:rPr>
                <w:rFonts w:cstheme="minorHAnsi"/>
                <w:szCs w:val="26"/>
              </w:rPr>
              <w:t xml:space="preserve"> but it can add in Balance sheet if Bank required. </w:t>
            </w:r>
          </w:p>
        </w:tc>
      </w:tr>
      <w:tr w:rsidR="00DD39B1" w:rsidRPr="00FC066E" w14:paraId="1579C01F"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3C4473A3" w14:textId="77777777" w:rsidR="00DD39B1" w:rsidRPr="00FC066E" w:rsidRDefault="00DD39B1" w:rsidP="009F4CA8">
            <w:pPr>
              <w:numPr>
                <w:ilvl w:val="0"/>
                <w:numId w:val="24"/>
              </w:numPr>
              <w:tabs>
                <w:tab w:val="left" w:pos="720"/>
              </w:tabs>
              <w:spacing w:after="0" w:line="240" w:lineRule="auto"/>
              <w:ind w:left="720" w:hanging="648"/>
              <w:rPr>
                <w:rFonts w:cstheme="minorHAnsi"/>
                <w:i/>
                <w:iCs/>
              </w:rPr>
            </w:pPr>
          </w:p>
        </w:tc>
        <w:tc>
          <w:tcPr>
            <w:tcW w:w="3132" w:type="pct"/>
            <w:tcBorders>
              <w:top w:val="single" w:sz="6" w:space="0" w:color="auto"/>
              <w:left w:val="single" w:sz="6" w:space="0" w:color="auto"/>
              <w:bottom w:val="single" w:sz="6" w:space="0" w:color="auto"/>
              <w:right w:val="double" w:sz="6" w:space="0" w:color="auto"/>
            </w:tcBorders>
          </w:tcPr>
          <w:p w14:paraId="29151AA5" w14:textId="77777777" w:rsidR="00DD39B1" w:rsidRPr="00FC066E" w:rsidRDefault="00DD39B1" w:rsidP="00DD39B1">
            <w:pPr>
              <w:rPr>
                <w:rFonts w:cstheme="minorHAnsi"/>
                <w:szCs w:val="24"/>
              </w:rPr>
            </w:pPr>
            <w:r w:rsidRPr="00FC066E">
              <w:rPr>
                <w:rFonts w:cstheme="minorHAnsi"/>
              </w:rPr>
              <w:t>For all the above operations, the Swift messages are manually entered for confirming the operations. In the new system, Swift must be automatically generated.</w:t>
            </w:r>
          </w:p>
        </w:tc>
        <w:tc>
          <w:tcPr>
            <w:tcW w:w="623" w:type="pct"/>
            <w:tcBorders>
              <w:top w:val="single" w:sz="6" w:space="0" w:color="auto"/>
              <w:left w:val="double" w:sz="6" w:space="0" w:color="auto"/>
              <w:bottom w:val="single" w:sz="6" w:space="0" w:color="auto"/>
              <w:right w:val="single" w:sz="6" w:space="0" w:color="auto"/>
            </w:tcBorders>
          </w:tcPr>
          <w:p w14:paraId="29ABEB08"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745" w:type="pct"/>
            <w:tcBorders>
              <w:top w:val="single" w:sz="6" w:space="0" w:color="auto"/>
              <w:left w:val="double" w:sz="6" w:space="0" w:color="auto"/>
              <w:bottom w:val="single" w:sz="6" w:space="0" w:color="auto"/>
              <w:right w:val="single" w:sz="6" w:space="0" w:color="auto"/>
            </w:tcBorders>
          </w:tcPr>
          <w:p w14:paraId="4364697F" w14:textId="0663644E" w:rsidR="00DD39B1" w:rsidRPr="00FC066E" w:rsidRDefault="00E77BFA" w:rsidP="00DD39B1">
            <w:pPr>
              <w:numPr>
                <w:ilvl w:val="12"/>
                <w:numId w:val="0"/>
              </w:numPr>
              <w:rPr>
                <w:rFonts w:cstheme="minorHAnsi"/>
                <w:sz w:val="20"/>
                <w:szCs w:val="20"/>
              </w:rPr>
            </w:pPr>
            <w:r>
              <w:rPr>
                <w:rFonts w:cstheme="minorHAnsi"/>
                <w:sz w:val="20"/>
                <w:szCs w:val="20"/>
              </w:rPr>
              <w:t>MT category 300 messages needed to be customized.</w:t>
            </w:r>
          </w:p>
        </w:tc>
        <w:tc>
          <w:tcPr>
            <w:tcW w:w="268" w:type="pct"/>
            <w:tcBorders>
              <w:top w:val="single" w:sz="6" w:space="0" w:color="auto"/>
              <w:left w:val="double" w:sz="6" w:space="0" w:color="auto"/>
              <w:bottom w:val="single" w:sz="6" w:space="0" w:color="auto"/>
              <w:right w:val="single" w:sz="6" w:space="0" w:color="auto"/>
            </w:tcBorders>
          </w:tcPr>
          <w:p w14:paraId="7E3013EF" w14:textId="5B669731" w:rsidR="00DD39B1" w:rsidRPr="00FC066E" w:rsidRDefault="00AA36D8" w:rsidP="00DD39B1">
            <w:pPr>
              <w:numPr>
                <w:ilvl w:val="12"/>
                <w:numId w:val="0"/>
              </w:numPr>
              <w:rPr>
                <w:rFonts w:cstheme="minorHAnsi"/>
                <w:sz w:val="20"/>
                <w:szCs w:val="20"/>
              </w:rPr>
            </w:pPr>
            <w:r w:rsidRPr="00FC066E">
              <w:rPr>
                <w:rFonts w:cstheme="minorHAnsi"/>
                <w:sz w:val="20"/>
                <w:szCs w:val="20"/>
              </w:rPr>
              <w:t>When integration of Swift systems happens the messages will be auto generated</w:t>
            </w:r>
          </w:p>
        </w:tc>
      </w:tr>
      <w:tr w:rsidR="00DD39B1" w:rsidRPr="00FC066E" w14:paraId="159EA4ED"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7ACC2852" w14:textId="77777777" w:rsidR="00DD39B1" w:rsidRPr="00FC066E" w:rsidRDefault="00DD39B1" w:rsidP="009F4CA8">
            <w:pPr>
              <w:numPr>
                <w:ilvl w:val="0"/>
                <w:numId w:val="25"/>
              </w:numPr>
              <w:tabs>
                <w:tab w:val="left" w:pos="720"/>
              </w:tabs>
              <w:spacing w:after="0" w:line="240" w:lineRule="auto"/>
              <w:ind w:left="720" w:hanging="648"/>
              <w:rPr>
                <w:rFonts w:cstheme="minorHAnsi"/>
                <w:i/>
                <w:iCs/>
              </w:rPr>
            </w:pPr>
          </w:p>
        </w:tc>
        <w:tc>
          <w:tcPr>
            <w:tcW w:w="3132" w:type="pct"/>
            <w:tcBorders>
              <w:top w:val="single" w:sz="6" w:space="0" w:color="auto"/>
              <w:left w:val="single" w:sz="6" w:space="0" w:color="auto"/>
              <w:bottom w:val="single" w:sz="6" w:space="0" w:color="auto"/>
              <w:right w:val="double" w:sz="6" w:space="0" w:color="auto"/>
            </w:tcBorders>
          </w:tcPr>
          <w:p w14:paraId="0533C170" w14:textId="77777777" w:rsidR="00DD39B1" w:rsidRPr="00FC066E" w:rsidRDefault="00DD39B1" w:rsidP="00DD39B1">
            <w:pPr>
              <w:rPr>
                <w:rFonts w:cstheme="minorHAnsi"/>
                <w:szCs w:val="24"/>
              </w:rPr>
            </w:pPr>
            <w:r w:rsidRPr="00FC066E">
              <w:rPr>
                <w:rFonts w:cstheme="minorHAnsi"/>
              </w:rPr>
              <w:t>The accounting entries for the operations are prepared manually and linked to the system. They must be automatically generated.</w:t>
            </w:r>
          </w:p>
        </w:tc>
        <w:tc>
          <w:tcPr>
            <w:tcW w:w="623" w:type="pct"/>
            <w:tcBorders>
              <w:top w:val="single" w:sz="6" w:space="0" w:color="auto"/>
              <w:left w:val="double" w:sz="6" w:space="0" w:color="auto"/>
              <w:bottom w:val="single" w:sz="6" w:space="0" w:color="auto"/>
              <w:right w:val="single" w:sz="6" w:space="0" w:color="auto"/>
            </w:tcBorders>
          </w:tcPr>
          <w:p w14:paraId="2D908BAD"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745" w:type="pct"/>
            <w:tcBorders>
              <w:top w:val="single" w:sz="6" w:space="0" w:color="auto"/>
              <w:left w:val="double" w:sz="6" w:space="0" w:color="auto"/>
              <w:bottom w:val="single" w:sz="6" w:space="0" w:color="auto"/>
              <w:right w:val="single" w:sz="6" w:space="0" w:color="auto"/>
            </w:tcBorders>
          </w:tcPr>
          <w:p w14:paraId="1D4B4936" w14:textId="2A8B081A" w:rsidR="00DD39B1" w:rsidRPr="00FC066E" w:rsidRDefault="00406BAF" w:rsidP="00DD39B1">
            <w:pPr>
              <w:numPr>
                <w:ilvl w:val="12"/>
                <w:numId w:val="0"/>
              </w:numPr>
              <w:rPr>
                <w:rFonts w:cstheme="minorHAnsi"/>
                <w:sz w:val="20"/>
                <w:szCs w:val="20"/>
              </w:rPr>
            </w:pPr>
            <w:r>
              <w:rPr>
                <w:rFonts w:cstheme="minorHAnsi"/>
                <w:sz w:val="20"/>
                <w:szCs w:val="20"/>
              </w:rPr>
              <w:t>MT category 300 messages needed to be customized.</w:t>
            </w:r>
          </w:p>
        </w:tc>
        <w:tc>
          <w:tcPr>
            <w:tcW w:w="268" w:type="pct"/>
            <w:tcBorders>
              <w:top w:val="single" w:sz="6" w:space="0" w:color="auto"/>
              <w:left w:val="double" w:sz="6" w:space="0" w:color="auto"/>
              <w:bottom w:val="single" w:sz="6" w:space="0" w:color="auto"/>
              <w:right w:val="single" w:sz="6" w:space="0" w:color="auto"/>
            </w:tcBorders>
          </w:tcPr>
          <w:p w14:paraId="6C445C87" w14:textId="1D30836D" w:rsidR="00DD39B1" w:rsidRPr="00FC066E" w:rsidRDefault="00AA36D8" w:rsidP="00DD39B1">
            <w:pPr>
              <w:numPr>
                <w:ilvl w:val="12"/>
                <w:numId w:val="0"/>
              </w:numPr>
              <w:rPr>
                <w:rFonts w:cstheme="minorHAnsi"/>
                <w:sz w:val="20"/>
                <w:szCs w:val="20"/>
              </w:rPr>
            </w:pPr>
            <w:r w:rsidRPr="00FC066E">
              <w:rPr>
                <w:rFonts w:cstheme="minorHAnsi"/>
                <w:sz w:val="20"/>
                <w:szCs w:val="20"/>
              </w:rPr>
              <w:t>Yes</w:t>
            </w:r>
            <w:r>
              <w:rPr>
                <w:rFonts w:cstheme="minorHAnsi"/>
                <w:sz w:val="20"/>
                <w:szCs w:val="20"/>
              </w:rPr>
              <w:t>,</w:t>
            </w:r>
            <w:r w:rsidRPr="00FC066E">
              <w:rPr>
                <w:rFonts w:cstheme="minorHAnsi"/>
                <w:sz w:val="20"/>
                <w:szCs w:val="20"/>
              </w:rPr>
              <w:t xml:space="preserve"> automatically generated</w:t>
            </w:r>
          </w:p>
        </w:tc>
      </w:tr>
      <w:tr w:rsidR="00DD39B1" w:rsidRPr="00FC066E" w14:paraId="1EDD450C" w14:textId="77777777" w:rsidTr="00DD39B1">
        <w:trPr>
          <w:cantSplit/>
        </w:trPr>
        <w:tc>
          <w:tcPr>
            <w:tcW w:w="231" w:type="pct"/>
            <w:tcBorders>
              <w:top w:val="single" w:sz="6" w:space="0" w:color="auto"/>
              <w:left w:val="double" w:sz="6" w:space="0" w:color="auto"/>
              <w:bottom w:val="single" w:sz="6" w:space="0" w:color="auto"/>
              <w:right w:val="single" w:sz="6" w:space="0" w:color="auto"/>
            </w:tcBorders>
          </w:tcPr>
          <w:p w14:paraId="0229D192" w14:textId="77777777" w:rsidR="00DD39B1" w:rsidRPr="00FC066E" w:rsidRDefault="00DD39B1" w:rsidP="009F4CA8">
            <w:pPr>
              <w:numPr>
                <w:ilvl w:val="0"/>
                <w:numId w:val="26"/>
              </w:numPr>
              <w:tabs>
                <w:tab w:val="left" w:pos="720"/>
              </w:tabs>
              <w:spacing w:after="0" w:line="240" w:lineRule="auto"/>
              <w:ind w:left="720" w:hanging="648"/>
              <w:rPr>
                <w:rFonts w:cstheme="minorHAnsi"/>
                <w:i/>
                <w:iCs/>
              </w:rPr>
            </w:pPr>
          </w:p>
        </w:tc>
        <w:tc>
          <w:tcPr>
            <w:tcW w:w="3132" w:type="pct"/>
            <w:tcBorders>
              <w:top w:val="single" w:sz="6" w:space="0" w:color="auto"/>
              <w:left w:val="single" w:sz="6" w:space="0" w:color="auto"/>
              <w:bottom w:val="single" w:sz="6" w:space="0" w:color="auto"/>
              <w:right w:val="double" w:sz="6" w:space="0" w:color="auto"/>
            </w:tcBorders>
          </w:tcPr>
          <w:p w14:paraId="19598DBB" w14:textId="77777777" w:rsidR="00DD39B1" w:rsidRPr="00FC066E" w:rsidRDefault="00DD39B1" w:rsidP="00DD39B1">
            <w:pPr>
              <w:rPr>
                <w:rFonts w:cstheme="minorHAnsi"/>
                <w:szCs w:val="24"/>
              </w:rPr>
            </w:pPr>
            <w:r w:rsidRPr="00FC066E">
              <w:rPr>
                <w:rFonts w:cstheme="minorHAnsi"/>
              </w:rPr>
              <w:t>All records must be automated.</w:t>
            </w:r>
          </w:p>
        </w:tc>
        <w:tc>
          <w:tcPr>
            <w:tcW w:w="623" w:type="pct"/>
            <w:tcBorders>
              <w:top w:val="single" w:sz="6" w:space="0" w:color="auto"/>
              <w:left w:val="double" w:sz="6" w:space="0" w:color="auto"/>
              <w:bottom w:val="single" w:sz="6" w:space="0" w:color="auto"/>
              <w:right w:val="single" w:sz="6" w:space="0" w:color="auto"/>
            </w:tcBorders>
          </w:tcPr>
          <w:p w14:paraId="1B9F018D" w14:textId="77777777" w:rsidR="00DD39B1" w:rsidRPr="00FC066E" w:rsidRDefault="00DD39B1" w:rsidP="00DD39B1">
            <w:pPr>
              <w:rPr>
                <w:rFonts w:cstheme="minorHAnsi"/>
                <w:szCs w:val="26"/>
              </w:rPr>
            </w:pPr>
            <w:r w:rsidRPr="00FC066E">
              <w:rPr>
                <w:rFonts w:cstheme="minorHAnsi"/>
                <w:sz w:val="20"/>
                <w:szCs w:val="20"/>
              </w:rPr>
              <w:t>Mandatory</w:t>
            </w:r>
          </w:p>
        </w:tc>
        <w:tc>
          <w:tcPr>
            <w:tcW w:w="745" w:type="pct"/>
            <w:tcBorders>
              <w:top w:val="single" w:sz="6" w:space="0" w:color="auto"/>
              <w:left w:val="double" w:sz="6" w:space="0" w:color="auto"/>
              <w:bottom w:val="single" w:sz="6" w:space="0" w:color="auto"/>
              <w:right w:val="single" w:sz="6" w:space="0" w:color="auto"/>
            </w:tcBorders>
          </w:tcPr>
          <w:p w14:paraId="3E0B34B2" w14:textId="5D413B41" w:rsidR="00DD39B1" w:rsidRPr="00FC066E" w:rsidRDefault="00406BAF" w:rsidP="00DD39B1">
            <w:pPr>
              <w:rPr>
                <w:rFonts w:cstheme="minorHAnsi"/>
                <w:sz w:val="20"/>
                <w:szCs w:val="20"/>
              </w:rPr>
            </w:pPr>
            <w:r>
              <w:rPr>
                <w:rFonts w:cstheme="minorHAnsi"/>
                <w:sz w:val="20"/>
                <w:szCs w:val="20"/>
              </w:rPr>
              <w:t>MT category 300 messages needed to be customized.</w:t>
            </w:r>
          </w:p>
        </w:tc>
        <w:tc>
          <w:tcPr>
            <w:tcW w:w="268" w:type="pct"/>
            <w:tcBorders>
              <w:top w:val="single" w:sz="6" w:space="0" w:color="auto"/>
              <w:left w:val="double" w:sz="6" w:space="0" w:color="auto"/>
              <w:bottom w:val="single" w:sz="6" w:space="0" w:color="auto"/>
              <w:right w:val="single" w:sz="6" w:space="0" w:color="auto"/>
            </w:tcBorders>
          </w:tcPr>
          <w:p w14:paraId="4EF16C87" w14:textId="1C49D071" w:rsidR="00DD39B1" w:rsidRPr="00FC066E" w:rsidRDefault="00AA36D8" w:rsidP="00DD39B1">
            <w:pPr>
              <w:rPr>
                <w:rFonts w:cstheme="minorHAnsi"/>
                <w:sz w:val="20"/>
                <w:szCs w:val="20"/>
              </w:rPr>
            </w:pPr>
            <w:r w:rsidRPr="00FC066E">
              <w:rPr>
                <w:rFonts w:cstheme="minorHAnsi"/>
                <w:sz w:val="20"/>
                <w:szCs w:val="20"/>
              </w:rPr>
              <w:t>Yes</w:t>
            </w:r>
            <w:r>
              <w:rPr>
                <w:rFonts w:cstheme="minorHAnsi"/>
                <w:sz w:val="20"/>
                <w:szCs w:val="20"/>
              </w:rPr>
              <w:t>,</w:t>
            </w:r>
            <w:r w:rsidRPr="00FC066E">
              <w:rPr>
                <w:rFonts w:cstheme="minorHAnsi"/>
                <w:sz w:val="20"/>
                <w:szCs w:val="20"/>
              </w:rPr>
              <w:t xml:space="preserve"> automatically generated</w:t>
            </w:r>
          </w:p>
        </w:tc>
      </w:tr>
    </w:tbl>
    <w:p w14:paraId="29AE9435" w14:textId="77777777" w:rsidR="00597303" w:rsidRPr="00FC066E" w:rsidRDefault="00597303" w:rsidP="00C3104D">
      <w:pPr>
        <w:rPr>
          <w:rFonts w:cstheme="minorHAnsi"/>
        </w:rPr>
      </w:pPr>
    </w:p>
    <w:p w14:paraId="29788D99" w14:textId="2F34B40A" w:rsidR="00597303" w:rsidRDefault="00597303" w:rsidP="00C3104D">
      <w:pPr>
        <w:rPr>
          <w:rFonts w:cstheme="minorHAnsi"/>
        </w:rPr>
      </w:pPr>
    </w:p>
    <w:p w14:paraId="13EBA62C" w14:textId="3AD407E7" w:rsidR="0026423C" w:rsidRDefault="0026423C" w:rsidP="00C3104D">
      <w:pPr>
        <w:rPr>
          <w:rFonts w:cstheme="minorHAnsi"/>
        </w:rPr>
      </w:pPr>
    </w:p>
    <w:p w14:paraId="734009B9" w14:textId="7AC1F21E" w:rsidR="0026423C" w:rsidRDefault="0026423C" w:rsidP="00C3104D">
      <w:pPr>
        <w:rPr>
          <w:rFonts w:cstheme="minorHAnsi"/>
        </w:rPr>
      </w:pPr>
    </w:p>
    <w:p w14:paraId="7D726919" w14:textId="2936DC32" w:rsidR="0026423C" w:rsidRDefault="0026423C" w:rsidP="00C3104D">
      <w:pPr>
        <w:rPr>
          <w:rFonts w:cstheme="minorHAnsi"/>
        </w:rPr>
      </w:pPr>
    </w:p>
    <w:p w14:paraId="38AA243C" w14:textId="723CE2DE" w:rsidR="0026423C" w:rsidRDefault="0026423C" w:rsidP="00C3104D">
      <w:pPr>
        <w:rPr>
          <w:rFonts w:cstheme="minorHAnsi"/>
        </w:rPr>
      </w:pPr>
    </w:p>
    <w:p w14:paraId="24D84D05" w14:textId="77777777" w:rsidR="0026423C" w:rsidRDefault="0026423C" w:rsidP="00C3104D">
      <w:pPr>
        <w:rPr>
          <w:rFonts w:cstheme="minorHAnsi"/>
        </w:rPr>
      </w:pPr>
    </w:p>
    <w:p w14:paraId="358ED092" w14:textId="77777777" w:rsidR="003F2F42" w:rsidRDefault="003F2F42" w:rsidP="00C3104D">
      <w:pPr>
        <w:rPr>
          <w:rFonts w:cstheme="minorHAnsi"/>
        </w:rPr>
      </w:pPr>
    </w:p>
    <w:p w14:paraId="42E435E6" w14:textId="77777777" w:rsidR="003F2F42" w:rsidRDefault="003F2F42" w:rsidP="00C3104D">
      <w:pPr>
        <w:rPr>
          <w:rFonts w:cstheme="minorHAnsi"/>
        </w:rPr>
      </w:pPr>
    </w:p>
    <w:p w14:paraId="47F48F9F" w14:textId="77777777" w:rsidR="003F2F42" w:rsidRDefault="003F2F42" w:rsidP="00C3104D">
      <w:pPr>
        <w:rPr>
          <w:rFonts w:cstheme="minorHAnsi"/>
        </w:rPr>
      </w:pPr>
    </w:p>
    <w:p w14:paraId="0C36A327" w14:textId="77777777" w:rsidR="003F2F42" w:rsidRPr="00FC066E" w:rsidRDefault="003F2F42" w:rsidP="00C3104D">
      <w:pPr>
        <w:rPr>
          <w:rFonts w:cstheme="minorHAnsi"/>
        </w:rPr>
      </w:pPr>
    </w:p>
    <w:p w14:paraId="10DCDFFB" w14:textId="77777777" w:rsidR="00597303" w:rsidRPr="00727576" w:rsidRDefault="00597303" w:rsidP="009F4CA8">
      <w:pPr>
        <w:pStyle w:val="Heading2"/>
        <w:numPr>
          <w:ilvl w:val="1"/>
          <w:numId w:val="105"/>
        </w:numPr>
        <w:rPr>
          <w:rFonts w:asciiTheme="minorHAnsi" w:hAnsiTheme="minorHAnsi" w:cstheme="minorHAnsi"/>
          <w:sz w:val="24"/>
        </w:rPr>
      </w:pPr>
      <w:bookmarkStart w:id="19" w:name="_Toc109825255"/>
      <w:r w:rsidRPr="00727576">
        <w:rPr>
          <w:rFonts w:asciiTheme="minorHAnsi" w:hAnsiTheme="minorHAnsi" w:cstheme="minorHAnsi"/>
          <w:sz w:val="24"/>
        </w:rPr>
        <w:t>Operations with the Central Bank of Syria</w:t>
      </w:r>
      <w:bookmarkEnd w:id="19"/>
    </w:p>
    <w:p w14:paraId="048958E9" w14:textId="77777777" w:rsidR="00597303" w:rsidRPr="00FC066E" w:rsidRDefault="00597303" w:rsidP="00597303">
      <w:pPr>
        <w:rPr>
          <w:rFonts w:cstheme="minorHAnsi"/>
        </w:rPr>
      </w:pPr>
    </w:p>
    <w:tbl>
      <w:tblPr>
        <w:tblW w:w="5000" w:type="pct"/>
        <w:tblCellMar>
          <w:left w:w="107" w:type="dxa"/>
          <w:right w:w="107" w:type="dxa"/>
        </w:tblCellMar>
        <w:tblLook w:val="0000" w:firstRow="0" w:lastRow="0" w:firstColumn="0" w:lastColumn="0" w:noHBand="0" w:noVBand="0"/>
      </w:tblPr>
      <w:tblGrid>
        <w:gridCol w:w="416"/>
        <w:gridCol w:w="4193"/>
        <w:gridCol w:w="1120"/>
        <w:gridCol w:w="2101"/>
        <w:gridCol w:w="1165"/>
      </w:tblGrid>
      <w:tr w:rsidR="004F4B68" w:rsidRPr="00FC066E" w14:paraId="7BB1EE6E" w14:textId="77777777" w:rsidTr="004F4B68">
        <w:trPr>
          <w:cantSplit/>
        </w:trPr>
        <w:tc>
          <w:tcPr>
            <w:tcW w:w="231" w:type="pct"/>
            <w:tcBorders>
              <w:top w:val="single" w:sz="6" w:space="0" w:color="auto"/>
              <w:left w:val="double" w:sz="6" w:space="0" w:color="auto"/>
              <w:bottom w:val="double" w:sz="6" w:space="0" w:color="auto"/>
              <w:right w:val="single" w:sz="6" w:space="0" w:color="auto"/>
            </w:tcBorders>
            <w:shd w:val="pct15" w:color="auto" w:fill="auto"/>
          </w:tcPr>
          <w:p w14:paraId="24248304" w14:textId="77777777" w:rsidR="004F4B68" w:rsidRPr="00FC066E" w:rsidRDefault="004F4B68" w:rsidP="004F4B68">
            <w:pPr>
              <w:ind w:left="72"/>
              <w:rPr>
                <w:rFonts w:cstheme="minorHAnsi"/>
                <w:i/>
                <w:iCs/>
                <w:sz w:val="26"/>
                <w:szCs w:val="31"/>
              </w:rPr>
            </w:pPr>
            <w:r w:rsidRPr="00FC066E">
              <w:rPr>
                <w:rFonts w:cstheme="minorHAnsi"/>
                <w:i/>
                <w:iCs/>
                <w:sz w:val="26"/>
                <w:szCs w:val="31"/>
              </w:rPr>
              <w:t>#</w:t>
            </w:r>
          </w:p>
        </w:tc>
        <w:tc>
          <w:tcPr>
            <w:tcW w:w="2743" w:type="pct"/>
            <w:tcBorders>
              <w:top w:val="single" w:sz="6" w:space="0" w:color="auto"/>
              <w:left w:val="single" w:sz="6" w:space="0" w:color="auto"/>
              <w:bottom w:val="double" w:sz="6" w:space="0" w:color="auto"/>
              <w:right w:val="double" w:sz="6" w:space="0" w:color="auto"/>
            </w:tcBorders>
            <w:shd w:val="pct15" w:color="auto" w:fill="auto"/>
          </w:tcPr>
          <w:p w14:paraId="27C2F5EA" w14:textId="77777777" w:rsidR="004F4B68" w:rsidRPr="00FC066E" w:rsidRDefault="004F4B68" w:rsidP="004F4B68">
            <w:pPr>
              <w:pStyle w:val="Heading4"/>
              <w:rPr>
                <w:rFonts w:asciiTheme="minorHAnsi" w:hAnsiTheme="minorHAnsi" w:cstheme="minorHAnsi"/>
              </w:rPr>
            </w:pPr>
            <w:r w:rsidRPr="00FC066E">
              <w:rPr>
                <w:rFonts w:asciiTheme="minorHAnsi" w:hAnsiTheme="minorHAnsi" w:cstheme="minorHAnsi"/>
              </w:rPr>
              <w:t>Operations with Central Bank</w:t>
            </w:r>
          </w:p>
        </w:tc>
        <w:tc>
          <w:tcPr>
            <w:tcW w:w="623" w:type="pct"/>
            <w:tcBorders>
              <w:top w:val="single" w:sz="6" w:space="0" w:color="auto"/>
              <w:left w:val="double" w:sz="6" w:space="0" w:color="auto"/>
              <w:bottom w:val="double" w:sz="6" w:space="0" w:color="auto"/>
              <w:right w:val="single" w:sz="6" w:space="0" w:color="auto"/>
            </w:tcBorders>
            <w:shd w:val="pct15" w:color="auto" w:fill="auto"/>
          </w:tcPr>
          <w:p w14:paraId="7D60D417" w14:textId="649AE284" w:rsidR="004F4B68" w:rsidRPr="00FC066E" w:rsidRDefault="004F4B68" w:rsidP="004F4B68">
            <w:pPr>
              <w:rPr>
                <w:rFonts w:cstheme="minorHAnsi"/>
                <w:b/>
                <w:bCs/>
                <w:i/>
                <w:iCs/>
              </w:rPr>
            </w:pPr>
          </w:p>
        </w:tc>
        <w:tc>
          <w:tcPr>
            <w:tcW w:w="755" w:type="pct"/>
            <w:tcBorders>
              <w:top w:val="single" w:sz="6" w:space="0" w:color="auto"/>
              <w:left w:val="double" w:sz="6" w:space="0" w:color="auto"/>
              <w:bottom w:val="double" w:sz="6" w:space="0" w:color="auto"/>
              <w:right w:val="double" w:sz="6" w:space="0" w:color="auto"/>
            </w:tcBorders>
            <w:shd w:val="pct15" w:color="auto" w:fill="auto"/>
          </w:tcPr>
          <w:p w14:paraId="06B57E81" w14:textId="3EAEE80F" w:rsidR="004F4B68" w:rsidRPr="00FC066E" w:rsidRDefault="004F4B68" w:rsidP="004F4B68">
            <w:pPr>
              <w:jc w:val="center"/>
              <w:rPr>
                <w:rFonts w:cstheme="minorHAnsi"/>
                <w:b/>
                <w:bCs/>
                <w:i/>
                <w:iCs/>
              </w:rPr>
            </w:pPr>
            <w:r w:rsidRPr="00FC066E">
              <w:rPr>
                <w:rFonts w:cstheme="minorHAnsi"/>
                <w:b/>
                <w:bCs/>
                <w:i/>
                <w:iCs/>
              </w:rPr>
              <w:t>Available/Customize</w:t>
            </w:r>
          </w:p>
        </w:tc>
        <w:tc>
          <w:tcPr>
            <w:tcW w:w="648" w:type="pct"/>
            <w:tcBorders>
              <w:top w:val="single" w:sz="6" w:space="0" w:color="auto"/>
              <w:left w:val="double" w:sz="6" w:space="0" w:color="auto"/>
              <w:bottom w:val="double" w:sz="6" w:space="0" w:color="auto"/>
              <w:right w:val="single" w:sz="6" w:space="0" w:color="auto"/>
            </w:tcBorders>
            <w:shd w:val="pct15" w:color="auto" w:fill="auto"/>
          </w:tcPr>
          <w:p w14:paraId="7BC2CFFC" w14:textId="57095406" w:rsidR="004F4B68" w:rsidRPr="00FC066E" w:rsidRDefault="004F4B68" w:rsidP="004F4B68">
            <w:pPr>
              <w:jc w:val="center"/>
              <w:rPr>
                <w:rFonts w:cstheme="minorHAnsi"/>
                <w:b/>
                <w:bCs/>
                <w:i/>
                <w:iCs/>
              </w:rPr>
            </w:pPr>
            <w:r w:rsidRPr="00FC066E">
              <w:rPr>
                <w:rFonts w:cstheme="minorHAnsi"/>
                <w:b/>
                <w:bCs/>
                <w:i/>
                <w:iCs/>
              </w:rPr>
              <w:t>Kiya.ai Remarks</w:t>
            </w:r>
          </w:p>
        </w:tc>
      </w:tr>
      <w:tr w:rsidR="004F4B68" w:rsidRPr="00FC066E" w14:paraId="365DF780" w14:textId="77777777" w:rsidTr="004F4B68">
        <w:trPr>
          <w:cantSplit/>
        </w:trPr>
        <w:tc>
          <w:tcPr>
            <w:tcW w:w="231" w:type="pct"/>
            <w:tcBorders>
              <w:top w:val="single" w:sz="6" w:space="0" w:color="auto"/>
              <w:left w:val="double" w:sz="6" w:space="0" w:color="auto"/>
              <w:bottom w:val="single" w:sz="6" w:space="0" w:color="auto"/>
              <w:right w:val="single" w:sz="6" w:space="0" w:color="auto"/>
            </w:tcBorders>
          </w:tcPr>
          <w:p w14:paraId="7414E3C6" w14:textId="77777777" w:rsidR="004F4B68" w:rsidRPr="00FC066E" w:rsidRDefault="004F4B68" w:rsidP="009F4CA8">
            <w:pPr>
              <w:numPr>
                <w:ilvl w:val="0"/>
                <w:numId w:val="27"/>
              </w:numPr>
              <w:tabs>
                <w:tab w:val="left" w:pos="720"/>
                <w:tab w:val="left" w:pos="864"/>
              </w:tabs>
              <w:spacing w:after="0" w:line="240" w:lineRule="auto"/>
              <w:ind w:left="864" w:hanging="720"/>
              <w:rPr>
                <w:rFonts w:cstheme="minorHAnsi"/>
                <w:i/>
                <w:iCs/>
              </w:rPr>
            </w:pPr>
          </w:p>
        </w:tc>
        <w:tc>
          <w:tcPr>
            <w:tcW w:w="2743" w:type="pct"/>
            <w:tcBorders>
              <w:top w:val="single" w:sz="6" w:space="0" w:color="auto"/>
              <w:left w:val="single" w:sz="6" w:space="0" w:color="auto"/>
              <w:bottom w:val="single" w:sz="6" w:space="0" w:color="auto"/>
              <w:right w:val="double" w:sz="6" w:space="0" w:color="auto"/>
            </w:tcBorders>
          </w:tcPr>
          <w:p w14:paraId="60731FD5" w14:textId="77777777" w:rsidR="004F4B68" w:rsidRPr="00FC066E" w:rsidRDefault="004F4B68" w:rsidP="004F4B68">
            <w:pPr>
              <w:rPr>
                <w:rFonts w:cstheme="minorHAnsi"/>
                <w:szCs w:val="24"/>
              </w:rPr>
            </w:pPr>
            <w:r w:rsidRPr="00FC066E">
              <w:rPr>
                <w:rFonts w:cstheme="minorHAnsi"/>
              </w:rPr>
              <w:t>In fact, those operations are not different from a normal transfer of accounts with the correspondents :</w:t>
            </w:r>
          </w:p>
        </w:tc>
        <w:tc>
          <w:tcPr>
            <w:tcW w:w="623" w:type="pct"/>
            <w:tcBorders>
              <w:top w:val="single" w:sz="6" w:space="0" w:color="auto"/>
              <w:left w:val="double" w:sz="6" w:space="0" w:color="auto"/>
              <w:bottom w:val="single" w:sz="6" w:space="0" w:color="auto"/>
              <w:right w:val="single" w:sz="6" w:space="0" w:color="auto"/>
            </w:tcBorders>
          </w:tcPr>
          <w:p w14:paraId="3B9926CA" w14:textId="77777777" w:rsidR="004F4B68" w:rsidRPr="00FC066E" w:rsidRDefault="004F4B68" w:rsidP="004F4B68">
            <w:pPr>
              <w:numPr>
                <w:ilvl w:val="12"/>
                <w:numId w:val="0"/>
              </w:numPr>
              <w:rPr>
                <w:rFonts w:cstheme="minorHAnsi"/>
                <w:szCs w:val="26"/>
              </w:rPr>
            </w:pPr>
          </w:p>
        </w:tc>
        <w:tc>
          <w:tcPr>
            <w:tcW w:w="755" w:type="pct"/>
            <w:tcBorders>
              <w:top w:val="single" w:sz="6" w:space="0" w:color="auto"/>
              <w:left w:val="double" w:sz="6" w:space="0" w:color="auto"/>
              <w:bottom w:val="single" w:sz="6" w:space="0" w:color="auto"/>
              <w:right w:val="double" w:sz="6" w:space="0" w:color="auto"/>
            </w:tcBorders>
          </w:tcPr>
          <w:p w14:paraId="7D71E93F" w14:textId="77777777" w:rsidR="004F4B68" w:rsidRPr="00FC066E" w:rsidRDefault="004F4B68" w:rsidP="004F4B68">
            <w:pPr>
              <w:numPr>
                <w:ilvl w:val="12"/>
                <w:numId w:val="0"/>
              </w:numPr>
              <w:rPr>
                <w:rFonts w:cstheme="minorHAnsi"/>
                <w:szCs w:val="26"/>
              </w:rPr>
            </w:pPr>
          </w:p>
        </w:tc>
        <w:tc>
          <w:tcPr>
            <w:tcW w:w="648" w:type="pct"/>
            <w:tcBorders>
              <w:top w:val="single" w:sz="6" w:space="0" w:color="auto"/>
              <w:left w:val="double" w:sz="6" w:space="0" w:color="auto"/>
              <w:bottom w:val="single" w:sz="6" w:space="0" w:color="auto"/>
              <w:right w:val="single" w:sz="6" w:space="0" w:color="auto"/>
            </w:tcBorders>
          </w:tcPr>
          <w:p w14:paraId="160E1C3C" w14:textId="77777777" w:rsidR="004F4B68" w:rsidRPr="00FC066E" w:rsidRDefault="004F4B68" w:rsidP="004F4B68">
            <w:pPr>
              <w:numPr>
                <w:ilvl w:val="12"/>
                <w:numId w:val="0"/>
              </w:numPr>
              <w:rPr>
                <w:rFonts w:cstheme="minorHAnsi"/>
                <w:szCs w:val="26"/>
              </w:rPr>
            </w:pPr>
          </w:p>
        </w:tc>
      </w:tr>
      <w:tr w:rsidR="004F4B68" w:rsidRPr="00FC066E" w14:paraId="42833A24" w14:textId="77777777" w:rsidTr="004F4B68">
        <w:trPr>
          <w:cantSplit/>
        </w:trPr>
        <w:tc>
          <w:tcPr>
            <w:tcW w:w="231" w:type="pct"/>
            <w:tcBorders>
              <w:top w:val="single" w:sz="6" w:space="0" w:color="auto"/>
              <w:left w:val="double" w:sz="6" w:space="0" w:color="auto"/>
              <w:bottom w:val="single" w:sz="6" w:space="0" w:color="auto"/>
              <w:right w:val="single" w:sz="6" w:space="0" w:color="auto"/>
            </w:tcBorders>
          </w:tcPr>
          <w:p w14:paraId="4DECAAD6" w14:textId="77777777" w:rsidR="004F4B68" w:rsidRPr="00FC066E" w:rsidRDefault="004F4B68" w:rsidP="009F4CA8">
            <w:pPr>
              <w:numPr>
                <w:ilvl w:val="0"/>
                <w:numId w:val="28"/>
              </w:numPr>
              <w:tabs>
                <w:tab w:val="left" w:pos="720"/>
                <w:tab w:val="left" w:pos="864"/>
              </w:tabs>
              <w:spacing w:after="0" w:line="240" w:lineRule="auto"/>
              <w:ind w:left="864" w:hanging="720"/>
              <w:rPr>
                <w:rFonts w:cstheme="minorHAnsi"/>
                <w:i/>
                <w:iCs/>
              </w:rPr>
            </w:pPr>
          </w:p>
        </w:tc>
        <w:tc>
          <w:tcPr>
            <w:tcW w:w="2743" w:type="pct"/>
            <w:tcBorders>
              <w:top w:val="single" w:sz="6" w:space="0" w:color="auto"/>
              <w:left w:val="single" w:sz="6" w:space="0" w:color="auto"/>
              <w:bottom w:val="single" w:sz="6" w:space="0" w:color="auto"/>
              <w:right w:val="double" w:sz="6" w:space="0" w:color="auto"/>
            </w:tcBorders>
          </w:tcPr>
          <w:p w14:paraId="0B62BC92" w14:textId="77777777" w:rsidR="004F4B68" w:rsidRPr="00FC066E" w:rsidRDefault="004F4B68" w:rsidP="004F4B68">
            <w:pPr>
              <w:rPr>
                <w:rFonts w:cstheme="minorHAnsi"/>
                <w:szCs w:val="24"/>
              </w:rPr>
            </w:pPr>
            <w:r w:rsidRPr="00FC066E">
              <w:rPr>
                <w:rFonts w:cstheme="minorHAnsi"/>
              </w:rPr>
              <w:t>CBS sends a copy of the Swift message with the journal of transactions to the Central Bank. Details of the operation figure on the journal.</w:t>
            </w:r>
          </w:p>
        </w:tc>
        <w:tc>
          <w:tcPr>
            <w:tcW w:w="623" w:type="pct"/>
            <w:tcBorders>
              <w:top w:val="single" w:sz="6" w:space="0" w:color="auto"/>
              <w:left w:val="double" w:sz="6" w:space="0" w:color="auto"/>
              <w:bottom w:val="single" w:sz="6" w:space="0" w:color="auto"/>
              <w:right w:val="single" w:sz="6" w:space="0" w:color="auto"/>
            </w:tcBorders>
          </w:tcPr>
          <w:p w14:paraId="65E8E4EF" w14:textId="77777777" w:rsidR="004F4B68" w:rsidRPr="00FC066E" w:rsidRDefault="004F4B68" w:rsidP="004F4B68">
            <w:pPr>
              <w:numPr>
                <w:ilvl w:val="12"/>
                <w:numId w:val="0"/>
              </w:numPr>
              <w:rPr>
                <w:rFonts w:cstheme="minorHAnsi"/>
                <w:szCs w:val="26"/>
              </w:rPr>
            </w:pPr>
            <w:r w:rsidRPr="00FC066E">
              <w:rPr>
                <w:rFonts w:cstheme="minorHAnsi"/>
                <w:sz w:val="20"/>
                <w:szCs w:val="20"/>
              </w:rPr>
              <w:t>Mandatory</w:t>
            </w:r>
          </w:p>
        </w:tc>
        <w:tc>
          <w:tcPr>
            <w:tcW w:w="755" w:type="pct"/>
            <w:tcBorders>
              <w:top w:val="single" w:sz="6" w:space="0" w:color="auto"/>
              <w:left w:val="double" w:sz="6" w:space="0" w:color="auto"/>
              <w:bottom w:val="single" w:sz="6" w:space="0" w:color="auto"/>
              <w:right w:val="double" w:sz="6" w:space="0" w:color="auto"/>
            </w:tcBorders>
          </w:tcPr>
          <w:p w14:paraId="32A391FF" w14:textId="77777777" w:rsidR="004F4B68" w:rsidRPr="00FC066E" w:rsidRDefault="004F4B68" w:rsidP="004F4B68">
            <w:pPr>
              <w:numPr>
                <w:ilvl w:val="12"/>
                <w:numId w:val="0"/>
              </w:numPr>
              <w:rPr>
                <w:rFonts w:cstheme="minorHAnsi"/>
                <w:sz w:val="20"/>
                <w:szCs w:val="20"/>
              </w:rPr>
            </w:pPr>
            <w:r w:rsidRPr="00FC066E">
              <w:rPr>
                <w:rFonts w:cstheme="minorHAnsi"/>
                <w:sz w:val="20"/>
                <w:szCs w:val="20"/>
              </w:rPr>
              <w:t>It can be done through report. Report format needed from bank.</w:t>
            </w:r>
          </w:p>
        </w:tc>
        <w:tc>
          <w:tcPr>
            <w:tcW w:w="648" w:type="pct"/>
            <w:tcBorders>
              <w:top w:val="single" w:sz="6" w:space="0" w:color="auto"/>
              <w:left w:val="double" w:sz="6" w:space="0" w:color="auto"/>
              <w:bottom w:val="single" w:sz="6" w:space="0" w:color="auto"/>
              <w:right w:val="single" w:sz="6" w:space="0" w:color="auto"/>
            </w:tcBorders>
          </w:tcPr>
          <w:p w14:paraId="4824B010" w14:textId="77777777" w:rsidR="004F4B68" w:rsidRPr="00FC066E" w:rsidRDefault="004F4B68" w:rsidP="004F4B68">
            <w:pPr>
              <w:numPr>
                <w:ilvl w:val="12"/>
                <w:numId w:val="0"/>
              </w:numPr>
              <w:rPr>
                <w:rFonts w:cstheme="minorHAnsi"/>
                <w:sz w:val="20"/>
                <w:szCs w:val="20"/>
              </w:rPr>
            </w:pPr>
          </w:p>
        </w:tc>
      </w:tr>
      <w:tr w:rsidR="004F4B68" w:rsidRPr="00FC066E" w14:paraId="6676752D" w14:textId="77777777" w:rsidTr="004F4B68">
        <w:trPr>
          <w:cantSplit/>
        </w:trPr>
        <w:tc>
          <w:tcPr>
            <w:tcW w:w="231" w:type="pct"/>
            <w:tcBorders>
              <w:top w:val="single" w:sz="6" w:space="0" w:color="auto"/>
              <w:left w:val="double" w:sz="6" w:space="0" w:color="auto"/>
              <w:bottom w:val="single" w:sz="6" w:space="0" w:color="auto"/>
              <w:right w:val="single" w:sz="6" w:space="0" w:color="auto"/>
            </w:tcBorders>
          </w:tcPr>
          <w:p w14:paraId="3F5A593C" w14:textId="77777777" w:rsidR="004F4B68" w:rsidRPr="00FC066E" w:rsidRDefault="004F4B68" w:rsidP="009F4CA8">
            <w:pPr>
              <w:numPr>
                <w:ilvl w:val="0"/>
                <w:numId w:val="29"/>
              </w:numPr>
              <w:tabs>
                <w:tab w:val="left" w:pos="720"/>
                <w:tab w:val="left" w:pos="864"/>
              </w:tabs>
              <w:spacing w:after="0" w:line="240" w:lineRule="auto"/>
              <w:ind w:left="864" w:hanging="720"/>
              <w:rPr>
                <w:rFonts w:cstheme="minorHAnsi"/>
                <w:i/>
                <w:iCs/>
              </w:rPr>
            </w:pPr>
          </w:p>
        </w:tc>
        <w:tc>
          <w:tcPr>
            <w:tcW w:w="2743" w:type="pct"/>
            <w:tcBorders>
              <w:top w:val="single" w:sz="6" w:space="0" w:color="auto"/>
              <w:left w:val="single" w:sz="6" w:space="0" w:color="auto"/>
              <w:bottom w:val="single" w:sz="6" w:space="0" w:color="auto"/>
              <w:right w:val="double" w:sz="6" w:space="0" w:color="auto"/>
            </w:tcBorders>
          </w:tcPr>
          <w:p w14:paraId="081E2AB1" w14:textId="77777777" w:rsidR="004F4B68" w:rsidRPr="00FC066E" w:rsidRDefault="004F4B68" w:rsidP="004F4B68">
            <w:pPr>
              <w:rPr>
                <w:rFonts w:cstheme="minorHAnsi"/>
                <w:szCs w:val="24"/>
              </w:rPr>
            </w:pPr>
            <w:r w:rsidRPr="00FC066E">
              <w:rPr>
                <w:rFonts w:cstheme="minorHAnsi"/>
              </w:rPr>
              <w:t>CBS may prepare one transfer order for many instructions.</w:t>
            </w:r>
          </w:p>
        </w:tc>
        <w:tc>
          <w:tcPr>
            <w:tcW w:w="623" w:type="pct"/>
            <w:tcBorders>
              <w:top w:val="single" w:sz="6" w:space="0" w:color="auto"/>
              <w:left w:val="double" w:sz="6" w:space="0" w:color="auto"/>
              <w:bottom w:val="single" w:sz="6" w:space="0" w:color="auto"/>
              <w:right w:val="single" w:sz="6" w:space="0" w:color="auto"/>
            </w:tcBorders>
          </w:tcPr>
          <w:p w14:paraId="08587E41" w14:textId="77777777" w:rsidR="004F4B68" w:rsidRPr="00FC066E" w:rsidRDefault="004F4B68" w:rsidP="004F4B68">
            <w:pPr>
              <w:numPr>
                <w:ilvl w:val="12"/>
                <w:numId w:val="0"/>
              </w:numPr>
              <w:rPr>
                <w:rFonts w:cstheme="minorHAnsi"/>
                <w:szCs w:val="26"/>
              </w:rPr>
            </w:pPr>
            <w:r w:rsidRPr="00FC066E">
              <w:rPr>
                <w:rFonts w:cstheme="minorHAnsi"/>
                <w:sz w:val="20"/>
                <w:szCs w:val="20"/>
              </w:rPr>
              <w:t>Mandatory</w:t>
            </w:r>
          </w:p>
        </w:tc>
        <w:tc>
          <w:tcPr>
            <w:tcW w:w="755" w:type="pct"/>
            <w:tcBorders>
              <w:top w:val="single" w:sz="6" w:space="0" w:color="auto"/>
              <w:left w:val="double" w:sz="6" w:space="0" w:color="auto"/>
              <w:bottom w:val="single" w:sz="6" w:space="0" w:color="auto"/>
              <w:right w:val="double" w:sz="6" w:space="0" w:color="auto"/>
            </w:tcBorders>
          </w:tcPr>
          <w:p w14:paraId="45F02EB2" w14:textId="6454DA1D" w:rsidR="004F4B68" w:rsidRPr="00FC066E" w:rsidRDefault="00877306" w:rsidP="004F4B68">
            <w:pPr>
              <w:numPr>
                <w:ilvl w:val="12"/>
                <w:numId w:val="0"/>
              </w:numPr>
              <w:rPr>
                <w:rFonts w:cstheme="minorHAnsi"/>
                <w:sz w:val="20"/>
                <w:szCs w:val="20"/>
              </w:rPr>
            </w:pPr>
            <w:r w:rsidRPr="00006FDC">
              <w:rPr>
                <w:rFonts w:cstheme="minorHAnsi"/>
                <w:sz w:val="20"/>
                <w:szCs w:val="20"/>
              </w:rPr>
              <w:t>On System</w:t>
            </w:r>
            <w:r>
              <w:rPr>
                <w:rFonts w:cstheme="minorHAnsi"/>
                <w:sz w:val="20"/>
                <w:szCs w:val="20"/>
              </w:rPr>
              <w:t xml:space="preserve"> Entry can be entered manually or excel upload. Type of operation needed to define.</w:t>
            </w:r>
          </w:p>
        </w:tc>
        <w:tc>
          <w:tcPr>
            <w:tcW w:w="648" w:type="pct"/>
            <w:tcBorders>
              <w:top w:val="single" w:sz="6" w:space="0" w:color="auto"/>
              <w:left w:val="double" w:sz="6" w:space="0" w:color="auto"/>
              <w:bottom w:val="single" w:sz="6" w:space="0" w:color="auto"/>
              <w:right w:val="single" w:sz="6" w:space="0" w:color="auto"/>
            </w:tcBorders>
          </w:tcPr>
          <w:p w14:paraId="2A3C4D83" w14:textId="2CBDC9FE" w:rsidR="004F4B68" w:rsidRPr="00FC066E" w:rsidRDefault="00877306" w:rsidP="004F4B68">
            <w:pPr>
              <w:numPr>
                <w:ilvl w:val="12"/>
                <w:numId w:val="0"/>
              </w:numPr>
              <w:rPr>
                <w:rFonts w:cstheme="minorHAnsi"/>
                <w:sz w:val="20"/>
                <w:szCs w:val="20"/>
              </w:rPr>
            </w:pPr>
            <w:r>
              <w:rPr>
                <w:rFonts w:cstheme="minorHAnsi"/>
                <w:sz w:val="20"/>
                <w:szCs w:val="20"/>
              </w:rPr>
              <w:t>Transaction Document.</w:t>
            </w:r>
          </w:p>
        </w:tc>
      </w:tr>
      <w:tr w:rsidR="004F4B68" w:rsidRPr="00FC066E" w14:paraId="5FF34888" w14:textId="77777777" w:rsidTr="004F4B68">
        <w:trPr>
          <w:cantSplit/>
        </w:trPr>
        <w:tc>
          <w:tcPr>
            <w:tcW w:w="231" w:type="pct"/>
            <w:tcBorders>
              <w:top w:val="single" w:sz="6" w:space="0" w:color="auto"/>
              <w:left w:val="double" w:sz="6" w:space="0" w:color="auto"/>
              <w:bottom w:val="single" w:sz="6" w:space="0" w:color="auto"/>
              <w:right w:val="single" w:sz="6" w:space="0" w:color="auto"/>
            </w:tcBorders>
          </w:tcPr>
          <w:p w14:paraId="697A3056" w14:textId="77777777" w:rsidR="004F4B68" w:rsidRPr="00FC066E" w:rsidRDefault="004F4B68" w:rsidP="009F4CA8">
            <w:pPr>
              <w:numPr>
                <w:ilvl w:val="0"/>
                <w:numId w:val="30"/>
              </w:numPr>
              <w:tabs>
                <w:tab w:val="left" w:pos="720"/>
                <w:tab w:val="left" w:pos="864"/>
              </w:tabs>
              <w:spacing w:after="0" w:line="240" w:lineRule="auto"/>
              <w:ind w:left="864" w:hanging="720"/>
              <w:rPr>
                <w:rFonts w:cstheme="minorHAnsi"/>
                <w:i/>
                <w:iCs/>
              </w:rPr>
            </w:pPr>
          </w:p>
        </w:tc>
        <w:tc>
          <w:tcPr>
            <w:tcW w:w="2743" w:type="pct"/>
            <w:tcBorders>
              <w:top w:val="single" w:sz="6" w:space="0" w:color="auto"/>
              <w:left w:val="single" w:sz="6" w:space="0" w:color="auto"/>
              <w:bottom w:val="single" w:sz="6" w:space="0" w:color="auto"/>
              <w:right w:val="double" w:sz="6" w:space="0" w:color="auto"/>
            </w:tcBorders>
          </w:tcPr>
          <w:p w14:paraId="0F9D5027" w14:textId="77777777" w:rsidR="004F4B68" w:rsidRPr="00FC066E" w:rsidRDefault="004F4B68" w:rsidP="004F4B68">
            <w:pPr>
              <w:rPr>
                <w:rFonts w:cstheme="minorHAnsi"/>
                <w:szCs w:val="24"/>
              </w:rPr>
            </w:pPr>
            <w:r w:rsidRPr="00FC066E">
              <w:rPr>
                <w:rFonts w:cstheme="minorHAnsi"/>
              </w:rPr>
              <w:t>The Central Bank of Syria sends to CBS an advice when the transfer is received. The customer account is credited by the counter-value of the amount of the transfer, deducted from charges and fees.</w:t>
            </w:r>
          </w:p>
        </w:tc>
        <w:tc>
          <w:tcPr>
            <w:tcW w:w="623" w:type="pct"/>
            <w:tcBorders>
              <w:top w:val="single" w:sz="6" w:space="0" w:color="auto"/>
              <w:left w:val="double" w:sz="6" w:space="0" w:color="auto"/>
              <w:bottom w:val="single" w:sz="6" w:space="0" w:color="auto"/>
              <w:right w:val="single" w:sz="6" w:space="0" w:color="auto"/>
            </w:tcBorders>
          </w:tcPr>
          <w:p w14:paraId="211893C7" w14:textId="77777777" w:rsidR="004F4B68" w:rsidRPr="00FC066E" w:rsidRDefault="004F4B68" w:rsidP="004F4B68">
            <w:pPr>
              <w:numPr>
                <w:ilvl w:val="12"/>
                <w:numId w:val="0"/>
              </w:numPr>
              <w:rPr>
                <w:rFonts w:cstheme="minorHAnsi"/>
                <w:szCs w:val="26"/>
              </w:rPr>
            </w:pPr>
            <w:r w:rsidRPr="00FC066E">
              <w:rPr>
                <w:rFonts w:cstheme="minorHAnsi"/>
                <w:sz w:val="20"/>
                <w:szCs w:val="20"/>
              </w:rPr>
              <w:t>Mandatory</w:t>
            </w:r>
          </w:p>
        </w:tc>
        <w:tc>
          <w:tcPr>
            <w:tcW w:w="755" w:type="pct"/>
            <w:tcBorders>
              <w:top w:val="single" w:sz="6" w:space="0" w:color="auto"/>
              <w:left w:val="double" w:sz="6" w:space="0" w:color="auto"/>
              <w:bottom w:val="single" w:sz="6" w:space="0" w:color="auto"/>
              <w:right w:val="double" w:sz="6" w:space="0" w:color="auto"/>
            </w:tcBorders>
          </w:tcPr>
          <w:p w14:paraId="46EA0831" w14:textId="77777777" w:rsidR="004F4B68" w:rsidRPr="00FC066E" w:rsidRDefault="004F4B68" w:rsidP="004F4B68">
            <w:pPr>
              <w:numPr>
                <w:ilvl w:val="12"/>
                <w:numId w:val="0"/>
              </w:numPr>
              <w:rPr>
                <w:rFonts w:cstheme="minorHAnsi"/>
                <w:sz w:val="20"/>
                <w:szCs w:val="20"/>
              </w:rPr>
            </w:pPr>
            <w:r w:rsidRPr="00FC066E">
              <w:rPr>
                <w:rFonts w:cstheme="minorHAnsi"/>
                <w:sz w:val="20"/>
                <w:szCs w:val="20"/>
              </w:rPr>
              <w:t>Standard functionality charges and fees under customization</w:t>
            </w:r>
          </w:p>
        </w:tc>
        <w:tc>
          <w:tcPr>
            <w:tcW w:w="648" w:type="pct"/>
            <w:tcBorders>
              <w:top w:val="single" w:sz="6" w:space="0" w:color="auto"/>
              <w:left w:val="double" w:sz="6" w:space="0" w:color="auto"/>
              <w:bottom w:val="single" w:sz="6" w:space="0" w:color="auto"/>
              <w:right w:val="single" w:sz="6" w:space="0" w:color="auto"/>
            </w:tcBorders>
          </w:tcPr>
          <w:p w14:paraId="1B4923E8" w14:textId="77777777" w:rsidR="004F4B68" w:rsidRPr="00FC066E" w:rsidRDefault="004F4B68" w:rsidP="004F4B68">
            <w:pPr>
              <w:numPr>
                <w:ilvl w:val="12"/>
                <w:numId w:val="0"/>
              </w:numPr>
              <w:rPr>
                <w:rFonts w:cstheme="minorHAnsi"/>
                <w:sz w:val="20"/>
                <w:szCs w:val="20"/>
              </w:rPr>
            </w:pPr>
            <w:r w:rsidRPr="00FC066E">
              <w:rPr>
                <w:rFonts w:cstheme="minorHAnsi"/>
                <w:sz w:val="20"/>
                <w:szCs w:val="20"/>
              </w:rPr>
              <w:t>Transaction Document</w:t>
            </w:r>
          </w:p>
        </w:tc>
      </w:tr>
      <w:tr w:rsidR="004F4B68" w:rsidRPr="00FC066E" w14:paraId="673C6E52" w14:textId="77777777" w:rsidTr="004F4B68">
        <w:trPr>
          <w:cantSplit/>
        </w:trPr>
        <w:tc>
          <w:tcPr>
            <w:tcW w:w="231" w:type="pct"/>
            <w:tcBorders>
              <w:top w:val="single" w:sz="6" w:space="0" w:color="auto"/>
              <w:left w:val="double" w:sz="6" w:space="0" w:color="auto"/>
              <w:bottom w:val="single" w:sz="6" w:space="0" w:color="auto"/>
              <w:right w:val="single" w:sz="6" w:space="0" w:color="auto"/>
            </w:tcBorders>
          </w:tcPr>
          <w:p w14:paraId="13326DAA" w14:textId="77777777" w:rsidR="004F4B68" w:rsidRPr="00FC066E" w:rsidRDefault="004F4B68" w:rsidP="009F4CA8">
            <w:pPr>
              <w:numPr>
                <w:ilvl w:val="0"/>
                <w:numId w:val="31"/>
              </w:numPr>
              <w:tabs>
                <w:tab w:val="left" w:pos="720"/>
                <w:tab w:val="left" w:pos="864"/>
              </w:tabs>
              <w:spacing w:after="0" w:line="240" w:lineRule="auto"/>
              <w:ind w:left="864" w:hanging="720"/>
              <w:rPr>
                <w:rFonts w:cstheme="minorHAnsi"/>
                <w:i/>
                <w:iCs/>
              </w:rPr>
            </w:pPr>
          </w:p>
        </w:tc>
        <w:tc>
          <w:tcPr>
            <w:tcW w:w="2743" w:type="pct"/>
            <w:tcBorders>
              <w:top w:val="single" w:sz="6" w:space="0" w:color="auto"/>
              <w:left w:val="single" w:sz="6" w:space="0" w:color="auto"/>
              <w:bottom w:val="single" w:sz="6" w:space="0" w:color="auto"/>
              <w:right w:val="double" w:sz="6" w:space="0" w:color="auto"/>
            </w:tcBorders>
          </w:tcPr>
          <w:p w14:paraId="10A5C796" w14:textId="77777777" w:rsidR="004F4B68" w:rsidRPr="00FC066E" w:rsidRDefault="004F4B68" w:rsidP="004F4B68">
            <w:pPr>
              <w:rPr>
                <w:rFonts w:cstheme="minorHAnsi"/>
                <w:szCs w:val="24"/>
              </w:rPr>
            </w:pPr>
            <w:r w:rsidRPr="00FC066E">
              <w:rPr>
                <w:rFonts w:cstheme="minorHAnsi"/>
              </w:rPr>
              <w:t>CBS may debit the account of the Central Bank of Syria with the amount of the charges and fees.</w:t>
            </w:r>
          </w:p>
        </w:tc>
        <w:tc>
          <w:tcPr>
            <w:tcW w:w="623" w:type="pct"/>
            <w:tcBorders>
              <w:top w:val="single" w:sz="6" w:space="0" w:color="auto"/>
              <w:left w:val="double" w:sz="6" w:space="0" w:color="auto"/>
              <w:bottom w:val="single" w:sz="6" w:space="0" w:color="auto"/>
              <w:right w:val="single" w:sz="6" w:space="0" w:color="auto"/>
            </w:tcBorders>
          </w:tcPr>
          <w:p w14:paraId="42E67B24" w14:textId="77777777" w:rsidR="004F4B68" w:rsidRPr="00FC066E" w:rsidRDefault="004F4B68" w:rsidP="004F4B68">
            <w:pPr>
              <w:numPr>
                <w:ilvl w:val="12"/>
                <w:numId w:val="0"/>
              </w:numPr>
              <w:rPr>
                <w:rFonts w:cstheme="minorHAnsi"/>
                <w:szCs w:val="26"/>
              </w:rPr>
            </w:pPr>
            <w:r w:rsidRPr="00FC066E">
              <w:rPr>
                <w:rFonts w:cstheme="minorHAnsi"/>
                <w:sz w:val="20"/>
                <w:szCs w:val="20"/>
              </w:rPr>
              <w:t>Mandatory</w:t>
            </w:r>
          </w:p>
        </w:tc>
        <w:tc>
          <w:tcPr>
            <w:tcW w:w="755" w:type="pct"/>
            <w:tcBorders>
              <w:top w:val="single" w:sz="6" w:space="0" w:color="auto"/>
              <w:left w:val="double" w:sz="6" w:space="0" w:color="auto"/>
              <w:bottom w:val="single" w:sz="6" w:space="0" w:color="auto"/>
              <w:right w:val="double" w:sz="6" w:space="0" w:color="auto"/>
            </w:tcBorders>
          </w:tcPr>
          <w:p w14:paraId="1F0EF004" w14:textId="77777777" w:rsidR="004F4B68" w:rsidRPr="00FC066E" w:rsidRDefault="004F4B68" w:rsidP="004F4B68">
            <w:pPr>
              <w:numPr>
                <w:ilvl w:val="12"/>
                <w:numId w:val="0"/>
              </w:numPr>
              <w:rPr>
                <w:rFonts w:cstheme="minorHAnsi"/>
                <w:sz w:val="20"/>
                <w:szCs w:val="20"/>
              </w:rPr>
            </w:pPr>
            <w:r w:rsidRPr="00FC066E">
              <w:rPr>
                <w:rFonts w:cstheme="minorHAnsi"/>
                <w:sz w:val="20"/>
                <w:szCs w:val="20"/>
              </w:rPr>
              <w:t>Standard functionality charges and fees under customization</w:t>
            </w:r>
          </w:p>
        </w:tc>
        <w:tc>
          <w:tcPr>
            <w:tcW w:w="648" w:type="pct"/>
            <w:tcBorders>
              <w:top w:val="single" w:sz="6" w:space="0" w:color="auto"/>
              <w:left w:val="double" w:sz="6" w:space="0" w:color="auto"/>
              <w:bottom w:val="single" w:sz="6" w:space="0" w:color="auto"/>
              <w:right w:val="single" w:sz="6" w:space="0" w:color="auto"/>
            </w:tcBorders>
          </w:tcPr>
          <w:p w14:paraId="1B1A9E6D" w14:textId="77777777" w:rsidR="004F4B68" w:rsidRPr="00FC066E" w:rsidRDefault="004F4B68" w:rsidP="004F4B68">
            <w:pPr>
              <w:numPr>
                <w:ilvl w:val="12"/>
                <w:numId w:val="0"/>
              </w:numPr>
              <w:rPr>
                <w:rFonts w:cstheme="minorHAnsi"/>
                <w:sz w:val="20"/>
                <w:szCs w:val="20"/>
              </w:rPr>
            </w:pPr>
            <w:r w:rsidRPr="00FC066E">
              <w:rPr>
                <w:rFonts w:cstheme="minorHAnsi"/>
                <w:sz w:val="20"/>
                <w:szCs w:val="20"/>
              </w:rPr>
              <w:t>Transaction Document</w:t>
            </w:r>
          </w:p>
        </w:tc>
      </w:tr>
      <w:tr w:rsidR="004F4B68" w:rsidRPr="00FC066E" w14:paraId="4195A357" w14:textId="77777777" w:rsidTr="004F4B68">
        <w:trPr>
          <w:cantSplit/>
        </w:trPr>
        <w:tc>
          <w:tcPr>
            <w:tcW w:w="231" w:type="pct"/>
            <w:tcBorders>
              <w:top w:val="single" w:sz="6" w:space="0" w:color="auto"/>
              <w:left w:val="double" w:sz="6" w:space="0" w:color="auto"/>
              <w:bottom w:val="single" w:sz="6" w:space="0" w:color="auto"/>
              <w:right w:val="single" w:sz="6" w:space="0" w:color="auto"/>
            </w:tcBorders>
          </w:tcPr>
          <w:p w14:paraId="14613EDF" w14:textId="77777777" w:rsidR="004F4B68" w:rsidRPr="00FC066E" w:rsidRDefault="004F4B68" w:rsidP="009F4CA8">
            <w:pPr>
              <w:numPr>
                <w:ilvl w:val="0"/>
                <w:numId w:val="32"/>
              </w:numPr>
              <w:tabs>
                <w:tab w:val="left" w:pos="720"/>
                <w:tab w:val="left" w:pos="864"/>
              </w:tabs>
              <w:spacing w:after="0" w:line="240" w:lineRule="auto"/>
              <w:ind w:left="864" w:hanging="720"/>
              <w:rPr>
                <w:rFonts w:cstheme="minorHAnsi"/>
                <w:i/>
                <w:iCs/>
              </w:rPr>
            </w:pPr>
          </w:p>
        </w:tc>
        <w:tc>
          <w:tcPr>
            <w:tcW w:w="2743" w:type="pct"/>
            <w:tcBorders>
              <w:top w:val="single" w:sz="6" w:space="0" w:color="auto"/>
              <w:left w:val="single" w:sz="6" w:space="0" w:color="auto"/>
              <w:bottom w:val="single" w:sz="6" w:space="0" w:color="auto"/>
              <w:right w:val="double" w:sz="6" w:space="0" w:color="auto"/>
            </w:tcBorders>
          </w:tcPr>
          <w:p w14:paraId="71B5A6E2" w14:textId="77777777" w:rsidR="004F4B68" w:rsidRPr="00FC066E" w:rsidRDefault="004F4B68" w:rsidP="004F4B68">
            <w:pPr>
              <w:rPr>
                <w:rFonts w:cstheme="minorHAnsi"/>
                <w:szCs w:val="24"/>
              </w:rPr>
            </w:pPr>
            <w:r w:rsidRPr="00FC066E">
              <w:rPr>
                <w:rFonts w:cstheme="minorHAnsi"/>
              </w:rPr>
              <w:t>The received information from the Central Bank of Syria is written down on the copy of the journal to complete it.</w:t>
            </w:r>
          </w:p>
        </w:tc>
        <w:tc>
          <w:tcPr>
            <w:tcW w:w="623" w:type="pct"/>
            <w:tcBorders>
              <w:top w:val="single" w:sz="6" w:space="0" w:color="auto"/>
              <w:left w:val="double" w:sz="6" w:space="0" w:color="auto"/>
              <w:bottom w:val="single" w:sz="6" w:space="0" w:color="auto"/>
              <w:right w:val="single" w:sz="6" w:space="0" w:color="auto"/>
            </w:tcBorders>
          </w:tcPr>
          <w:p w14:paraId="60D01CF1" w14:textId="77777777" w:rsidR="004F4B68" w:rsidRPr="00FC066E" w:rsidRDefault="004F4B68" w:rsidP="004F4B68">
            <w:pPr>
              <w:numPr>
                <w:ilvl w:val="12"/>
                <w:numId w:val="0"/>
              </w:numPr>
              <w:rPr>
                <w:rFonts w:cstheme="minorHAnsi"/>
                <w:szCs w:val="26"/>
              </w:rPr>
            </w:pPr>
            <w:r w:rsidRPr="00FC066E">
              <w:rPr>
                <w:rFonts w:cstheme="minorHAnsi"/>
                <w:sz w:val="20"/>
                <w:szCs w:val="20"/>
              </w:rPr>
              <w:t>Mandatory</w:t>
            </w:r>
          </w:p>
        </w:tc>
        <w:tc>
          <w:tcPr>
            <w:tcW w:w="755" w:type="pct"/>
            <w:tcBorders>
              <w:top w:val="single" w:sz="6" w:space="0" w:color="auto"/>
              <w:left w:val="double" w:sz="6" w:space="0" w:color="auto"/>
              <w:bottom w:val="single" w:sz="6" w:space="0" w:color="auto"/>
              <w:right w:val="double" w:sz="6" w:space="0" w:color="auto"/>
            </w:tcBorders>
          </w:tcPr>
          <w:p w14:paraId="2AF338AC" w14:textId="77777777" w:rsidR="004F4B68" w:rsidRPr="00FC066E" w:rsidRDefault="004F4B68" w:rsidP="004F4B68">
            <w:pPr>
              <w:numPr>
                <w:ilvl w:val="12"/>
                <w:numId w:val="0"/>
              </w:numPr>
              <w:rPr>
                <w:rFonts w:cstheme="minorHAnsi"/>
                <w:sz w:val="20"/>
                <w:szCs w:val="20"/>
              </w:rPr>
            </w:pPr>
            <w:r w:rsidRPr="00FC066E">
              <w:rPr>
                <w:rFonts w:cstheme="minorHAnsi"/>
                <w:sz w:val="20"/>
                <w:szCs w:val="20"/>
              </w:rPr>
              <w:t>Received information can be written in respective account to maintained parallel accounting.</w:t>
            </w:r>
          </w:p>
        </w:tc>
        <w:tc>
          <w:tcPr>
            <w:tcW w:w="648" w:type="pct"/>
            <w:tcBorders>
              <w:top w:val="single" w:sz="6" w:space="0" w:color="auto"/>
              <w:left w:val="double" w:sz="6" w:space="0" w:color="auto"/>
              <w:bottom w:val="single" w:sz="6" w:space="0" w:color="auto"/>
              <w:right w:val="single" w:sz="6" w:space="0" w:color="auto"/>
            </w:tcBorders>
          </w:tcPr>
          <w:p w14:paraId="4FD1E045" w14:textId="77777777" w:rsidR="004F4B68" w:rsidRPr="00FC066E" w:rsidRDefault="004F4B68" w:rsidP="004F4B68">
            <w:pPr>
              <w:numPr>
                <w:ilvl w:val="12"/>
                <w:numId w:val="0"/>
              </w:numPr>
              <w:rPr>
                <w:rFonts w:cstheme="minorHAnsi"/>
                <w:sz w:val="20"/>
                <w:szCs w:val="20"/>
              </w:rPr>
            </w:pPr>
          </w:p>
        </w:tc>
      </w:tr>
      <w:tr w:rsidR="004F4B68" w:rsidRPr="00FC066E" w14:paraId="07A634C6" w14:textId="77777777" w:rsidTr="004F4B68">
        <w:trPr>
          <w:cantSplit/>
        </w:trPr>
        <w:tc>
          <w:tcPr>
            <w:tcW w:w="231" w:type="pct"/>
            <w:tcBorders>
              <w:top w:val="single" w:sz="6" w:space="0" w:color="auto"/>
              <w:left w:val="double" w:sz="6" w:space="0" w:color="auto"/>
              <w:bottom w:val="single" w:sz="6" w:space="0" w:color="auto"/>
              <w:right w:val="single" w:sz="6" w:space="0" w:color="auto"/>
            </w:tcBorders>
          </w:tcPr>
          <w:p w14:paraId="24A80624" w14:textId="77777777" w:rsidR="004F4B68" w:rsidRPr="00FC066E" w:rsidRDefault="004F4B68" w:rsidP="009F4CA8">
            <w:pPr>
              <w:numPr>
                <w:ilvl w:val="0"/>
                <w:numId w:val="33"/>
              </w:numPr>
              <w:tabs>
                <w:tab w:val="left" w:pos="720"/>
                <w:tab w:val="left" w:pos="864"/>
              </w:tabs>
              <w:spacing w:after="0" w:line="240" w:lineRule="auto"/>
              <w:ind w:left="864" w:hanging="720"/>
              <w:rPr>
                <w:rFonts w:cstheme="minorHAnsi"/>
                <w:i/>
                <w:iCs/>
              </w:rPr>
            </w:pPr>
          </w:p>
        </w:tc>
        <w:tc>
          <w:tcPr>
            <w:tcW w:w="2743" w:type="pct"/>
            <w:tcBorders>
              <w:top w:val="single" w:sz="6" w:space="0" w:color="auto"/>
              <w:left w:val="single" w:sz="6" w:space="0" w:color="auto"/>
              <w:bottom w:val="single" w:sz="6" w:space="0" w:color="auto"/>
              <w:right w:val="double" w:sz="6" w:space="0" w:color="auto"/>
            </w:tcBorders>
          </w:tcPr>
          <w:p w14:paraId="5D005C22" w14:textId="77777777" w:rsidR="004F4B68" w:rsidRPr="00FC066E" w:rsidRDefault="004F4B68" w:rsidP="004F4B68">
            <w:pPr>
              <w:rPr>
                <w:rFonts w:cstheme="minorHAnsi"/>
                <w:szCs w:val="24"/>
              </w:rPr>
            </w:pPr>
            <w:r w:rsidRPr="00FC066E">
              <w:rPr>
                <w:rFonts w:cstheme="minorHAnsi"/>
              </w:rPr>
              <w:t>The accounting entries are prepared manually and entered into the system.</w:t>
            </w:r>
          </w:p>
        </w:tc>
        <w:tc>
          <w:tcPr>
            <w:tcW w:w="623" w:type="pct"/>
            <w:tcBorders>
              <w:top w:val="single" w:sz="6" w:space="0" w:color="auto"/>
              <w:left w:val="double" w:sz="6" w:space="0" w:color="auto"/>
              <w:bottom w:val="single" w:sz="6" w:space="0" w:color="auto"/>
              <w:right w:val="single" w:sz="6" w:space="0" w:color="auto"/>
            </w:tcBorders>
          </w:tcPr>
          <w:p w14:paraId="71DB6202" w14:textId="77777777" w:rsidR="004F4B68" w:rsidRPr="00FC066E" w:rsidRDefault="004F4B68" w:rsidP="004F4B68">
            <w:pPr>
              <w:numPr>
                <w:ilvl w:val="12"/>
                <w:numId w:val="0"/>
              </w:numPr>
              <w:rPr>
                <w:rFonts w:cstheme="minorHAnsi"/>
                <w:szCs w:val="26"/>
              </w:rPr>
            </w:pPr>
            <w:r w:rsidRPr="00FC066E">
              <w:rPr>
                <w:rFonts w:cstheme="minorHAnsi"/>
                <w:sz w:val="20"/>
                <w:szCs w:val="20"/>
              </w:rPr>
              <w:t>Mandatory</w:t>
            </w:r>
          </w:p>
        </w:tc>
        <w:tc>
          <w:tcPr>
            <w:tcW w:w="755" w:type="pct"/>
            <w:tcBorders>
              <w:top w:val="single" w:sz="6" w:space="0" w:color="auto"/>
              <w:left w:val="double" w:sz="6" w:space="0" w:color="auto"/>
              <w:bottom w:val="single" w:sz="6" w:space="0" w:color="auto"/>
              <w:right w:val="double" w:sz="6" w:space="0" w:color="auto"/>
            </w:tcBorders>
          </w:tcPr>
          <w:p w14:paraId="084BE8E1" w14:textId="77777777" w:rsidR="004F4B68" w:rsidRPr="00FC066E" w:rsidRDefault="004F4B68" w:rsidP="004F4B68">
            <w:pPr>
              <w:numPr>
                <w:ilvl w:val="12"/>
                <w:numId w:val="0"/>
              </w:numPr>
              <w:rPr>
                <w:rFonts w:cstheme="minorHAnsi"/>
                <w:sz w:val="20"/>
                <w:szCs w:val="20"/>
              </w:rPr>
            </w:pPr>
            <w:r w:rsidRPr="00FC066E">
              <w:rPr>
                <w:rFonts w:cstheme="minorHAnsi"/>
                <w:sz w:val="20"/>
                <w:szCs w:val="20"/>
              </w:rPr>
              <w:t>Yes based on the activity performed it would be manual or by the system.</w:t>
            </w:r>
          </w:p>
        </w:tc>
        <w:tc>
          <w:tcPr>
            <w:tcW w:w="648" w:type="pct"/>
            <w:tcBorders>
              <w:top w:val="single" w:sz="6" w:space="0" w:color="auto"/>
              <w:left w:val="double" w:sz="6" w:space="0" w:color="auto"/>
              <w:bottom w:val="single" w:sz="6" w:space="0" w:color="auto"/>
              <w:right w:val="single" w:sz="6" w:space="0" w:color="auto"/>
            </w:tcBorders>
          </w:tcPr>
          <w:p w14:paraId="6331C6D8" w14:textId="4BF088C4" w:rsidR="004F4B68" w:rsidRPr="00FC066E" w:rsidRDefault="00A663D8" w:rsidP="004F4B68">
            <w:pPr>
              <w:numPr>
                <w:ilvl w:val="12"/>
                <w:numId w:val="0"/>
              </w:numPr>
              <w:rPr>
                <w:rFonts w:cstheme="minorHAnsi"/>
                <w:sz w:val="20"/>
                <w:szCs w:val="20"/>
              </w:rPr>
            </w:pPr>
            <w:r w:rsidRPr="00FC066E">
              <w:rPr>
                <w:rFonts w:cstheme="minorHAnsi"/>
                <w:sz w:val="20"/>
                <w:szCs w:val="20"/>
              </w:rPr>
              <w:t>Transaction Document</w:t>
            </w:r>
          </w:p>
        </w:tc>
      </w:tr>
      <w:tr w:rsidR="004F4B68" w:rsidRPr="00FC066E" w14:paraId="0FDCD3C6" w14:textId="77777777" w:rsidTr="004F4B68">
        <w:trPr>
          <w:cantSplit/>
        </w:trPr>
        <w:tc>
          <w:tcPr>
            <w:tcW w:w="231" w:type="pct"/>
            <w:tcBorders>
              <w:top w:val="single" w:sz="6" w:space="0" w:color="auto"/>
              <w:left w:val="double" w:sz="6" w:space="0" w:color="auto"/>
              <w:bottom w:val="double" w:sz="6" w:space="0" w:color="auto"/>
              <w:right w:val="single" w:sz="6" w:space="0" w:color="auto"/>
            </w:tcBorders>
          </w:tcPr>
          <w:p w14:paraId="0E433D6A" w14:textId="77777777" w:rsidR="004F4B68" w:rsidRPr="00FC066E" w:rsidRDefault="004F4B68" w:rsidP="009F4CA8">
            <w:pPr>
              <w:numPr>
                <w:ilvl w:val="0"/>
                <w:numId w:val="34"/>
              </w:numPr>
              <w:tabs>
                <w:tab w:val="left" w:pos="720"/>
                <w:tab w:val="left" w:pos="864"/>
              </w:tabs>
              <w:spacing w:after="0" w:line="240" w:lineRule="auto"/>
              <w:ind w:left="864" w:hanging="720"/>
              <w:rPr>
                <w:rFonts w:cstheme="minorHAnsi"/>
                <w:i/>
                <w:iCs/>
              </w:rPr>
            </w:pPr>
          </w:p>
        </w:tc>
        <w:tc>
          <w:tcPr>
            <w:tcW w:w="2743" w:type="pct"/>
            <w:tcBorders>
              <w:top w:val="single" w:sz="6" w:space="0" w:color="auto"/>
              <w:left w:val="single" w:sz="6" w:space="0" w:color="auto"/>
              <w:bottom w:val="double" w:sz="6" w:space="0" w:color="auto"/>
              <w:right w:val="double" w:sz="6" w:space="0" w:color="auto"/>
            </w:tcBorders>
          </w:tcPr>
          <w:p w14:paraId="4497C8CD" w14:textId="77777777" w:rsidR="004F4B68" w:rsidRPr="00FC066E" w:rsidRDefault="004F4B68" w:rsidP="004F4B68">
            <w:pPr>
              <w:rPr>
                <w:rFonts w:cstheme="minorHAnsi"/>
                <w:szCs w:val="24"/>
              </w:rPr>
            </w:pPr>
            <w:r w:rsidRPr="00FC066E">
              <w:rPr>
                <w:rFonts w:cstheme="minorHAnsi"/>
              </w:rPr>
              <w:t>All accounting entries and operations must be automated.</w:t>
            </w:r>
          </w:p>
        </w:tc>
        <w:tc>
          <w:tcPr>
            <w:tcW w:w="623" w:type="pct"/>
            <w:tcBorders>
              <w:top w:val="single" w:sz="6" w:space="0" w:color="auto"/>
              <w:left w:val="double" w:sz="6" w:space="0" w:color="auto"/>
              <w:bottom w:val="double" w:sz="6" w:space="0" w:color="auto"/>
              <w:right w:val="single" w:sz="6" w:space="0" w:color="auto"/>
            </w:tcBorders>
          </w:tcPr>
          <w:p w14:paraId="0DFF2A48" w14:textId="77777777" w:rsidR="004F4B68" w:rsidRPr="00FC066E" w:rsidRDefault="004F4B68" w:rsidP="004F4B68">
            <w:pPr>
              <w:rPr>
                <w:rFonts w:cstheme="minorHAnsi"/>
                <w:szCs w:val="26"/>
              </w:rPr>
            </w:pPr>
            <w:r w:rsidRPr="00FC066E">
              <w:rPr>
                <w:rFonts w:cstheme="minorHAnsi"/>
                <w:sz w:val="20"/>
                <w:szCs w:val="20"/>
              </w:rPr>
              <w:t>Mandatory</w:t>
            </w:r>
          </w:p>
        </w:tc>
        <w:tc>
          <w:tcPr>
            <w:tcW w:w="755" w:type="pct"/>
            <w:tcBorders>
              <w:top w:val="single" w:sz="6" w:space="0" w:color="auto"/>
              <w:left w:val="double" w:sz="6" w:space="0" w:color="auto"/>
              <w:bottom w:val="double" w:sz="6" w:space="0" w:color="auto"/>
              <w:right w:val="double" w:sz="6" w:space="0" w:color="auto"/>
            </w:tcBorders>
          </w:tcPr>
          <w:p w14:paraId="1105BC6A" w14:textId="77777777" w:rsidR="004F4B68" w:rsidRPr="00FC066E" w:rsidRDefault="004F4B68" w:rsidP="004F4B68">
            <w:pPr>
              <w:rPr>
                <w:rFonts w:cstheme="minorHAnsi"/>
                <w:sz w:val="20"/>
                <w:szCs w:val="20"/>
              </w:rPr>
            </w:pPr>
            <w:r w:rsidRPr="00FC066E">
              <w:rPr>
                <w:rFonts w:cstheme="minorHAnsi"/>
                <w:sz w:val="20"/>
                <w:szCs w:val="20"/>
              </w:rPr>
              <w:t>Yes based on the activity performed it would be manual or by the system.</w:t>
            </w:r>
          </w:p>
        </w:tc>
        <w:tc>
          <w:tcPr>
            <w:tcW w:w="648" w:type="pct"/>
            <w:tcBorders>
              <w:top w:val="single" w:sz="6" w:space="0" w:color="auto"/>
              <w:left w:val="double" w:sz="6" w:space="0" w:color="auto"/>
              <w:bottom w:val="double" w:sz="6" w:space="0" w:color="auto"/>
              <w:right w:val="single" w:sz="6" w:space="0" w:color="auto"/>
            </w:tcBorders>
          </w:tcPr>
          <w:p w14:paraId="2419E116" w14:textId="65BB9461" w:rsidR="004F4B68" w:rsidRPr="00FC066E" w:rsidRDefault="00A663D8" w:rsidP="004F4B68">
            <w:pPr>
              <w:rPr>
                <w:rFonts w:cstheme="minorHAnsi"/>
                <w:sz w:val="20"/>
                <w:szCs w:val="20"/>
              </w:rPr>
            </w:pPr>
            <w:r w:rsidRPr="00FC066E">
              <w:rPr>
                <w:rFonts w:cstheme="minorHAnsi"/>
                <w:sz w:val="20"/>
                <w:szCs w:val="20"/>
              </w:rPr>
              <w:t>Transaction Document</w:t>
            </w:r>
          </w:p>
        </w:tc>
      </w:tr>
    </w:tbl>
    <w:p w14:paraId="25B5110C" w14:textId="26BA6052" w:rsidR="00597303" w:rsidRDefault="00597303" w:rsidP="00EF4365">
      <w:pPr>
        <w:rPr>
          <w:rFonts w:cstheme="minorHAnsi"/>
        </w:rPr>
      </w:pPr>
      <w:bookmarkStart w:id="20" w:name="_Toc6775311"/>
    </w:p>
    <w:p w14:paraId="570DE8A7" w14:textId="4BA337B8" w:rsidR="00DB6FFA" w:rsidRDefault="00DB6FFA" w:rsidP="00EF4365">
      <w:pPr>
        <w:rPr>
          <w:rFonts w:cstheme="minorHAnsi"/>
        </w:rPr>
      </w:pPr>
    </w:p>
    <w:p w14:paraId="4F9D5AA5" w14:textId="489F76BD" w:rsidR="00DB6FFA" w:rsidRDefault="00DB6FFA" w:rsidP="00EF4365">
      <w:pPr>
        <w:rPr>
          <w:rFonts w:cstheme="minorHAnsi"/>
        </w:rPr>
      </w:pPr>
    </w:p>
    <w:p w14:paraId="289AFB5E" w14:textId="5CA9FC4B" w:rsidR="00DB6FFA" w:rsidRDefault="00DB6FFA" w:rsidP="00EF4365">
      <w:pPr>
        <w:rPr>
          <w:rFonts w:cstheme="minorHAnsi"/>
        </w:rPr>
      </w:pPr>
    </w:p>
    <w:p w14:paraId="0040BD77" w14:textId="4EB12724" w:rsidR="00DB6FFA" w:rsidRDefault="00DB6FFA" w:rsidP="00EF4365">
      <w:pPr>
        <w:rPr>
          <w:rFonts w:cstheme="minorHAnsi"/>
        </w:rPr>
      </w:pPr>
    </w:p>
    <w:p w14:paraId="7D3770A9" w14:textId="52E9F0CA" w:rsidR="00DB6FFA" w:rsidRDefault="00DB6FFA" w:rsidP="00EF4365">
      <w:pPr>
        <w:rPr>
          <w:rFonts w:cstheme="minorHAnsi"/>
        </w:rPr>
      </w:pPr>
    </w:p>
    <w:p w14:paraId="73C756B6" w14:textId="41568272" w:rsidR="00DB6FFA" w:rsidRDefault="00DB6FFA" w:rsidP="00EF4365">
      <w:pPr>
        <w:rPr>
          <w:rFonts w:cstheme="minorHAnsi"/>
        </w:rPr>
      </w:pPr>
    </w:p>
    <w:p w14:paraId="2ED732D8" w14:textId="10C663BC" w:rsidR="00DB6FFA" w:rsidRDefault="00DB6FFA" w:rsidP="00EF4365">
      <w:pPr>
        <w:rPr>
          <w:rFonts w:cstheme="minorHAnsi"/>
        </w:rPr>
      </w:pPr>
    </w:p>
    <w:p w14:paraId="25ECDFEA" w14:textId="0B56EBD4" w:rsidR="00DB6FFA" w:rsidRDefault="00DB6FFA" w:rsidP="00EF4365">
      <w:pPr>
        <w:rPr>
          <w:rFonts w:cstheme="minorHAnsi"/>
        </w:rPr>
      </w:pPr>
    </w:p>
    <w:p w14:paraId="20A1D2FF" w14:textId="7B285634" w:rsidR="00DB6FFA" w:rsidRDefault="00DB6FFA" w:rsidP="00EF4365">
      <w:pPr>
        <w:rPr>
          <w:rFonts w:cstheme="minorHAnsi"/>
        </w:rPr>
      </w:pPr>
    </w:p>
    <w:p w14:paraId="557FF35D" w14:textId="28A814F9" w:rsidR="00DB6FFA" w:rsidRDefault="00DB6FFA" w:rsidP="00EF4365">
      <w:pPr>
        <w:rPr>
          <w:rFonts w:cstheme="minorHAnsi"/>
        </w:rPr>
      </w:pPr>
    </w:p>
    <w:p w14:paraId="5339544C" w14:textId="77777777" w:rsidR="00DB6FFA" w:rsidRDefault="00DB6FFA" w:rsidP="00EF4365">
      <w:pPr>
        <w:rPr>
          <w:rFonts w:cstheme="minorHAnsi"/>
        </w:rPr>
      </w:pPr>
    </w:p>
    <w:p w14:paraId="72E9DAAD" w14:textId="1077158A" w:rsidR="00951271" w:rsidRDefault="00951271" w:rsidP="00EF4365">
      <w:pPr>
        <w:rPr>
          <w:rFonts w:cstheme="minorHAnsi"/>
        </w:rPr>
      </w:pPr>
    </w:p>
    <w:p w14:paraId="28BECD92" w14:textId="0BFA4657" w:rsidR="00951271" w:rsidRPr="00C0022D" w:rsidRDefault="00951271" w:rsidP="009F4CA8">
      <w:pPr>
        <w:pStyle w:val="Heading1"/>
        <w:numPr>
          <w:ilvl w:val="0"/>
          <w:numId w:val="104"/>
        </w:numPr>
        <w:rPr>
          <w:rFonts w:asciiTheme="minorHAnsi" w:hAnsiTheme="minorHAnsi" w:cstheme="minorHAnsi"/>
          <w:sz w:val="24"/>
        </w:rPr>
      </w:pPr>
      <w:bookmarkStart w:id="21" w:name="_Toc64142289"/>
      <w:bookmarkStart w:id="22" w:name="_Toc109825256"/>
      <w:r w:rsidRPr="00C0022D">
        <w:rPr>
          <w:rFonts w:asciiTheme="minorHAnsi" w:hAnsiTheme="minorHAnsi" w:cstheme="minorHAnsi"/>
          <w:sz w:val="24"/>
        </w:rPr>
        <w:t>Operations with the Branches</w:t>
      </w:r>
      <w:bookmarkEnd w:id="21"/>
      <w:bookmarkEnd w:id="22"/>
    </w:p>
    <w:p w14:paraId="2E5BC317" w14:textId="50FFF229" w:rsidR="00597303" w:rsidRDefault="00597303" w:rsidP="00EF4365">
      <w:pPr>
        <w:rPr>
          <w:rFonts w:cstheme="minorHAnsi"/>
        </w:rPr>
      </w:pPr>
    </w:p>
    <w:p w14:paraId="5EDE0BEB" w14:textId="77777777" w:rsidR="00951271" w:rsidRPr="004D3618" w:rsidRDefault="00951271" w:rsidP="00951271">
      <w:pPr>
        <w:pStyle w:val="Heading2"/>
      </w:pPr>
      <w:bookmarkStart w:id="23" w:name="_Toc64142290"/>
      <w:bookmarkStart w:id="24" w:name="_Toc109825257"/>
      <w:r w:rsidRPr="004D3618">
        <w:t>3-1 Introduction</w:t>
      </w:r>
      <w:bookmarkEnd w:id="23"/>
      <w:bookmarkEnd w:id="24"/>
    </w:p>
    <w:p w14:paraId="077C0D84" w14:textId="77777777" w:rsidR="00951271" w:rsidRPr="004D3618" w:rsidRDefault="00951271" w:rsidP="00951271">
      <w:pPr>
        <w:jc w:val="lowKashida"/>
        <w:rPr>
          <w:lang w:val="en-US"/>
        </w:rPr>
      </w:pPr>
    </w:p>
    <w:p w14:paraId="560A755B" w14:textId="185ADDFA" w:rsidR="00951271" w:rsidRPr="004D3618" w:rsidRDefault="008E4AE5" w:rsidP="00951271">
      <w:pPr>
        <w:jc w:val="lowKashida"/>
        <w:rPr>
          <w:lang w:val="en-US"/>
        </w:rPr>
      </w:pPr>
      <w:r>
        <w:rPr>
          <w:lang w:val="en-US"/>
        </w:rPr>
        <w:t xml:space="preserve">During the product walkthrough of branch </w:t>
      </w:r>
      <w:r w:rsidR="00F93710">
        <w:rPr>
          <w:lang w:val="en-US"/>
        </w:rPr>
        <w:t>operations,</w:t>
      </w:r>
      <w:r>
        <w:rPr>
          <w:lang w:val="en-US"/>
        </w:rPr>
        <w:t xml:space="preserve"> we have identified </w:t>
      </w:r>
      <w:r w:rsidR="000D7D53">
        <w:rPr>
          <w:lang w:val="en-US"/>
        </w:rPr>
        <w:t>the Gaps and same mentioned in the respective document.</w:t>
      </w:r>
    </w:p>
    <w:p w14:paraId="05F9E54A" w14:textId="77777777" w:rsidR="00951271" w:rsidRPr="00FC066E" w:rsidRDefault="00951271" w:rsidP="00EF4365">
      <w:pPr>
        <w:rPr>
          <w:rFonts w:cstheme="minorHAnsi"/>
        </w:rPr>
      </w:pPr>
    </w:p>
    <w:p w14:paraId="11581902" w14:textId="77777777" w:rsidR="00597303" w:rsidRPr="00FC066E" w:rsidRDefault="00597303" w:rsidP="00597303">
      <w:pPr>
        <w:pStyle w:val="Heading2"/>
        <w:rPr>
          <w:rFonts w:asciiTheme="minorHAnsi" w:hAnsiTheme="minorHAnsi" w:cstheme="minorHAnsi"/>
        </w:rPr>
      </w:pPr>
      <w:bookmarkStart w:id="25" w:name="_Toc109825258"/>
      <w:r w:rsidRPr="00FC066E">
        <w:rPr>
          <w:rFonts w:asciiTheme="minorHAnsi" w:hAnsiTheme="minorHAnsi" w:cstheme="minorHAnsi"/>
        </w:rPr>
        <w:t>3-2 Forex Operations</w:t>
      </w:r>
      <w:bookmarkEnd w:id="20"/>
      <w:bookmarkEnd w:id="25"/>
    </w:p>
    <w:p w14:paraId="7BC4186C" w14:textId="77777777" w:rsidR="00597303" w:rsidRPr="00FC066E" w:rsidRDefault="00597303" w:rsidP="00597303">
      <w:pPr>
        <w:rPr>
          <w:rFonts w:cstheme="minorHAnsi"/>
        </w:rPr>
      </w:pPr>
    </w:p>
    <w:tbl>
      <w:tblPr>
        <w:tblW w:w="5717" w:type="pct"/>
        <w:tblInd w:w="-563" w:type="dxa"/>
        <w:tblCellMar>
          <w:left w:w="107" w:type="dxa"/>
          <w:right w:w="107" w:type="dxa"/>
        </w:tblCellMar>
        <w:tblLook w:val="0000" w:firstRow="0" w:lastRow="0" w:firstColumn="0" w:lastColumn="0" w:noHBand="0" w:noVBand="0"/>
      </w:tblPr>
      <w:tblGrid>
        <w:gridCol w:w="806"/>
        <w:gridCol w:w="3960"/>
        <w:gridCol w:w="1350"/>
        <w:gridCol w:w="2101"/>
        <w:gridCol w:w="2068"/>
      </w:tblGrid>
      <w:tr w:rsidR="00443B2A" w:rsidRPr="00FC066E" w14:paraId="3A547856" w14:textId="77777777" w:rsidTr="00443B2A">
        <w:trPr>
          <w:cantSplit/>
        </w:trPr>
        <w:tc>
          <w:tcPr>
            <w:tcW w:w="393" w:type="pct"/>
            <w:tcBorders>
              <w:top w:val="single" w:sz="6" w:space="0" w:color="auto"/>
              <w:left w:val="double" w:sz="6" w:space="0" w:color="auto"/>
              <w:bottom w:val="double" w:sz="6" w:space="0" w:color="auto"/>
              <w:right w:val="single" w:sz="6" w:space="0" w:color="auto"/>
            </w:tcBorders>
            <w:shd w:val="pct15" w:color="auto" w:fill="auto"/>
          </w:tcPr>
          <w:p w14:paraId="2CE9D801" w14:textId="77777777" w:rsidR="00DD39B1" w:rsidRPr="00FC066E" w:rsidRDefault="00DD39B1" w:rsidP="00DD39B1">
            <w:pPr>
              <w:ind w:left="72"/>
              <w:rPr>
                <w:rFonts w:cstheme="minorHAnsi"/>
                <w:i/>
                <w:iCs/>
                <w:sz w:val="26"/>
                <w:szCs w:val="31"/>
              </w:rPr>
            </w:pPr>
            <w:r w:rsidRPr="00FC066E">
              <w:rPr>
                <w:rFonts w:cstheme="minorHAnsi"/>
                <w:i/>
                <w:iCs/>
                <w:sz w:val="26"/>
                <w:szCs w:val="31"/>
              </w:rPr>
              <w:t>#</w:t>
            </w:r>
          </w:p>
        </w:tc>
        <w:tc>
          <w:tcPr>
            <w:tcW w:w="1926" w:type="pct"/>
            <w:tcBorders>
              <w:top w:val="single" w:sz="6" w:space="0" w:color="auto"/>
              <w:left w:val="single" w:sz="6" w:space="0" w:color="auto"/>
              <w:bottom w:val="double" w:sz="6" w:space="0" w:color="auto"/>
              <w:right w:val="double" w:sz="6" w:space="0" w:color="auto"/>
            </w:tcBorders>
            <w:shd w:val="pct15" w:color="auto" w:fill="auto"/>
          </w:tcPr>
          <w:p w14:paraId="22106014" w14:textId="77777777" w:rsidR="00DD39B1" w:rsidRPr="00DD39B1" w:rsidRDefault="00DD39B1" w:rsidP="000F0286">
            <w:pPr>
              <w:pStyle w:val="Heading4"/>
              <w:tabs>
                <w:tab w:val="clear" w:pos="1314"/>
              </w:tabs>
              <w:ind w:left="361" w:hanging="360"/>
              <w:rPr>
                <w:rFonts w:asciiTheme="minorHAnsi" w:hAnsiTheme="minorHAnsi" w:cstheme="minorHAnsi"/>
                <w:sz w:val="20"/>
                <w:szCs w:val="20"/>
              </w:rPr>
            </w:pPr>
            <w:r w:rsidRPr="00DD39B1">
              <w:rPr>
                <w:rFonts w:asciiTheme="minorHAnsi" w:hAnsiTheme="minorHAnsi" w:cstheme="minorHAnsi"/>
                <w:sz w:val="20"/>
                <w:szCs w:val="20"/>
              </w:rPr>
              <w:t>Forex Operations with Branches</w:t>
            </w:r>
          </w:p>
        </w:tc>
        <w:tc>
          <w:tcPr>
            <w:tcW w:w="657" w:type="pct"/>
            <w:tcBorders>
              <w:top w:val="single" w:sz="6" w:space="0" w:color="auto"/>
              <w:left w:val="double" w:sz="6" w:space="0" w:color="auto"/>
              <w:bottom w:val="double" w:sz="6" w:space="0" w:color="auto"/>
              <w:right w:val="single" w:sz="6" w:space="0" w:color="auto"/>
            </w:tcBorders>
            <w:shd w:val="pct15" w:color="auto" w:fill="auto"/>
          </w:tcPr>
          <w:p w14:paraId="69429E34" w14:textId="77777777" w:rsidR="00DD39B1" w:rsidRPr="00FC066E" w:rsidRDefault="00DD39B1" w:rsidP="00DD39B1">
            <w:pPr>
              <w:jc w:val="center"/>
              <w:rPr>
                <w:rFonts w:cstheme="minorHAnsi"/>
                <w:b/>
                <w:bCs/>
                <w:i/>
                <w:iCs/>
              </w:rPr>
            </w:pPr>
            <w:r w:rsidRPr="00FC066E">
              <w:rPr>
                <w:rFonts w:cstheme="minorHAnsi"/>
                <w:b/>
                <w:bCs/>
                <w:i/>
                <w:iCs/>
              </w:rPr>
              <w:t>A</w:t>
            </w:r>
          </w:p>
        </w:tc>
        <w:tc>
          <w:tcPr>
            <w:tcW w:w="1018" w:type="pct"/>
            <w:tcBorders>
              <w:top w:val="single" w:sz="6" w:space="0" w:color="auto"/>
              <w:left w:val="double" w:sz="6" w:space="0" w:color="auto"/>
              <w:bottom w:val="double" w:sz="6" w:space="0" w:color="auto"/>
              <w:right w:val="single" w:sz="6" w:space="0" w:color="auto"/>
            </w:tcBorders>
            <w:shd w:val="pct15" w:color="auto" w:fill="auto"/>
          </w:tcPr>
          <w:p w14:paraId="3BBC20E9" w14:textId="253CAE09" w:rsidR="00DD39B1" w:rsidRPr="00FC066E" w:rsidRDefault="00DD39B1" w:rsidP="00DD39B1">
            <w:pPr>
              <w:jc w:val="center"/>
              <w:rPr>
                <w:rFonts w:cstheme="minorHAnsi"/>
                <w:b/>
                <w:bCs/>
                <w:i/>
                <w:iCs/>
              </w:rPr>
            </w:pPr>
            <w:r w:rsidRPr="00FC066E">
              <w:rPr>
                <w:rFonts w:cstheme="minorHAnsi"/>
                <w:b/>
                <w:bCs/>
                <w:i/>
                <w:iCs/>
              </w:rPr>
              <w:t>Available/Customize</w:t>
            </w:r>
          </w:p>
        </w:tc>
        <w:tc>
          <w:tcPr>
            <w:tcW w:w="1007" w:type="pct"/>
            <w:tcBorders>
              <w:top w:val="single" w:sz="6" w:space="0" w:color="auto"/>
              <w:left w:val="double" w:sz="6" w:space="0" w:color="auto"/>
              <w:bottom w:val="double" w:sz="6" w:space="0" w:color="auto"/>
              <w:right w:val="single" w:sz="6" w:space="0" w:color="auto"/>
            </w:tcBorders>
            <w:shd w:val="pct15" w:color="auto" w:fill="auto"/>
          </w:tcPr>
          <w:p w14:paraId="3B475353" w14:textId="23ED618B" w:rsidR="00DD39B1" w:rsidRPr="00FC066E" w:rsidRDefault="00DD39B1" w:rsidP="00DD39B1">
            <w:pPr>
              <w:jc w:val="center"/>
              <w:rPr>
                <w:rFonts w:cstheme="minorHAnsi"/>
                <w:b/>
                <w:bCs/>
                <w:i/>
                <w:iCs/>
              </w:rPr>
            </w:pPr>
            <w:r w:rsidRPr="00FC066E">
              <w:rPr>
                <w:rFonts w:cstheme="minorHAnsi"/>
                <w:b/>
                <w:bCs/>
                <w:i/>
                <w:iCs/>
              </w:rPr>
              <w:t>Kiya.ai Remarks</w:t>
            </w:r>
          </w:p>
        </w:tc>
      </w:tr>
      <w:tr w:rsidR="00443B2A" w:rsidRPr="00FC066E" w14:paraId="1054D3F9"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55994545" w14:textId="77777777" w:rsidR="00DD39B1" w:rsidRPr="00FC066E" w:rsidRDefault="00DD39B1" w:rsidP="009F4CA8">
            <w:pPr>
              <w:numPr>
                <w:ilvl w:val="0"/>
                <w:numId w:val="35"/>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74035396" w14:textId="77777777" w:rsidR="00DD39B1" w:rsidRPr="00FC066E" w:rsidRDefault="00DD39B1" w:rsidP="00DD39B1">
            <w:pPr>
              <w:rPr>
                <w:rFonts w:cstheme="minorHAnsi"/>
                <w:szCs w:val="24"/>
              </w:rPr>
            </w:pPr>
            <w:r w:rsidRPr="00FC066E">
              <w:rPr>
                <w:rFonts w:cstheme="minorHAnsi"/>
              </w:rPr>
              <w:t>Very simple forex operations are done between the branches and the Head-Office. They are based on the needs of the branches for foreign currencies or on the excess of it in bank notes.</w:t>
            </w:r>
          </w:p>
        </w:tc>
        <w:tc>
          <w:tcPr>
            <w:tcW w:w="657" w:type="pct"/>
            <w:tcBorders>
              <w:top w:val="single" w:sz="6" w:space="0" w:color="auto"/>
              <w:left w:val="double" w:sz="6" w:space="0" w:color="auto"/>
              <w:bottom w:val="single" w:sz="6" w:space="0" w:color="auto"/>
              <w:right w:val="single" w:sz="6" w:space="0" w:color="auto"/>
            </w:tcBorders>
          </w:tcPr>
          <w:p w14:paraId="3EAA946F"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single" w:sz="6" w:space="0" w:color="auto"/>
              <w:right w:val="single" w:sz="6" w:space="0" w:color="auto"/>
            </w:tcBorders>
          </w:tcPr>
          <w:p w14:paraId="310D3261"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Customization</w:t>
            </w:r>
          </w:p>
        </w:tc>
        <w:tc>
          <w:tcPr>
            <w:tcW w:w="1007" w:type="pct"/>
            <w:tcBorders>
              <w:top w:val="single" w:sz="6" w:space="0" w:color="auto"/>
              <w:left w:val="double" w:sz="6" w:space="0" w:color="auto"/>
              <w:bottom w:val="single" w:sz="6" w:space="0" w:color="auto"/>
              <w:right w:val="single" w:sz="6" w:space="0" w:color="auto"/>
            </w:tcBorders>
          </w:tcPr>
          <w:p w14:paraId="625274B9"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Mentioned in the Forex document</w:t>
            </w:r>
          </w:p>
        </w:tc>
      </w:tr>
      <w:tr w:rsidR="00443B2A" w:rsidRPr="00FC066E" w14:paraId="57586409"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2154A71D" w14:textId="77777777" w:rsidR="00DD39B1" w:rsidRPr="00FC066E" w:rsidRDefault="00DD39B1" w:rsidP="009F4CA8">
            <w:pPr>
              <w:numPr>
                <w:ilvl w:val="0"/>
                <w:numId w:val="36"/>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479BCB17" w14:textId="5019FCAB" w:rsidR="00DD39B1" w:rsidRPr="00FC066E" w:rsidRDefault="00DD39B1" w:rsidP="00DD39B1">
            <w:pPr>
              <w:rPr>
                <w:rFonts w:cstheme="minorHAnsi"/>
                <w:szCs w:val="24"/>
              </w:rPr>
            </w:pPr>
            <w:r w:rsidRPr="00FC066E">
              <w:rPr>
                <w:rFonts w:cstheme="minorHAnsi"/>
              </w:rPr>
              <w:t xml:space="preserve">The Branches are not allowed to have a </w:t>
            </w:r>
            <w:r w:rsidR="007100C6" w:rsidRPr="00FC066E">
              <w:rPr>
                <w:rFonts w:cstheme="minorHAnsi"/>
              </w:rPr>
              <w:t>position in</w:t>
            </w:r>
            <w:r w:rsidRPr="00FC066E">
              <w:rPr>
                <w:rFonts w:cstheme="minorHAnsi"/>
              </w:rPr>
              <w:t xml:space="preserve"> Foreign Currency at the end of the day</w:t>
            </w:r>
          </w:p>
        </w:tc>
        <w:tc>
          <w:tcPr>
            <w:tcW w:w="657" w:type="pct"/>
            <w:tcBorders>
              <w:top w:val="single" w:sz="6" w:space="0" w:color="auto"/>
              <w:left w:val="double" w:sz="6" w:space="0" w:color="auto"/>
              <w:bottom w:val="single" w:sz="6" w:space="0" w:color="auto"/>
              <w:right w:val="single" w:sz="6" w:space="0" w:color="auto"/>
            </w:tcBorders>
          </w:tcPr>
          <w:p w14:paraId="3ECB1D1A"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single" w:sz="6" w:space="0" w:color="auto"/>
              <w:right w:val="single" w:sz="6" w:space="0" w:color="auto"/>
            </w:tcBorders>
          </w:tcPr>
          <w:p w14:paraId="11284FEE"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Customization</w:t>
            </w:r>
          </w:p>
        </w:tc>
        <w:tc>
          <w:tcPr>
            <w:tcW w:w="1007" w:type="pct"/>
            <w:tcBorders>
              <w:top w:val="single" w:sz="6" w:space="0" w:color="auto"/>
              <w:left w:val="double" w:sz="6" w:space="0" w:color="auto"/>
              <w:bottom w:val="single" w:sz="6" w:space="0" w:color="auto"/>
              <w:right w:val="single" w:sz="6" w:space="0" w:color="auto"/>
            </w:tcBorders>
          </w:tcPr>
          <w:p w14:paraId="528F1D00"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Mentioned in the Forex document</w:t>
            </w:r>
          </w:p>
        </w:tc>
      </w:tr>
      <w:tr w:rsidR="00443B2A" w:rsidRPr="00FC066E" w14:paraId="67C67E20"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7502A1B5" w14:textId="77777777" w:rsidR="00DD39B1" w:rsidRPr="00FC066E" w:rsidRDefault="00DD39B1" w:rsidP="009F4CA8">
            <w:pPr>
              <w:numPr>
                <w:ilvl w:val="0"/>
                <w:numId w:val="37"/>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010280F0" w14:textId="77777777" w:rsidR="00DD39B1" w:rsidRPr="00FC066E" w:rsidRDefault="00DD39B1" w:rsidP="00DD39B1">
            <w:pPr>
              <w:rPr>
                <w:rFonts w:cstheme="minorHAnsi"/>
                <w:szCs w:val="24"/>
              </w:rPr>
            </w:pPr>
            <w:r w:rsidRPr="00FC066E">
              <w:rPr>
                <w:rFonts w:cstheme="minorHAnsi"/>
              </w:rPr>
              <w:t>Customers can open accounts in any foreign currencies.</w:t>
            </w:r>
          </w:p>
        </w:tc>
        <w:tc>
          <w:tcPr>
            <w:tcW w:w="657" w:type="pct"/>
            <w:tcBorders>
              <w:top w:val="single" w:sz="6" w:space="0" w:color="auto"/>
              <w:left w:val="double" w:sz="6" w:space="0" w:color="auto"/>
              <w:bottom w:val="single" w:sz="6" w:space="0" w:color="auto"/>
              <w:right w:val="single" w:sz="6" w:space="0" w:color="auto"/>
            </w:tcBorders>
          </w:tcPr>
          <w:p w14:paraId="5819251E"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single" w:sz="6" w:space="0" w:color="auto"/>
              <w:right w:val="single" w:sz="6" w:space="0" w:color="auto"/>
            </w:tcBorders>
          </w:tcPr>
          <w:p w14:paraId="57B1D700"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Available</w:t>
            </w:r>
          </w:p>
        </w:tc>
        <w:tc>
          <w:tcPr>
            <w:tcW w:w="1007" w:type="pct"/>
            <w:tcBorders>
              <w:top w:val="single" w:sz="6" w:space="0" w:color="auto"/>
              <w:left w:val="double" w:sz="6" w:space="0" w:color="auto"/>
              <w:bottom w:val="single" w:sz="6" w:space="0" w:color="auto"/>
              <w:right w:val="single" w:sz="6" w:space="0" w:color="auto"/>
            </w:tcBorders>
          </w:tcPr>
          <w:p w14:paraId="5C91FDE7"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Mentioned in Account opening</w:t>
            </w:r>
          </w:p>
        </w:tc>
      </w:tr>
      <w:tr w:rsidR="00443B2A" w:rsidRPr="00FC066E" w14:paraId="516057E3"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44E19174" w14:textId="77777777" w:rsidR="00DD39B1" w:rsidRPr="00FC066E" w:rsidRDefault="00DD39B1" w:rsidP="009F4CA8">
            <w:pPr>
              <w:numPr>
                <w:ilvl w:val="0"/>
                <w:numId w:val="38"/>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1C95E456" w14:textId="77777777" w:rsidR="00DD39B1" w:rsidRPr="00FC066E" w:rsidRDefault="00DD39B1" w:rsidP="00DD39B1">
            <w:pPr>
              <w:jc w:val="both"/>
              <w:rPr>
                <w:rFonts w:cstheme="minorHAnsi"/>
                <w:szCs w:val="24"/>
              </w:rPr>
            </w:pPr>
            <w:r w:rsidRPr="00FC066E">
              <w:rPr>
                <w:rFonts w:cstheme="minorHAnsi"/>
              </w:rPr>
              <w:t>The main operation performed between the Branches and the Foreign Department in the Head-Office is to cover the foreign currency position of the branches. This is done through the selling or buying of the currencies between Head-Office and Branches.</w:t>
            </w:r>
          </w:p>
        </w:tc>
        <w:tc>
          <w:tcPr>
            <w:tcW w:w="657" w:type="pct"/>
            <w:tcBorders>
              <w:top w:val="single" w:sz="6" w:space="0" w:color="auto"/>
              <w:left w:val="double" w:sz="6" w:space="0" w:color="auto"/>
              <w:bottom w:val="single" w:sz="6" w:space="0" w:color="auto"/>
              <w:right w:val="single" w:sz="6" w:space="0" w:color="auto"/>
            </w:tcBorders>
          </w:tcPr>
          <w:p w14:paraId="3D657EE0"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single" w:sz="6" w:space="0" w:color="auto"/>
              <w:right w:val="single" w:sz="6" w:space="0" w:color="auto"/>
            </w:tcBorders>
          </w:tcPr>
          <w:p w14:paraId="79C123B9"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Customization</w:t>
            </w:r>
          </w:p>
        </w:tc>
        <w:tc>
          <w:tcPr>
            <w:tcW w:w="1007" w:type="pct"/>
            <w:tcBorders>
              <w:top w:val="single" w:sz="6" w:space="0" w:color="auto"/>
              <w:left w:val="double" w:sz="6" w:space="0" w:color="auto"/>
              <w:bottom w:val="single" w:sz="6" w:space="0" w:color="auto"/>
              <w:right w:val="single" w:sz="6" w:space="0" w:color="auto"/>
            </w:tcBorders>
          </w:tcPr>
          <w:p w14:paraId="018473EF"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Mentioned in the Forex document</w:t>
            </w:r>
          </w:p>
        </w:tc>
      </w:tr>
      <w:tr w:rsidR="00443B2A" w:rsidRPr="00FC066E" w14:paraId="18C172F7"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781884EA" w14:textId="77777777" w:rsidR="00DD39B1" w:rsidRPr="00FC066E" w:rsidRDefault="00DD39B1" w:rsidP="00DD39B1">
            <w:pPr>
              <w:numPr>
                <w:ilvl w:val="12"/>
                <w:numId w:val="0"/>
              </w:numPr>
              <w:tabs>
                <w:tab w:val="left" w:pos="720"/>
                <w:tab w:val="left" w:pos="864"/>
              </w:tabs>
              <w:ind w:left="144"/>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5FB00E6D" w14:textId="77777777" w:rsidR="00DD39B1" w:rsidRPr="00FC066E" w:rsidRDefault="00DD39B1" w:rsidP="00DD39B1">
            <w:pPr>
              <w:jc w:val="both"/>
              <w:rPr>
                <w:rFonts w:cstheme="minorHAnsi"/>
                <w:szCs w:val="24"/>
              </w:rPr>
            </w:pPr>
            <w:r w:rsidRPr="00FC066E">
              <w:rPr>
                <w:rFonts w:cstheme="minorHAnsi"/>
              </w:rPr>
              <w:t>This kind of operation is performed when :</w:t>
            </w:r>
          </w:p>
        </w:tc>
        <w:tc>
          <w:tcPr>
            <w:tcW w:w="657" w:type="pct"/>
            <w:tcBorders>
              <w:top w:val="single" w:sz="6" w:space="0" w:color="auto"/>
              <w:left w:val="double" w:sz="6" w:space="0" w:color="auto"/>
              <w:bottom w:val="single" w:sz="6" w:space="0" w:color="auto"/>
              <w:right w:val="single" w:sz="6" w:space="0" w:color="auto"/>
            </w:tcBorders>
          </w:tcPr>
          <w:p w14:paraId="00264A89" w14:textId="77777777" w:rsidR="00DD39B1" w:rsidRPr="00FC066E" w:rsidRDefault="00DD39B1" w:rsidP="00DD39B1">
            <w:pPr>
              <w:numPr>
                <w:ilvl w:val="12"/>
                <w:numId w:val="0"/>
              </w:numPr>
              <w:rPr>
                <w:rFonts w:cstheme="minorHAnsi"/>
                <w:szCs w:val="26"/>
              </w:rPr>
            </w:pPr>
          </w:p>
        </w:tc>
        <w:tc>
          <w:tcPr>
            <w:tcW w:w="1018" w:type="pct"/>
            <w:tcBorders>
              <w:top w:val="single" w:sz="6" w:space="0" w:color="auto"/>
              <w:left w:val="double" w:sz="6" w:space="0" w:color="auto"/>
              <w:bottom w:val="single" w:sz="6" w:space="0" w:color="auto"/>
              <w:right w:val="single" w:sz="6" w:space="0" w:color="auto"/>
            </w:tcBorders>
          </w:tcPr>
          <w:p w14:paraId="58062290" w14:textId="77777777" w:rsidR="00DD39B1" w:rsidRPr="00FC066E" w:rsidRDefault="00DD39B1" w:rsidP="00DD39B1">
            <w:pPr>
              <w:numPr>
                <w:ilvl w:val="12"/>
                <w:numId w:val="0"/>
              </w:numPr>
              <w:rPr>
                <w:rFonts w:cstheme="minorHAnsi"/>
                <w:szCs w:val="26"/>
              </w:rPr>
            </w:pPr>
          </w:p>
        </w:tc>
        <w:tc>
          <w:tcPr>
            <w:tcW w:w="1007" w:type="pct"/>
            <w:tcBorders>
              <w:top w:val="single" w:sz="6" w:space="0" w:color="auto"/>
              <w:left w:val="double" w:sz="6" w:space="0" w:color="auto"/>
              <w:bottom w:val="single" w:sz="6" w:space="0" w:color="auto"/>
              <w:right w:val="single" w:sz="6" w:space="0" w:color="auto"/>
            </w:tcBorders>
          </w:tcPr>
          <w:p w14:paraId="7E68E260" w14:textId="77777777" w:rsidR="00DD39B1" w:rsidRPr="00FC066E" w:rsidRDefault="00DD39B1" w:rsidP="00DD39B1">
            <w:pPr>
              <w:numPr>
                <w:ilvl w:val="12"/>
                <w:numId w:val="0"/>
              </w:numPr>
              <w:rPr>
                <w:rFonts w:cstheme="minorHAnsi"/>
                <w:szCs w:val="26"/>
              </w:rPr>
            </w:pPr>
          </w:p>
        </w:tc>
      </w:tr>
      <w:tr w:rsidR="00443B2A" w:rsidRPr="00FC066E" w14:paraId="4FCB2A59"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50642B65" w14:textId="77777777" w:rsidR="00DD39B1" w:rsidRPr="00FC066E" w:rsidRDefault="00DD39B1" w:rsidP="009F4CA8">
            <w:pPr>
              <w:numPr>
                <w:ilvl w:val="0"/>
                <w:numId w:val="39"/>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2DE1AE57" w14:textId="77777777" w:rsidR="00DD39B1" w:rsidRPr="00FC066E" w:rsidRDefault="00DD39B1" w:rsidP="00DD39B1">
            <w:pPr>
              <w:ind w:firstLineChars="100" w:firstLine="220"/>
              <w:rPr>
                <w:rFonts w:cstheme="minorHAnsi"/>
                <w:szCs w:val="24"/>
              </w:rPr>
            </w:pPr>
            <w:r w:rsidRPr="00FC066E">
              <w:rPr>
                <w:rFonts w:cstheme="minorHAnsi"/>
              </w:rPr>
              <w:t xml:space="preserve">A customer performs A forex operation between two different currencies, whether he has accounts in those currencies or </w:t>
            </w:r>
            <w:proofErr w:type="spellStart"/>
            <w:r w:rsidRPr="00FC066E">
              <w:rPr>
                <w:rFonts w:cstheme="minorHAnsi"/>
              </w:rPr>
              <w:t>not.One</w:t>
            </w:r>
            <w:proofErr w:type="spellEnd"/>
            <w:r w:rsidRPr="00FC066E">
              <w:rPr>
                <w:rFonts w:cstheme="minorHAnsi"/>
              </w:rPr>
              <w:t xml:space="preserve"> of the accounts of the customer must be in one of the currencies included in the transaction. If the two currencies are foreign, the accounting entries will move the position accounts of the foreign currencies in Syrian Pounds.</w:t>
            </w:r>
          </w:p>
        </w:tc>
        <w:tc>
          <w:tcPr>
            <w:tcW w:w="657" w:type="pct"/>
            <w:tcBorders>
              <w:top w:val="single" w:sz="6" w:space="0" w:color="auto"/>
              <w:left w:val="double" w:sz="6" w:space="0" w:color="auto"/>
              <w:bottom w:val="single" w:sz="6" w:space="0" w:color="auto"/>
              <w:right w:val="single" w:sz="6" w:space="0" w:color="auto"/>
            </w:tcBorders>
          </w:tcPr>
          <w:p w14:paraId="45EA019E"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single" w:sz="6" w:space="0" w:color="auto"/>
              <w:right w:val="single" w:sz="6" w:space="0" w:color="auto"/>
            </w:tcBorders>
          </w:tcPr>
          <w:p w14:paraId="3D4CE536"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Available</w:t>
            </w:r>
          </w:p>
        </w:tc>
        <w:tc>
          <w:tcPr>
            <w:tcW w:w="1007" w:type="pct"/>
            <w:tcBorders>
              <w:top w:val="single" w:sz="6" w:space="0" w:color="auto"/>
              <w:left w:val="double" w:sz="6" w:space="0" w:color="auto"/>
              <w:bottom w:val="single" w:sz="6" w:space="0" w:color="auto"/>
              <w:right w:val="single" w:sz="6" w:space="0" w:color="auto"/>
            </w:tcBorders>
          </w:tcPr>
          <w:p w14:paraId="4A022827"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Mentioned in Forex Document</w:t>
            </w:r>
          </w:p>
        </w:tc>
      </w:tr>
      <w:tr w:rsidR="00443B2A" w:rsidRPr="00FC066E" w14:paraId="54E67229"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40246B6E" w14:textId="77777777" w:rsidR="00DD39B1" w:rsidRPr="00FC066E" w:rsidRDefault="00DD39B1" w:rsidP="009F4CA8">
            <w:pPr>
              <w:numPr>
                <w:ilvl w:val="0"/>
                <w:numId w:val="40"/>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503A1F4B" w14:textId="77777777" w:rsidR="00DD39B1" w:rsidRPr="00FC066E" w:rsidRDefault="00DD39B1" w:rsidP="00DD39B1">
            <w:pPr>
              <w:ind w:firstLineChars="100" w:firstLine="220"/>
              <w:rPr>
                <w:rFonts w:cstheme="minorHAnsi"/>
                <w:szCs w:val="24"/>
              </w:rPr>
            </w:pPr>
            <w:r w:rsidRPr="00FC066E">
              <w:rPr>
                <w:rFonts w:cstheme="minorHAnsi"/>
              </w:rPr>
              <w:t>- Interest calculations are done in the branches. Each branch must buy from the Head-Office the interests amounts to be capitalized to the customers’ accounts in foreign currencies. A manual forex transaction is performed with the Head-Office by the total amount of interests by currency against the Syrian Pound.</w:t>
            </w:r>
          </w:p>
        </w:tc>
        <w:tc>
          <w:tcPr>
            <w:tcW w:w="657" w:type="pct"/>
            <w:tcBorders>
              <w:top w:val="single" w:sz="6" w:space="0" w:color="auto"/>
              <w:left w:val="double" w:sz="6" w:space="0" w:color="auto"/>
              <w:bottom w:val="single" w:sz="6" w:space="0" w:color="auto"/>
              <w:right w:val="single" w:sz="6" w:space="0" w:color="auto"/>
            </w:tcBorders>
          </w:tcPr>
          <w:p w14:paraId="60CF7342"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single" w:sz="6" w:space="0" w:color="auto"/>
              <w:right w:val="single" w:sz="6" w:space="0" w:color="auto"/>
            </w:tcBorders>
          </w:tcPr>
          <w:p w14:paraId="1185A437"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Available</w:t>
            </w:r>
          </w:p>
        </w:tc>
        <w:tc>
          <w:tcPr>
            <w:tcW w:w="1007" w:type="pct"/>
            <w:tcBorders>
              <w:top w:val="single" w:sz="6" w:space="0" w:color="auto"/>
              <w:left w:val="double" w:sz="6" w:space="0" w:color="auto"/>
              <w:bottom w:val="single" w:sz="6" w:space="0" w:color="auto"/>
              <w:right w:val="single" w:sz="6" w:space="0" w:color="auto"/>
            </w:tcBorders>
          </w:tcPr>
          <w:p w14:paraId="4EF98169"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Interest calculation between branches and HO is available</w:t>
            </w:r>
          </w:p>
        </w:tc>
      </w:tr>
      <w:tr w:rsidR="00443B2A" w:rsidRPr="00FC066E" w14:paraId="76C8C127"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27B660A5" w14:textId="77777777" w:rsidR="00DD39B1" w:rsidRPr="00FC066E" w:rsidRDefault="00DD39B1" w:rsidP="009F4CA8">
            <w:pPr>
              <w:numPr>
                <w:ilvl w:val="0"/>
                <w:numId w:val="41"/>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1AA653F0" w14:textId="77777777" w:rsidR="00DD39B1" w:rsidRPr="00FC066E" w:rsidRDefault="00DD39B1" w:rsidP="00DD39B1">
            <w:pPr>
              <w:rPr>
                <w:rFonts w:cstheme="minorHAnsi"/>
                <w:szCs w:val="24"/>
              </w:rPr>
            </w:pPr>
            <w:r w:rsidRPr="00FC066E">
              <w:rPr>
                <w:rFonts w:cstheme="minorHAnsi"/>
              </w:rPr>
              <w:t xml:space="preserve">It is important to notice that in Syria there are many official currency rates. </w:t>
            </w:r>
          </w:p>
        </w:tc>
        <w:tc>
          <w:tcPr>
            <w:tcW w:w="657" w:type="pct"/>
            <w:tcBorders>
              <w:top w:val="single" w:sz="6" w:space="0" w:color="auto"/>
              <w:left w:val="double" w:sz="6" w:space="0" w:color="auto"/>
              <w:bottom w:val="single" w:sz="6" w:space="0" w:color="auto"/>
              <w:right w:val="single" w:sz="6" w:space="0" w:color="auto"/>
            </w:tcBorders>
          </w:tcPr>
          <w:p w14:paraId="79EEE84A"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single" w:sz="6" w:space="0" w:color="auto"/>
              <w:right w:val="single" w:sz="6" w:space="0" w:color="auto"/>
            </w:tcBorders>
          </w:tcPr>
          <w:p w14:paraId="5D52515F"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Customization</w:t>
            </w:r>
          </w:p>
        </w:tc>
        <w:tc>
          <w:tcPr>
            <w:tcW w:w="1007" w:type="pct"/>
            <w:tcBorders>
              <w:top w:val="single" w:sz="6" w:space="0" w:color="auto"/>
              <w:left w:val="double" w:sz="6" w:space="0" w:color="auto"/>
              <w:bottom w:val="single" w:sz="6" w:space="0" w:color="auto"/>
              <w:right w:val="single" w:sz="6" w:space="0" w:color="auto"/>
            </w:tcBorders>
          </w:tcPr>
          <w:p w14:paraId="3A089855"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 xml:space="preserve">Please check Forex/LC/LG/Bills documents </w:t>
            </w:r>
          </w:p>
        </w:tc>
      </w:tr>
      <w:tr w:rsidR="00443B2A" w:rsidRPr="00FC066E" w14:paraId="73F1B3A0"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0EA6F1ED" w14:textId="77777777" w:rsidR="00DD39B1" w:rsidRPr="00FC066E" w:rsidRDefault="00DD39B1" w:rsidP="009F4CA8">
            <w:pPr>
              <w:numPr>
                <w:ilvl w:val="0"/>
                <w:numId w:val="42"/>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359BD535" w14:textId="77777777" w:rsidR="00DD39B1" w:rsidRPr="00FC066E" w:rsidRDefault="00DD39B1" w:rsidP="00DD39B1">
            <w:pPr>
              <w:rPr>
                <w:rFonts w:cstheme="minorHAnsi"/>
                <w:szCs w:val="24"/>
              </w:rPr>
            </w:pPr>
            <w:r w:rsidRPr="00FC066E">
              <w:rPr>
                <w:rFonts w:cstheme="minorHAnsi"/>
              </w:rPr>
              <w:t>The rate is based on three different criteria :</w:t>
            </w:r>
          </w:p>
        </w:tc>
        <w:tc>
          <w:tcPr>
            <w:tcW w:w="657" w:type="pct"/>
            <w:tcBorders>
              <w:top w:val="single" w:sz="6" w:space="0" w:color="auto"/>
              <w:left w:val="double" w:sz="6" w:space="0" w:color="auto"/>
              <w:bottom w:val="single" w:sz="6" w:space="0" w:color="auto"/>
              <w:right w:val="single" w:sz="6" w:space="0" w:color="auto"/>
            </w:tcBorders>
          </w:tcPr>
          <w:p w14:paraId="364F305D" w14:textId="77777777" w:rsidR="00DD39B1" w:rsidRPr="00FC066E" w:rsidRDefault="00DD39B1" w:rsidP="00DD39B1">
            <w:pPr>
              <w:numPr>
                <w:ilvl w:val="12"/>
                <w:numId w:val="0"/>
              </w:num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single" w:sz="6" w:space="0" w:color="auto"/>
              <w:right w:val="single" w:sz="6" w:space="0" w:color="auto"/>
            </w:tcBorders>
          </w:tcPr>
          <w:p w14:paraId="16FF3F06"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Customization</w:t>
            </w:r>
          </w:p>
        </w:tc>
        <w:tc>
          <w:tcPr>
            <w:tcW w:w="1007" w:type="pct"/>
            <w:tcBorders>
              <w:top w:val="single" w:sz="6" w:space="0" w:color="auto"/>
              <w:left w:val="double" w:sz="6" w:space="0" w:color="auto"/>
              <w:bottom w:val="single" w:sz="6" w:space="0" w:color="auto"/>
              <w:right w:val="single" w:sz="6" w:space="0" w:color="auto"/>
            </w:tcBorders>
          </w:tcPr>
          <w:p w14:paraId="5921777C" w14:textId="77777777" w:rsidR="00DD39B1" w:rsidRPr="00FC066E" w:rsidRDefault="00DD39B1" w:rsidP="00DD39B1">
            <w:pPr>
              <w:numPr>
                <w:ilvl w:val="12"/>
                <w:numId w:val="0"/>
              </w:numPr>
              <w:rPr>
                <w:rFonts w:cstheme="minorHAnsi"/>
                <w:sz w:val="20"/>
                <w:szCs w:val="20"/>
              </w:rPr>
            </w:pPr>
            <w:r w:rsidRPr="00FC066E">
              <w:rPr>
                <w:rFonts w:cstheme="minorHAnsi"/>
                <w:sz w:val="20"/>
                <w:szCs w:val="20"/>
              </w:rPr>
              <w:t xml:space="preserve">Mentioned in Forex module documents </w:t>
            </w:r>
          </w:p>
        </w:tc>
      </w:tr>
      <w:tr w:rsidR="00443B2A" w:rsidRPr="00FC066E" w14:paraId="5C7A7746"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1A84EA54" w14:textId="77777777" w:rsidR="00DD39B1" w:rsidRPr="00FC066E" w:rsidRDefault="00DD39B1" w:rsidP="009F4CA8">
            <w:pPr>
              <w:numPr>
                <w:ilvl w:val="0"/>
                <w:numId w:val="42"/>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781E4CE3" w14:textId="77777777" w:rsidR="00DD39B1" w:rsidRPr="00FC066E" w:rsidRDefault="00DD39B1" w:rsidP="00DD39B1">
            <w:pPr>
              <w:ind w:firstLineChars="100" w:firstLine="220"/>
              <w:rPr>
                <w:rFonts w:cstheme="minorHAnsi"/>
                <w:szCs w:val="24"/>
              </w:rPr>
            </w:pPr>
            <w:r w:rsidRPr="00FC066E">
              <w:rPr>
                <w:rFonts w:cstheme="minorHAnsi"/>
              </w:rPr>
              <w:t>- The type of the operation</w:t>
            </w:r>
          </w:p>
        </w:tc>
        <w:tc>
          <w:tcPr>
            <w:tcW w:w="657" w:type="pct"/>
            <w:tcBorders>
              <w:top w:val="single" w:sz="6" w:space="0" w:color="auto"/>
              <w:left w:val="double" w:sz="6" w:space="0" w:color="auto"/>
              <w:bottom w:val="single" w:sz="6" w:space="0" w:color="auto"/>
              <w:right w:val="single" w:sz="6" w:space="0" w:color="auto"/>
            </w:tcBorders>
          </w:tcPr>
          <w:p w14:paraId="3D789F65" w14:textId="77777777" w:rsidR="00DD39B1" w:rsidRPr="00FC066E" w:rsidRDefault="00DD39B1" w:rsidP="00DD39B1">
            <w:pPr>
              <w:numPr>
                <w:ilvl w:val="12"/>
                <w:numId w:val="0"/>
              </w:numPr>
              <w:rPr>
                <w:rFonts w:cstheme="minorHAnsi"/>
                <w:szCs w:val="26"/>
              </w:rPr>
            </w:pPr>
          </w:p>
        </w:tc>
        <w:tc>
          <w:tcPr>
            <w:tcW w:w="1018" w:type="pct"/>
            <w:tcBorders>
              <w:top w:val="single" w:sz="6" w:space="0" w:color="auto"/>
              <w:left w:val="double" w:sz="6" w:space="0" w:color="auto"/>
              <w:bottom w:val="single" w:sz="6" w:space="0" w:color="auto"/>
              <w:right w:val="single" w:sz="6" w:space="0" w:color="auto"/>
            </w:tcBorders>
          </w:tcPr>
          <w:p w14:paraId="5787B424" w14:textId="77777777" w:rsidR="00DD39B1" w:rsidRPr="00FC066E" w:rsidRDefault="00DD39B1" w:rsidP="00DD39B1">
            <w:pPr>
              <w:numPr>
                <w:ilvl w:val="12"/>
                <w:numId w:val="0"/>
              </w:numPr>
              <w:rPr>
                <w:rFonts w:cstheme="minorHAnsi"/>
                <w:szCs w:val="26"/>
              </w:rPr>
            </w:pPr>
          </w:p>
        </w:tc>
        <w:tc>
          <w:tcPr>
            <w:tcW w:w="1007" w:type="pct"/>
            <w:tcBorders>
              <w:top w:val="single" w:sz="6" w:space="0" w:color="auto"/>
              <w:left w:val="double" w:sz="6" w:space="0" w:color="auto"/>
              <w:bottom w:val="single" w:sz="6" w:space="0" w:color="auto"/>
              <w:right w:val="single" w:sz="6" w:space="0" w:color="auto"/>
            </w:tcBorders>
          </w:tcPr>
          <w:p w14:paraId="0C16A9BD" w14:textId="77777777" w:rsidR="00DD39B1" w:rsidRPr="00FC066E" w:rsidRDefault="00DD39B1" w:rsidP="00DD39B1">
            <w:pPr>
              <w:numPr>
                <w:ilvl w:val="12"/>
                <w:numId w:val="0"/>
              </w:numPr>
              <w:rPr>
                <w:rFonts w:cstheme="minorHAnsi"/>
                <w:szCs w:val="26"/>
              </w:rPr>
            </w:pPr>
          </w:p>
        </w:tc>
      </w:tr>
      <w:tr w:rsidR="00443B2A" w:rsidRPr="00FC066E" w14:paraId="1B2487B0"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613E9A6F" w14:textId="77777777" w:rsidR="00DD39B1" w:rsidRPr="00FC066E" w:rsidRDefault="00DD39B1" w:rsidP="009F4CA8">
            <w:pPr>
              <w:numPr>
                <w:ilvl w:val="0"/>
                <w:numId w:val="43"/>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39B784A4" w14:textId="77777777" w:rsidR="00DD39B1" w:rsidRPr="00FC066E" w:rsidRDefault="00DD39B1" w:rsidP="00DD39B1">
            <w:pPr>
              <w:ind w:firstLineChars="100" w:firstLine="220"/>
              <w:rPr>
                <w:rFonts w:cstheme="minorHAnsi"/>
                <w:szCs w:val="24"/>
              </w:rPr>
            </w:pPr>
            <w:r w:rsidRPr="00FC066E">
              <w:rPr>
                <w:rFonts w:cstheme="minorHAnsi"/>
              </w:rPr>
              <w:t>- The type of customer who is performing it</w:t>
            </w:r>
          </w:p>
        </w:tc>
        <w:tc>
          <w:tcPr>
            <w:tcW w:w="657" w:type="pct"/>
            <w:tcBorders>
              <w:top w:val="single" w:sz="6" w:space="0" w:color="auto"/>
              <w:left w:val="double" w:sz="6" w:space="0" w:color="auto"/>
              <w:bottom w:val="single" w:sz="6" w:space="0" w:color="auto"/>
              <w:right w:val="single" w:sz="6" w:space="0" w:color="auto"/>
            </w:tcBorders>
          </w:tcPr>
          <w:p w14:paraId="50686C22" w14:textId="77777777" w:rsidR="00DD39B1" w:rsidRPr="00FC066E" w:rsidRDefault="00DD39B1" w:rsidP="00DD39B1">
            <w:pPr>
              <w:numPr>
                <w:ilvl w:val="12"/>
                <w:numId w:val="0"/>
              </w:numPr>
              <w:rPr>
                <w:rFonts w:cstheme="minorHAnsi"/>
                <w:szCs w:val="26"/>
              </w:rPr>
            </w:pPr>
          </w:p>
        </w:tc>
        <w:tc>
          <w:tcPr>
            <w:tcW w:w="1018" w:type="pct"/>
            <w:tcBorders>
              <w:top w:val="single" w:sz="6" w:space="0" w:color="auto"/>
              <w:left w:val="double" w:sz="6" w:space="0" w:color="auto"/>
              <w:bottom w:val="single" w:sz="6" w:space="0" w:color="auto"/>
              <w:right w:val="single" w:sz="6" w:space="0" w:color="auto"/>
            </w:tcBorders>
          </w:tcPr>
          <w:p w14:paraId="5109250C" w14:textId="77777777" w:rsidR="00DD39B1" w:rsidRPr="00FC066E" w:rsidRDefault="00DD39B1" w:rsidP="00DD39B1">
            <w:pPr>
              <w:numPr>
                <w:ilvl w:val="12"/>
                <w:numId w:val="0"/>
              </w:numPr>
              <w:rPr>
                <w:rFonts w:cstheme="minorHAnsi"/>
                <w:szCs w:val="26"/>
              </w:rPr>
            </w:pPr>
          </w:p>
        </w:tc>
        <w:tc>
          <w:tcPr>
            <w:tcW w:w="1007" w:type="pct"/>
            <w:tcBorders>
              <w:top w:val="single" w:sz="6" w:space="0" w:color="auto"/>
              <w:left w:val="double" w:sz="6" w:space="0" w:color="auto"/>
              <w:bottom w:val="single" w:sz="6" w:space="0" w:color="auto"/>
              <w:right w:val="single" w:sz="6" w:space="0" w:color="auto"/>
            </w:tcBorders>
          </w:tcPr>
          <w:p w14:paraId="66DF2F40" w14:textId="77777777" w:rsidR="00DD39B1" w:rsidRPr="00FC066E" w:rsidRDefault="00DD39B1" w:rsidP="00DD39B1">
            <w:pPr>
              <w:numPr>
                <w:ilvl w:val="12"/>
                <w:numId w:val="0"/>
              </w:numPr>
              <w:rPr>
                <w:rFonts w:cstheme="minorHAnsi"/>
                <w:szCs w:val="26"/>
              </w:rPr>
            </w:pPr>
          </w:p>
        </w:tc>
      </w:tr>
      <w:tr w:rsidR="00443B2A" w:rsidRPr="00FC066E" w14:paraId="059085DB"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637631D1" w14:textId="77777777" w:rsidR="00DD39B1" w:rsidRPr="00FC066E" w:rsidRDefault="00DD39B1" w:rsidP="009F4CA8">
            <w:pPr>
              <w:numPr>
                <w:ilvl w:val="0"/>
                <w:numId w:val="44"/>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486218AF" w14:textId="77777777" w:rsidR="00DD39B1" w:rsidRPr="00FC066E" w:rsidRDefault="00DD39B1" w:rsidP="00DD39B1">
            <w:pPr>
              <w:ind w:firstLineChars="100" w:firstLine="220"/>
              <w:rPr>
                <w:rFonts w:cstheme="minorHAnsi"/>
                <w:szCs w:val="24"/>
              </w:rPr>
            </w:pPr>
            <w:r w:rsidRPr="00FC066E">
              <w:rPr>
                <w:rFonts w:cstheme="minorHAnsi"/>
              </w:rPr>
              <w:t>- The link of the operation to an initial contract</w:t>
            </w:r>
          </w:p>
        </w:tc>
        <w:tc>
          <w:tcPr>
            <w:tcW w:w="657" w:type="pct"/>
            <w:tcBorders>
              <w:top w:val="single" w:sz="6" w:space="0" w:color="auto"/>
              <w:left w:val="double" w:sz="6" w:space="0" w:color="auto"/>
              <w:bottom w:val="single" w:sz="6" w:space="0" w:color="auto"/>
              <w:right w:val="single" w:sz="6" w:space="0" w:color="auto"/>
            </w:tcBorders>
          </w:tcPr>
          <w:p w14:paraId="7659D1C7" w14:textId="77777777" w:rsidR="00DD39B1" w:rsidRPr="00FC066E" w:rsidRDefault="00DD39B1" w:rsidP="00DD39B1">
            <w:pPr>
              <w:numPr>
                <w:ilvl w:val="12"/>
                <w:numId w:val="0"/>
              </w:numPr>
              <w:rPr>
                <w:rFonts w:cstheme="minorHAnsi"/>
                <w:szCs w:val="26"/>
              </w:rPr>
            </w:pPr>
          </w:p>
        </w:tc>
        <w:tc>
          <w:tcPr>
            <w:tcW w:w="1018" w:type="pct"/>
            <w:tcBorders>
              <w:top w:val="single" w:sz="6" w:space="0" w:color="auto"/>
              <w:left w:val="double" w:sz="6" w:space="0" w:color="auto"/>
              <w:bottom w:val="single" w:sz="6" w:space="0" w:color="auto"/>
              <w:right w:val="single" w:sz="6" w:space="0" w:color="auto"/>
            </w:tcBorders>
          </w:tcPr>
          <w:p w14:paraId="6ED1C82F" w14:textId="77777777" w:rsidR="00DD39B1" w:rsidRPr="00FC066E" w:rsidRDefault="00DD39B1" w:rsidP="00DD39B1">
            <w:pPr>
              <w:numPr>
                <w:ilvl w:val="12"/>
                <w:numId w:val="0"/>
              </w:numPr>
              <w:rPr>
                <w:rFonts w:cstheme="minorHAnsi"/>
                <w:szCs w:val="26"/>
              </w:rPr>
            </w:pPr>
          </w:p>
        </w:tc>
        <w:tc>
          <w:tcPr>
            <w:tcW w:w="1007" w:type="pct"/>
            <w:tcBorders>
              <w:top w:val="single" w:sz="6" w:space="0" w:color="auto"/>
              <w:left w:val="double" w:sz="6" w:space="0" w:color="auto"/>
              <w:bottom w:val="single" w:sz="6" w:space="0" w:color="auto"/>
              <w:right w:val="single" w:sz="6" w:space="0" w:color="auto"/>
            </w:tcBorders>
          </w:tcPr>
          <w:p w14:paraId="00F9ADE3" w14:textId="77777777" w:rsidR="00DD39B1" w:rsidRPr="00FC066E" w:rsidRDefault="00DD39B1" w:rsidP="00DD39B1">
            <w:pPr>
              <w:numPr>
                <w:ilvl w:val="12"/>
                <w:numId w:val="0"/>
              </w:numPr>
              <w:rPr>
                <w:rFonts w:cstheme="minorHAnsi"/>
                <w:szCs w:val="26"/>
              </w:rPr>
            </w:pPr>
          </w:p>
        </w:tc>
      </w:tr>
      <w:tr w:rsidR="00443B2A" w:rsidRPr="00FC066E" w14:paraId="0F277B96" w14:textId="77777777" w:rsidTr="00443B2A">
        <w:trPr>
          <w:cantSplit/>
        </w:trPr>
        <w:tc>
          <w:tcPr>
            <w:tcW w:w="393" w:type="pct"/>
            <w:tcBorders>
              <w:top w:val="single" w:sz="6" w:space="0" w:color="auto"/>
              <w:left w:val="double" w:sz="6" w:space="0" w:color="auto"/>
              <w:bottom w:val="single" w:sz="6" w:space="0" w:color="auto"/>
              <w:right w:val="single" w:sz="6" w:space="0" w:color="auto"/>
            </w:tcBorders>
          </w:tcPr>
          <w:p w14:paraId="146BD25E" w14:textId="77777777" w:rsidR="00DD39B1" w:rsidRPr="00FC066E" w:rsidRDefault="00DD39B1" w:rsidP="009F4CA8">
            <w:pPr>
              <w:numPr>
                <w:ilvl w:val="0"/>
                <w:numId w:val="45"/>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single" w:sz="6" w:space="0" w:color="auto"/>
              <w:right w:val="double" w:sz="6" w:space="0" w:color="auto"/>
            </w:tcBorders>
          </w:tcPr>
          <w:p w14:paraId="07721AC7" w14:textId="77777777" w:rsidR="00DD39B1" w:rsidRPr="00FC066E" w:rsidRDefault="00DD39B1" w:rsidP="00DD39B1">
            <w:pPr>
              <w:rPr>
                <w:rFonts w:cstheme="minorHAnsi"/>
                <w:szCs w:val="24"/>
              </w:rPr>
            </w:pPr>
            <w:r w:rsidRPr="00FC066E">
              <w:rPr>
                <w:rFonts w:cstheme="minorHAnsi"/>
              </w:rPr>
              <w:t>All operations must be automated.</w:t>
            </w:r>
          </w:p>
        </w:tc>
        <w:tc>
          <w:tcPr>
            <w:tcW w:w="657" w:type="pct"/>
            <w:tcBorders>
              <w:top w:val="single" w:sz="6" w:space="0" w:color="auto"/>
              <w:left w:val="double" w:sz="6" w:space="0" w:color="auto"/>
              <w:bottom w:val="single" w:sz="6" w:space="0" w:color="auto"/>
              <w:right w:val="single" w:sz="6" w:space="0" w:color="auto"/>
            </w:tcBorders>
          </w:tcPr>
          <w:p w14:paraId="3F7A0876" w14:textId="77777777" w:rsidR="00DD39B1" w:rsidRPr="00FC066E" w:rsidRDefault="00DD39B1" w:rsidP="00DD39B1">
            <w:p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single" w:sz="6" w:space="0" w:color="auto"/>
              <w:right w:val="single" w:sz="6" w:space="0" w:color="auto"/>
            </w:tcBorders>
          </w:tcPr>
          <w:p w14:paraId="47A35D6E" w14:textId="77777777" w:rsidR="00DD39B1" w:rsidRPr="00FC066E" w:rsidRDefault="00DD39B1" w:rsidP="00DD39B1">
            <w:pPr>
              <w:rPr>
                <w:rFonts w:cstheme="minorHAnsi"/>
                <w:sz w:val="20"/>
                <w:szCs w:val="20"/>
              </w:rPr>
            </w:pPr>
            <w:r w:rsidRPr="00FC066E">
              <w:rPr>
                <w:rFonts w:cstheme="minorHAnsi"/>
                <w:sz w:val="20"/>
                <w:szCs w:val="20"/>
              </w:rPr>
              <w:t>Available</w:t>
            </w:r>
          </w:p>
        </w:tc>
        <w:tc>
          <w:tcPr>
            <w:tcW w:w="1007" w:type="pct"/>
            <w:tcBorders>
              <w:top w:val="single" w:sz="6" w:space="0" w:color="auto"/>
              <w:left w:val="double" w:sz="6" w:space="0" w:color="auto"/>
              <w:bottom w:val="single" w:sz="6" w:space="0" w:color="auto"/>
              <w:right w:val="single" w:sz="6" w:space="0" w:color="auto"/>
            </w:tcBorders>
          </w:tcPr>
          <w:p w14:paraId="61442AB6" w14:textId="77777777" w:rsidR="00DD39B1" w:rsidRPr="00FC066E" w:rsidRDefault="00DD39B1" w:rsidP="00DD39B1">
            <w:pPr>
              <w:rPr>
                <w:rFonts w:cstheme="minorHAnsi"/>
                <w:sz w:val="20"/>
                <w:szCs w:val="20"/>
              </w:rPr>
            </w:pPr>
            <w:r w:rsidRPr="00FC066E">
              <w:rPr>
                <w:rFonts w:cstheme="minorHAnsi"/>
                <w:sz w:val="20"/>
                <w:szCs w:val="20"/>
              </w:rPr>
              <w:t>Check Transaction Document</w:t>
            </w:r>
          </w:p>
        </w:tc>
      </w:tr>
      <w:tr w:rsidR="00443B2A" w:rsidRPr="00FC066E" w14:paraId="25D71817" w14:textId="77777777" w:rsidTr="00443B2A">
        <w:trPr>
          <w:cantSplit/>
        </w:trPr>
        <w:tc>
          <w:tcPr>
            <w:tcW w:w="393" w:type="pct"/>
            <w:tcBorders>
              <w:top w:val="single" w:sz="6" w:space="0" w:color="auto"/>
              <w:left w:val="double" w:sz="6" w:space="0" w:color="auto"/>
              <w:bottom w:val="double" w:sz="6" w:space="0" w:color="auto"/>
              <w:right w:val="single" w:sz="6" w:space="0" w:color="auto"/>
            </w:tcBorders>
          </w:tcPr>
          <w:p w14:paraId="78BCD971" w14:textId="77777777" w:rsidR="00DD39B1" w:rsidRPr="00FC066E" w:rsidRDefault="00DD39B1" w:rsidP="009F4CA8">
            <w:pPr>
              <w:numPr>
                <w:ilvl w:val="0"/>
                <w:numId w:val="45"/>
              </w:numPr>
              <w:tabs>
                <w:tab w:val="left" w:pos="720"/>
                <w:tab w:val="left" w:pos="864"/>
              </w:tabs>
              <w:spacing w:after="0" w:line="240" w:lineRule="auto"/>
              <w:ind w:left="864" w:hanging="720"/>
              <w:rPr>
                <w:rFonts w:cstheme="minorHAnsi"/>
                <w:i/>
                <w:iCs/>
              </w:rPr>
            </w:pPr>
          </w:p>
        </w:tc>
        <w:tc>
          <w:tcPr>
            <w:tcW w:w="1926" w:type="pct"/>
            <w:tcBorders>
              <w:top w:val="single" w:sz="6" w:space="0" w:color="auto"/>
              <w:left w:val="single" w:sz="6" w:space="0" w:color="auto"/>
              <w:bottom w:val="double" w:sz="6" w:space="0" w:color="auto"/>
              <w:right w:val="double" w:sz="6" w:space="0" w:color="auto"/>
            </w:tcBorders>
          </w:tcPr>
          <w:p w14:paraId="7FEECDD7" w14:textId="77777777" w:rsidR="00DD39B1" w:rsidRPr="00FC066E" w:rsidRDefault="00DD39B1" w:rsidP="00DD39B1">
            <w:pPr>
              <w:rPr>
                <w:rFonts w:cstheme="minorHAnsi"/>
                <w:szCs w:val="24"/>
              </w:rPr>
            </w:pPr>
            <w:r w:rsidRPr="00FC066E">
              <w:rPr>
                <w:rFonts w:cstheme="minorHAnsi"/>
              </w:rPr>
              <w:t xml:space="preserve">Possibility of manually moving the foreign currency between to currencies if there is a shortage in one position </w:t>
            </w:r>
          </w:p>
        </w:tc>
        <w:tc>
          <w:tcPr>
            <w:tcW w:w="657" w:type="pct"/>
            <w:tcBorders>
              <w:top w:val="single" w:sz="6" w:space="0" w:color="auto"/>
              <w:left w:val="double" w:sz="6" w:space="0" w:color="auto"/>
              <w:bottom w:val="double" w:sz="6" w:space="0" w:color="auto"/>
              <w:right w:val="single" w:sz="6" w:space="0" w:color="auto"/>
            </w:tcBorders>
          </w:tcPr>
          <w:p w14:paraId="075BB2CF" w14:textId="77777777" w:rsidR="00DD39B1" w:rsidRPr="00FC066E" w:rsidRDefault="00DD39B1" w:rsidP="00DD39B1">
            <w:pPr>
              <w:rPr>
                <w:rFonts w:cstheme="minorHAnsi"/>
                <w:szCs w:val="26"/>
              </w:rPr>
            </w:pPr>
            <w:r w:rsidRPr="00FC066E">
              <w:rPr>
                <w:rFonts w:cstheme="minorHAnsi"/>
                <w:sz w:val="20"/>
                <w:szCs w:val="20"/>
              </w:rPr>
              <w:t>Mandatory</w:t>
            </w:r>
          </w:p>
        </w:tc>
        <w:tc>
          <w:tcPr>
            <w:tcW w:w="1018" w:type="pct"/>
            <w:tcBorders>
              <w:top w:val="single" w:sz="6" w:space="0" w:color="auto"/>
              <w:left w:val="double" w:sz="6" w:space="0" w:color="auto"/>
              <w:bottom w:val="double" w:sz="6" w:space="0" w:color="auto"/>
              <w:right w:val="single" w:sz="6" w:space="0" w:color="auto"/>
            </w:tcBorders>
          </w:tcPr>
          <w:p w14:paraId="63E772DC" w14:textId="77777777" w:rsidR="00DD39B1" w:rsidRPr="00FC066E" w:rsidRDefault="00DD39B1" w:rsidP="00DD39B1">
            <w:pPr>
              <w:rPr>
                <w:rFonts w:cstheme="minorHAnsi"/>
                <w:sz w:val="20"/>
                <w:szCs w:val="20"/>
              </w:rPr>
            </w:pPr>
            <w:r w:rsidRPr="00FC066E">
              <w:rPr>
                <w:rFonts w:cstheme="minorHAnsi"/>
                <w:sz w:val="20"/>
                <w:szCs w:val="20"/>
              </w:rPr>
              <w:t>Available</w:t>
            </w:r>
          </w:p>
        </w:tc>
        <w:tc>
          <w:tcPr>
            <w:tcW w:w="1007" w:type="pct"/>
            <w:tcBorders>
              <w:top w:val="single" w:sz="6" w:space="0" w:color="auto"/>
              <w:left w:val="double" w:sz="6" w:space="0" w:color="auto"/>
              <w:bottom w:val="double" w:sz="6" w:space="0" w:color="auto"/>
              <w:right w:val="single" w:sz="6" w:space="0" w:color="auto"/>
            </w:tcBorders>
          </w:tcPr>
          <w:p w14:paraId="412E3C96" w14:textId="77777777" w:rsidR="00DD39B1" w:rsidRPr="00FC066E" w:rsidRDefault="00DD39B1" w:rsidP="00DD39B1">
            <w:pPr>
              <w:rPr>
                <w:rFonts w:cstheme="minorHAnsi"/>
                <w:sz w:val="20"/>
                <w:szCs w:val="20"/>
              </w:rPr>
            </w:pPr>
            <w:r w:rsidRPr="00FC066E">
              <w:rPr>
                <w:rFonts w:cstheme="minorHAnsi"/>
                <w:sz w:val="20"/>
                <w:szCs w:val="20"/>
              </w:rPr>
              <w:t>Manual Transaction is there .</w:t>
            </w:r>
          </w:p>
        </w:tc>
      </w:tr>
    </w:tbl>
    <w:p w14:paraId="47C3FCC7" w14:textId="68509465" w:rsidR="00597303" w:rsidRDefault="00597303" w:rsidP="00597303">
      <w:pPr>
        <w:rPr>
          <w:rFonts w:cstheme="minorHAnsi"/>
        </w:rPr>
      </w:pPr>
    </w:p>
    <w:p w14:paraId="0CB4A568" w14:textId="5752F2EF" w:rsidR="001B5D60" w:rsidRDefault="001B5D60" w:rsidP="00597303">
      <w:pPr>
        <w:rPr>
          <w:rFonts w:cstheme="minorHAnsi"/>
        </w:rPr>
      </w:pPr>
    </w:p>
    <w:p w14:paraId="243EAA8B" w14:textId="132169AB" w:rsidR="001B5D60" w:rsidRDefault="001B5D60" w:rsidP="00597303">
      <w:pPr>
        <w:rPr>
          <w:rFonts w:cstheme="minorHAnsi"/>
        </w:rPr>
      </w:pPr>
    </w:p>
    <w:p w14:paraId="03DF906E" w14:textId="77777777" w:rsidR="001B5D60" w:rsidRPr="00FC066E" w:rsidRDefault="001B5D60" w:rsidP="00597303">
      <w:pPr>
        <w:rPr>
          <w:rFonts w:cstheme="minorHAnsi"/>
        </w:rPr>
      </w:pPr>
    </w:p>
    <w:p w14:paraId="44C530A4" w14:textId="77777777" w:rsidR="00597303" w:rsidRPr="00FC066E" w:rsidRDefault="00597303" w:rsidP="00597303">
      <w:pPr>
        <w:pStyle w:val="Heading2"/>
        <w:rPr>
          <w:rFonts w:asciiTheme="minorHAnsi" w:hAnsiTheme="minorHAnsi" w:cstheme="minorHAnsi"/>
        </w:rPr>
      </w:pPr>
      <w:bookmarkStart w:id="26" w:name="_Toc6775312"/>
      <w:bookmarkStart w:id="27" w:name="_Toc109825259"/>
      <w:r w:rsidRPr="00FC066E">
        <w:rPr>
          <w:rFonts w:asciiTheme="minorHAnsi" w:hAnsiTheme="minorHAnsi" w:cstheme="minorHAnsi"/>
        </w:rPr>
        <w:t>3-2 Relation with the Correspondents</w:t>
      </w:r>
      <w:bookmarkEnd w:id="26"/>
      <w:bookmarkEnd w:id="27"/>
      <w:r w:rsidRPr="00FC066E">
        <w:rPr>
          <w:rFonts w:asciiTheme="minorHAnsi" w:hAnsiTheme="minorHAnsi" w:cstheme="minorHAnsi"/>
        </w:rPr>
        <w:t xml:space="preserve"> </w:t>
      </w:r>
    </w:p>
    <w:tbl>
      <w:tblPr>
        <w:tblW w:w="5753" w:type="pct"/>
        <w:tblInd w:w="-563" w:type="dxa"/>
        <w:tblLayout w:type="fixed"/>
        <w:tblCellMar>
          <w:left w:w="107" w:type="dxa"/>
          <w:right w:w="107" w:type="dxa"/>
        </w:tblCellMar>
        <w:tblLook w:val="0000" w:firstRow="0" w:lastRow="0" w:firstColumn="0" w:lastColumn="0" w:noHBand="0" w:noVBand="0"/>
      </w:tblPr>
      <w:tblGrid>
        <w:gridCol w:w="592"/>
        <w:gridCol w:w="3745"/>
        <w:gridCol w:w="1387"/>
        <w:gridCol w:w="2467"/>
        <w:gridCol w:w="2159"/>
      </w:tblGrid>
      <w:tr w:rsidR="001B5D60" w:rsidRPr="00FC066E" w14:paraId="4E40141F" w14:textId="77777777" w:rsidTr="001B5D60">
        <w:trPr>
          <w:cantSplit/>
        </w:trPr>
        <w:tc>
          <w:tcPr>
            <w:tcW w:w="286" w:type="pct"/>
            <w:tcBorders>
              <w:top w:val="single" w:sz="6" w:space="0" w:color="auto"/>
              <w:left w:val="double" w:sz="6" w:space="0" w:color="auto"/>
              <w:bottom w:val="double" w:sz="6" w:space="0" w:color="auto"/>
              <w:right w:val="single" w:sz="6" w:space="0" w:color="auto"/>
            </w:tcBorders>
            <w:shd w:val="pct15" w:color="auto" w:fill="auto"/>
          </w:tcPr>
          <w:p w14:paraId="5BE7CEF4" w14:textId="77777777" w:rsidR="004957A4" w:rsidRPr="00FC066E" w:rsidRDefault="004957A4" w:rsidP="004957A4">
            <w:pPr>
              <w:ind w:left="72"/>
              <w:rPr>
                <w:rFonts w:cstheme="minorHAnsi"/>
                <w:i/>
                <w:iCs/>
                <w:sz w:val="26"/>
                <w:szCs w:val="31"/>
              </w:rPr>
            </w:pPr>
            <w:r w:rsidRPr="00FC066E">
              <w:rPr>
                <w:rFonts w:cstheme="minorHAnsi"/>
                <w:i/>
                <w:iCs/>
                <w:sz w:val="26"/>
                <w:szCs w:val="31"/>
              </w:rPr>
              <w:t>#</w:t>
            </w:r>
          </w:p>
        </w:tc>
        <w:tc>
          <w:tcPr>
            <w:tcW w:w="1809" w:type="pct"/>
            <w:tcBorders>
              <w:top w:val="single" w:sz="6" w:space="0" w:color="auto"/>
              <w:left w:val="single" w:sz="6" w:space="0" w:color="auto"/>
              <w:bottom w:val="double" w:sz="6" w:space="0" w:color="auto"/>
              <w:right w:val="double" w:sz="6" w:space="0" w:color="auto"/>
            </w:tcBorders>
            <w:shd w:val="pct15" w:color="auto" w:fill="auto"/>
          </w:tcPr>
          <w:p w14:paraId="66FB5C80" w14:textId="77777777" w:rsidR="004957A4" w:rsidRPr="00D908F9" w:rsidRDefault="004957A4" w:rsidP="00D908F9">
            <w:pPr>
              <w:pStyle w:val="Heading4"/>
              <w:tabs>
                <w:tab w:val="clear" w:pos="1314"/>
                <w:tab w:val="num" w:pos="811"/>
              </w:tabs>
              <w:ind w:hanging="1314"/>
              <w:rPr>
                <w:rFonts w:asciiTheme="minorHAnsi" w:hAnsiTheme="minorHAnsi" w:cstheme="minorHAnsi"/>
                <w:sz w:val="20"/>
                <w:szCs w:val="20"/>
              </w:rPr>
            </w:pPr>
            <w:r w:rsidRPr="00D908F9">
              <w:rPr>
                <w:rFonts w:asciiTheme="minorHAnsi" w:hAnsiTheme="minorHAnsi" w:cstheme="minorHAnsi"/>
                <w:sz w:val="20"/>
                <w:szCs w:val="20"/>
              </w:rPr>
              <w:t>Relation with Correspondents</w:t>
            </w:r>
          </w:p>
        </w:tc>
        <w:tc>
          <w:tcPr>
            <w:tcW w:w="670" w:type="pct"/>
            <w:tcBorders>
              <w:top w:val="single" w:sz="6" w:space="0" w:color="auto"/>
              <w:left w:val="double" w:sz="6" w:space="0" w:color="auto"/>
              <w:bottom w:val="double" w:sz="6" w:space="0" w:color="auto"/>
              <w:right w:val="single" w:sz="6" w:space="0" w:color="auto"/>
            </w:tcBorders>
            <w:shd w:val="pct15" w:color="auto" w:fill="auto"/>
          </w:tcPr>
          <w:p w14:paraId="54188FFD" w14:textId="0C8C81AE" w:rsidR="004957A4" w:rsidRPr="00FC066E" w:rsidRDefault="004957A4" w:rsidP="004957A4">
            <w:pPr>
              <w:jc w:val="center"/>
              <w:rPr>
                <w:rFonts w:cstheme="minorHAnsi"/>
                <w:b/>
                <w:bCs/>
                <w:i/>
                <w:iCs/>
              </w:rPr>
            </w:pPr>
          </w:p>
        </w:tc>
        <w:tc>
          <w:tcPr>
            <w:tcW w:w="1192" w:type="pct"/>
            <w:tcBorders>
              <w:top w:val="single" w:sz="6" w:space="0" w:color="auto"/>
              <w:left w:val="double" w:sz="6" w:space="0" w:color="auto"/>
              <w:bottom w:val="double" w:sz="6" w:space="0" w:color="auto"/>
              <w:right w:val="single" w:sz="6" w:space="0" w:color="auto"/>
            </w:tcBorders>
            <w:shd w:val="pct15" w:color="auto" w:fill="auto"/>
          </w:tcPr>
          <w:p w14:paraId="4D58AF8E" w14:textId="4F1C526F" w:rsidR="004957A4" w:rsidRPr="00FC066E" w:rsidRDefault="004957A4" w:rsidP="004957A4">
            <w:pPr>
              <w:jc w:val="center"/>
              <w:rPr>
                <w:rFonts w:cstheme="minorHAnsi"/>
                <w:b/>
                <w:bCs/>
                <w:i/>
                <w:iCs/>
              </w:rPr>
            </w:pPr>
            <w:r w:rsidRPr="00FC066E">
              <w:rPr>
                <w:rFonts w:cstheme="minorHAnsi"/>
                <w:b/>
                <w:bCs/>
                <w:i/>
                <w:iCs/>
              </w:rPr>
              <w:t>Available/Customize</w:t>
            </w:r>
          </w:p>
        </w:tc>
        <w:tc>
          <w:tcPr>
            <w:tcW w:w="1043" w:type="pct"/>
            <w:tcBorders>
              <w:top w:val="single" w:sz="6" w:space="0" w:color="auto"/>
              <w:left w:val="double" w:sz="6" w:space="0" w:color="auto"/>
              <w:bottom w:val="double" w:sz="6" w:space="0" w:color="auto"/>
              <w:right w:val="single" w:sz="6" w:space="0" w:color="auto"/>
            </w:tcBorders>
            <w:shd w:val="pct15" w:color="auto" w:fill="auto"/>
          </w:tcPr>
          <w:p w14:paraId="5E53C1D6" w14:textId="0C935E12" w:rsidR="004957A4" w:rsidRPr="00FC066E" w:rsidRDefault="004957A4" w:rsidP="004957A4">
            <w:pPr>
              <w:jc w:val="center"/>
              <w:rPr>
                <w:rFonts w:cstheme="minorHAnsi"/>
                <w:b/>
                <w:bCs/>
                <w:i/>
                <w:iCs/>
              </w:rPr>
            </w:pPr>
            <w:r w:rsidRPr="00FC066E">
              <w:rPr>
                <w:rFonts w:cstheme="minorHAnsi"/>
                <w:b/>
                <w:bCs/>
                <w:i/>
                <w:iCs/>
              </w:rPr>
              <w:t>Kiya.ai Remarks</w:t>
            </w:r>
          </w:p>
        </w:tc>
      </w:tr>
      <w:tr w:rsidR="001B5D60" w:rsidRPr="00FC066E" w14:paraId="12F46675" w14:textId="77777777" w:rsidTr="001B5D60">
        <w:trPr>
          <w:cantSplit/>
        </w:trPr>
        <w:tc>
          <w:tcPr>
            <w:tcW w:w="286" w:type="pct"/>
            <w:tcBorders>
              <w:top w:val="single" w:sz="6" w:space="0" w:color="auto"/>
              <w:left w:val="double" w:sz="6" w:space="0" w:color="auto"/>
              <w:bottom w:val="single" w:sz="6" w:space="0" w:color="auto"/>
              <w:right w:val="single" w:sz="6" w:space="0" w:color="auto"/>
            </w:tcBorders>
          </w:tcPr>
          <w:p w14:paraId="0B50B9E3" w14:textId="77777777" w:rsidR="004957A4" w:rsidRPr="00FC066E" w:rsidRDefault="004957A4" w:rsidP="009F4CA8">
            <w:pPr>
              <w:numPr>
                <w:ilvl w:val="0"/>
                <w:numId w:val="46"/>
              </w:numPr>
              <w:tabs>
                <w:tab w:val="left" w:pos="720"/>
              </w:tabs>
              <w:spacing w:after="0" w:line="240" w:lineRule="auto"/>
              <w:ind w:left="720" w:hanging="648"/>
              <w:rPr>
                <w:rFonts w:cstheme="minorHAnsi"/>
                <w:i/>
                <w:iCs/>
              </w:rPr>
            </w:pPr>
          </w:p>
        </w:tc>
        <w:tc>
          <w:tcPr>
            <w:tcW w:w="1809" w:type="pct"/>
            <w:tcBorders>
              <w:top w:val="single" w:sz="6" w:space="0" w:color="auto"/>
              <w:left w:val="single" w:sz="6" w:space="0" w:color="auto"/>
              <w:bottom w:val="single" w:sz="6" w:space="0" w:color="auto"/>
              <w:right w:val="double" w:sz="6" w:space="0" w:color="auto"/>
            </w:tcBorders>
          </w:tcPr>
          <w:p w14:paraId="32F7FE06" w14:textId="77777777" w:rsidR="004957A4" w:rsidRPr="00FC066E" w:rsidRDefault="004957A4" w:rsidP="004957A4">
            <w:pPr>
              <w:rPr>
                <w:rFonts w:cstheme="minorHAnsi"/>
                <w:szCs w:val="24"/>
              </w:rPr>
            </w:pPr>
            <w:r w:rsidRPr="00FC066E">
              <w:rPr>
                <w:rFonts w:cstheme="minorHAnsi"/>
              </w:rPr>
              <w:t>Sending messages between the branches and the correspondents could be established directly without passing through the Head-Office.</w:t>
            </w:r>
          </w:p>
        </w:tc>
        <w:tc>
          <w:tcPr>
            <w:tcW w:w="670" w:type="pct"/>
            <w:tcBorders>
              <w:top w:val="single" w:sz="6" w:space="0" w:color="auto"/>
              <w:left w:val="double" w:sz="6" w:space="0" w:color="auto"/>
              <w:bottom w:val="single" w:sz="6" w:space="0" w:color="auto"/>
              <w:right w:val="single" w:sz="6" w:space="0" w:color="auto"/>
            </w:tcBorders>
          </w:tcPr>
          <w:p w14:paraId="6ED90DBC" w14:textId="77777777" w:rsidR="004957A4" w:rsidRPr="00FC066E" w:rsidRDefault="004957A4" w:rsidP="004957A4">
            <w:pPr>
              <w:numPr>
                <w:ilvl w:val="12"/>
                <w:numId w:val="0"/>
              </w:numPr>
              <w:rPr>
                <w:rFonts w:cstheme="minorHAnsi"/>
                <w:szCs w:val="26"/>
              </w:rPr>
            </w:pPr>
            <w:r w:rsidRPr="00FC066E">
              <w:rPr>
                <w:rFonts w:cstheme="minorHAnsi"/>
                <w:sz w:val="20"/>
                <w:szCs w:val="20"/>
              </w:rPr>
              <w:t>Mandatory</w:t>
            </w:r>
          </w:p>
        </w:tc>
        <w:tc>
          <w:tcPr>
            <w:tcW w:w="1192" w:type="pct"/>
            <w:tcBorders>
              <w:top w:val="single" w:sz="6" w:space="0" w:color="auto"/>
              <w:left w:val="double" w:sz="6" w:space="0" w:color="auto"/>
              <w:bottom w:val="single" w:sz="6" w:space="0" w:color="auto"/>
              <w:right w:val="single" w:sz="6" w:space="0" w:color="auto"/>
            </w:tcBorders>
          </w:tcPr>
          <w:p w14:paraId="17F0D22C" w14:textId="77777777" w:rsidR="004957A4" w:rsidRPr="00FC066E" w:rsidRDefault="004957A4" w:rsidP="004957A4">
            <w:pPr>
              <w:numPr>
                <w:ilvl w:val="12"/>
                <w:numId w:val="0"/>
              </w:numPr>
              <w:rPr>
                <w:rFonts w:cstheme="minorHAnsi"/>
                <w:sz w:val="20"/>
                <w:szCs w:val="20"/>
              </w:rPr>
            </w:pPr>
            <w:r w:rsidRPr="00FC066E">
              <w:rPr>
                <w:rFonts w:cstheme="minorHAnsi"/>
                <w:sz w:val="20"/>
                <w:szCs w:val="20"/>
              </w:rPr>
              <w:t>Customization</w:t>
            </w:r>
          </w:p>
        </w:tc>
        <w:tc>
          <w:tcPr>
            <w:tcW w:w="1043" w:type="pct"/>
            <w:tcBorders>
              <w:top w:val="single" w:sz="6" w:space="0" w:color="auto"/>
              <w:left w:val="double" w:sz="6" w:space="0" w:color="auto"/>
              <w:bottom w:val="single" w:sz="6" w:space="0" w:color="auto"/>
              <w:right w:val="single" w:sz="6" w:space="0" w:color="auto"/>
            </w:tcBorders>
          </w:tcPr>
          <w:p w14:paraId="0CBB929E" w14:textId="77777777" w:rsidR="004957A4" w:rsidRPr="00FC066E" w:rsidRDefault="004957A4" w:rsidP="004957A4">
            <w:pPr>
              <w:numPr>
                <w:ilvl w:val="12"/>
                <w:numId w:val="0"/>
              </w:numPr>
              <w:rPr>
                <w:rFonts w:cstheme="minorHAnsi"/>
                <w:sz w:val="20"/>
                <w:szCs w:val="20"/>
              </w:rPr>
            </w:pPr>
            <w:r w:rsidRPr="00FC066E">
              <w:rPr>
                <w:rFonts w:cstheme="minorHAnsi"/>
                <w:sz w:val="20"/>
                <w:szCs w:val="20"/>
              </w:rPr>
              <w:t>Check LC/LG/Bills</w:t>
            </w:r>
          </w:p>
        </w:tc>
      </w:tr>
      <w:tr w:rsidR="001B5D60" w:rsidRPr="00FC066E" w14:paraId="451F2F02" w14:textId="77777777" w:rsidTr="001B5D60">
        <w:trPr>
          <w:cantSplit/>
        </w:trPr>
        <w:tc>
          <w:tcPr>
            <w:tcW w:w="286" w:type="pct"/>
            <w:tcBorders>
              <w:top w:val="single" w:sz="6" w:space="0" w:color="auto"/>
              <w:left w:val="double" w:sz="6" w:space="0" w:color="auto"/>
              <w:bottom w:val="single" w:sz="6" w:space="0" w:color="auto"/>
              <w:right w:val="single" w:sz="6" w:space="0" w:color="auto"/>
            </w:tcBorders>
          </w:tcPr>
          <w:p w14:paraId="450B4CAD" w14:textId="77777777" w:rsidR="004957A4" w:rsidRPr="00FC066E" w:rsidRDefault="004957A4" w:rsidP="009F4CA8">
            <w:pPr>
              <w:numPr>
                <w:ilvl w:val="0"/>
                <w:numId w:val="47"/>
              </w:numPr>
              <w:tabs>
                <w:tab w:val="left" w:pos="720"/>
              </w:tabs>
              <w:spacing w:after="0" w:line="240" w:lineRule="auto"/>
              <w:ind w:left="720" w:hanging="648"/>
              <w:rPr>
                <w:rFonts w:cstheme="minorHAnsi"/>
                <w:i/>
                <w:iCs/>
              </w:rPr>
            </w:pPr>
          </w:p>
        </w:tc>
        <w:tc>
          <w:tcPr>
            <w:tcW w:w="1809" w:type="pct"/>
            <w:tcBorders>
              <w:top w:val="single" w:sz="6" w:space="0" w:color="auto"/>
              <w:left w:val="single" w:sz="6" w:space="0" w:color="auto"/>
              <w:bottom w:val="single" w:sz="6" w:space="0" w:color="auto"/>
              <w:right w:val="double" w:sz="6" w:space="0" w:color="auto"/>
            </w:tcBorders>
          </w:tcPr>
          <w:p w14:paraId="5D896F33" w14:textId="77777777" w:rsidR="004957A4" w:rsidRPr="00FC066E" w:rsidRDefault="004957A4" w:rsidP="004957A4">
            <w:pPr>
              <w:jc w:val="both"/>
              <w:rPr>
                <w:rFonts w:cstheme="minorHAnsi"/>
                <w:szCs w:val="24"/>
              </w:rPr>
            </w:pPr>
            <w:r w:rsidRPr="00FC066E">
              <w:rPr>
                <w:rFonts w:cstheme="minorHAnsi"/>
              </w:rPr>
              <w:t xml:space="preserve">Each branch has a list of the correspondents; they are able to deal with for customers’ outgoing transfers, or any other transaction. For such type of operations, and within pre-defined limits, the branches have the ability to send a Swift message for the transfer order directly to a correspondent. The branch sends only the accounting entries to the Head-Office to update their accounts with the correspondent. In the case of an amount bigger than the limits, the branch must then ask the Head-Office about the correspondent that must be dealt with. </w:t>
            </w:r>
          </w:p>
        </w:tc>
        <w:tc>
          <w:tcPr>
            <w:tcW w:w="670" w:type="pct"/>
            <w:tcBorders>
              <w:top w:val="single" w:sz="6" w:space="0" w:color="auto"/>
              <w:left w:val="double" w:sz="6" w:space="0" w:color="auto"/>
              <w:bottom w:val="single" w:sz="6" w:space="0" w:color="auto"/>
              <w:right w:val="single" w:sz="6" w:space="0" w:color="auto"/>
            </w:tcBorders>
          </w:tcPr>
          <w:p w14:paraId="7C7BD602" w14:textId="77777777" w:rsidR="004957A4" w:rsidRPr="00FC066E" w:rsidRDefault="004957A4" w:rsidP="004957A4">
            <w:pPr>
              <w:numPr>
                <w:ilvl w:val="12"/>
                <w:numId w:val="0"/>
              </w:numPr>
              <w:rPr>
                <w:rFonts w:cstheme="minorHAnsi"/>
                <w:szCs w:val="26"/>
              </w:rPr>
            </w:pPr>
            <w:r w:rsidRPr="00FC066E">
              <w:rPr>
                <w:rFonts w:cstheme="minorHAnsi"/>
                <w:sz w:val="20"/>
                <w:szCs w:val="20"/>
              </w:rPr>
              <w:t>Mandatory</w:t>
            </w:r>
          </w:p>
        </w:tc>
        <w:tc>
          <w:tcPr>
            <w:tcW w:w="1192" w:type="pct"/>
            <w:tcBorders>
              <w:top w:val="single" w:sz="6" w:space="0" w:color="auto"/>
              <w:left w:val="double" w:sz="6" w:space="0" w:color="auto"/>
              <w:bottom w:val="single" w:sz="6" w:space="0" w:color="auto"/>
              <w:right w:val="single" w:sz="6" w:space="0" w:color="auto"/>
            </w:tcBorders>
          </w:tcPr>
          <w:p w14:paraId="35CE0CCE" w14:textId="77777777" w:rsidR="004957A4" w:rsidRPr="00FC066E" w:rsidRDefault="004957A4" w:rsidP="004957A4">
            <w:pPr>
              <w:numPr>
                <w:ilvl w:val="12"/>
                <w:numId w:val="0"/>
              </w:numPr>
              <w:rPr>
                <w:rFonts w:cstheme="minorHAnsi"/>
                <w:sz w:val="20"/>
                <w:szCs w:val="20"/>
              </w:rPr>
            </w:pPr>
            <w:r w:rsidRPr="00FC066E">
              <w:rPr>
                <w:rFonts w:cstheme="minorHAnsi"/>
                <w:sz w:val="20"/>
                <w:szCs w:val="20"/>
              </w:rPr>
              <w:t>Customization</w:t>
            </w:r>
          </w:p>
        </w:tc>
        <w:tc>
          <w:tcPr>
            <w:tcW w:w="1043" w:type="pct"/>
            <w:tcBorders>
              <w:top w:val="single" w:sz="6" w:space="0" w:color="auto"/>
              <w:left w:val="double" w:sz="6" w:space="0" w:color="auto"/>
              <w:bottom w:val="single" w:sz="6" w:space="0" w:color="auto"/>
              <w:right w:val="single" w:sz="6" w:space="0" w:color="auto"/>
            </w:tcBorders>
          </w:tcPr>
          <w:p w14:paraId="3CCDFAE6" w14:textId="77777777" w:rsidR="004957A4" w:rsidRPr="00FC066E" w:rsidRDefault="004957A4" w:rsidP="004957A4">
            <w:pPr>
              <w:numPr>
                <w:ilvl w:val="12"/>
                <w:numId w:val="0"/>
              </w:numPr>
              <w:rPr>
                <w:rFonts w:cstheme="minorHAnsi"/>
                <w:sz w:val="20"/>
                <w:szCs w:val="20"/>
              </w:rPr>
            </w:pPr>
            <w:r w:rsidRPr="00FC066E">
              <w:rPr>
                <w:rFonts w:cstheme="minorHAnsi"/>
                <w:sz w:val="20"/>
                <w:szCs w:val="20"/>
              </w:rPr>
              <w:t>Check Remittance document/Foreign Remittance</w:t>
            </w:r>
          </w:p>
        </w:tc>
      </w:tr>
      <w:tr w:rsidR="001B5D60" w:rsidRPr="00FC066E" w14:paraId="1DAEA4CB" w14:textId="77777777" w:rsidTr="001B5D60">
        <w:trPr>
          <w:cantSplit/>
        </w:trPr>
        <w:tc>
          <w:tcPr>
            <w:tcW w:w="286" w:type="pct"/>
            <w:tcBorders>
              <w:top w:val="single" w:sz="6" w:space="0" w:color="auto"/>
              <w:left w:val="double" w:sz="6" w:space="0" w:color="auto"/>
              <w:bottom w:val="single" w:sz="6" w:space="0" w:color="auto"/>
              <w:right w:val="single" w:sz="6" w:space="0" w:color="auto"/>
            </w:tcBorders>
          </w:tcPr>
          <w:p w14:paraId="585B3751" w14:textId="77777777" w:rsidR="004957A4" w:rsidRPr="00FC066E" w:rsidRDefault="004957A4" w:rsidP="009F4CA8">
            <w:pPr>
              <w:numPr>
                <w:ilvl w:val="0"/>
                <w:numId w:val="48"/>
              </w:numPr>
              <w:tabs>
                <w:tab w:val="left" w:pos="720"/>
              </w:tabs>
              <w:spacing w:after="0" w:line="240" w:lineRule="auto"/>
              <w:ind w:left="720" w:hanging="648"/>
              <w:rPr>
                <w:rFonts w:cstheme="minorHAnsi"/>
                <w:i/>
                <w:iCs/>
              </w:rPr>
            </w:pPr>
          </w:p>
        </w:tc>
        <w:tc>
          <w:tcPr>
            <w:tcW w:w="1809" w:type="pct"/>
            <w:tcBorders>
              <w:top w:val="single" w:sz="6" w:space="0" w:color="auto"/>
              <w:left w:val="single" w:sz="6" w:space="0" w:color="auto"/>
              <w:bottom w:val="single" w:sz="6" w:space="0" w:color="auto"/>
              <w:right w:val="double" w:sz="6" w:space="0" w:color="auto"/>
            </w:tcBorders>
          </w:tcPr>
          <w:p w14:paraId="3E66053A" w14:textId="77777777" w:rsidR="004957A4" w:rsidRPr="00FC066E" w:rsidRDefault="004957A4" w:rsidP="004957A4">
            <w:pPr>
              <w:jc w:val="both"/>
              <w:rPr>
                <w:rFonts w:cstheme="minorHAnsi"/>
                <w:szCs w:val="24"/>
              </w:rPr>
            </w:pPr>
            <w:r w:rsidRPr="00FC066E">
              <w:rPr>
                <w:rFonts w:cstheme="minorHAnsi"/>
              </w:rPr>
              <w:t xml:space="preserve">Actual limitations will not exist in the near future because of the opening of the market. </w:t>
            </w:r>
          </w:p>
        </w:tc>
        <w:tc>
          <w:tcPr>
            <w:tcW w:w="670" w:type="pct"/>
            <w:tcBorders>
              <w:top w:val="single" w:sz="6" w:space="0" w:color="auto"/>
              <w:left w:val="double" w:sz="6" w:space="0" w:color="auto"/>
              <w:bottom w:val="single" w:sz="6" w:space="0" w:color="auto"/>
              <w:right w:val="single" w:sz="6" w:space="0" w:color="auto"/>
            </w:tcBorders>
          </w:tcPr>
          <w:p w14:paraId="6AE36400" w14:textId="77777777" w:rsidR="004957A4" w:rsidRPr="00FC066E" w:rsidRDefault="004957A4" w:rsidP="004957A4">
            <w:pPr>
              <w:numPr>
                <w:ilvl w:val="12"/>
                <w:numId w:val="0"/>
              </w:numPr>
              <w:rPr>
                <w:rFonts w:cstheme="minorHAnsi"/>
                <w:szCs w:val="26"/>
              </w:rPr>
            </w:pPr>
            <w:r w:rsidRPr="00FC066E">
              <w:rPr>
                <w:rFonts w:cstheme="minorHAnsi"/>
                <w:szCs w:val="26"/>
              </w:rPr>
              <w:t>Optional</w:t>
            </w:r>
          </w:p>
        </w:tc>
        <w:tc>
          <w:tcPr>
            <w:tcW w:w="1192" w:type="pct"/>
            <w:tcBorders>
              <w:top w:val="single" w:sz="6" w:space="0" w:color="auto"/>
              <w:left w:val="double" w:sz="6" w:space="0" w:color="auto"/>
              <w:bottom w:val="single" w:sz="6" w:space="0" w:color="auto"/>
              <w:right w:val="single" w:sz="6" w:space="0" w:color="auto"/>
            </w:tcBorders>
          </w:tcPr>
          <w:p w14:paraId="30803D5A" w14:textId="77777777" w:rsidR="004957A4" w:rsidRPr="00FC066E" w:rsidRDefault="004957A4" w:rsidP="004957A4">
            <w:pPr>
              <w:numPr>
                <w:ilvl w:val="12"/>
                <w:numId w:val="0"/>
              </w:numPr>
              <w:rPr>
                <w:rFonts w:cstheme="minorHAnsi"/>
                <w:szCs w:val="26"/>
              </w:rPr>
            </w:pPr>
          </w:p>
        </w:tc>
        <w:tc>
          <w:tcPr>
            <w:tcW w:w="1043" w:type="pct"/>
            <w:tcBorders>
              <w:top w:val="single" w:sz="6" w:space="0" w:color="auto"/>
              <w:left w:val="double" w:sz="6" w:space="0" w:color="auto"/>
              <w:bottom w:val="single" w:sz="6" w:space="0" w:color="auto"/>
              <w:right w:val="single" w:sz="6" w:space="0" w:color="auto"/>
            </w:tcBorders>
          </w:tcPr>
          <w:p w14:paraId="42BE6828" w14:textId="77777777" w:rsidR="004957A4" w:rsidRPr="00FC066E" w:rsidRDefault="004957A4" w:rsidP="004957A4">
            <w:pPr>
              <w:numPr>
                <w:ilvl w:val="12"/>
                <w:numId w:val="0"/>
              </w:numPr>
              <w:rPr>
                <w:rFonts w:cstheme="minorHAnsi"/>
                <w:szCs w:val="26"/>
              </w:rPr>
            </w:pPr>
          </w:p>
        </w:tc>
      </w:tr>
      <w:tr w:rsidR="001B5D60" w:rsidRPr="00FC066E" w14:paraId="45979487" w14:textId="77777777" w:rsidTr="001B5D60">
        <w:trPr>
          <w:cantSplit/>
        </w:trPr>
        <w:tc>
          <w:tcPr>
            <w:tcW w:w="286" w:type="pct"/>
            <w:tcBorders>
              <w:top w:val="single" w:sz="6" w:space="0" w:color="auto"/>
              <w:left w:val="double" w:sz="6" w:space="0" w:color="auto"/>
              <w:bottom w:val="single" w:sz="6" w:space="0" w:color="auto"/>
              <w:right w:val="single" w:sz="6" w:space="0" w:color="auto"/>
            </w:tcBorders>
          </w:tcPr>
          <w:p w14:paraId="4FF4C68D" w14:textId="77777777" w:rsidR="004957A4" w:rsidRPr="00FC066E" w:rsidRDefault="004957A4" w:rsidP="009F4CA8">
            <w:pPr>
              <w:numPr>
                <w:ilvl w:val="0"/>
                <w:numId w:val="49"/>
              </w:numPr>
              <w:tabs>
                <w:tab w:val="left" w:pos="720"/>
              </w:tabs>
              <w:spacing w:after="0" w:line="240" w:lineRule="auto"/>
              <w:ind w:left="720" w:hanging="648"/>
              <w:rPr>
                <w:rFonts w:cstheme="minorHAnsi"/>
                <w:i/>
                <w:iCs/>
              </w:rPr>
            </w:pPr>
          </w:p>
        </w:tc>
        <w:tc>
          <w:tcPr>
            <w:tcW w:w="1809" w:type="pct"/>
            <w:tcBorders>
              <w:top w:val="single" w:sz="6" w:space="0" w:color="auto"/>
              <w:left w:val="single" w:sz="6" w:space="0" w:color="auto"/>
              <w:bottom w:val="single" w:sz="6" w:space="0" w:color="auto"/>
              <w:right w:val="double" w:sz="6" w:space="0" w:color="auto"/>
            </w:tcBorders>
          </w:tcPr>
          <w:p w14:paraId="7C720202" w14:textId="77777777" w:rsidR="004957A4" w:rsidRPr="00FC066E" w:rsidRDefault="004957A4" w:rsidP="004957A4">
            <w:pPr>
              <w:jc w:val="both"/>
              <w:rPr>
                <w:rFonts w:cstheme="minorHAnsi"/>
                <w:szCs w:val="24"/>
              </w:rPr>
            </w:pPr>
            <w:r w:rsidRPr="00FC066E">
              <w:rPr>
                <w:rFonts w:cstheme="minorHAnsi"/>
              </w:rPr>
              <w:t>Please describe what are the system possibilities.</w:t>
            </w:r>
          </w:p>
        </w:tc>
        <w:tc>
          <w:tcPr>
            <w:tcW w:w="670" w:type="pct"/>
            <w:tcBorders>
              <w:top w:val="single" w:sz="6" w:space="0" w:color="auto"/>
              <w:left w:val="double" w:sz="6" w:space="0" w:color="auto"/>
              <w:bottom w:val="single" w:sz="6" w:space="0" w:color="auto"/>
              <w:right w:val="single" w:sz="6" w:space="0" w:color="auto"/>
            </w:tcBorders>
          </w:tcPr>
          <w:p w14:paraId="3CC4116B" w14:textId="77777777" w:rsidR="004957A4" w:rsidRPr="00FC066E" w:rsidRDefault="004957A4" w:rsidP="004957A4">
            <w:pPr>
              <w:rPr>
                <w:rFonts w:cstheme="minorHAnsi"/>
                <w:szCs w:val="26"/>
              </w:rPr>
            </w:pPr>
          </w:p>
        </w:tc>
        <w:tc>
          <w:tcPr>
            <w:tcW w:w="1192" w:type="pct"/>
            <w:tcBorders>
              <w:top w:val="single" w:sz="6" w:space="0" w:color="auto"/>
              <w:left w:val="double" w:sz="6" w:space="0" w:color="auto"/>
              <w:bottom w:val="single" w:sz="6" w:space="0" w:color="auto"/>
              <w:right w:val="single" w:sz="6" w:space="0" w:color="auto"/>
            </w:tcBorders>
          </w:tcPr>
          <w:p w14:paraId="48DD181A" w14:textId="77777777" w:rsidR="004957A4" w:rsidRPr="00FC066E" w:rsidRDefault="004957A4" w:rsidP="004957A4">
            <w:pPr>
              <w:rPr>
                <w:rFonts w:cstheme="minorHAnsi"/>
                <w:szCs w:val="26"/>
              </w:rPr>
            </w:pPr>
          </w:p>
        </w:tc>
        <w:tc>
          <w:tcPr>
            <w:tcW w:w="1043" w:type="pct"/>
            <w:tcBorders>
              <w:top w:val="single" w:sz="6" w:space="0" w:color="auto"/>
              <w:left w:val="double" w:sz="6" w:space="0" w:color="auto"/>
              <w:bottom w:val="single" w:sz="6" w:space="0" w:color="auto"/>
              <w:right w:val="single" w:sz="6" w:space="0" w:color="auto"/>
            </w:tcBorders>
          </w:tcPr>
          <w:p w14:paraId="64F27C4D" w14:textId="77777777" w:rsidR="004957A4" w:rsidRPr="00FC066E" w:rsidRDefault="004957A4" w:rsidP="004957A4">
            <w:pPr>
              <w:rPr>
                <w:rFonts w:cstheme="minorHAnsi"/>
                <w:szCs w:val="26"/>
              </w:rPr>
            </w:pPr>
          </w:p>
        </w:tc>
      </w:tr>
    </w:tbl>
    <w:p w14:paraId="6329D0DD" w14:textId="7039AE58" w:rsidR="00597303" w:rsidRDefault="00597303" w:rsidP="00597303">
      <w:pPr>
        <w:rPr>
          <w:rFonts w:cstheme="minorHAnsi"/>
        </w:rPr>
      </w:pPr>
    </w:p>
    <w:p w14:paraId="6FE252D6" w14:textId="5890D919" w:rsidR="00E32C34" w:rsidRDefault="00E32C34" w:rsidP="00597303">
      <w:pPr>
        <w:rPr>
          <w:rFonts w:cstheme="minorHAnsi"/>
        </w:rPr>
      </w:pPr>
    </w:p>
    <w:p w14:paraId="47E56993" w14:textId="65C29572" w:rsidR="00E32C34" w:rsidRDefault="00E32C34" w:rsidP="00597303">
      <w:pPr>
        <w:rPr>
          <w:rFonts w:cstheme="minorHAnsi"/>
        </w:rPr>
      </w:pPr>
    </w:p>
    <w:p w14:paraId="74EC34F7" w14:textId="4D20D83A" w:rsidR="00E32C34" w:rsidRDefault="00E32C34" w:rsidP="00597303">
      <w:pPr>
        <w:rPr>
          <w:rFonts w:cstheme="minorHAnsi"/>
        </w:rPr>
      </w:pPr>
    </w:p>
    <w:p w14:paraId="0013F594" w14:textId="7FD29BB6" w:rsidR="00E32C34" w:rsidRDefault="00E32C34" w:rsidP="00597303">
      <w:pPr>
        <w:rPr>
          <w:rFonts w:cstheme="minorHAnsi"/>
        </w:rPr>
      </w:pPr>
    </w:p>
    <w:p w14:paraId="4DAC8EA6" w14:textId="50CF2816" w:rsidR="00E32C34" w:rsidRDefault="00E32C34" w:rsidP="00597303">
      <w:pPr>
        <w:rPr>
          <w:rFonts w:cstheme="minorHAnsi"/>
        </w:rPr>
      </w:pPr>
    </w:p>
    <w:p w14:paraId="3641B4F3" w14:textId="2AA8BF12" w:rsidR="00E32C34" w:rsidRDefault="00E32C34" w:rsidP="00597303">
      <w:pPr>
        <w:rPr>
          <w:rFonts w:cstheme="minorHAnsi"/>
        </w:rPr>
      </w:pPr>
    </w:p>
    <w:p w14:paraId="26B6D9F3" w14:textId="2C751681" w:rsidR="001B5D60" w:rsidRDefault="001B5D60" w:rsidP="00597303">
      <w:pPr>
        <w:rPr>
          <w:rFonts w:cstheme="minorHAnsi"/>
        </w:rPr>
      </w:pPr>
    </w:p>
    <w:p w14:paraId="22ED285C" w14:textId="77777777" w:rsidR="001B5D60" w:rsidRDefault="001B5D60" w:rsidP="00597303">
      <w:pPr>
        <w:rPr>
          <w:rFonts w:cstheme="minorHAnsi"/>
        </w:rPr>
      </w:pPr>
    </w:p>
    <w:p w14:paraId="6BB3D8A5" w14:textId="77777777" w:rsidR="00E32C34" w:rsidRPr="00FC066E" w:rsidRDefault="00E32C34" w:rsidP="00597303">
      <w:pPr>
        <w:rPr>
          <w:rFonts w:cstheme="minorHAnsi"/>
        </w:rPr>
      </w:pPr>
    </w:p>
    <w:p w14:paraId="4750D9D7" w14:textId="77777777" w:rsidR="00597303" w:rsidRPr="00FC066E" w:rsidRDefault="00597303" w:rsidP="00597303">
      <w:pPr>
        <w:pStyle w:val="Heading2"/>
        <w:rPr>
          <w:rFonts w:asciiTheme="minorHAnsi" w:hAnsiTheme="minorHAnsi" w:cstheme="minorHAnsi"/>
        </w:rPr>
      </w:pPr>
      <w:bookmarkStart w:id="28" w:name="_Toc6775313"/>
      <w:bookmarkStart w:id="29" w:name="_Toc109825260"/>
      <w:r w:rsidRPr="00FC066E">
        <w:rPr>
          <w:rFonts w:asciiTheme="minorHAnsi" w:hAnsiTheme="minorHAnsi" w:cstheme="minorHAnsi"/>
        </w:rPr>
        <w:t>3-4 Actual Procedure between the H-O and the branches</w:t>
      </w:r>
      <w:bookmarkEnd w:id="28"/>
      <w:bookmarkEnd w:id="29"/>
    </w:p>
    <w:p w14:paraId="03C1ECA5" w14:textId="77777777" w:rsidR="00597303" w:rsidRPr="00FC066E" w:rsidRDefault="00597303" w:rsidP="00597303">
      <w:pPr>
        <w:jc w:val="lowKashida"/>
        <w:rPr>
          <w:rFonts w:cstheme="minorHAnsi"/>
        </w:rPr>
      </w:pPr>
    </w:p>
    <w:p w14:paraId="41A019C2" w14:textId="77777777" w:rsidR="00597303" w:rsidRPr="00FC066E" w:rsidRDefault="00597303" w:rsidP="00597303">
      <w:pPr>
        <w:jc w:val="lowKashida"/>
        <w:rPr>
          <w:rFonts w:cstheme="minorHAnsi"/>
        </w:rPr>
      </w:pPr>
      <w:r w:rsidRPr="00FC066E">
        <w:rPr>
          <w:rFonts w:cstheme="minorHAnsi"/>
        </w:rPr>
        <w:t>What is the actual procedure between the H-O and the branches for a Forex operation ?</w:t>
      </w:r>
    </w:p>
    <w:p w14:paraId="3608FA93" w14:textId="77777777" w:rsidR="00597303" w:rsidRPr="00FC066E" w:rsidRDefault="00597303" w:rsidP="00597303">
      <w:pPr>
        <w:jc w:val="lowKashida"/>
        <w:rPr>
          <w:rFonts w:cstheme="minorHAnsi"/>
        </w:rPr>
      </w:pPr>
    </w:p>
    <w:p w14:paraId="11819DBD" w14:textId="77777777" w:rsidR="00597303" w:rsidRPr="00FC066E" w:rsidRDefault="00597303" w:rsidP="009F4CA8">
      <w:pPr>
        <w:numPr>
          <w:ilvl w:val="0"/>
          <w:numId w:val="50"/>
        </w:numPr>
        <w:tabs>
          <w:tab w:val="left" w:pos="1440"/>
        </w:tabs>
        <w:spacing w:after="0" w:line="240" w:lineRule="auto"/>
        <w:ind w:left="1440"/>
        <w:jc w:val="lowKashida"/>
        <w:rPr>
          <w:rFonts w:cstheme="minorHAnsi"/>
        </w:rPr>
      </w:pPr>
      <w:r w:rsidRPr="00FC066E">
        <w:rPr>
          <w:rFonts w:cstheme="minorHAnsi"/>
        </w:rPr>
        <w:t>The branch calls the Head-Office and indicates the details of the operation :</w:t>
      </w:r>
    </w:p>
    <w:p w14:paraId="348D2850" w14:textId="77777777" w:rsidR="00597303" w:rsidRPr="00FC066E" w:rsidRDefault="00597303" w:rsidP="009F4CA8">
      <w:pPr>
        <w:numPr>
          <w:ilvl w:val="0"/>
          <w:numId w:val="50"/>
        </w:numPr>
        <w:tabs>
          <w:tab w:val="left" w:pos="1440"/>
        </w:tabs>
        <w:spacing w:after="0" w:line="240" w:lineRule="auto"/>
        <w:ind w:left="1440"/>
        <w:jc w:val="lowKashida"/>
        <w:rPr>
          <w:rFonts w:cstheme="minorHAnsi"/>
        </w:rPr>
      </w:pPr>
      <w:r w:rsidRPr="00FC066E">
        <w:rPr>
          <w:rFonts w:cstheme="minorHAnsi"/>
        </w:rPr>
        <w:t>The calling branch identification.</w:t>
      </w:r>
    </w:p>
    <w:p w14:paraId="265057EF" w14:textId="77777777" w:rsidR="00597303" w:rsidRPr="00FC066E" w:rsidRDefault="00597303" w:rsidP="009F4CA8">
      <w:pPr>
        <w:numPr>
          <w:ilvl w:val="0"/>
          <w:numId w:val="50"/>
        </w:numPr>
        <w:tabs>
          <w:tab w:val="left" w:pos="1440"/>
        </w:tabs>
        <w:spacing w:after="0" w:line="240" w:lineRule="auto"/>
        <w:ind w:left="1440"/>
        <w:jc w:val="lowKashida"/>
        <w:rPr>
          <w:rFonts w:cstheme="minorHAnsi"/>
        </w:rPr>
      </w:pPr>
      <w:r w:rsidRPr="00FC066E">
        <w:rPr>
          <w:rFonts w:cstheme="minorHAnsi"/>
        </w:rPr>
        <w:t>The sold currency by the branch.</w:t>
      </w:r>
    </w:p>
    <w:p w14:paraId="734A419D" w14:textId="77777777" w:rsidR="00597303" w:rsidRPr="00FC066E" w:rsidRDefault="00597303" w:rsidP="009F4CA8">
      <w:pPr>
        <w:numPr>
          <w:ilvl w:val="0"/>
          <w:numId w:val="50"/>
        </w:numPr>
        <w:tabs>
          <w:tab w:val="left" w:pos="1440"/>
        </w:tabs>
        <w:spacing w:after="0" w:line="240" w:lineRule="auto"/>
        <w:ind w:left="1440"/>
        <w:jc w:val="lowKashida"/>
        <w:rPr>
          <w:rFonts w:cstheme="minorHAnsi"/>
        </w:rPr>
      </w:pPr>
      <w:r w:rsidRPr="00FC066E">
        <w:rPr>
          <w:rFonts w:cstheme="minorHAnsi"/>
        </w:rPr>
        <w:t>The amount in this currency.</w:t>
      </w:r>
    </w:p>
    <w:p w14:paraId="02C4236B" w14:textId="77777777" w:rsidR="00597303" w:rsidRPr="00FC066E" w:rsidRDefault="00597303" w:rsidP="009F4CA8">
      <w:pPr>
        <w:numPr>
          <w:ilvl w:val="0"/>
          <w:numId w:val="50"/>
        </w:numPr>
        <w:tabs>
          <w:tab w:val="left" w:pos="1440"/>
        </w:tabs>
        <w:spacing w:after="0" w:line="240" w:lineRule="auto"/>
        <w:ind w:left="1440"/>
        <w:jc w:val="lowKashida"/>
        <w:rPr>
          <w:rFonts w:cstheme="minorHAnsi"/>
        </w:rPr>
      </w:pPr>
      <w:r w:rsidRPr="00FC066E">
        <w:rPr>
          <w:rFonts w:cstheme="minorHAnsi"/>
        </w:rPr>
        <w:t>The bought currency by the branch.</w:t>
      </w:r>
    </w:p>
    <w:p w14:paraId="398F6B41" w14:textId="77777777" w:rsidR="00597303" w:rsidRPr="00FC066E" w:rsidRDefault="00597303" w:rsidP="009F4CA8">
      <w:pPr>
        <w:numPr>
          <w:ilvl w:val="0"/>
          <w:numId w:val="50"/>
        </w:numPr>
        <w:tabs>
          <w:tab w:val="left" w:pos="1440"/>
        </w:tabs>
        <w:spacing w:after="0" w:line="240" w:lineRule="auto"/>
        <w:ind w:left="1440"/>
        <w:jc w:val="lowKashida"/>
        <w:rPr>
          <w:rFonts w:cstheme="minorHAnsi"/>
        </w:rPr>
      </w:pPr>
      <w:r w:rsidRPr="00FC066E">
        <w:rPr>
          <w:rFonts w:cstheme="minorHAnsi"/>
        </w:rPr>
        <w:t>The amount in this currency.</w:t>
      </w:r>
    </w:p>
    <w:p w14:paraId="4E127CF9" w14:textId="77777777" w:rsidR="00597303" w:rsidRPr="00FC066E" w:rsidRDefault="00597303" w:rsidP="009F4CA8">
      <w:pPr>
        <w:numPr>
          <w:ilvl w:val="0"/>
          <w:numId w:val="50"/>
        </w:numPr>
        <w:tabs>
          <w:tab w:val="left" w:pos="1440"/>
        </w:tabs>
        <w:spacing w:after="0" w:line="240" w:lineRule="auto"/>
        <w:ind w:left="1440"/>
        <w:jc w:val="lowKashida"/>
        <w:rPr>
          <w:rFonts w:cstheme="minorHAnsi"/>
        </w:rPr>
      </w:pPr>
      <w:r w:rsidRPr="00FC066E">
        <w:rPr>
          <w:rFonts w:cstheme="minorHAnsi"/>
        </w:rPr>
        <w:t>The necessary slips are prepared at the Head-Office.</w:t>
      </w:r>
    </w:p>
    <w:p w14:paraId="36513D91" w14:textId="77777777" w:rsidR="00597303" w:rsidRPr="00FC066E" w:rsidRDefault="00597303" w:rsidP="009F4CA8">
      <w:pPr>
        <w:numPr>
          <w:ilvl w:val="0"/>
          <w:numId w:val="51"/>
        </w:numPr>
        <w:tabs>
          <w:tab w:val="left" w:pos="1440"/>
        </w:tabs>
        <w:spacing w:after="0" w:line="240" w:lineRule="auto"/>
        <w:ind w:left="1440"/>
        <w:jc w:val="lowKashida"/>
        <w:rPr>
          <w:rFonts w:cstheme="minorHAnsi"/>
        </w:rPr>
      </w:pPr>
      <w:r w:rsidRPr="00FC066E">
        <w:rPr>
          <w:rFonts w:cstheme="minorHAnsi"/>
        </w:rPr>
        <w:t>The accounts’ numbers are specified.</w:t>
      </w:r>
    </w:p>
    <w:p w14:paraId="65B3A6BC" w14:textId="77777777" w:rsidR="00597303" w:rsidRPr="00FC066E" w:rsidRDefault="00597303" w:rsidP="009F4CA8">
      <w:pPr>
        <w:numPr>
          <w:ilvl w:val="0"/>
          <w:numId w:val="52"/>
        </w:numPr>
        <w:tabs>
          <w:tab w:val="left" w:pos="1440"/>
        </w:tabs>
        <w:spacing w:after="0" w:line="240" w:lineRule="auto"/>
        <w:ind w:left="1440"/>
        <w:jc w:val="lowKashida"/>
        <w:rPr>
          <w:rFonts w:cstheme="minorHAnsi"/>
        </w:rPr>
      </w:pPr>
      <w:r w:rsidRPr="00FC066E">
        <w:rPr>
          <w:rFonts w:cstheme="minorHAnsi"/>
        </w:rPr>
        <w:t>The slips are dispatched.</w:t>
      </w:r>
    </w:p>
    <w:p w14:paraId="381069F1" w14:textId="77777777" w:rsidR="00597303" w:rsidRPr="00FC066E" w:rsidRDefault="00597303" w:rsidP="009F4CA8">
      <w:pPr>
        <w:numPr>
          <w:ilvl w:val="0"/>
          <w:numId w:val="53"/>
        </w:numPr>
        <w:tabs>
          <w:tab w:val="left" w:pos="1440"/>
        </w:tabs>
        <w:spacing w:after="0" w:line="240" w:lineRule="auto"/>
        <w:ind w:left="1440"/>
        <w:jc w:val="lowKashida"/>
        <w:rPr>
          <w:rFonts w:cstheme="minorHAnsi"/>
        </w:rPr>
      </w:pPr>
      <w:r w:rsidRPr="00FC066E">
        <w:rPr>
          <w:rFonts w:cstheme="minorHAnsi"/>
        </w:rPr>
        <w:t>The accounting entries are keyed in the system.</w:t>
      </w:r>
    </w:p>
    <w:p w14:paraId="68BD0EC0" w14:textId="77777777" w:rsidR="00597303" w:rsidRPr="00FC066E" w:rsidRDefault="00597303" w:rsidP="00597303">
      <w:pPr>
        <w:jc w:val="lowKashida"/>
        <w:rPr>
          <w:rFonts w:cstheme="minorHAnsi"/>
        </w:rPr>
      </w:pPr>
    </w:p>
    <w:p w14:paraId="37EBD18A" w14:textId="77777777" w:rsidR="00597303" w:rsidRPr="00FC066E" w:rsidRDefault="00597303" w:rsidP="00597303">
      <w:pPr>
        <w:jc w:val="lowKashida"/>
        <w:rPr>
          <w:rFonts w:cstheme="minorHAnsi"/>
        </w:rPr>
      </w:pPr>
      <w:r w:rsidRPr="00FC066E">
        <w:rPr>
          <w:rFonts w:cstheme="minorHAnsi"/>
        </w:rPr>
        <w:t>At the end of the day, the daily recap journal is prepared by currency and by branch. This journal resumes the number and amount of operations performed per day between the branches and the Head-Office, per account type for each currency and branch.</w:t>
      </w:r>
    </w:p>
    <w:p w14:paraId="6CD26349" w14:textId="77777777" w:rsidR="00597303" w:rsidRPr="00FC066E" w:rsidRDefault="00597303" w:rsidP="00597303">
      <w:pPr>
        <w:jc w:val="lowKashida"/>
        <w:rPr>
          <w:rFonts w:cstheme="minorHAnsi"/>
        </w:rPr>
      </w:pPr>
    </w:p>
    <w:p w14:paraId="5E37E4A6" w14:textId="77777777" w:rsidR="00597303" w:rsidRPr="00FC066E" w:rsidRDefault="00597303" w:rsidP="00597303">
      <w:pPr>
        <w:jc w:val="lowKashida"/>
        <w:rPr>
          <w:rFonts w:cstheme="minorHAnsi"/>
        </w:rPr>
      </w:pPr>
      <w:r w:rsidRPr="00FC066E">
        <w:rPr>
          <w:rFonts w:cstheme="minorHAnsi"/>
        </w:rPr>
        <w:t>All those steps are done manually.</w:t>
      </w:r>
    </w:p>
    <w:p w14:paraId="214B9B55" w14:textId="77777777" w:rsidR="00597303" w:rsidRPr="00FC066E" w:rsidRDefault="00597303" w:rsidP="00597303">
      <w:pPr>
        <w:jc w:val="lowKashida"/>
        <w:rPr>
          <w:rFonts w:cstheme="minorHAnsi"/>
        </w:rPr>
      </w:pPr>
    </w:p>
    <w:p w14:paraId="6C92DC59" w14:textId="77777777" w:rsidR="00597303" w:rsidRPr="00FC066E" w:rsidRDefault="00597303" w:rsidP="00597303">
      <w:pPr>
        <w:jc w:val="lowKashida"/>
        <w:rPr>
          <w:rFonts w:cstheme="minorHAnsi"/>
        </w:rPr>
      </w:pPr>
      <w:r w:rsidRPr="00FC066E">
        <w:rPr>
          <w:rFonts w:cstheme="minorHAnsi"/>
        </w:rPr>
        <w:t>Every six months, reconciliation is done with the accounting department and the branches in order to match all transactions.</w:t>
      </w:r>
    </w:p>
    <w:p w14:paraId="591C45AE" w14:textId="77777777" w:rsidR="00597303" w:rsidRPr="00FC066E" w:rsidRDefault="00597303" w:rsidP="00597303">
      <w:pPr>
        <w:jc w:val="lowKashida"/>
        <w:rPr>
          <w:rFonts w:cstheme="minorHAnsi"/>
        </w:rPr>
      </w:pPr>
    </w:p>
    <w:p w14:paraId="2CAA0E16" w14:textId="77777777" w:rsidR="00597303" w:rsidRPr="00FC066E" w:rsidRDefault="00597303" w:rsidP="00597303">
      <w:pPr>
        <w:pStyle w:val="Heading2"/>
        <w:rPr>
          <w:rFonts w:asciiTheme="minorHAnsi" w:hAnsiTheme="minorHAnsi" w:cstheme="minorHAnsi"/>
        </w:rPr>
      </w:pPr>
      <w:bookmarkStart w:id="30" w:name="_Toc6775314"/>
      <w:bookmarkStart w:id="31" w:name="_Toc109825261"/>
      <w:r w:rsidRPr="00FC066E">
        <w:rPr>
          <w:rFonts w:asciiTheme="minorHAnsi" w:hAnsiTheme="minorHAnsi" w:cstheme="minorHAnsi"/>
        </w:rPr>
        <w:t>3-6 Bank notes</w:t>
      </w:r>
      <w:bookmarkEnd w:id="30"/>
      <w:bookmarkEnd w:id="31"/>
      <w:r w:rsidRPr="00FC066E">
        <w:rPr>
          <w:rFonts w:asciiTheme="minorHAnsi" w:hAnsiTheme="minorHAnsi" w:cstheme="minorHAnsi"/>
        </w:rPr>
        <w:t xml:space="preserve"> </w:t>
      </w:r>
    </w:p>
    <w:p w14:paraId="12EB2EB9" w14:textId="77777777" w:rsidR="00597303" w:rsidRPr="00FC066E" w:rsidRDefault="00597303" w:rsidP="00597303">
      <w:pPr>
        <w:jc w:val="lowKashida"/>
        <w:rPr>
          <w:rFonts w:cstheme="minorHAnsi"/>
        </w:rPr>
      </w:pPr>
    </w:p>
    <w:p w14:paraId="636C22AE" w14:textId="77777777" w:rsidR="00597303" w:rsidRPr="00FC066E" w:rsidRDefault="00597303" w:rsidP="00597303">
      <w:pPr>
        <w:jc w:val="lowKashida"/>
        <w:rPr>
          <w:rFonts w:cstheme="minorHAnsi"/>
          <w:szCs w:val="24"/>
        </w:rPr>
      </w:pPr>
      <w:r w:rsidRPr="00FC066E">
        <w:rPr>
          <w:rFonts w:cstheme="minorHAnsi"/>
          <w:szCs w:val="24"/>
        </w:rPr>
        <w:t>The branch sends all excess foreign bank notes to the Head office with the related accounting entries. And it sends the excess Syrian bounds either to the head office or to central bank of Syria upon the Accounting Department instructions.</w:t>
      </w:r>
    </w:p>
    <w:p w14:paraId="467B653F" w14:textId="77777777" w:rsidR="00597303" w:rsidRPr="00FC066E" w:rsidRDefault="00597303" w:rsidP="00597303">
      <w:pPr>
        <w:jc w:val="lowKashida"/>
        <w:rPr>
          <w:rFonts w:cstheme="minorHAnsi"/>
        </w:rPr>
      </w:pPr>
    </w:p>
    <w:tbl>
      <w:tblPr>
        <w:tblW w:w="5653" w:type="pct"/>
        <w:tblInd w:w="-653" w:type="dxa"/>
        <w:tblCellMar>
          <w:left w:w="107" w:type="dxa"/>
          <w:right w:w="107" w:type="dxa"/>
        </w:tblCellMar>
        <w:tblLook w:val="0000" w:firstRow="0" w:lastRow="0" w:firstColumn="0" w:lastColumn="0" w:noHBand="0" w:noVBand="0"/>
      </w:tblPr>
      <w:tblGrid>
        <w:gridCol w:w="719"/>
        <w:gridCol w:w="3961"/>
        <w:gridCol w:w="1440"/>
        <w:gridCol w:w="1709"/>
        <w:gridCol w:w="2341"/>
      </w:tblGrid>
      <w:tr w:rsidR="00655F7F" w:rsidRPr="00FC066E" w14:paraId="3F0306C3"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06E7FB48" w14:textId="77777777" w:rsidR="00597303" w:rsidRPr="00FC066E" w:rsidRDefault="00597303" w:rsidP="00A663D8">
            <w:pPr>
              <w:numPr>
                <w:ilvl w:val="12"/>
                <w:numId w:val="0"/>
              </w:numPr>
              <w:ind w:left="7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0C9FA106" w14:textId="77777777" w:rsidR="00597303" w:rsidRPr="00FC066E" w:rsidRDefault="00597303" w:rsidP="00A663D8">
            <w:pPr>
              <w:pStyle w:val="Heading3"/>
              <w:numPr>
                <w:ilvl w:val="12"/>
                <w:numId w:val="0"/>
              </w:numPr>
              <w:rPr>
                <w:rFonts w:asciiTheme="minorHAnsi" w:hAnsiTheme="minorHAnsi" w:cstheme="minorHAnsi"/>
              </w:rPr>
            </w:pP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62F10891" w14:textId="77777777" w:rsidR="00597303" w:rsidRPr="00FC066E" w:rsidRDefault="00597303" w:rsidP="00A663D8">
            <w:pPr>
              <w:jc w:val="center"/>
              <w:rPr>
                <w:rFonts w:cstheme="minorHAnsi"/>
                <w:b/>
                <w:bCs/>
                <w:i/>
                <w:iCs/>
              </w:rPr>
            </w:pPr>
            <w:r w:rsidRPr="00FC066E">
              <w:rPr>
                <w:rFonts w:cstheme="minorHAnsi"/>
                <w:b/>
                <w:bCs/>
                <w:i/>
                <w:iCs/>
              </w:rPr>
              <w:t>A</w:t>
            </w:r>
          </w:p>
        </w:tc>
        <w:tc>
          <w:tcPr>
            <w:tcW w:w="840" w:type="pct"/>
            <w:tcBorders>
              <w:top w:val="single" w:sz="6" w:space="0" w:color="auto"/>
              <w:left w:val="double" w:sz="6" w:space="0" w:color="auto"/>
              <w:bottom w:val="single" w:sz="6" w:space="0" w:color="auto"/>
              <w:right w:val="single" w:sz="6" w:space="0" w:color="auto"/>
            </w:tcBorders>
          </w:tcPr>
          <w:p w14:paraId="53E29504" w14:textId="77777777" w:rsidR="00597303" w:rsidRPr="00FC066E" w:rsidRDefault="00597303" w:rsidP="00A663D8">
            <w:pPr>
              <w:jc w:val="center"/>
              <w:rPr>
                <w:rFonts w:cstheme="minorHAnsi"/>
                <w:b/>
                <w:bCs/>
                <w:i/>
                <w:iCs/>
              </w:rPr>
            </w:pPr>
          </w:p>
        </w:tc>
        <w:tc>
          <w:tcPr>
            <w:tcW w:w="1151" w:type="pct"/>
            <w:tcBorders>
              <w:top w:val="single" w:sz="6" w:space="0" w:color="auto"/>
              <w:left w:val="double" w:sz="6" w:space="0" w:color="auto"/>
              <w:bottom w:val="single" w:sz="6" w:space="0" w:color="auto"/>
              <w:right w:val="single" w:sz="6" w:space="0" w:color="auto"/>
            </w:tcBorders>
          </w:tcPr>
          <w:p w14:paraId="367B9B56" w14:textId="77777777" w:rsidR="00597303" w:rsidRPr="00FC066E" w:rsidRDefault="00597303" w:rsidP="00A663D8">
            <w:pPr>
              <w:jc w:val="center"/>
              <w:rPr>
                <w:rFonts w:cstheme="minorHAnsi"/>
                <w:b/>
                <w:bCs/>
                <w:i/>
                <w:iCs/>
              </w:rPr>
            </w:pPr>
          </w:p>
        </w:tc>
      </w:tr>
      <w:tr w:rsidR="00655F7F" w:rsidRPr="00FC066E" w14:paraId="33B65B8E"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72273C7B" w14:textId="77777777" w:rsidR="00597303" w:rsidRPr="00FC066E" w:rsidRDefault="00597303" w:rsidP="00A663D8">
            <w:pPr>
              <w:numPr>
                <w:ilvl w:val="12"/>
                <w:numId w:val="0"/>
              </w:numPr>
              <w:ind w:left="7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66482C1F" w14:textId="77777777" w:rsidR="00597303" w:rsidRPr="00FC066E" w:rsidRDefault="00597303" w:rsidP="00A663D8">
            <w:pPr>
              <w:pStyle w:val="Heading3"/>
              <w:numPr>
                <w:ilvl w:val="12"/>
                <w:numId w:val="0"/>
              </w:numPr>
              <w:rPr>
                <w:rFonts w:asciiTheme="minorHAnsi" w:hAnsiTheme="minorHAnsi" w:cstheme="minorHAnsi"/>
              </w:rPr>
            </w:pPr>
            <w:bookmarkStart w:id="32" w:name="_Toc6775315"/>
            <w:bookmarkStart w:id="33" w:name="_Toc109825262"/>
            <w:r w:rsidRPr="00FC066E">
              <w:rPr>
                <w:rFonts w:asciiTheme="minorHAnsi" w:hAnsiTheme="minorHAnsi" w:cstheme="minorHAnsi"/>
              </w:rPr>
              <w:t>Management reporting</w:t>
            </w:r>
            <w:bookmarkEnd w:id="32"/>
            <w:bookmarkEnd w:id="33"/>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79D1A1C3" w14:textId="77777777" w:rsidR="00597303" w:rsidRPr="00FC066E" w:rsidRDefault="00597303" w:rsidP="00A663D8">
            <w:pPr>
              <w:jc w:val="center"/>
              <w:rPr>
                <w:rFonts w:cstheme="minorHAnsi"/>
                <w:b/>
                <w:bCs/>
                <w:i/>
                <w:iCs/>
              </w:rPr>
            </w:pPr>
          </w:p>
        </w:tc>
        <w:tc>
          <w:tcPr>
            <w:tcW w:w="840" w:type="pct"/>
            <w:tcBorders>
              <w:top w:val="single" w:sz="6" w:space="0" w:color="auto"/>
              <w:left w:val="double" w:sz="6" w:space="0" w:color="auto"/>
              <w:bottom w:val="single" w:sz="6" w:space="0" w:color="auto"/>
              <w:right w:val="single" w:sz="6" w:space="0" w:color="auto"/>
            </w:tcBorders>
          </w:tcPr>
          <w:p w14:paraId="7A37A362" w14:textId="77777777" w:rsidR="00597303" w:rsidRPr="00FC066E" w:rsidRDefault="00597303" w:rsidP="00A663D8">
            <w:pPr>
              <w:jc w:val="center"/>
              <w:rPr>
                <w:rFonts w:cstheme="minorHAnsi"/>
                <w:b/>
                <w:bCs/>
                <w:i/>
                <w:iCs/>
              </w:rPr>
            </w:pPr>
          </w:p>
        </w:tc>
        <w:tc>
          <w:tcPr>
            <w:tcW w:w="1151" w:type="pct"/>
            <w:tcBorders>
              <w:top w:val="single" w:sz="6" w:space="0" w:color="auto"/>
              <w:left w:val="double" w:sz="6" w:space="0" w:color="auto"/>
              <w:bottom w:val="single" w:sz="6" w:space="0" w:color="auto"/>
              <w:right w:val="single" w:sz="6" w:space="0" w:color="auto"/>
            </w:tcBorders>
          </w:tcPr>
          <w:p w14:paraId="4383D605" w14:textId="77777777" w:rsidR="00597303" w:rsidRPr="00FC066E" w:rsidRDefault="00597303" w:rsidP="00A663D8">
            <w:pPr>
              <w:jc w:val="center"/>
              <w:rPr>
                <w:rFonts w:cstheme="minorHAnsi"/>
                <w:b/>
                <w:bCs/>
                <w:i/>
                <w:iCs/>
              </w:rPr>
            </w:pPr>
          </w:p>
        </w:tc>
      </w:tr>
      <w:tr w:rsidR="00655F7F" w:rsidRPr="00FC066E" w14:paraId="4DA56FE3"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75E312FA" w14:textId="77777777" w:rsidR="00597303" w:rsidRPr="00FC066E" w:rsidRDefault="00597303" w:rsidP="009F4CA8">
            <w:pPr>
              <w:numPr>
                <w:ilvl w:val="0"/>
                <w:numId w:val="54"/>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235BEA19" w14:textId="77777777" w:rsidR="00597303" w:rsidRPr="00FC066E" w:rsidRDefault="00597303" w:rsidP="00A663D8">
            <w:pPr>
              <w:numPr>
                <w:ilvl w:val="12"/>
                <w:numId w:val="0"/>
              </w:numPr>
              <w:rPr>
                <w:rFonts w:cstheme="minorHAnsi"/>
              </w:rPr>
            </w:pPr>
            <w:r w:rsidRPr="00FC066E">
              <w:rPr>
                <w:rFonts w:cstheme="minorHAnsi"/>
              </w:rPr>
              <w:t>Does the software produce reporting on commissions collected by the bank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18307C81"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172515EA" w14:textId="77777777" w:rsidR="00597303" w:rsidRPr="00FC066E" w:rsidRDefault="00597303" w:rsidP="00A663D8">
            <w:pP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04C67C91"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6063D0E4"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5EC22D8E" w14:textId="77777777" w:rsidR="00597303" w:rsidRPr="00FC066E" w:rsidRDefault="00597303" w:rsidP="009F4CA8">
            <w:pPr>
              <w:numPr>
                <w:ilvl w:val="0"/>
                <w:numId w:val="55"/>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5A5A9579" w14:textId="77777777" w:rsidR="00597303" w:rsidRPr="00FC066E" w:rsidRDefault="00597303" w:rsidP="00A663D8">
            <w:pPr>
              <w:numPr>
                <w:ilvl w:val="12"/>
                <w:numId w:val="0"/>
              </w:numPr>
              <w:rPr>
                <w:rFonts w:cstheme="minorHAnsi"/>
              </w:rPr>
            </w:pPr>
            <w:r w:rsidRPr="00FC066E">
              <w:rPr>
                <w:rFonts w:cstheme="minorHAnsi"/>
              </w:rPr>
              <w:t>Does the software produce reporting on charges collected by the bank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60252A9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0CDF77FD"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740AE0ED"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37AE1C2B"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7051B123" w14:textId="77777777" w:rsidR="00597303" w:rsidRPr="00FC066E" w:rsidRDefault="00597303" w:rsidP="009F4CA8">
            <w:pPr>
              <w:numPr>
                <w:ilvl w:val="0"/>
                <w:numId w:val="56"/>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090584A7" w14:textId="77777777" w:rsidR="00597303" w:rsidRPr="00FC066E" w:rsidRDefault="00597303" w:rsidP="00A663D8">
            <w:pPr>
              <w:numPr>
                <w:ilvl w:val="12"/>
                <w:numId w:val="0"/>
              </w:numPr>
              <w:rPr>
                <w:rFonts w:cstheme="minorHAnsi"/>
              </w:rPr>
            </w:pPr>
            <w:r w:rsidRPr="00FC066E">
              <w:rPr>
                <w:rFonts w:cstheme="minorHAnsi"/>
              </w:rPr>
              <w:t>Does the software produce reporting on charges collected by customer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33BEB4BD"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362887BC"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4BEBFF4D"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3FCDE857"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2D7B6661" w14:textId="77777777" w:rsidR="00597303" w:rsidRPr="00FC066E" w:rsidRDefault="00597303" w:rsidP="009F4CA8">
            <w:pPr>
              <w:numPr>
                <w:ilvl w:val="0"/>
                <w:numId w:val="57"/>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72135906" w14:textId="77777777" w:rsidR="00597303" w:rsidRPr="00FC066E" w:rsidRDefault="00597303" w:rsidP="00A663D8">
            <w:pPr>
              <w:numPr>
                <w:ilvl w:val="12"/>
                <w:numId w:val="0"/>
              </w:numPr>
              <w:rPr>
                <w:rFonts w:cstheme="minorHAnsi"/>
              </w:rPr>
            </w:pPr>
            <w:r w:rsidRPr="00FC066E">
              <w:rPr>
                <w:rFonts w:cstheme="minorHAnsi"/>
              </w:rPr>
              <w:t>Does the software produce reporting on fiscal stamps?</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6B4B2773"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3D3552C0"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41B45FD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352309AE"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595729A5" w14:textId="77777777" w:rsidR="00597303" w:rsidRPr="00FC066E" w:rsidRDefault="00597303" w:rsidP="009F4CA8">
            <w:pPr>
              <w:numPr>
                <w:ilvl w:val="0"/>
                <w:numId w:val="58"/>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7FE58930" w14:textId="77777777" w:rsidR="00597303" w:rsidRPr="00FC066E" w:rsidRDefault="00597303" w:rsidP="00A663D8">
            <w:pPr>
              <w:numPr>
                <w:ilvl w:val="12"/>
                <w:numId w:val="0"/>
              </w:numPr>
              <w:rPr>
                <w:rFonts w:cstheme="minorHAnsi"/>
              </w:rPr>
            </w:pPr>
            <w:r w:rsidRPr="00FC066E">
              <w:rPr>
                <w:rFonts w:cstheme="minorHAnsi"/>
              </w:rPr>
              <w:t>Does the software produce reporting on  total number of Swift message transmitted or received at a specified date?</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23CCE60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06A0A00A"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5B2853C8"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7371B702"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1C3732E0" w14:textId="77777777" w:rsidR="00597303" w:rsidRPr="00FC066E" w:rsidRDefault="00597303" w:rsidP="009F4CA8">
            <w:pPr>
              <w:numPr>
                <w:ilvl w:val="0"/>
                <w:numId w:val="59"/>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0CA78CFA" w14:textId="77777777" w:rsidR="00597303" w:rsidRPr="00FC066E" w:rsidRDefault="00597303" w:rsidP="00A663D8">
            <w:pPr>
              <w:numPr>
                <w:ilvl w:val="12"/>
                <w:numId w:val="0"/>
              </w:numPr>
              <w:rPr>
                <w:rFonts w:cstheme="minorHAnsi"/>
              </w:rPr>
            </w:pPr>
            <w:r w:rsidRPr="00FC066E">
              <w:rPr>
                <w:rFonts w:cstheme="minorHAnsi"/>
              </w:rPr>
              <w:t>Does the software produce reporting on  total number of Swift message transmitted or received by a specified user?</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12D7FEE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0359D017"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2790A75F"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34E6C4EC"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6C86BD36" w14:textId="77777777" w:rsidR="00597303" w:rsidRPr="00FC066E" w:rsidRDefault="00597303" w:rsidP="009F4CA8">
            <w:pPr>
              <w:numPr>
                <w:ilvl w:val="0"/>
                <w:numId w:val="60"/>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0815B9A1" w14:textId="77777777" w:rsidR="00597303" w:rsidRPr="00FC066E" w:rsidRDefault="00597303" w:rsidP="00A663D8">
            <w:pPr>
              <w:numPr>
                <w:ilvl w:val="12"/>
                <w:numId w:val="0"/>
              </w:numPr>
              <w:rPr>
                <w:rFonts w:cstheme="minorHAnsi"/>
              </w:rPr>
            </w:pPr>
            <w:r w:rsidRPr="00FC066E">
              <w:rPr>
                <w:rFonts w:cstheme="minorHAnsi"/>
              </w:rPr>
              <w:t>Does the software produce reporting on  total number of Swift message transmitted or received within a range of dates?</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447F1673"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5A8D261F"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73FC6620"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5EE122EE"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141D6FC6" w14:textId="77777777" w:rsidR="00597303" w:rsidRPr="00FC066E" w:rsidRDefault="00597303" w:rsidP="009F4CA8">
            <w:pPr>
              <w:numPr>
                <w:ilvl w:val="0"/>
                <w:numId w:val="61"/>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4855B0D5" w14:textId="77777777" w:rsidR="00597303" w:rsidRPr="00FC066E" w:rsidRDefault="00597303" w:rsidP="00A663D8">
            <w:pPr>
              <w:numPr>
                <w:ilvl w:val="12"/>
                <w:numId w:val="0"/>
              </w:numPr>
              <w:rPr>
                <w:rFonts w:cstheme="minorHAnsi"/>
              </w:rPr>
            </w:pPr>
            <w:r w:rsidRPr="00FC066E">
              <w:rPr>
                <w:rFonts w:cstheme="minorHAnsi"/>
              </w:rPr>
              <w:t>Does the software produce reporting on all opened or extended L/</w:t>
            </w:r>
            <w:proofErr w:type="spellStart"/>
            <w:r w:rsidRPr="00FC066E">
              <w:rPr>
                <w:rFonts w:cstheme="minorHAnsi"/>
              </w:rPr>
              <w:t>Gs</w:t>
            </w:r>
            <w:proofErr w:type="spellEnd"/>
            <w:r w:rsidRPr="00FC066E">
              <w:rPr>
                <w:rFonts w:cstheme="minorHAnsi"/>
              </w:rPr>
              <w:t>?</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1A6DB42C"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DA5B8D3"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59B0635F"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6D0CF2B8"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7E05E21E" w14:textId="77777777" w:rsidR="00597303" w:rsidRPr="00FC066E" w:rsidRDefault="00597303" w:rsidP="009F4CA8">
            <w:pPr>
              <w:numPr>
                <w:ilvl w:val="0"/>
                <w:numId w:val="62"/>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42C09B0D" w14:textId="77777777" w:rsidR="00597303" w:rsidRPr="00FC066E" w:rsidRDefault="00597303" w:rsidP="00A663D8">
            <w:pPr>
              <w:numPr>
                <w:ilvl w:val="12"/>
                <w:numId w:val="0"/>
              </w:numPr>
              <w:rPr>
                <w:rFonts w:cstheme="minorHAnsi"/>
              </w:rPr>
            </w:pPr>
            <w:r w:rsidRPr="00FC066E">
              <w:rPr>
                <w:rFonts w:cstheme="minorHAnsi"/>
              </w:rPr>
              <w:t>Does the software produce reporting on all opened L/</w:t>
            </w:r>
            <w:proofErr w:type="spellStart"/>
            <w:r w:rsidRPr="00FC066E">
              <w:rPr>
                <w:rFonts w:cstheme="minorHAnsi"/>
              </w:rPr>
              <w:t>Gs</w:t>
            </w:r>
            <w:proofErr w:type="spellEnd"/>
            <w:r w:rsidRPr="00FC066E">
              <w:rPr>
                <w:rFonts w:cstheme="minorHAnsi"/>
              </w:rPr>
              <w:t xml:space="preserve"> by correspondent for per currency type?</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720908D4"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5FA49550"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4801184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321972A8"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24C86D03" w14:textId="77777777" w:rsidR="00597303" w:rsidRPr="00FC066E" w:rsidRDefault="00597303" w:rsidP="009F4CA8">
            <w:pPr>
              <w:numPr>
                <w:ilvl w:val="0"/>
                <w:numId w:val="63"/>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380AE2C8" w14:textId="77777777" w:rsidR="00597303" w:rsidRPr="00FC066E" w:rsidRDefault="00597303" w:rsidP="00A663D8">
            <w:pPr>
              <w:numPr>
                <w:ilvl w:val="12"/>
                <w:numId w:val="0"/>
              </w:numPr>
              <w:rPr>
                <w:rFonts w:cstheme="minorHAnsi"/>
              </w:rPr>
            </w:pPr>
            <w:r w:rsidRPr="00FC066E">
              <w:rPr>
                <w:rFonts w:cstheme="minorHAnsi"/>
              </w:rPr>
              <w:t>Does the software produce reporting on all opened L/</w:t>
            </w:r>
            <w:proofErr w:type="spellStart"/>
            <w:r w:rsidRPr="00FC066E">
              <w:rPr>
                <w:rFonts w:cstheme="minorHAnsi"/>
              </w:rPr>
              <w:t>Gs</w:t>
            </w:r>
            <w:proofErr w:type="spellEnd"/>
            <w:r w:rsidRPr="00FC066E">
              <w:rPr>
                <w:rFonts w:cstheme="minorHAnsi"/>
              </w:rPr>
              <w:t xml:space="preserve"> by correspondent for all currency type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14AAF291"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D286B54"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12AA80BC"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60696981"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15506004" w14:textId="77777777" w:rsidR="00597303" w:rsidRPr="00FC066E" w:rsidRDefault="00597303" w:rsidP="009F4CA8">
            <w:pPr>
              <w:numPr>
                <w:ilvl w:val="0"/>
                <w:numId w:val="64"/>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478029C8" w14:textId="77777777" w:rsidR="00597303" w:rsidRPr="00FC066E" w:rsidRDefault="00597303" w:rsidP="00A663D8">
            <w:pPr>
              <w:numPr>
                <w:ilvl w:val="12"/>
                <w:numId w:val="0"/>
              </w:numPr>
              <w:rPr>
                <w:rFonts w:cstheme="minorHAnsi"/>
              </w:rPr>
            </w:pPr>
            <w:r w:rsidRPr="00FC066E">
              <w:rPr>
                <w:rFonts w:cstheme="minorHAnsi"/>
              </w:rPr>
              <w:t>Does the software produce reporting on all opened L/</w:t>
            </w:r>
            <w:proofErr w:type="spellStart"/>
            <w:r w:rsidRPr="00FC066E">
              <w:rPr>
                <w:rFonts w:cstheme="minorHAnsi"/>
              </w:rPr>
              <w:t>Gs</w:t>
            </w:r>
            <w:proofErr w:type="spellEnd"/>
            <w:r w:rsidRPr="00FC066E">
              <w:rPr>
                <w:rFonts w:cstheme="minorHAnsi"/>
              </w:rPr>
              <w:t xml:space="preserve"> for all correspondents by each branch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1ACFBD91"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2EA82A56"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046CE3BD"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3BBF0832"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47015B45" w14:textId="77777777" w:rsidR="00597303" w:rsidRPr="00FC066E" w:rsidRDefault="00597303" w:rsidP="009F4CA8">
            <w:pPr>
              <w:numPr>
                <w:ilvl w:val="0"/>
                <w:numId w:val="65"/>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1A174501" w14:textId="77777777" w:rsidR="00597303" w:rsidRPr="00FC066E" w:rsidRDefault="00597303" w:rsidP="00A663D8">
            <w:pPr>
              <w:numPr>
                <w:ilvl w:val="12"/>
                <w:numId w:val="0"/>
              </w:numPr>
              <w:rPr>
                <w:rFonts w:cstheme="minorHAnsi"/>
              </w:rPr>
            </w:pPr>
            <w:r w:rsidRPr="00FC066E">
              <w:rPr>
                <w:rFonts w:cstheme="minorHAnsi"/>
              </w:rPr>
              <w:t>Does the software produce reporting on all opened L/</w:t>
            </w:r>
            <w:proofErr w:type="spellStart"/>
            <w:r w:rsidRPr="00FC066E">
              <w:rPr>
                <w:rFonts w:cstheme="minorHAnsi"/>
              </w:rPr>
              <w:t>Gs</w:t>
            </w:r>
            <w:proofErr w:type="spellEnd"/>
            <w:r w:rsidRPr="00FC066E">
              <w:rPr>
                <w:rFonts w:cstheme="minorHAnsi"/>
              </w:rPr>
              <w:t xml:space="preserve"> per correspondent per branches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09BEF02A"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D102297"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6F0C08EB"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1D9FA052"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2AAA4480" w14:textId="77777777" w:rsidR="00597303" w:rsidRPr="00FC066E" w:rsidRDefault="00597303" w:rsidP="009F4CA8">
            <w:pPr>
              <w:numPr>
                <w:ilvl w:val="0"/>
                <w:numId w:val="66"/>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6112B046" w14:textId="77777777" w:rsidR="00597303" w:rsidRPr="00FC066E" w:rsidRDefault="00597303" w:rsidP="00A663D8">
            <w:pPr>
              <w:numPr>
                <w:ilvl w:val="12"/>
                <w:numId w:val="0"/>
              </w:numPr>
              <w:rPr>
                <w:rFonts w:cstheme="minorHAnsi"/>
              </w:rPr>
            </w:pPr>
            <w:r w:rsidRPr="00FC066E">
              <w:rPr>
                <w:rFonts w:cstheme="minorHAnsi"/>
              </w:rPr>
              <w:t>Does the software produce reporting on all received commissions by branch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25015C1A"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40370FC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1B6570A8"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537BE559"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0FD6219D" w14:textId="77777777" w:rsidR="00597303" w:rsidRPr="00FC066E" w:rsidRDefault="00597303" w:rsidP="009F4CA8">
            <w:pPr>
              <w:numPr>
                <w:ilvl w:val="0"/>
                <w:numId w:val="67"/>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24D443E0" w14:textId="77777777" w:rsidR="00597303" w:rsidRPr="00FC066E" w:rsidRDefault="00597303" w:rsidP="00A663D8">
            <w:pPr>
              <w:numPr>
                <w:ilvl w:val="12"/>
                <w:numId w:val="0"/>
              </w:numPr>
              <w:rPr>
                <w:rFonts w:cstheme="minorHAnsi"/>
              </w:rPr>
            </w:pPr>
            <w:r w:rsidRPr="00FC066E">
              <w:rPr>
                <w:rFonts w:cstheme="minorHAnsi"/>
              </w:rPr>
              <w:t>Does the software produce reporting on a selected currency for all correspondents?</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7E3CB8EB"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A8F19AF"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5ED95AC3"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5873E094"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531A607F" w14:textId="77777777" w:rsidR="00597303" w:rsidRPr="00FC066E" w:rsidRDefault="00597303" w:rsidP="009F4CA8">
            <w:pPr>
              <w:numPr>
                <w:ilvl w:val="0"/>
                <w:numId w:val="68"/>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35F4C7D2" w14:textId="77777777" w:rsidR="00597303" w:rsidRPr="00FC066E" w:rsidRDefault="00597303" w:rsidP="00A663D8">
            <w:pPr>
              <w:numPr>
                <w:ilvl w:val="12"/>
                <w:numId w:val="0"/>
              </w:numPr>
              <w:rPr>
                <w:rFonts w:cstheme="minorHAnsi"/>
              </w:rPr>
            </w:pPr>
            <w:r w:rsidRPr="00FC066E">
              <w:rPr>
                <w:rFonts w:cstheme="minorHAnsi"/>
              </w:rPr>
              <w:t>Does the software produce reporting on all cancelled L/</w:t>
            </w:r>
            <w:proofErr w:type="spellStart"/>
            <w:r w:rsidRPr="00FC066E">
              <w:rPr>
                <w:rFonts w:cstheme="minorHAnsi"/>
              </w:rPr>
              <w:t>Gs</w:t>
            </w:r>
            <w:proofErr w:type="spellEnd"/>
            <w:r w:rsidRPr="00FC066E">
              <w:rPr>
                <w:rFonts w:cstheme="minorHAnsi"/>
              </w:rPr>
              <w:t xml:space="preserve">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0AA29B6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1B30AFA3"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35CEC54D"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29889710"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707B8426" w14:textId="77777777" w:rsidR="00597303" w:rsidRPr="00FC066E" w:rsidRDefault="00597303" w:rsidP="009F4CA8">
            <w:pPr>
              <w:numPr>
                <w:ilvl w:val="0"/>
                <w:numId w:val="69"/>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4D89A5B5" w14:textId="77777777" w:rsidR="00597303" w:rsidRPr="00FC066E" w:rsidRDefault="00597303" w:rsidP="00A663D8">
            <w:pPr>
              <w:numPr>
                <w:ilvl w:val="12"/>
                <w:numId w:val="0"/>
              </w:numPr>
              <w:rPr>
                <w:rFonts w:cstheme="minorHAnsi"/>
              </w:rPr>
            </w:pPr>
            <w:r w:rsidRPr="00FC066E">
              <w:rPr>
                <w:rFonts w:cstheme="minorHAnsi"/>
              </w:rPr>
              <w:t>Does the software produce reporting on all opened L/</w:t>
            </w:r>
            <w:proofErr w:type="spellStart"/>
            <w:r w:rsidRPr="00FC066E">
              <w:rPr>
                <w:rFonts w:cstheme="minorHAnsi"/>
              </w:rPr>
              <w:t>Gs</w:t>
            </w:r>
            <w:proofErr w:type="spellEnd"/>
            <w:r w:rsidRPr="00FC066E">
              <w:rPr>
                <w:rFonts w:cstheme="minorHAnsi"/>
              </w:rPr>
              <w:t xml:space="preserve"> by correspondent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34A6ECFE"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02DE96C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304A32B8"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2ED93C97"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7817FF99" w14:textId="77777777" w:rsidR="00597303" w:rsidRPr="00FC066E" w:rsidRDefault="00597303" w:rsidP="009F4CA8">
            <w:pPr>
              <w:numPr>
                <w:ilvl w:val="0"/>
                <w:numId w:val="70"/>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4BB59907" w14:textId="77777777" w:rsidR="00597303" w:rsidRPr="00FC066E" w:rsidRDefault="00597303" w:rsidP="00A663D8">
            <w:pPr>
              <w:numPr>
                <w:ilvl w:val="12"/>
                <w:numId w:val="0"/>
              </w:numPr>
              <w:rPr>
                <w:rFonts w:cstheme="minorHAnsi"/>
              </w:rPr>
            </w:pPr>
            <w:r w:rsidRPr="00FC066E">
              <w:rPr>
                <w:rFonts w:cstheme="minorHAnsi"/>
              </w:rPr>
              <w:t>Does the software produce reporting on all opened L/</w:t>
            </w:r>
            <w:proofErr w:type="spellStart"/>
            <w:r w:rsidRPr="00FC066E">
              <w:rPr>
                <w:rFonts w:cstheme="minorHAnsi"/>
              </w:rPr>
              <w:t>Gs</w:t>
            </w:r>
            <w:proofErr w:type="spellEnd"/>
            <w:r w:rsidRPr="00FC066E">
              <w:rPr>
                <w:rFonts w:cstheme="minorHAnsi"/>
              </w:rPr>
              <w:t xml:space="preserve"> by branch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10BC728B"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2882FF8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4491F7B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64CE836D"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5EF6322A" w14:textId="77777777" w:rsidR="00597303" w:rsidRPr="00FC066E" w:rsidRDefault="00597303" w:rsidP="009F4CA8">
            <w:pPr>
              <w:numPr>
                <w:ilvl w:val="0"/>
                <w:numId w:val="71"/>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25EF4FC6" w14:textId="77777777" w:rsidR="00597303" w:rsidRPr="00FC066E" w:rsidRDefault="00597303" w:rsidP="00A663D8">
            <w:pPr>
              <w:numPr>
                <w:ilvl w:val="12"/>
                <w:numId w:val="0"/>
              </w:numPr>
              <w:rPr>
                <w:rFonts w:cstheme="minorHAnsi"/>
              </w:rPr>
            </w:pPr>
            <w:r w:rsidRPr="00FC066E">
              <w:rPr>
                <w:rFonts w:cstheme="minorHAnsi"/>
              </w:rPr>
              <w:t>Does the software produce reporting on all received commissions by branch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68D42296"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2D3FD58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04EF20EB"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4A85A3A6"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6194E54E" w14:textId="77777777" w:rsidR="00597303" w:rsidRPr="00FC066E" w:rsidRDefault="00597303" w:rsidP="009F4CA8">
            <w:pPr>
              <w:numPr>
                <w:ilvl w:val="0"/>
                <w:numId w:val="72"/>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282DD314" w14:textId="77777777" w:rsidR="00597303" w:rsidRPr="00FC066E" w:rsidRDefault="00597303" w:rsidP="00A663D8">
            <w:pPr>
              <w:numPr>
                <w:ilvl w:val="12"/>
                <w:numId w:val="0"/>
              </w:numPr>
              <w:rPr>
                <w:rFonts w:cstheme="minorHAnsi"/>
              </w:rPr>
            </w:pPr>
            <w:r w:rsidRPr="00FC066E">
              <w:rPr>
                <w:rFonts w:cstheme="minorHAnsi"/>
              </w:rPr>
              <w:t>Does the software produce some reporting on all outstanding pay or receive settlement by branch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010775C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163DAF5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577BFC2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0F82C683" w14:textId="77777777" w:rsidTr="00655F7F">
        <w:trPr>
          <w:cantSplit/>
          <w:trHeight w:val="584"/>
        </w:trPr>
        <w:tc>
          <w:tcPr>
            <w:tcW w:w="353" w:type="pct"/>
            <w:tcBorders>
              <w:top w:val="single" w:sz="6" w:space="0" w:color="auto"/>
              <w:left w:val="double" w:sz="6" w:space="0" w:color="auto"/>
              <w:bottom w:val="single" w:sz="6" w:space="0" w:color="auto"/>
              <w:right w:val="single" w:sz="6" w:space="0" w:color="auto"/>
            </w:tcBorders>
            <w:shd w:val="clear" w:color="auto" w:fill="auto"/>
          </w:tcPr>
          <w:p w14:paraId="03E3E4EF" w14:textId="77777777" w:rsidR="00597303" w:rsidRPr="00FC066E" w:rsidRDefault="00597303" w:rsidP="009F4CA8">
            <w:pPr>
              <w:numPr>
                <w:ilvl w:val="0"/>
                <w:numId w:val="73"/>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58D25F31" w14:textId="77777777" w:rsidR="00597303" w:rsidRPr="00FC066E" w:rsidRDefault="00597303" w:rsidP="00A663D8">
            <w:pPr>
              <w:numPr>
                <w:ilvl w:val="12"/>
                <w:numId w:val="0"/>
              </w:numPr>
              <w:rPr>
                <w:rFonts w:cstheme="minorHAnsi"/>
              </w:rPr>
            </w:pPr>
            <w:r w:rsidRPr="00FC066E">
              <w:rPr>
                <w:rFonts w:cstheme="minorHAnsi"/>
              </w:rPr>
              <w:t>Does the software produce reporting on all outstanding pay or receive settlement by settlement method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199AC7C0"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61EDC84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7A28EFC1"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4C4CD8E4"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27064BC2" w14:textId="77777777" w:rsidR="00597303" w:rsidRPr="00FC066E" w:rsidRDefault="00597303" w:rsidP="009F4CA8">
            <w:pPr>
              <w:numPr>
                <w:ilvl w:val="0"/>
                <w:numId w:val="74"/>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379525D9" w14:textId="77777777" w:rsidR="00597303" w:rsidRPr="00FC066E" w:rsidRDefault="00597303" w:rsidP="00A663D8">
            <w:pPr>
              <w:numPr>
                <w:ilvl w:val="12"/>
                <w:numId w:val="0"/>
              </w:numPr>
              <w:rPr>
                <w:rFonts w:cstheme="minorHAnsi"/>
              </w:rPr>
            </w:pPr>
            <w:r w:rsidRPr="00FC066E">
              <w:rPr>
                <w:rFonts w:cstheme="minorHAnsi"/>
              </w:rPr>
              <w:t>Does the software produce  reporting on all outstanding pay or receive settlement by currency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6FD9BD8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0F492A7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04EE7D6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3263909D"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3B2976D3" w14:textId="77777777" w:rsidR="00597303" w:rsidRPr="00FC066E" w:rsidRDefault="00597303" w:rsidP="009F4CA8">
            <w:pPr>
              <w:numPr>
                <w:ilvl w:val="0"/>
                <w:numId w:val="75"/>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40C047E1" w14:textId="77777777" w:rsidR="00597303" w:rsidRPr="00FC066E" w:rsidRDefault="00597303" w:rsidP="00A663D8">
            <w:pPr>
              <w:numPr>
                <w:ilvl w:val="12"/>
                <w:numId w:val="0"/>
              </w:numPr>
              <w:rPr>
                <w:rFonts w:cstheme="minorHAnsi"/>
              </w:rPr>
            </w:pPr>
            <w:r w:rsidRPr="00FC066E">
              <w:rPr>
                <w:rFonts w:cstheme="minorHAnsi"/>
              </w:rPr>
              <w:t>Does the software produce reporting on all outstanding pay or receive settlement by due date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2B926AAA"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2B12D320"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 xml:space="preserve">Through Reporting Services tool it will be provided. </w:t>
            </w:r>
          </w:p>
        </w:tc>
        <w:tc>
          <w:tcPr>
            <w:tcW w:w="1151" w:type="pct"/>
            <w:tcBorders>
              <w:top w:val="single" w:sz="6" w:space="0" w:color="auto"/>
              <w:left w:val="double" w:sz="6" w:space="0" w:color="auto"/>
              <w:bottom w:val="single" w:sz="6" w:space="0" w:color="auto"/>
              <w:right w:val="single" w:sz="6" w:space="0" w:color="auto"/>
            </w:tcBorders>
          </w:tcPr>
          <w:p w14:paraId="0C3A4486"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Format to be provided by the bank</w:t>
            </w:r>
          </w:p>
        </w:tc>
      </w:tr>
      <w:tr w:rsidR="00655F7F" w:rsidRPr="00FC066E" w14:paraId="0E539252"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30AF98E6" w14:textId="77777777" w:rsidR="00597303" w:rsidRPr="00FC066E" w:rsidRDefault="00597303" w:rsidP="00A663D8">
            <w:pPr>
              <w:numPr>
                <w:ilvl w:val="12"/>
                <w:numId w:val="0"/>
              </w:numPr>
              <w:ind w:left="7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5B897C6E" w14:textId="77777777" w:rsidR="00597303" w:rsidRPr="00FC066E" w:rsidRDefault="00597303" w:rsidP="00A663D8">
            <w:pPr>
              <w:pStyle w:val="Heading3"/>
              <w:numPr>
                <w:ilvl w:val="12"/>
                <w:numId w:val="0"/>
              </w:numPr>
              <w:rPr>
                <w:rFonts w:asciiTheme="minorHAnsi" w:hAnsiTheme="minorHAnsi" w:cstheme="minorHAnsi"/>
              </w:rPr>
            </w:pP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44776FBD" w14:textId="77777777" w:rsidR="00597303" w:rsidRPr="00FC066E" w:rsidRDefault="00597303" w:rsidP="00A663D8">
            <w:pPr>
              <w:jc w:val="center"/>
              <w:rPr>
                <w:rFonts w:cstheme="minorHAnsi"/>
                <w:b/>
                <w:bCs/>
                <w:i/>
                <w:iCs/>
              </w:rPr>
            </w:pPr>
          </w:p>
        </w:tc>
        <w:tc>
          <w:tcPr>
            <w:tcW w:w="840" w:type="pct"/>
            <w:tcBorders>
              <w:top w:val="single" w:sz="6" w:space="0" w:color="auto"/>
              <w:left w:val="double" w:sz="6" w:space="0" w:color="auto"/>
              <w:bottom w:val="single" w:sz="6" w:space="0" w:color="auto"/>
              <w:right w:val="single" w:sz="6" w:space="0" w:color="auto"/>
            </w:tcBorders>
          </w:tcPr>
          <w:p w14:paraId="35066F17" w14:textId="77777777" w:rsidR="00597303" w:rsidRPr="00FC066E" w:rsidRDefault="00597303" w:rsidP="00A663D8">
            <w:pPr>
              <w:jc w:val="center"/>
              <w:rPr>
                <w:rFonts w:cstheme="minorHAnsi"/>
                <w:b/>
                <w:bCs/>
                <w:i/>
                <w:iCs/>
              </w:rPr>
            </w:pPr>
          </w:p>
        </w:tc>
        <w:tc>
          <w:tcPr>
            <w:tcW w:w="1151" w:type="pct"/>
            <w:tcBorders>
              <w:top w:val="single" w:sz="6" w:space="0" w:color="auto"/>
              <w:left w:val="double" w:sz="6" w:space="0" w:color="auto"/>
              <w:bottom w:val="single" w:sz="6" w:space="0" w:color="auto"/>
              <w:right w:val="single" w:sz="6" w:space="0" w:color="auto"/>
            </w:tcBorders>
          </w:tcPr>
          <w:p w14:paraId="52E09F7E" w14:textId="77777777" w:rsidR="00597303" w:rsidRPr="00FC066E" w:rsidRDefault="00597303" w:rsidP="00A663D8">
            <w:pPr>
              <w:jc w:val="center"/>
              <w:rPr>
                <w:rFonts w:cstheme="minorHAnsi"/>
                <w:b/>
                <w:bCs/>
                <w:i/>
                <w:iCs/>
              </w:rPr>
            </w:pPr>
          </w:p>
        </w:tc>
      </w:tr>
      <w:tr w:rsidR="00655F7F" w:rsidRPr="00FC066E" w14:paraId="3EC21DF1"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37211CB2" w14:textId="77777777" w:rsidR="00597303" w:rsidRPr="00FC066E" w:rsidRDefault="00597303" w:rsidP="00A663D8">
            <w:pPr>
              <w:numPr>
                <w:ilvl w:val="12"/>
                <w:numId w:val="0"/>
              </w:numPr>
              <w:ind w:left="7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0C56A864" w14:textId="77777777" w:rsidR="00597303" w:rsidRPr="00FC066E" w:rsidRDefault="00597303" w:rsidP="00A663D8">
            <w:pPr>
              <w:pStyle w:val="Heading3"/>
              <w:numPr>
                <w:ilvl w:val="12"/>
                <w:numId w:val="0"/>
              </w:numPr>
              <w:rPr>
                <w:rFonts w:asciiTheme="minorHAnsi" w:hAnsiTheme="minorHAnsi" w:cstheme="minorHAnsi"/>
              </w:rPr>
            </w:pPr>
            <w:bookmarkStart w:id="34" w:name="_Toc6775316"/>
            <w:bookmarkStart w:id="35" w:name="_Toc109825263"/>
            <w:r w:rsidRPr="00EA1179">
              <w:rPr>
                <w:rFonts w:asciiTheme="minorHAnsi" w:hAnsiTheme="minorHAnsi" w:cstheme="minorHAnsi"/>
                <w:color w:val="auto"/>
              </w:rPr>
              <w:t>SWIFT Support</w:t>
            </w:r>
            <w:bookmarkEnd w:id="34"/>
            <w:bookmarkEnd w:id="35"/>
            <w:r w:rsidRPr="00EA1179">
              <w:rPr>
                <w:rFonts w:asciiTheme="minorHAnsi" w:hAnsiTheme="minorHAnsi" w:cstheme="minorHAnsi"/>
                <w:color w:val="auto"/>
              </w:rPr>
              <w:t xml:space="preserve">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7386C1FE" w14:textId="77777777" w:rsidR="00597303" w:rsidRPr="00FC066E" w:rsidRDefault="00597303" w:rsidP="00A663D8">
            <w:pPr>
              <w:jc w:val="center"/>
              <w:rPr>
                <w:rFonts w:cstheme="minorHAnsi"/>
                <w:b/>
                <w:bCs/>
                <w:i/>
                <w:iCs/>
              </w:rPr>
            </w:pPr>
          </w:p>
        </w:tc>
        <w:tc>
          <w:tcPr>
            <w:tcW w:w="840" w:type="pct"/>
            <w:tcBorders>
              <w:top w:val="single" w:sz="6" w:space="0" w:color="auto"/>
              <w:left w:val="double" w:sz="6" w:space="0" w:color="auto"/>
              <w:bottom w:val="single" w:sz="6" w:space="0" w:color="auto"/>
              <w:right w:val="single" w:sz="6" w:space="0" w:color="auto"/>
            </w:tcBorders>
          </w:tcPr>
          <w:p w14:paraId="13CD19EC" w14:textId="77777777" w:rsidR="00597303" w:rsidRPr="00FC066E" w:rsidRDefault="00597303" w:rsidP="00A663D8">
            <w:pPr>
              <w:jc w:val="center"/>
              <w:rPr>
                <w:rFonts w:cstheme="minorHAnsi"/>
                <w:b/>
                <w:bCs/>
                <w:i/>
                <w:iCs/>
              </w:rPr>
            </w:pPr>
          </w:p>
        </w:tc>
        <w:tc>
          <w:tcPr>
            <w:tcW w:w="1151" w:type="pct"/>
            <w:tcBorders>
              <w:top w:val="single" w:sz="6" w:space="0" w:color="auto"/>
              <w:left w:val="double" w:sz="6" w:space="0" w:color="auto"/>
              <w:bottom w:val="single" w:sz="6" w:space="0" w:color="auto"/>
              <w:right w:val="single" w:sz="6" w:space="0" w:color="auto"/>
            </w:tcBorders>
          </w:tcPr>
          <w:p w14:paraId="3E6834E5" w14:textId="77777777" w:rsidR="00597303" w:rsidRPr="00FC066E" w:rsidRDefault="00597303" w:rsidP="00A663D8">
            <w:pPr>
              <w:jc w:val="center"/>
              <w:rPr>
                <w:rFonts w:cstheme="minorHAnsi"/>
                <w:b/>
                <w:bCs/>
                <w:i/>
                <w:iCs/>
              </w:rPr>
            </w:pPr>
          </w:p>
        </w:tc>
      </w:tr>
      <w:tr w:rsidR="00655F7F" w:rsidRPr="00FC066E" w14:paraId="438FA886"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38037DD8" w14:textId="77777777" w:rsidR="00597303" w:rsidRPr="00FC066E" w:rsidRDefault="00597303" w:rsidP="009F4CA8">
            <w:pPr>
              <w:numPr>
                <w:ilvl w:val="0"/>
                <w:numId w:val="76"/>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78FF9265" w14:textId="77777777" w:rsidR="00597303" w:rsidRPr="00FC066E" w:rsidRDefault="00597303" w:rsidP="00A663D8">
            <w:pPr>
              <w:numPr>
                <w:ilvl w:val="12"/>
                <w:numId w:val="0"/>
              </w:numPr>
              <w:rPr>
                <w:rFonts w:cstheme="minorHAnsi"/>
              </w:rPr>
            </w:pPr>
            <w:r w:rsidRPr="00FC066E">
              <w:rPr>
                <w:rFonts w:cstheme="minorHAnsi"/>
              </w:rPr>
              <w:t>Is the software compatible with a SWIFT connection?</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7FA01F1A"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3CD636BC"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Customization</w:t>
            </w:r>
          </w:p>
        </w:tc>
        <w:tc>
          <w:tcPr>
            <w:tcW w:w="1151" w:type="pct"/>
            <w:tcBorders>
              <w:top w:val="single" w:sz="6" w:space="0" w:color="auto"/>
              <w:left w:val="double" w:sz="6" w:space="0" w:color="auto"/>
              <w:bottom w:val="single" w:sz="6" w:space="0" w:color="auto"/>
              <w:right w:val="single" w:sz="6" w:space="0" w:color="auto"/>
            </w:tcBorders>
          </w:tcPr>
          <w:p w14:paraId="00FEA1BE"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Yes when swift interface is provided</w:t>
            </w:r>
          </w:p>
        </w:tc>
      </w:tr>
      <w:tr w:rsidR="00655F7F" w:rsidRPr="00FC066E" w14:paraId="4771DB66"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794106DA" w14:textId="77777777" w:rsidR="00597303" w:rsidRPr="00FC066E" w:rsidRDefault="00597303" w:rsidP="009F4CA8">
            <w:pPr>
              <w:numPr>
                <w:ilvl w:val="0"/>
                <w:numId w:val="77"/>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4EB0CD42" w14:textId="77777777" w:rsidR="00597303" w:rsidRPr="00FC066E" w:rsidRDefault="00597303" w:rsidP="00A663D8">
            <w:pPr>
              <w:numPr>
                <w:ilvl w:val="12"/>
                <w:numId w:val="0"/>
              </w:numPr>
              <w:rPr>
                <w:rFonts w:cstheme="minorHAnsi"/>
              </w:rPr>
            </w:pPr>
            <w:r w:rsidRPr="00FC066E">
              <w:rPr>
                <w:rFonts w:cstheme="minorHAnsi"/>
              </w:rPr>
              <w:t>Can the software generate standard Swift messages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6FBF44C0"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17BD698C"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Customization</w:t>
            </w:r>
          </w:p>
        </w:tc>
        <w:tc>
          <w:tcPr>
            <w:tcW w:w="1151" w:type="pct"/>
            <w:tcBorders>
              <w:top w:val="single" w:sz="6" w:space="0" w:color="auto"/>
              <w:left w:val="double" w:sz="6" w:space="0" w:color="auto"/>
              <w:bottom w:val="single" w:sz="6" w:space="0" w:color="auto"/>
              <w:right w:val="single" w:sz="6" w:space="0" w:color="auto"/>
            </w:tcBorders>
          </w:tcPr>
          <w:p w14:paraId="5886D3A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Yes when swift interface is provided</w:t>
            </w:r>
          </w:p>
        </w:tc>
      </w:tr>
      <w:tr w:rsidR="00655F7F" w:rsidRPr="00FC066E" w14:paraId="5575C13A"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75FAA0F5" w14:textId="77777777" w:rsidR="00597303" w:rsidRPr="00FC066E" w:rsidRDefault="00597303" w:rsidP="009F4CA8">
            <w:pPr>
              <w:numPr>
                <w:ilvl w:val="0"/>
                <w:numId w:val="78"/>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2AFDCD18" w14:textId="77777777" w:rsidR="00597303" w:rsidRPr="00FC066E" w:rsidRDefault="00597303" w:rsidP="00A663D8">
            <w:pPr>
              <w:numPr>
                <w:ilvl w:val="12"/>
                <w:numId w:val="0"/>
              </w:numPr>
              <w:rPr>
                <w:rFonts w:cstheme="minorHAnsi"/>
              </w:rPr>
            </w:pPr>
            <w:r w:rsidRPr="00FC066E">
              <w:rPr>
                <w:rFonts w:cstheme="minorHAnsi"/>
              </w:rPr>
              <w:t>Can the software generate message type 760 –issue / issue demand of an L/G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65B1CF6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16DCF3F"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Customization</w:t>
            </w:r>
          </w:p>
        </w:tc>
        <w:tc>
          <w:tcPr>
            <w:tcW w:w="1151" w:type="pct"/>
            <w:tcBorders>
              <w:top w:val="single" w:sz="6" w:space="0" w:color="auto"/>
              <w:left w:val="double" w:sz="6" w:space="0" w:color="auto"/>
              <w:bottom w:val="single" w:sz="6" w:space="0" w:color="auto"/>
              <w:right w:val="single" w:sz="6" w:space="0" w:color="auto"/>
            </w:tcBorders>
          </w:tcPr>
          <w:p w14:paraId="1CB48C44"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Mentioned in LC document</w:t>
            </w:r>
          </w:p>
        </w:tc>
      </w:tr>
      <w:tr w:rsidR="00655F7F" w:rsidRPr="00FC066E" w14:paraId="6B80AEE6"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2182B493" w14:textId="77777777" w:rsidR="00597303" w:rsidRPr="00FC066E" w:rsidRDefault="00597303" w:rsidP="009F4CA8">
            <w:pPr>
              <w:numPr>
                <w:ilvl w:val="0"/>
                <w:numId w:val="79"/>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2E563176" w14:textId="77777777" w:rsidR="00597303" w:rsidRPr="00FC066E" w:rsidRDefault="00597303" w:rsidP="00A663D8">
            <w:pPr>
              <w:numPr>
                <w:ilvl w:val="12"/>
                <w:numId w:val="0"/>
              </w:numPr>
              <w:rPr>
                <w:rFonts w:cstheme="minorHAnsi"/>
              </w:rPr>
            </w:pPr>
            <w:r w:rsidRPr="00FC066E">
              <w:rPr>
                <w:rFonts w:cstheme="minorHAnsi"/>
              </w:rPr>
              <w:t>Can the software send a message type 768 – receipt notice-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3BB44F57"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0F547D6C"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Customization</w:t>
            </w:r>
          </w:p>
        </w:tc>
        <w:tc>
          <w:tcPr>
            <w:tcW w:w="1151" w:type="pct"/>
            <w:tcBorders>
              <w:top w:val="single" w:sz="6" w:space="0" w:color="auto"/>
              <w:left w:val="double" w:sz="6" w:space="0" w:color="auto"/>
              <w:bottom w:val="single" w:sz="6" w:space="0" w:color="auto"/>
              <w:right w:val="single" w:sz="6" w:space="0" w:color="auto"/>
            </w:tcBorders>
          </w:tcPr>
          <w:p w14:paraId="375C5048"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Mentioned in LG</w:t>
            </w:r>
          </w:p>
        </w:tc>
      </w:tr>
      <w:tr w:rsidR="00655F7F" w:rsidRPr="00FC066E" w14:paraId="50E05041"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42C2981A" w14:textId="77777777" w:rsidR="00597303" w:rsidRPr="00FC066E" w:rsidRDefault="00597303" w:rsidP="009F4CA8">
            <w:pPr>
              <w:numPr>
                <w:ilvl w:val="0"/>
                <w:numId w:val="80"/>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3E5202AD" w14:textId="77777777" w:rsidR="00597303" w:rsidRPr="00FC066E" w:rsidRDefault="00597303" w:rsidP="00A663D8">
            <w:pPr>
              <w:numPr>
                <w:ilvl w:val="12"/>
                <w:numId w:val="0"/>
              </w:numPr>
              <w:rPr>
                <w:rFonts w:cstheme="minorHAnsi"/>
              </w:rPr>
            </w:pPr>
            <w:r w:rsidRPr="00FC066E">
              <w:rPr>
                <w:rFonts w:cstheme="minorHAnsi"/>
              </w:rPr>
              <w:t>Can the software generate message type 768 –modification of a letter of credit ?</w:t>
            </w:r>
            <w:r w:rsidRPr="00FC066E">
              <w:rPr>
                <w:rFonts w:cstheme="minorHAnsi"/>
                <w:lang w:eastAsia="fr-FR"/>
              </w:rPr>
              <w:t>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6B3D6988"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2E067993"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Customization</w:t>
            </w:r>
          </w:p>
        </w:tc>
        <w:tc>
          <w:tcPr>
            <w:tcW w:w="1151" w:type="pct"/>
            <w:tcBorders>
              <w:top w:val="single" w:sz="6" w:space="0" w:color="auto"/>
              <w:left w:val="double" w:sz="6" w:space="0" w:color="auto"/>
              <w:bottom w:val="single" w:sz="6" w:space="0" w:color="auto"/>
              <w:right w:val="single" w:sz="6" w:space="0" w:color="auto"/>
            </w:tcBorders>
          </w:tcPr>
          <w:p w14:paraId="4972B6EC"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Mentioned in LG</w:t>
            </w:r>
          </w:p>
        </w:tc>
      </w:tr>
      <w:tr w:rsidR="00655F7F" w:rsidRPr="00FC066E" w14:paraId="4DE088A2"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4873A342" w14:textId="77777777" w:rsidR="00597303" w:rsidRPr="00FC066E" w:rsidRDefault="00597303" w:rsidP="009F4CA8">
            <w:pPr>
              <w:numPr>
                <w:ilvl w:val="0"/>
                <w:numId w:val="81"/>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174AE60F" w14:textId="77777777" w:rsidR="00597303" w:rsidRPr="00FC066E" w:rsidRDefault="00597303" w:rsidP="00A663D8">
            <w:pPr>
              <w:numPr>
                <w:ilvl w:val="12"/>
                <w:numId w:val="0"/>
              </w:numPr>
              <w:rPr>
                <w:rFonts w:cstheme="minorHAnsi"/>
              </w:rPr>
            </w:pPr>
            <w:r w:rsidRPr="00FC066E">
              <w:rPr>
                <w:rFonts w:cstheme="minorHAnsi"/>
              </w:rPr>
              <w:t>Can the software generate message type 769 –demand of charges payment, interest  other charges ?</w:t>
            </w:r>
            <w:r w:rsidRPr="00FC066E">
              <w:rPr>
                <w:rFonts w:cstheme="minorHAnsi"/>
                <w:lang w:eastAsia="fr-FR"/>
              </w:rPr>
              <w:t>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2F688113"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572C958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Customization</w:t>
            </w:r>
          </w:p>
        </w:tc>
        <w:tc>
          <w:tcPr>
            <w:tcW w:w="1151" w:type="pct"/>
            <w:tcBorders>
              <w:top w:val="single" w:sz="6" w:space="0" w:color="auto"/>
              <w:left w:val="double" w:sz="6" w:space="0" w:color="auto"/>
              <w:bottom w:val="single" w:sz="6" w:space="0" w:color="auto"/>
              <w:right w:val="single" w:sz="6" w:space="0" w:color="auto"/>
            </w:tcBorders>
          </w:tcPr>
          <w:p w14:paraId="647093BC"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Mentioned in LG/LC</w:t>
            </w:r>
          </w:p>
        </w:tc>
      </w:tr>
      <w:tr w:rsidR="00655F7F" w:rsidRPr="00FC066E" w14:paraId="2958B05B"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39E699ED" w14:textId="77777777" w:rsidR="00597303" w:rsidRPr="00FC066E" w:rsidRDefault="00597303" w:rsidP="009F4CA8">
            <w:pPr>
              <w:numPr>
                <w:ilvl w:val="0"/>
                <w:numId w:val="82"/>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5EABE23A" w14:textId="77777777" w:rsidR="00597303" w:rsidRPr="00FC066E" w:rsidRDefault="00597303" w:rsidP="00A663D8">
            <w:pPr>
              <w:numPr>
                <w:ilvl w:val="12"/>
                <w:numId w:val="0"/>
              </w:numPr>
              <w:rPr>
                <w:rFonts w:cstheme="minorHAnsi"/>
              </w:rPr>
            </w:pPr>
            <w:r w:rsidRPr="00FC066E">
              <w:rPr>
                <w:rFonts w:cstheme="minorHAnsi"/>
              </w:rPr>
              <w:t>Can the software generate message type 202 –.general transfer of a financial institution (issuance, modification, Cancellation, Payment) ?</w:t>
            </w:r>
            <w:r w:rsidRPr="00FC066E">
              <w:rPr>
                <w:rFonts w:cstheme="minorHAnsi"/>
                <w:lang w:eastAsia="fr-FR"/>
              </w:rPr>
              <w:t>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0312AFB4"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EEB3DB1"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Customization</w:t>
            </w:r>
          </w:p>
        </w:tc>
        <w:tc>
          <w:tcPr>
            <w:tcW w:w="1151" w:type="pct"/>
            <w:tcBorders>
              <w:top w:val="single" w:sz="6" w:space="0" w:color="auto"/>
              <w:left w:val="double" w:sz="6" w:space="0" w:color="auto"/>
              <w:bottom w:val="single" w:sz="6" w:space="0" w:color="auto"/>
              <w:right w:val="single" w:sz="6" w:space="0" w:color="auto"/>
            </w:tcBorders>
          </w:tcPr>
          <w:p w14:paraId="21AA9D13"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Mentioned in Remittance</w:t>
            </w:r>
          </w:p>
        </w:tc>
      </w:tr>
      <w:tr w:rsidR="00655F7F" w:rsidRPr="00FC066E" w14:paraId="2B6BA653"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4A724D5A" w14:textId="77777777" w:rsidR="00597303" w:rsidRPr="00FC066E" w:rsidRDefault="00597303" w:rsidP="009F4CA8">
            <w:pPr>
              <w:numPr>
                <w:ilvl w:val="0"/>
                <w:numId w:val="83"/>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1E0E5BAD" w14:textId="77777777" w:rsidR="00597303" w:rsidRPr="00FC066E" w:rsidRDefault="00597303" w:rsidP="00A663D8">
            <w:pPr>
              <w:numPr>
                <w:ilvl w:val="12"/>
                <w:numId w:val="0"/>
              </w:numPr>
              <w:rPr>
                <w:rFonts w:cstheme="minorHAnsi"/>
              </w:rPr>
            </w:pPr>
            <w:r w:rsidRPr="00FC066E">
              <w:rPr>
                <w:rFonts w:cstheme="minorHAnsi"/>
              </w:rPr>
              <w:t>Does the software support message generation?</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27DFB77E"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4C8F26BA"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Customization</w:t>
            </w:r>
          </w:p>
        </w:tc>
        <w:tc>
          <w:tcPr>
            <w:tcW w:w="1151" w:type="pct"/>
            <w:tcBorders>
              <w:top w:val="single" w:sz="6" w:space="0" w:color="auto"/>
              <w:left w:val="double" w:sz="6" w:space="0" w:color="auto"/>
              <w:bottom w:val="single" w:sz="6" w:space="0" w:color="auto"/>
              <w:right w:val="single" w:sz="6" w:space="0" w:color="auto"/>
            </w:tcBorders>
          </w:tcPr>
          <w:p w14:paraId="2ACD9220"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Needed Service provider link</w:t>
            </w:r>
          </w:p>
        </w:tc>
      </w:tr>
      <w:tr w:rsidR="00655F7F" w:rsidRPr="00FC066E" w14:paraId="3CDA27E5"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5BD889AE" w14:textId="77777777" w:rsidR="00597303" w:rsidRPr="00FC066E" w:rsidRDefault="00597303" w:rsidP="009F4CA8">
            <w:pPr>
              <w:numPr>
                <w:ilvl w:val="0"/>
                <w:numId w:val="84"/>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1D26B5A6" w14:textId="77777777" w:rsidR="00597303" w:rsidRPr="00FC066E" w:rsidRDefault="00597303" w:rsidP="00A663D8">
            <w:pPr>
              <w:numPr>
                <w:ilvl w:val="12"/>
                <w:numId w:val="0"/>
              </w:numPr>
              <w:rPr>
                <w:rFonts w:cstheme="minorHAnsi"/>
              </w:rPr>
            </w:pPr>
            <w:r w:rsidRPr="00FC066E">
              <w:rPr>
                <w:rFonts w:cstheme="minorHAnsi"/>
              </w:rPr>
              <w:t>Does the software support fax message generation?</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7113682F"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1090CCD6"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Customization</w:t>
            </w:r>
          </w:p>
        </w:tc>
        <w:tc>
          <w:tcPr>
            <w:tcW w:w="1151" w:type="pct"/>
            <w:tcBorders>
              <w:top w:val="single" w:sz="6" w:space="0" w:color="auto"/>
              <w:left w:val="double" w:sz="6" w:space="0" w:color="auto"/>
              <w:bottom w:val="single" w:sz="6" w:space="0" w:color="auto"/>
              <w:right w:val="single" w:sz="6" w:space="0" w:color="auto"/>
            </w:tcBorders>
          </w:tcPr>
          <w:p w14:paraId="1E0EE7AA"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Needed Service provider link</w:t>
            </w:r>
          </w:p>
        </w:tc>
      </w:tr>
      <w:tr w:rsidR="00655F7F" w:rsidRPr="00FC066E" w14:paraId="33ED0663"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18394C71" w14:textId="77777777" w:rsidR="00597303" w:rsidRPr="00FC066E" w:rsidRDefault="00597303" w:rsidP="00A663D8">
            <w:pPr>
              <w:numPr>
                <w:ilvl w:val="12"/>
                <w:numId w:val="0"/>
              </w:numPr>
              <w:ind w:left="7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69365321" w14:textId="77777777" w:rsidR="00597303" w:rsidRPr="00FC066E" w:rsidRDefault="00597303" w:rsidP="00A663D8">
            <w:pPr>
              <w:pStyle w:val="Heading3"/>
              <w:numPr>
                <w:ilvl w:val="12"/>
                <w:numId w:val="0"/>
              </w:numPr>
              <w:ind w:left="72"/>
              <w:rPr>
                <w:rFonts w:asciiTheme="minorHAnsi" w:hAnsiTheme="minorHAnsi" w:cstheme="minorHAnsi"/>
              </w:rPr>
            </w:pP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64200F26" w14:textId="77777777" w:rsidR="00597303" w:rsidRPr="00FC066E" w:rsidRDefault="00597303" w:rsidP="00A663D8">
            <w:pPr>
              <w:jc w:val="center"/>
              <w:rPr>
                <w:rFonts w:cstheme="minorHAnsi"/>
                <w:b/>
                <w:bCs/>
                <w:i/>
                <w:iCs/>
              </w:rPr>
            </w:pPr>
          </w:p>
        </w:tc>
        <w:tc>
          <w:tcPr>
            <w:tcW w:w="840" w:type="pct"/>
            <w:tcBorders>
              <w:top w:val="single" w:sz="6" w:space="0" w:color="auto"/>
              <w:left w:val="double" w:sz="6" w:space="0" w:color="auto"/>
              <w:bottom w:val="single" w:sz="6" w:space="0" w:color="auto"/>
              <w:right w:val="single" w:sz="6" w:space="0" w:color="auto"/>
            </w:tcBorders>
          </w:tcPr>
          <w:p w14:paraId="3CF20FCE" w14:textId="77777777" w:rsidR="00597303" w:rsidRPr="00FC066E" w:rsidRDefault="00597303" w:rsidP="00A663D8">
            <w:pPr>
              <w:jc w:val="center"/>
              <w:rPr>
                <w:rFonts w:cstheme="minorHAnsi"/>
                <w:b/>
                <w:bCs/>
                <w:i/>
                <w:iCs/>
              </w:rPr>
            </w:pPr>
          </w:p>
        </w:tc>
        <w:tc>
          <w:tcPr>
            <w:tcW w:w="1151" w:type="pct"/>
            <w:tcBorders>
              <w:top w:val="single" w:sz="6" w:space="0" w:color="auto"/>
              <w:left w:val="double" w:sz="6" w:space="0" w:color="auto"/>
              <w:bottom w:val="single" w:sz="6" w:space="0" w:color="auto"/>
              <w:right w:val="single" w:sz="6" w:space="0" w:color="auto"/>
            </w:tcBorders>
          </w:tcPr>
          <w:p w14:paraId="2D551400" w14:textId="77777777" w:rsidR="00597303" w:rsidRPr="00FC066E" w:rsidRDefault="00597303" w:rsidP="00A663D8">
            <w:pPr>
              <w:jc w:val="center"/>
              <w:rPr>
                <w:rFonts w:cstheme="minorHAnsi"/>
                <w:b/>
                <w:bCs/>
                <w:i/>
                <w:iCs/>
              </w:rPr>
            </w:pPr>
          </w:p>
        </w:tc>
      </w:tr>
      <w:tr w:rsidR="00655F7F" w:rsidRPr="00FC066E" w14:paraId="3E8DB1E6"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271ADB42" w14:textId="77777777" w:rsidR="00597303" w:rsidRPr="00FC066E" w:rsidRDefault="00597303" w:rsidP="00A663D8">
            <w:pPr>
              <w:numPr>
                <w:ilvl w:val="12"/>
                <w:numId w:val="0"/>
              </w:numPr>
              <w:ind w:left="7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4C5A3DE8" w14:textId="77777777" w:rsidR="00597303" w:rsidRPr="00FC066E" w:rsidRDefault="00597303" w:rsidP="00A663D8">
            <w:pPr>
              <w:pStyle w:val="Heading3"/>
              <w:numPr>
                <w:ilvl w:val="12"/>
                <w:numId w:val="0"/>
              </w:numPr>
              <w:ind w:left="72"/>
              <w:rPr>
                <w:rFonts w:asciiTheme="minorHAnsi" w:hAnsiTheme="minorHAnsi" w:cstheme="minorHAnsi"/>
              </w:rPr>
            </w:pPr>
            <w:bookmarkStart w:id="36" w:name="_Toc6775317"/>
            <w:bookmarkStart w:id="37" w:name="_Toc109825264"/>
            <w:r w:rsidRPr="00FC066E">
              <w:rPr>
                <w:rFonts w:asciiTheme="minorHAnsi" w:hAnsiTheme="minorHAnsi" w:cstheme="minorHAnsi"/>
              </w:rPr>
              <w:t>User profile</w:t>
            </w:r>
            <w:bookmarkEnd w:id="36"/>
            <w:bookmarkEnd w:id="37"/>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3D05B955" w14:textId="77777777" w:rsidR="00597303" w:rsidRPr="00FC066E" w:rsidRDefault="00597303" w:rsidP="00A663D8">
            <w:pPr>
              <w:jc w:val="center"/>
              <w:rPr>
                <w:rFonts w:cstheme="minorHAnsi"/>
                <w:b/>
                <w:bCs/>
                <w:i/>
                <w:iCs/>
              </w:rPr>
            </w:pPr>
          </w:p>
        </w:tc>
        <w:tc>
          <w:tcPr>
            <w:tcW w:w="840" w:type="pct"/>
            <w:tcBorders>
              <w:top w:val="single" w:sz="6" w:space="0" w:color="auto"/>
              <w:left w:val="double" w:sz="6" w:space="0" w:color="auto"/>
              <w:bottom w:val="single" w:sz="6" w:space="0" w:color="auto"/>
              <w:right w:val="single" w:sz="6" w:space="0" w:color="auto"/>
            </w:tcBorders>
          </w:tcPr>
          <w:p w14:paraId="1FA3D9BB" w14:textId="77777777" w:rsidR="00597303" w:rsidRPr="00FC066E" w:rsidRDefault="00597303" w:rsidP="00A663D8">
            <w:pPr>
              <w:jc w:val="center"/>
              <w:rPr>
                <w:rFonts w:cstheme="minorHAnsi"/>
                <w:b/>
                <w:bCs/>
                <w:i/>
                <w:iCs/>
              </w:rPr>
            </w:pPr>
          </w:p>
        </w:tc>
        <w:tc>
          <w:tcPr>
            <w:tcW w:w="1151" w:type="pct"/>
            <w:tcBorders>
              <w:top w:val="single" w:sz="6" w:space="0" w:color="auto"/>
              <w:left w:val="double" w:sz="6" w:space="0" w:color="auto"/>
              <w:bottom w:val="single" w:sz="6" w:space="0" w:color="auto"/>
              <w:right w:val="single" w:sz="6" w:space="0" w:color="auto"/>
            </w:tcBorders>
          </w:tcPr>
          <w:p w14:paraId="6BE4AB54" w14:textId="77777777" w:rsidR="00597303" w:rsidRPr="00FC066E" w:rsidRDefault="00597303" w:rsidP="00A663D8">
            <w:pPr>
              <w:jc w:val="center"/>
              <w:rPr>
                <w:rFonts w:cstheme="minorHAnsi"/>
                <w:b/>
                <w:bCs/>
                <w:i/>
                <w:iCs/>
              </w:rPr>
            </w:pPr>
          </w:p>
        </w:tc>
      </w:tr>
      <w:tr w:rsidR="00655F7F" w:rsidRPr="00FC066E" w14:paraId="6EC4FF56"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5CEE8C1C" w14:textId="77777777" w:rsidR="00597303" w:rsidRPr="00FC066E" w:rsidRDefault="00597303" w:rsidP="009F4CA8">
            <w:pPr>
              <w:numPr>
                <w:ilvl w:val="0"/>
                <w:numId w:val="85"/>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4681F9EB" w14:textId="77777777" w:rsidR="00597303" w:rsidRPr="00FC066E" w:rsidRDefault="00597303" w:rsidP="00A663D8">
            <w:pPr>
              <w:numPr>
                <w:ilvl w:val="12"/>
                <w:numId w:val="0"/>
              </w:numPr>
              <w:rPr>
                <w:rFonts w:cstheme="minorHAnsi"/>
                <w:b/>
                <w:bCs/>
              </w:rPr>
            </w:pPr>
            <w:r w:rsidRPr="00FC066E">
              <w:rPr>
                <w:rFonts w:cstheme="minorHAnsi"/>
                <w:b/>
                <w:bCs/>
              </w:rPr>
              <w:t xml:space="preserve">Does the software automatically checks the user profile for the following operations :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035D8DDB" w14:textId="77777777" w:rsidR="00597303" w:rsidRPr="00FC066E" w:rsidRDefault="00597303" w:rsidP="00A663D8">
            <w:pPr>
              <w:jc w:val="center"/>
              <w:rPr>
                <w:rFonts w:cstheme="minorHAnsi"/>
                <w:b/>
                <w:bCs/>
                <w:i/>
                <w:iCs/>
              </w:rPr>
            </w:pPr>
          </w:p>
        </w:tc>
        <w:tc>
          <w:tcPr>
            <w:tcW w:w="840" w:type="pct"/>
            <w:tcBorders>
              <w:top w:val="single" w:sz="6" w:space="0" w:color="auto"/>
              <w:left w:val="double" w:sz="6" w:space="0" w:color="auto"/>
              <w:bottom w:val="single" w:sz="6" w:space="0" w:color="auto"/>
              <w:right w:val="single" w:sz="6" w:space="0" w:color="auto"/>
            </w:tcBorders>
          </w:tcPr>
          <w:p w14:paraId="3717CA19" w14:textId="77777777" w:rsidR="00597303" w:rsidRPr="00FC066E" w:rsidRDefault="00597303" w:rsidP="00A663D8">
            <w:pPr>
              <w:jc w:val="center"/>
              <w:rPr>
                <w:rFonts w:cstheme="minorHAnsi"/>
                <w:b/>
                <w:bCs/>
                <w:i/>
                <w:iCs/>
              </w:rPr>
            </w:pPr>
          </w:p>
        </w:tc>
        <w:tc>
          <w:tcPr>
            <w:tcW w:w="1151" w:type="pct"/>
            <w:tcBorders>
              <w:top w:val="single" w:sz="6" w:space="0" w:color="auto"/>
              <w:left w:val="double" w:sz="6" w:space="0" w:color="auto"/>
              <w:bottom w:val="single" w:sz="6" w:space="0" w:color="auto"/>
              <w:right w:val="single" w:sz="6" w:space="0" w:color="auto"/>
            </w:tcBorders>
          </w:tcPr>
          <w:p w14:paraId="26B0FC1F" w14:textId="77777777" w:rsidR="00597303" w:rsidRPr="00FC066E" w:rsidRDefault="00597303" w:rsidP="00A663D8">
            <w:pPr>
              <w:jc w:val="center"/>
              <w:rPr>
                <w:rFonts w:cstheme="minorHAnsi"/>
                <w:b/>
                <w:bCs/>
                <w:i/>
                <w:iCs/>
              </w:rPr>
            </w:pPr>
          </w:p>
        </w:tc>
      </w:tr>
      <w:tr w:rsidR="00655F7F" w:rsidRPr="00FC066E" w14:paraId="1D7F3CE8"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16846A6D" w14:textId="77777777" w:rsidR="00597303" w:rsidRPr="00FC066E" w:rsidRDefault="00597303" w:rsidP="009F4CA8">
            <w:pPr>
              <w:numPr>
                <w:ilvl w:val="0"/>
                <w:numId w:val="86"/>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70F38587" w14:textId="77777777" w:rsidR="00597303" w:rsidRPr="00FC066E" w:rsidRDefault="00597303" w:rsidP="00A663D8">
            <w:pPr>
              <w:numPr>
                <w:ilvl w:val="12"/>
                <w:numId w:val="0"/>
              </w:numPr>
              <w:ind w:left="253"/>
              <w:rPr>
                <w:rFonts w:cstheme="minorHAnsi"/>
              </w:rPr>
            </w:pPr>
            <w:r w:rsidRPr="00FC066E">
              <w:rPr>
                <w:rFonts w:cstheme="minorHAnsi"/>
              </w:rPr>
              <w:t>-Access to specific products (L/G, Export L/C...)</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4956732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148C29E3"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602F9BF7" w14:textId="77777777" w:rsidR="00597303" w:rsidRPr="00FC066E" w:rsidRDefault="00597303" w:rsidP="00A663D8">
            <w:pPr>
              <w:jc w:val="center"/>
              <w:rPr>
                <w:rFonts w:cstheme="minorHAnsi"/>
                <w:b/>
                <w:bCs/>
                <w:i/>
                <w:iCs/>
                <w:sz w:val="20"/>
                <w:szCs w:val="20"/>
              </w:rPr>
            </w:pPr>
          </w:p>
        </w:tc>
      </w:tr>
      <w:tr w:rsidR="00655F7F" w:rsidRPr="00FC066E" w14:paraId="30FAA42D"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35505285" w14:textId="77777777" w:rsidR="00597303" w:rsidRPr="00FC066E" w:rsidRDefault="00597303" w:rsidP="009F4CA8">
            <w:pPr>
              <w:numPr>
                <w:ilvl w:val="0"/>
                <w:numId w:val="87"/>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657A81AB" w14:textId="77777777" w:rsidR="00597303" w:rsidRPr="00FC066E" w:rsidRDefault="00597303" w:rsidP="00A663D8">
            <w:pPr>
              <w:numPr>
                <w:ilvl w:val="12"/>
                <w:numId w:val="0"/>
              </w:numPr>
              <w:ind w:left="253"/>
              <w:rPr>
                <w:rFonts w:cstheme="minorHAnsi"/>
              </w:rPr>
            </w:pPr>
            <w:r w:rsidRPr="00FC066E">
              <w:rPr>
                <w:rFonts w:cstheme="minorHAnsi"/>
              </w:rPr>
              <w:t>-Access to specific customer groups</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27CD76A8"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104DD656"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152469C7" w14:textId="77777777" w:rsidR="00597303" w:rsidRPr="00FC066E" w:rsidRDefault="00597303" w:rsidP="00A663D8">
            <w:pPr>
              <w:jc w:val="center"/>
              <w:rPr>
                <w:rFonts w:cstheme="minorHAnsi"/>
                <w:b/>
                <w:bCs/>
                <w:i/>
                <w:iCs/>
                <w:sz w:val="20"/>
                <w:szCs w:val="20"/>
              </w:rPr>
            </w:pPr>
          </w:p>
        </w:tc>
      </w:tr>
      <w:tr w:rsidR="00655F7F" w:rsidRPr="00FC066E" w14:paraId="044797C4"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1A79249F" w14:textId="77777777" w:rsidR="00597303" w:rsidRPr="00FC066E" w:rsidRDefault="00597303" w:rsidP="009F4CA8">
            <w:pPr>
              <w:numPr>
                <w:ilvl w:val="0"/>
                <w:numId w:val="88"/>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347EAC2C" w14:textId="77777777" w:rsidR="00597303" w:rsidRPr="00FC066E" w:rsidRDefault="00597303" w:rsidP="00A663D8">
            <w:pPr>
              <w:numPr>
                <w:ilvl w:val="12"/>
                <w:numId w:val="0"/>
              </w:numPr>
              <w:ind w:left="253"/>
              <w:rPr>
                <w:rFonts w:cstheme="minorHAnsi"/>
              </w:rPr>
            </w:pPr>
            <w:r w:rsidRPr="00FC066E">
              <w:rPr>
                <w:rFonts w:cstheme="minorHAnsi"/>
              </w:rPr>
              <w:t>-Access to L/G above a specified amount</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7A9FE79A"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6384F40E"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7E93B9B0" w14:textId="77777777" w:rsidR="00597303" w:rsidRPr="00FC066E" w:rsidRDefault="00597303" w:rsidP="00A663D8">
            <w:pPr>
              <w:jc w:val="center"/>
              <w:rPr>
                <w:rFonts w:cstheme="minorHAnsi"/>
                <w:b/>
                <w:bCs/>
                <w:i/>
                <w:iCs/>
                <w:sz w:val="20"/>
                <w:szCs w:val="20"/>
              </w:rPr>
            </w:pPr>
          </w:p>
        </w:tc>
      </w:tr>
      <w:tr w:rsidR="00655F7F" w:rsidRPr="00FC066E" w14:paraId="5054A40E"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4995F360" w14:textId="77777777" w:rsidR="00597303" w:rsidRPr="00FC066E" w:rsidRDefault="00597303" w:rsidP="009F4CA8">
            <w:pPr>
              <w:numPr>
                <w:ilvl w:val="0"/>
                <w:numId w:val="89"/>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18A6740F" w14:textId="77777777" w:rsidR="00597303" w:rsidRPr="00FC066E" w:rsidRDefault="00597303" w:rsidP="00A663D8">
            <w:pPr>
              <w:numPr>
                <w:ilvl w:val="12"/>
                <w:numId w:val="0"/>
              </w:numPr>
              <w:ind w:left="253"/>
              <w:rPr>
                <w:rFonts w:cstheme="minorHAnsi"/>
              </w:rPr>
            </w:pPr>
            <w:r w:rsidRPr="00FC066E">
              <w:rPr>
                <w:rFonts w:cstheme="minorHAnsi"/>
              </w:rPr>
              <w:t>-Creation of new L/</w:t>
            </w:r>
            <w:proofErr w:type="spellStart"/>
            <w:r w:rsidRPr="00FC066E">
              <w:rPr>
                <w:rFonts w:cstheme="minorHAnsi"/>
              </w:rPr>
              <w:t>Gs</w:t>
            </w:r>
            <w:proofErr w:type="spellEnd"/>
            <w:r w:rsidRPr="00FC066E">
              <w:rPr>
                <w:rFonts w:cstheme="minorHAnsi"/>
              </w:rPr>
              <w:t xml:space="preserve">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44BF102E"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0DC9F68"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5ADC4BCB" w14:textId="77777777" w:rsidR="00597303" w:rsidRPr="00FC066E" w:rsidRDefault="00597303" w:rsidP="00A663D8">
            <w:pPr>
              <w:jc w:val="center"/>
              <w:rPr>
                <w:rFonts w:cstheme="minorHAnsi"/>
                <w:b/>
                <w:bCs/>
                <w:i/>
                <w:iCs/>
                <w:sz w:val="20"/>
                <w:szCs w:val="20"/>
              </w:rPr>
            </w:pPr>
          </w:p>
        </w:tc>
      </w:tr>
      <w:tr w:rsidR="00655F7F" w:rsidRPr="00FC066E" w14:paraId="07C71BC5"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5A2689D9" w14:textId="77777777" w:rsidR="00597303" w:rsidRPr="00FC066E" w:rsidRDefault="00597303" w:rsidP="009F4CA8">
            <w:pPr>
              <w:numPr>
                <w:ilvl w:val="0"/>
                <w:numId w:val="90"/>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13831EBB" w14:textId="77777777" w:rsidR="00597303" w:rsidRPr="00FC066E" w:rsidRDefault="00597303" w:rsidP="00A663D8">
            <w:pPr>
              <w:numPr>
                <w:ilvl w:val="12"/>
                <w:numId w:val="0"/>
              </w:numPr>
              <w:ind w:left="253"/>
              <w:rPr>
                <w:rFonts w:cstheme="minorHAnsi"/>
              </w:rPr>
            </w:pPr>
            <w:r w:rsidRPr="00FC066E">
              <w:rPr>
                <w:rFonts w:cstheme="minorHAnsi"/>
              </w:rPr>
              <w:t>-Deletion of new L/</w:t>
            </w:r>
            <w:proofErr w:type="spellStart"/>
            <w:r w:rsidRPr="00FC066E">
              <w:rPr>
                <w:rFonts w:cstheme="minorHAnsi"/>
              </w:rPr>
              <w:t>Gs</w:t>
            </w:r>
            <w:proofErr w:type="spellEnd"/>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283E97B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044E3E24"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48B2A094" w14:textId="77777777" w:rsidR="00597303" w:rsidRPr="00FC066E" w:rsidRDefault="00597303" w:rsidP="00A663D8">
            <w:pPr>
              <w:jc w:val="center"/>
              <w:rPr>
                <w:rFonts w:cstheme="minorHAnsi"/>
                <w:b/>
                <w:bCs/>
                <w:i/>
                <w:iCs/>
                <w:sz w:val="20"/>
                <w:szCs w:val="20"/>
              </w:rPr>
            </w:pPr>
          </w:p>
        </w:tc>
      </w:tr>
      <w:tr w:rsidR="00655F7F" w:rsidRPr="00FC066E" w14:paraId="50C1D7F1"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7C810B69" w14:textId="77777777" w:rsidR="00597303" w:rsidRPr="00FC066E" w:rsidRDefault="00597303" w:rsidP="009F4CA8">
            <w:pPr>
              <w:numPr>
                <w:ilvl w:val="0"/>
                <w:numId w:val="91"/>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7D9FB9D8" w14:textId="77777777" w:rsidR="00597303" w:rsidRPr="00FC066E" w:rsidRDefault="00597303" w:rsidP="00A663D8">
            <w:pPr>
              <w:numPr>
                <w:ilvl w:val="12"/>
                <w:numId w:val="0"/>
              </w:numPr>
              <w:ind w:left="253"/>
              <w:rPr>
                <w:rFonts w:cstheme="minorHAnsi"/>
              </w:rPr>
            </w:pPr>
            <w:r w:rsidRPr="00FC066E">
              <w:rPr>
                <w:rFonts w:cstheme="minorHAnsi"/>
              </w:rPr>
              <w:t>-Cancellation of new L/</w:t>
            </w:r>
            <w:proofErr w:type="spellStart"/>
            <w:r w:rsidRPr="00FC066E">
              <w:rPr>
                <w:rFonts w:cstheme="minorHAnsi"/>
              </w:rPr>
              <w:t>Gs</w:t>
            </w:r>
            <w:proofErr w:type="spellEnd"/>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73A999AA"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4C78F4E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5757721E" w14:textId="77777777" w:rsidR="00597303" w:rsidRPr="00FC066E" w:rsidRDefault="00597303" w:rsidP="00A663D8">
            <w:pPr>
              <w:jc w:val="center"/>
              <w:rPr>
                <w:rFonts w:cstheme="minorHAnsi"/>
                <w:b/>
                <w:bCs/>
                <w:i/>
                <w:iCs/>
                <w:sz w:val="20"/>
                <w:szCs w:val="20"/>
              </w:rPr>
            </w:pPr>
          </w:p>
        </w:tc>
      </w:tr>
      <w:tr w:rsidR="00655F7F" w:rsidRPr="00FC066E" w14:paraId="551A086A"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378619BC" w14:textId="77777777" w:rsidR="00597303" w:rsidRPr="00FC066E" w:rsidRDefault="00597303" w:rsidP="009F4CA8">
            <w:pPr>
              <w:numPr>
                <w:ilvl w:val="0"/>
                <w:numId w:val="92"/>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2E960B54" w14:textId="77777777" w:rsidR="00597303" w:rsidRPr="00FC066E" w:rsidRDefault="00597303" w:rsidP="00A663D8">
            <w:pPr>
              <w:numPr>
                <w:ilvl w:val="12"/>
                <w:numId w:val="0"/>
              </w:numPr>
              <w:ind w:left="253"/>
              <w:rPr>
                <w:rFonts w:cstheme="minorHAnsi"/>
              </w:rPr>
            </w:pPr>
            <w:r w:rsidRPr="00FC066E">
              <w:rPr>
                <w:rFonts w:cstheme="minorHAnsi"/>
              </w:rPr>
              <w:t>-Amendment of existing L/</w:t>
            </w:r>
            <w:proofErr w:type="spellStart"/>
            <w:r w:rsidRPr="00FC066E">
              <w:rPr>
                <w:rFonts w:cstheme="minorHAnsi"/>
              </w:rPr>
              <w:t>Gs</w:t>
            </w:r>
            <w:proofErr w:type="spellEnd"/>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4D3D5AAD"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45CC6B6D"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4E420080" w14:textId="77777777" w:rsidR="00597303" w:rsidRPr="00FC066E" w:rsidRDefault="00597303" w:rsidP="00A663D8">
            <w:pPr>
              <w:jc w:val="center"/>
              <w:rPr>
                <w:rFonts w:cstheme="minorHAnsi"/>
                <w:b/>
                <w:bCs/>
                <w:i/>
                <w:iCs/>
                <w:sz w:val="20"/>
                <w:szCs w:val="20"/>
              </w:rPr>
            </w:pPr>
          </w:p>
        </w:tc>
      </w:tr>
      <w:tr w:rsidR="00655F7F" w:rsidRPr="00FC066E" w14:paraId="466C48F9"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62C1A325" w14:textId="77777777" w:rsidR="00597303" w:rsidRPr="00FC066E" w:rsidRDefault="00597303" w:rsidP="009F4CA8">
            <w:pPr>
              <w:numPr>
                <w:ilvl w:val="0"/>
                <w:numId w:val="93"/>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399CBE13" w14:textId="77777777" w:rsidR="00597303" w:rsidRPr="00FC066E" w:rsidRDefault="00597303" w:rsidP="00A663D8">
            <w:pPr>
              <w:numPr>
                <w:ilvl w:val="12"/>
                <w:numId w:val="0"/>
              </w:numPr>
              <w:ind w:left="253"/>
              <w:rPr>
                <w:rFonts w:cstheme="minorHAnsi"/>
              </w:rPr>
            </w:pPr>
            <w:r w:rsidRPr="00FC066E">
              <w:rPr>
                <w:rFonts w:cstheme="minorHAnsi"/>
              </w:rPr>
              <w:t>-Extension of existing L/</w:t>
            </w:r>
            <w:proofErr w:type="spellStart"/>
            <w:r w:rsidRPr="00FC066E">
              <w:rPr>
                <w:rFonts w:cstheme="minorHAnsi"/>
              </w:rPr>
              <w:t>Gs</w:t>
            </w:r>
            <w:proofErr w:type="spellEnd"/>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4D34AD80"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8F0F617"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4F1DD474" w14:textId="77777777" w:rsidR="00597303" w:rsidRPr="00FC066E" w:rsidRDefault="00597303" w:rsidP="00A663D8">
            <w:pPr>
              <w:jc w:val="center"/>
              <w:rPr>
                <w:rFonts w:cstheme="minorHAnsi"/>
                <w:b/>
                <w:bCs/>
                <w:i/>
                <w:iCs/>
                <w:sz w:val="20"/>
                <w:szCs w:val="20"/>
              </w:rPr>
            </w:pPr>
          </w:p>
        </w:tc>
      </w:tr>
      <w:tr w:rsidR="00655F7F" w:rsidRPr="00FC066E" w14:paraId="73824A4A"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43384256" w14:textId="77777777" w:rsidR="00597303" w:rsidRPr="00FC066E" w:rsidRDefault="00597303" w:rsidP="009F4CA8">
            <w:pPr>
              <w:numPr>
                <w:ilvl w:val="0"/>
                <w:numId w:val="94"/>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6055BAD3" w14:textId="77777777" w:rsidR="00597303" w:rsidRPr="00FC066E" w:rsidRDefault="00597303" w:rsidP="00A663D8">
            <w:pPr>
              <w:numPr>
                <w:ilvl w:val="12"/>
                <w:numId w:val="0"/>
              </w:numPr>
              <w:ind w:left="253"/>
              <w:rPr>
                <w:rFonts w:cstheme="minorHAnsi"/>
              </w:rPr>
            </w:pPr>
            <w:r w:rsidRPr="00FC066E">
              <w:rPr>
                <w:rFonts w:cstheme="minorHAnsi"/>
              </w:rPr>
              <w:t>-Increase of existing L/</w:t>
            </w:r>
            <w:proofErr w:type="spellStart"/>
            <w:r w:rsidRPr="00FC066E">
              <w:rPr>
                <w:rFonts w:cstheme="minorHAnsi"/>
              </w:rPr>
              <w:t>Gs</w:t>
            </w:r>
            <w:proofErr w:type="spellEnd"/>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53ED2BD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4CB77BE5"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3618E126" w14:textId="77777777" w:rsidR="00597303" w:rsidRPr="00FC066E" w:rsidRDefault="00597303" w:rsidP="00A663D8">
            <w:pPr>
              <w:jc w:val="center"/>
              <w:rPr>
                <w:rFonts w:cstheme="minorHAnsi"/>
                <w:b/>
                <w:bCs/>
                <w:i/>
                <w:iCs/>
                <w:sz w:val="20"/>
                <w:szCs w:val="20"/>
              </w:rPr>
            </w:pPr>
          </w:p>
        </w:tc>
      </w:tr>
      <w:tr w:rsidR="00655F7F" w:rsidRPr="00FC066E" w14:paraId="1C13B3C2"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6868F0C4" w14:textId="77777777" w:rsidR="00597303" w:rsidRPr="00FC066E" w:rsidRDefault="00597303" w:rsidP="009F4CA8">
            <w:pPr>
              <w:numPr>
                <w:ilvl w:val="0"/>
                <w:numId w:val="95"/>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1CE98106" w14:textId="77777777" w:rsidR="00597303" w:rsidRPr="00FC066E" w:rsidRDefault="00597303" w:rsidP="00A663D8">
            <w:pPr>
              <w:numPr>
                <w:ilvl w:val="12"/>
                <w:numId w:val="0"/>
              </w:numPr>
              <w:ind w:left="253"/>
              <w:rPr>
                <w:rFonts w:cstheme="minorHAnsi"/>
              </w:rPr>
            </w:pPr>
            <w:r w:rsidRPr="00FC066E">
              <w:rPr>
                <w:rFonts w:cstheme="minorHAnsi"/>
              </w:rPr>
              <w:t>-Decrease of existing L/</w:t>
            </w:r>
            <w:proofErr w:type="spellStart"/>
            <w:r w:rsidRPr="00FC066E">
              <w:rPr>
                <w:rFonts w:cstheme="minorHAnsi"/>
              </w:rPr>
              <w:t>Gs</w:t>
            </w:r>
            <w:proofErr w:type="spellEnd"/>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4507734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49DE8286"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784221B2" w14:textId="77777777" w:rsidR="00597303" w:rsidRPr="00FC066E" w:rsidRDefault="00597303" w:rsidP="00A663D8">
            <w:pPr>
              <w:jc w:val="center"/>
              <w:rPr>
                <w:rFonts w:cstheme="minorHAnsi"/>
                <w:b/>
                <w:bCs/>
                <w:i/>
                <w:iCs/>
                <w:sz w:val="20"/>
                <w:szCs w:val="20"/>
              </w:rPr>
            </w:pPr>
          </w:p>
        </w:tc>
      </w:tr>
      <w:tr w:rsidR="00655F7F" w:rsidRPr="00FC066E" w14:paraId="4B325638"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3AE3EA53" w14:textId="77777777" w:rsidR="00597303" w:rsidRPr="00FC066E" w:rsidRDefault="00597303" w:rsidP="009F4CA8">
            <w:pPr>
              <w:numPr>
                <w:ilvl w:val="0"/>
                <w:numId w:val="96"/>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54A14B9E" w14:textId="77777777" w:rsidR="00597303" w:rsidRPr="00FC066E" w:rsidRDefault="00597303" w:rsidP="00A663D8">
            <w:pPr>
              <w:numPr>
                <w:ilvl w:val="12"/>
                <w:numId w:val="0"/>
              </w:numPr>
              <w:ind w:left="253"/>
              <w:rPr>
                <w:rFonts w:cstheme="minorHAnsi"/>
              </w:rPr>
            </w:pPr>
            <w:r w:rsidRPr="00FC066E">
              <w:rPr>
                <w:rFonts w:cstheme="minorHAnsi"/>
              </w:rPr>
              <w:t>-Renewal of existing L/</w:t>
            </w:r>
            <w:proofErr w:type="spellStart"/>
            <w:r w:rsidRPr="00FC066E">
              <w:rPr>
                <w:rFonts w:cstheme="minorHAnsi"/>
              </w:rPr>
              <w:t>Gs</w:t>
            </w:r>
            <w:proofErr w:type="spellEnd"/>
            <w:r w:rsidRPr="00FC066E">
              <w:rPr>
                <w:rFonts w:cstheme="minorHAnsi"/>
              </w:rPr>
              <w:t xml:space="preserve"> </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4ADEC197"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5EB5ABD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7A8E968B" w14:textId="77777777" w:rsidR="00597303" w:rsidRPr="00FC066E" w:rsidRDefault="00597303" w:rsidP="00A663D8">
            <w:pPr>
              <w:jc w:val="center"/>
              <w:rPr>
                <w:rFonts w:cstheme="minorHAnsi"/>
                <w:b/>
                <w:bCs/>
                <w:i/>
                <w:iCs/>
                <w:sz w:val="20"/>
                <w:szCs w:val="20"/>
              </w:rPr>
            </w:pPr>
          </w:p>
        </w:tc>
      </w:tr>
      <w:tr w:rsidR="00655F7F" w:rsidRPr="00FC066E" w14:paraId="19CFC2B1"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652288C5" w14:textId="77777777" w:rsidR="00597303" w:rsidRPr="00FC066E" w:rsidRDefault="00597303" w:rsidP="009F4CA8">
            <w:pPr>
              <w:numPr>
                <w:ilvl w:val="0"/>
                <w:numId w:val="97"/>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78E5D304" w14:textId="77777777" w:rsidR="00597303" w:rsidRPr="00FC066E" w:rsidRDefault="00597303" w:rsidP="00A663D8">
            <w:pPr>
              <w:numPr>
                <w:ilvl w:val="12"/>
                <w:numId w:val="0"/>
              </w:numPr>
              <w:ind w:left="253"/>
              <w:rPr>
                <w:rFonts w:cstheme="minorHAnsi"/>
              </w:rPr>
            </w:pPr>
            <w:r w:rsidRPr="00FC066E">
              <w:rPr>
                <w:rFonts w:cstheme="minorHAnsi"/>
              </w:rPr>
              <w:t>-L/G review</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23DD3E6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9B002A8"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7062CFEE" w14:textId="77777777" w:rsidR="00597303" w:rsidRPr="00FC066E" w:rsidRDefault="00597303" w:rsidP="00A663D8">
            <w:pPr>
              <w:jc w:val="center"/>
              <w:rPr>
                <w:rFonts w:cstheme="minorHAnsi"/>
                <w:b/>
                <w:bCs/>
                <w:i/>
                <w:iCs/>
                <w:sz w:val="20"/>
                <w:szCs w:val="20"/>
              </w:rPr>
            </w:pPr>
          </w:p>
        </w:tc>
      </w:tr>
      <w:tr w:rsidR="00655F7F" w:rsidRPr="00FC066E" w14:paraId="69C3D926"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526CC310" w14:textId="77777777" w:rsidR="00597303" w:rsidRPr="00FC066E" w:rsidRDefault="00597303" w:rsidP="009F4CA8">
            <w:pPr>
              <w:numPr>
                <w:ilvl w:val="0"/>
                <w:numId w:val="98"/>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31841095" w14:textId="77777777" w:rsidR="00597303" w:rsidRPr="00FC066E" w:rsidRDefault="00597303" w:rsidP="00A663D8">
            <w:pPr>
              <w:numPr>
                <w:ilvl w:val="12"/>
                <w:numId w:val="0"/>
              </w:numPr>
              <w:ind w:left="253"/>
              <w:rPr>
                <w:rFonts w:cstheme="minorHAnsi"/>
              </w:rPr>
            </w:pPr>
            <w:r w:rsidRPr="00FC066E">
              <w:rPr>
                <w:rFonts w:cstheme="minorHAnsi"/>
              </w:rPr>
              <w:t>-Authorization of an L/G</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327D00D1"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00951FDB"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73F3C46F" w14:textId="77777777" w:rsidR="00597303" w:rsidRPr="00FC066E" w:rsidRDefault="00597303" w:rsidP="00A663D8">
            <w:pPr>
              <w:jc w:val="center"/>
              <w:rPr>
                <w:rFonts w:cstheme="minorHAnsi"/>
                <w:b/>
                <w:bCs/>
                <w:i/>
                <w:iCs/>
                <w:sz w:val="20"/>
                <w:szCs w:val="20"/>
              </w:rPr>
            </w:pPr>
          </w:p>
        </w:tc>
      </w:tr>
      <w:tr w:rsidR="00655F7F" w:rsidRPr="00FC066E" w14:paraId="07BE306E"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196E71BB" w14:textId="77777777" w:rsidR="00597303" w:rsidRPr="00FC066E" w:rsidRDefault="00597303" w:rsidP="009F4CA8">
            <w:pPr>
              <w:numPr>
                <w:ilvl w:val="0"/>
                <w:numId w:val="98"/>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3D0DCE21" w14:textId="77777777" w:rsidR="00597303" w:rsidRPr="00FC066E" w:rsidRDefault="00597303" w:rsidP="00A663D8">
            <w:pPr>
              <w:numPr>
                <w:ilvl w:val="12"/>
                <w:numId w:val="0"/>
              </w:numPr>
              <w:ind w:left="253"/>
              <w:rPr>
                <w:rFonts w:cstheme="minorHAnsi"/>
              </w:rPr>
            </w:pPr>
            <w:r w:rsidRPr="00FC066E">
              <w:rPr>
                <w:rFonts w:cstheme="minorHAnsi"/>
              </w:rPr>
              <w:t>-Accounting Entry</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55A98E7F"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64CC750D"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12B3688A" w14:textId="77777777" w:rsidR="00597303" w:rsidRPr="00FC066E" w:rsidRDefault="00597303" w:rsidP="00A663D8">
            <w:pPr>
              <w:jc w:val="center"/>
              <w:rPr>
                <w:rFonts w:cstheme="minorHAnsi"/>
                <w:b/>
                <w:bCs/>
                <w:i/>
                <w:iCs/>
                <w:sz w:val="20"/>
                <w:szCs w:val="20"/>
              </w:rPr>
            </w:pPr>
          </w:p>
        </w:tc>
      </w:tr>
      <w:tr w:rsidR="00655F7F" w:rsidRPr="00FC066E" w14:paraId="1DA0269D" w14:textId="77777777" w:rsidTr="00655F7F">
        <w:trPr>
          <w:cantSplit/>
        </w:trPr>
        <w:tc>
          <w:tcPr>
            <w:tcW w:w="353" w:type="pct"/>
            <w:tcBorders>
              <w:top w:val="single" w:sz="6" w:space="0" w:color="auto"/>
              <w:left w:val="double" w:sz="6" w:space="0" w:color="auto"/>
              <w:bottom w:val="single" w:sz="6" w:space="0" w:color="auto"/>
              <w:right w:val="single" w:sz="6" w:space="0" w:color="auto"/>
            </w:tcBorders>
            <w:shd w:val="clear" w:color="auto" w:fill="auto"/>
          </w:tcPr>
          <w:p w14:paraId="2654AB94" w14:textId="77777777" w:rsidR="00597303" w:rsidRPr="00FC066E" w:rsidRDefault="00597303" w:rsidP="009F4CA8">
            <w:pPr>
              <w:numPr>
                <w:ilvl w:val="0"/>
                <w:numId w:val="99"/>
              </w:numPr>
              <w:tabs>
                <w:tab w:val="left" w:pos="792"/>
              </w:tabs>
              <w:spacing w:after="0" w:line="240" w:lineRule="exact"/>
              <w:ind w:left="792"/>
              <w:rPr>
                <w:rFonts w:cstheme="minorHAnsi"/>
                <w:i/>
                <w:iCs/>
              </w:rPr>
            </w:pPr>
          </w:p>
        </w:tc>
        <w:tc>
          <w:tcPr>
            <w:tcW w:w="1947" w:type="pct"/>
            <w:tcBorders>
              <w:top w:val="single" w:sz="6" w:space="0" w:color="auto"/>
              <w:left w:val="single" w:sz="6" w:space="0" w:color="auto"/>
              <w:bottom w:val="single" w:sz="6" w:space="0" w:color="auto"/>
              <w:right w:val="double" w:sz="6" w:space="0" w:color="auto"/>
            </w:tcBorders>
            <w:shd w:val="clear" w:color="auto" w:fill="auto"/>
          </w:tcPr>
          <w:p w14:paraId="19470869" w14:textId="77777777" w:rsidR="00597303" w:rsidRPr="00FC066E" w:rsidRDefault="00597303" w:rsidP="00A663D8">
            <w:pPr>
              <w:numPr>
                <w:ilvl w:val="12"/>
                <w:numId w:val="0"/>
              </w:numPr>
              <w:ind w:left="253"/>
              <w:rPr>
                <w:rFonts w:cstheme="minorHAnsi"/>
              </w:rPr>
            </w:pPr>
            <w:r w:rsidRPr="00FC066E">
              <w:rPr>
                <w:rFonts w:cstheme="minorHAnsi"/>
              </w:rPr>
              <w:t>-others</w:t>
            </w:r>
          </w:p>
        </w:tc>
        <w:tc>
          <w:tcPr>
            <w:tcW w:w="708" w:type="pct"/>
            <w:tcBorders>
              <w:top w:val="single" w:sz="6" w:space="0" w:color="auto"/>
              <w:left w:val="double" w:sz="6" w:space="0" w:color="auto"/>
              <w:bottom w:val="single" w:sz="6" w:space="0" w:color="auto"/>
              <w:right w:val="single" w:sz="6" w:space="0" w:color="auto"/>
            </w:tcBorders>
            <w:shd w:val="clear" w:color="auto" w:fill="auto"/>
          </w:tcPr>
          <w:p w14:paraId="551A6E19"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Mandatory</w:t>
            </w:r>
          </w:p>
        </w:tc>
        <w:tc>
          <w:tcPr>
            <w:tcW w:w="840" w:type="pct"/>
            <w:tcBorders>
              <w:top w:val="single" w:sz="6" w:space="0" w:color="auto"/>
              <w:left w:val="double" w:sz="6" w:space="0" w:color="auto"/>
              <w:bottom w:val="single" w:sz="6" w:space="0" w:color="auto"/>
              <w:right w:val="single" w:sz="6" w:space="0" w:color="auto"/>
            </w:tcBorders>
          </w:tcPr>
          <w:p w14:paraId="71FE99A2" w14:textId="77777777" w:rsidR="00597303" w:rsidRPr="00FC066E" w:rsidRDefault="00597303" w:rsidP="00A663D8">
            <w:pPr>
              <w:jc w:val="center"/>
              <w:rPr>
                <w:rFonts w:cstheme="minorHAnsi"/>
                <w:b/>
                <w:bCs/>
                <w:i/>
                <w:iCs/>
                <w:sz w:val="20"/>
                <w:szCs w:val="20"/>
              </w:rPr>
            </w:pPr>
            <w:r w:rsidRPr="00FC066E">
              <w:rPr>
                <w:rFonts w:cstheme="minorHAnsi"/>
                <w:b/>
                <w:bCs/>
                <w:i/>
                <w:iCs/>
                <w:sz w:val="20"/>
                <w:szCs w:val="20"/>
              </w:rPr>
              <w:t>We have group wise access rights</w:t>
            </w:r>
          </w:p>
        </w:tc>
        <w:tc>
          <w:tcPr>
            <w:tcW w:w="1151" w:type="pct"/>
            <w:tcBorders>
              <w:top w:val="single" w:sz="6" w:space="0" w:color="auto"/>
              <w:left w:val="double" w:sz="6" w:space="0" w:color="auto"/>
              <w:bottom w:val="single" w:sz="6" w:space="0" w:color="auto"/>
              <w:right w:val="single" w:sz="6" w:space="0" w:color="auto"/>
            </w:tcBorders>
          </w:tcPr>
          <w:p w14:paraId="4F58D2E9" w14:textId="77777777" w:rsidR="00597303" w:rsidRPr="00FC066E" w:rsidRDefault="00597303" w:rsidP="00A663D8">
            <w:pPr>
              <w:jc w:val="center"/>
              <w:rPr>
                <w:rFonts w:cstheme="minorHAnsi"/>
                <w:b/>
                <w:bCs/>
                <w:i/>
                <w:iCs/>
                <w:sz w:val="20"/>
                <w:szCs w:val="20"/>
              </w:rPr>
            </w:pPr>
          </w:p>
        </w:tc>
      </w:tr>
    </w:tbl>
    <w:p w14:paraId="23F61314" w14:textId="00CA60A4" w:rsidR="00597303" w:rsidRDefault="00597303" w:rsidP="00597303">
      <w:pPr>
        <w:ind w:right="1440"/>
        <w:rPr>
          <w:rFonts w:cstheme="minorHAnsi"/>
          <w:b/>
          <w:bCs/>
        </w:rPr>
      </w:pPr>
    </w:p>
    <w:p w14:paraId="6EEA2A0C" w14:textId="285C1096" w:rsidR="00704819" w:rsidRDefault="00704819" w:rsidP="00597303">
      <w:pPr>
        <w:ind w:right="1440"/>
        <w:rPr>
          <w:rFonts w:cstheme="minorHAnsi"/>
          <w:b/>
          <w:bCs/>
        </w:rPr>
      </w:pPr>
    </w:p>
    <w:p w14:paraId="6EF52407" w14:textId="663CD830" w:rsidR="00704819" w:rsidRDefault="00704819" w:rsidP="00597303">
      <w:pPr>
        <w:ind w:right="1440"/>
        <w:rPr>
          <w:rFonts w:cstheme="minorHAnsi"/>
          <w:b/>
          <w:bCs/>
        </w:rPr>
      </w:pPr>
    </w:p>
    <w:p w14:paraId="473EA18C" w14:textId="4CE8D5E7" w:rsidR="00704819" w:rsidRDefault="00704819" w:rsidP="00597303">
      <w:pPr>
        <w:ind w:right="1440"/>
        <w:rPr>
          <w:rFonts w:cstheme="minorHAnsi"/>
          <w:b/>
          <w:bCs/>
        </w:rPr>
      </w:pPr>
    </w:p>
    <w:p w14:paraId="1B62EDBD" w14:textId="73D0C029" w:rsidR="00704819" w:rsidRDefault="00704819" w:rsidP="00597303">
      <w:pPr>
        <w:ind w:right="1440"/>
        <w:rPr>
          <w:rFonts w:cstheme="minorHAnsi"/>
          <w:b/>
          <w:bCs/>
        </w:rPr>
      </w:pPr>
    </w:p>
    <w:p w14:paraId="2A68E267" w14:textId="145B5FAF" w:rsidR="00704819" w:rsidRDefault="00704819" w:rsidP="00597303">
      <w:pPr>
        <w:ind w:right="1440"/>
        <w:rPr>
          <w:rFonts w:cstheme="minorHAnsi"/>
          <w:b/>
          <w:bCs/>
        </w:rPr>
      </w:pPr>
    </w:p>
    <w:p w14:paraId="10726E1B" w14:textId="30EA6E95" w:rsidR="00704819" w:rsidRDefault="00704819" w:rsidP="00597303">
      <w:pPr>
        <w:ind w:right="1440"/>
        <w:rPr>
          <w:rFonts w:cstheme="minorHAnsi"/>
          <w:b/>
          <w:bCs/>
        </w:rPr>
      </w:pPr>
    </w:p>
    <w:p w14:paraId="3AD3550D" w14:textId="77777777" w:rsidR="00704819" w:rsidRPr="00FC066E" w:rsidRDefault="00704819" w:rsidP="00597303">
      <w:pPr>
        <w:ind w:right="1440"/>
        <w:rPr>
          <w:rFonts w:cstheme="minorHAnsi"/>
          <w:b/>
          <w:bCs/>
        </w:rPr>
      </w:pPr>
    </w:p>
    <w:p w14:paraId="3246A907" w14:textId="63AC3E58" w:rsidR="00597303" w:rsidRPr="00C0022D" w:rsidRDefault="00597303" w:rsidP="009F4CA8">
      <w:pPr>
        <w:pStyle w:val="Heading1"/>
        <w:numPr>
          <w:ilvl w:val="0"/>
          <w:numId w:val="104"/>
        </w:numPr>
        <w:rPr>
          <w:rFonts w:asciiTheme="minorHAnsi" w:hAnsiTheme="minorHAnsi" w:cstheme="minorHAnsi"/>
          <w:sz w:val="24"/>
        </w:rPr>
      </w:pPr>
      <w:bookmarkStart w:id="38" w:name="_Toc501178507"/>
      <w:bookmarkStart w:id="39" w:name="_Toc448884228"/>
      <w:bookmarkStart w:id="40" w:name="_Toc6775318"/>
      <w:bookmarkStart w:id="41" w:name="_Toc109825265"/>
      <w:r w:rsidRPr="00C0022D">
        <w:rPr>
          <w:rFonts w:asciiTheme="minorHAnsi" w:hAnsiTheme="minorHAnsi" w:cstheme="minorHAnsi"/>
          <w:sz w:val="24"/>
        </w:rPr>
        <w:t>International Transfers</w:t>
      </w:r>
      <w:bookmarkEnd w:id="38"/>
      <w:bookmarkEnd w:id="39"/>
      <w:bookmarkEnd w:id="40"/>
      <w:bookmarkEnd w:id="41"/>
    </w:p>
    <w:p w14:paraId="5BCF4550" w14:textId="77777777" w:rsidR="00597303" w:rsidRPr="00FC066E" w:rsidRDefault="00597303" w:rsidP="00597303">
      <w:pPr>
        <w:rPr>
          <w:rFonts w:cstheme="minorHAnsi"/>
        </w:rPr>
      </w:pPr>
    </w:p>
    <w:tbl>
      <w:tblPr>
        <w:tblW w:w="5085" w:type="pct"/>
        <w:tblInd w:w="-473" w:type="dxa"/>
        <w:tblCellMar>
          <w:left w:w="107" w:type="dxa"/>
          <w:right w:w="107" w:type="dxa"/>
        </w:tblCellMar>
        <w:tblLook w:val="0000" w:firstRow="0" w:lastRow="0" w:firstColumn="0" w:lastColumn="0" w:noHBand="0" w:noVBand="0"/>
      </w:tblPr>
      <w:tblGrid>
        <w:gridCol w:w="909"/>
        <w:gridCol w:w="3292"/>
        <w:gridCol w:w="1120"/>
        <w:gridCol w:w="2441"/>
        <w:gridCol w:w="1386"/>
      </w:tblGrid>
      <w:tr w:rsidR="00046842" w:rsidRPr="00046842" w14:paraId="60AA384E" w14:textId="77777777" w:rsidTr="00046842">
        <w:trPr>
          <w:cantSplit/>
        </w:trPr>
        <w:tc>
          <w:tcPr>
            <w:tcW w:w="590" w:type="pct"/>
            <w:tcBorders>
              <w:top w:val="single" w:sz="6" w:space="0" w:color="auto"/>
              <w:left w:val="double" w:sz="6" w:space="0" w:color="auto"/>
              <w:bottom w:val="double" w:sz="6" w:space="0" w:color="auto"/>
              <w:right w:val="single" w:sz="6" w:space="0" w:color="auto"/>
            </w:tcBorders>
            <w:shd w:val="clear" w:color="auto" w:fill="D0CECE" w:themeFill="background2" w:themeFillShade="E6"/>
          </w:tcPr>
          <w:p w14:paraId="39A2EAC0" w14:textId="77777777" w:rsidR="00046842" w:rsidRPr="00046842" w:rsidRDefault="00046842" w:rsidP="00046842">
            <w:pPr>
              <w:ind w:left="72"/>
              <w:rPr>
                <w:rFonts w:cstheme="minorHAnsi"/>
                <w:i/>
                <w:iCs/>
                <w:sz w:val="26"/>
                <w:szCs w:val="31"/>
              </w:rPr>
            </w:pPr>
            <w:r w:rsidRPr="00046842">
              <w:rPr>
                <w:rFonts w:cstheme="minorHAnsi"/>
                <w:i/>
                <w:iCs/>
                <w:sz w:val="26"/>
                <w:szCs w:val="31"/>
              </w:rPr>
              <w:t>#</w:t>
            </w:r>
          </w:p>
        </w:tc>
        <w:tc>
          <w:tcPr>
            <w:tcW w:w="1892" w:type="pct"/>
            <w:tcBorders>
              <w:top w:val="single" w:sz="6" w:space="0" w:color="auto"/>
              <w:left w:val="single" w:sz="6" w:space="0" w:color="auto"/>
              <w:bottom w:val="double" w:sz="6" w:space="0" w:color="auto"/>
              <w:right w:val="double" w:sz="6" w:space="0" w:color="auto"/>
            </w:tcBorders>
            <w:shd w:val="clear" w:color="auto" w:fill="D0CECE" w:themeFill="background2" w:themeFillShade="E6"/>
          </w:tcPr>
          <w:p w14:paraId="3A1495AD" w14:textId="77777777" w:rsidR="00046842" w:rsidRPr="00046842" w:rsidRDefault="00046842" w:rsidP="00046842">
            <w:pPr>
              <w:ind w:left="72"/>
              <w:rPr>
                <w:rFonts w:cstheme="minorHAnsi"/>
                <w:i/>
                <w:iCs/>
                <w:sz w:val="26"/>
                <w:szCs w:val="31"/>
              </w:rPr>
            </w:pPr>
            <w:r w:rsidRPr="00046842">
              <w:rPr>
                <w:rFonts w:cstheme="minorHAnsi"/>
                <w:i/>
                <w:iCs/>
                <w:sz w:val="26"/>
                <w:szCs w:val="31"/>
              </w:rPr>
              <w:t>International Transfers</w:t>
            </w:r>
          </w:p>
        </w:tc>
        <w:tc>
          <w:tcPr>
            <w:tcW w:w="612" w:type="pct"/>
            <w:tcBorders>
              <w:top w:val="single" w:sz="6" w:space="0" w:color="auto"/>
              <w:left w:val="double" w:sz="6" w:space="0" w:color="auto"/>
              <w:bottom w:val="double" w:sz="6" w:space="0" w:color="auto"/>
              <w:right w:val="single" w:sz="6" w:space="0" w:color="auto"/>
            </w:tcBorders>
            <w:shd w:val="clear" w:color="auto" w:fill="D0CECE" w:themeFill="background2" w:themeFillShade="E6"/>
          </w:tcPr>
          <w:p w14:paraId="42BEE417" w14:textId="77777777" w:rsidR="00046842" w:rsidRPr="00046842" w:rsidRDefault="00046842" w:rsidP="00046842">
            <w:pPr>
              <w:ind w:left="72"/>
              <w:rPr>
                <w:rFonts w:cstheme="minorHAnsi"/>
                <w:i/>
                <w:iCs/>
                <w:sz w:val="26"/>
                <w:szCs w:val="31"/>
              </w:rPr>
            </w:pPr>
            <w:r w:rsidRPr="00046842">
              <w:rPr>
                <w:rFonts w:cstheme="minorHAnsi"/>
                <w:i/>
                <w:iCs/>
                <w:sz w:val="26"/>
                <w:szCs w:val="31"/>
              </w:rPr>
              <w:t>A</w:t>
            </w:r>
          </w:p>
        </w:tc>
        <w:tc>
          <w:tcPr>
            <w:tcW w:w="1148" w:type="pct"/>
            <w:tcBorders>
              <w:top w:val="single" w:sz="6" w:space="0" w:color="auto"/>
              <w:left w:val="double" w:sz="6" w:space="0" w:color="auto"/>
              <w:bottom w:val="double" w:sz="6" w:space="0" w:color="auto"/>
              <w:right w:val="single" w:sz="6" w:space="0" w:color="auto"/>
            </w:tcBorders>
            <w:shd w:val="clear" w:color="auto" w:fill="D0CECE" w:themeFill="background2" w:themeFillShade="E6"/>
          </w:tcPr>
          <w:p w14:paraId="304122D1" w14:textId="0DA83812" w:rsidR="00046842" w:rsidRPr="00046842" w:rsidRDefault="00046842" w:rsidP="00046842">
            <w:pPr>
              <w:ind w:left="72"/>
              <w:rPr>
                <w:rFonts w:cstheme="minorHAnsi"/>
                <w:i/>
                <w:iCs/>
                <w:sz w:val="26"/>
                <w:szCs w:val="31"/>
              </w:rPr>
            </w:pPr>
            <w:r w:rsidRPr="00046842">
              <w:rPr>
                <w:rFonts w:cstheme="minorHAnsi"/>
                <w:i/>
                <w:iCs/>
                <w:sz w:val="26"/>
                <w:szCs w:val="31"/>
              </w:rPr>
              <w:t>Available/Customize</w:t>
            </w:r>
          </w:p>
        </w:tc>
        <w:tc>
          <w:tcPr>
            <w:tcW w:w="758" w:type="pct"/>
            <w:tcBorders>
              <w:top w:val="single" w:sz="6" w:space="0" w:color="auto"/>
              <w:left w:val="double" w:sz="6" w:space="0" w:color="auto"/>
              <w:bottom w:val="double" w:sz="6" w:space="0" w:color="auto"/>
              <w:right w:val="single" w:sz="6" w:space="0" w:color="auto"/>
            </w:tcBorders>
            <w:shd w:val="clear" w:color="auto" w:fill="D0CECE" w:themeFill="background2" w:themeFillShade="E6"/>
          </w:tcPr>
          <w:p w14:paraId="4DE18B4F" w14:textId="097BB554" w:rsidR="00046842" w:rsidRPr="00046842" w:rsidRDefault="00046842" w:rsidP="00046842">
            <w:pPr>
              <w:ind w:left="72"/>
              <w:rPr>
                <w:rFonts w:cstheme="minorHAnsi"/>
                <w:i/>
                <w:iCs/>
                <w:sz w:val="26"/>
                <w:szCs w:val="31"/>
              </w:rPr>
            </w:pPr>
            <w:r w:rsidRPr="00046842">
              <w:rPr>
                <w:rFonts w:cstheme="minorHAnsi"/>
                <w:i/>
                <w:iCs/>
                <w:sz w:val="26"/>
                <w:szCs w:val="31"/>
              </w:rPr>
              <w:t>Kiya.ai Remarks</w:t>
            </w:r>
          </w:p>
        </w:tc>
      </w:tr>
      <w:tr w:rsidR="00046842" w:rsidRPr="00FC066E" w14:paraId="431EA917" w14:textId="77777777" w:rsidTr="00046842">
        <w:trPr>
          <w:cantSplit/>
        </w:trPr>
        <w:tc>
          <w:tcPr>
            <w:tcW w:w="590" w:type="pct"/>
            <w:tcBorders>
              <w:top w:val="double" w:sz="6" w:space="0" w:color="auto"/>
              <w:left w:val="double" w:sz="6" w:space="0" w:color="auto"/>
              <w:bottom w:val="single" w:sz="6" w:space="0" w:color="auto"/>
              <w:right w:val="single" w:sz="6" w:space="0" w:color="auto"/>
            </w:tcBorders>
            <w:shd w:val="clear" w:color="auto" w:fill="auto"/>
          </w:tcPr>
          <w:p w14:paraId="7D3EE3AC" w14:textId="77777777" w:rsidR="00046842" w:rsidRPr="00FC066E" w:rsidRDefault="00046842" w:rsidP="00046842">
            <w:pPr>
              <w:ind w:left="72"/>
              <w:rPr>
                <w:rFonts w:cstheme="minorHAnsi"/>
                <w:i/>
                <w:iCs/>
              </w:rPr>
            </w:pPr>
          </w:p>
        </w:tc>
        <w:tc>
          <w:tcPr>
            <w:tcW w:w="1892" w:type="pct"/>
            <w:tcBorders>
              <w:top w:val="double" w:sz="6" w:space="0" w:color="auto"/>
              <w:left w:val="single" w:sz="6" w:space="0" w:color="auto"/>
              <w:bottom w:val="single" w:sz="6" w:space="0" w:color="auto"/>
              <w:right w:val="double" w:sz="6" w:space="0" w:color="auto"/>
            </w:tcBorders>
            <w:shd w:val="clear" w:color="auto" w:fill="auto"/>
          </w:tcPr>
          <w:p w14:paraId="70B1276E" w14:textId="77777777" w:rsidR="00046842" w:rsidRPr="00FC066E" w:rsidRDefault="00046842" w:rsidP="00046842">
            <w:pPr>
              <w:jc w:val="both"/>
              <w:rPr>
                <w:rFonts w:cstheme="minorHAnsi"/>
                <w:b/>
                <w:bCs/>
                <w:i/>
                <w:iCs/>
                <w:szCs w:val="24"/>
                <w:u w:val="single"/>
              </w:rPr>
            </w:pPr>
            <w:r w:rsidRPr="00FC066E">
              <w:rPr>
                <w:rFonts w:cstheme="minorHAnsi"/>
                <w:b/>
                <w:bCs/>
                <w:i/>
                <w:iCs/>
                <w:u w:val="single"/>
              </w:rPr>
              <w:t>General information :</w:t>
            </w:r>
          </w:p>
        </w:tc>
        <w:tc>
          <w:tcPr>
            <w:tcW w:w="612" w:type="pct"/>
            <w:tcBorders>
              <w:top w:val="double" w:sz="6" w:space="0" w:color="auto"/>
              <w:left w:val="double" w:sz="6" w:space="0" w:color="auto"/>
              <w:bottom w:val="single" w:sz="6" w:space="0" w:color="auto"/>
              <w:right w:val="single" w:sz="6" w:space="0" w:color="auto"/>
            </w:tcBorders>
            <w:shd w:val="clear" w:color="auto" w:fill="auto"/>
          </w:tcPr>
          <w:p w14:paraId="5742A12B" w14:textId="77777777" w:rsidR="00046842" w:rsidRPr="00FC066E" w:rsidRDefault="00046842" w:rsidP="00046842">
            <w:pPr>
              <w:rPr>
                <w:rFonts w:cstheme="minorHAnsi"/>
              </w:rPr>
            </w:pPr>
          </w:p>
        </w:tc>
        <w:tc>
          <w:tcPr>
            <w:tcW w:w="1148" w:type="pct"/>
            <w:tcBorders>
              <w:top w:val="double" w:sz="6" w:space="0" w:color="auto"/>
              <w:left w:val="double" w:sz="6" w:space="0" w:color="auto"/>
              <w:bottom w:val="single" w:sz="6" w:space="0" w:color="auto"/>
              <w:right w:val="single" w:sz="6" w:space="0" w:color="auto"/>
            </w:tcBorders>
          </w:tcPr>
          <w:p w14:paraId="322DD25A" w14:textId="77777777" w:rsidR="00046842" w:rsidRPr="00FC066E" w:rsidRDefault="00046842" w:rsidP="00046842">
            <w:pPr>
              <w:rPr>
                <w:rFonts w:cstheme="minorHAnsi"/>
              </w:rPr>
            </w:pPr>
          </w:p>
        </w:tc>
        <w:tc>
          <w:tcPr>
            <w:tcW w:w="758" w:type="pct"/>
            <w:tcBorders>
              <w:top w:val="double" w:sz="6" w:space="0" w:color="auto"/>
              <w:left w:val="double" w:sz="6" w:space="0" w:color="auto"/>
              <w:bottom w:val="single" w:sz="6" w:space="0" w:color="auto"/>
              <w:right w:val="single" w:sz="6" w:space="0" w:color="auto"/>
            </w:tcBorders>
          </w:tcPr>
          <w:p w14:paraId="22EB9778" w14:textId="77777777" w:rsidR="00046842" w:rsidRPr="00FC066E" w:rsidRDefault="00046842" w:rsidP="00046842">
            <w:pPr>
              <w:rPr>
                <w:rFonts w:cstheme="minorHAnsi"/>
              </w:rPr>
            </w:pPr>
          </w:p>
        </w:tc>
      </w:tr>
      <w:tr w:rsidR="00046842" w:rsidRPr="00FC066E" w14:paraId="28E8C3D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A49B0AC" w14:textId="77777777" w:rsidR="00046842" w:rsidRPr="00FC066E" w:rsidRDefault="00046842" w:rsidP="00046842">
            <w:p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80B7DBE" w14:textId="77777777" w:rsidR="00046842" w:rsidRPr="00FC066E" w:rsidRDefault="00046842" w:rsidP="00046842">
            <w:pPr>
              <w:rPr>
                <w:rFonts w:cstheme="minorHAnsi"/>
                <w:szCs w:val="24"/>
              </w:rPr>
            </w:pPr>
            <w:r w:rsidRPr="00FC066E">
              <w:rPr>
                <w:rFonts w:cstheme="minorHAnsi"/>
              </w:rPr>
              <w:t>Your answer shall precise how the target software support the following events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BE3B1E5" w14:textId="77777777" w:rsidR="00046842" w:rsidRPr="00FC066E" w:rsidRDefault="00046842" w:rsidP="00046842">
            <w:p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692C9028" w14:textId="77777777" w:rsidR="00046842" w:rsidRPr="00FC066E" w:rsidRDefault="00046842" w:rsidP="00046842">
            <w:p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6DA33302" w14:textId="77777777" w:rsidR="00046842" w:rsidRPr="00FC066E" w:rsidRDefault="00046842" w:rsidP="00046842">
            <w:pPr>
              <w:rPr>
                <w:rFonts w:cstheme="minorHAnsi"/>
              </w:rPr>
            </w:pPr>
          </w:p>
        </w:tc>
      </w:tr>
      <w:tr w:rsidR="00046842" w:rsidRPr="00FC066E" w14:paraId="3CB2F57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4AD1EF1" w14:textId="77777777" w:rsidR="00046842" w:rsidRPr="00FC066E" w:rsidRDefault="00046842" w:rsidP="009F4CA8">
            <w:pPr>
              <w:numPr>
                <w:ilvl w:val="0"/>
                <w:numId w:val="100"/>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088BA41" w14:textId="77777777" w:rsidR="00046842" w:rsidRPr="00FC066E" w:rsidRDefault="00046842" w:rsidP="00046842">
            <w:pPr>
              <w:ind w:firstLineChars="100" w:firstLine="220"/>
              <w:rPr>
                <w:rFonts w:cstheme="minorHAnsi"/>
                <w:szCs w:val="24"/>
              </w:rPr>
            </w:pPr>
            <w:r w:rsidRPr="00FC066E">
              <w:rPr>
                <w:rFonts w:cstheme="minorHAnsi"/>
              </w:rPr>
              <w:t xml:space="preserve">-Payment logging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85DF3A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75935A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w:t>
            </w:r>
          </w:p>
        </w:tc>
        <w:tc>
          <w:tcPr>
            <w:tcW w:w="758" w:type="pct"/>
            <w:tcBorders>
              <w:top w:val="single" w:sz="6" w:space="0" w:color="auto"/>
              <w:left w:val="double" w:sz="6" w:space="0" w:color="auto"/>
              <w:bottom w:val="single" w:sz="6" w:space="0" w:color="auto"/>
              <w:right w:val="single" w:sz="6" w:space="0" w:color="auto"/>
            </w:tcBorders>
          </w:tcPr>
          <w:p w14:paraId="646CCAF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w:t>
            </w:r>
          </w:p>
        </w:tc>
      </w:tr>
      <w:tr w:rsidR="00046842" w:rsidRPr="00FC066E" w14:paraId="1CAA84BF"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87FB59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6672AA5" w14:textId="77777777" w:rsidR="00046842" w:rsidRPr="00FC066E" w:rsidRDefault="00046842" w:rsidP="00046842">
            <w:pPr>
              <w:ind w:firstLineChars="100" w:firstLine="220"/>
              <w:rPr>
                <w:rFonts w:cstheme="minorHAnsi"/>
                <w:szCs w:val="24"/>
              </w:rPr>
            </w:pPr>
            <w:r w:rsidRPr="00FC066E">
              <w:rPr>
                <w:rFonts w:cstheme="minorHAnsi"/>
              </w:rPr>
              <w:t>-Payment reviewing</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EDBB0EB"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D1EEAF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Customization</w:t>
            </w:r>
          </w:p>
        </w:tc>
        <w:tc>
          <w:tcPr>
            <w:tcW w:w="758" w:type="pct"/>
            <w:tcBorders>
              <w:top w:val="single" w:sz="6" w:space="0" w:color="auto"/>
              <w:left w:val="double" w:sz="6" w:space="0" w:color="auto"/>
              <w:bottom w:val="single" w:sz="6" w:space="0" w:color="auto"/>
              <w:right w:val="single" w:sz="6" w:space="0" w:color="auto"/>
            </w:tcBorders>
          </w:tcPr>
          <w:p w14:paraId="46288CB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w:t>
            </w:r>
          </w:p>
        </w:tc>
      </w:tr>
      <w:tr w:rsidR="00046842" w:rsidRPr="00FC066E" w14:paraId="1B48B99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4B3656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1472932" w14:textId="77777777" w:rsidR="00046842" w:rsidRPr="00FC066E" w:rsidRDefault="00046842" w:rsidP="00046842">
            <w:pPr>
              <w:ind w:firstLineChars="100" w:firstLine="220"/>
              <w:rPr>
                <w:rFonts w:cstheme="minorHAnsi"/>
                <w:szCs w:val="24"/>
              </w:rPr>
            </w:pPr>
            <w:r w:rsidRPr="00FC066E">
              <w:rPr>
                <w:rFonts w:cstheme="minorHAnsi"/>
              </w:rPr>
              <w:t>-Payment authorization</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2041CC9"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2D118A6"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w:t>
            </w:r>
          </w:p>
        </w:tc>
        <w:tc>
          <w:tcPr>
            <w:tcW w:w="758" w:type="pct"/>
            <w:tcBorders>
              <w:top w:val="single" w:sz="6" w:space="0" w:color="auto"/>
              <w:left w:val="double" w:sz="6" w:space="0" w:color="auto"/>
              <w:bottom w:val="single" w:sz="6" w:space="0" w:color="auto"/>
              <w:right w:val="single" w:sz="6" w:space="0" w:color="auto"/>
            </w:tcBorders>
          </w:tcPr>
          <w:p w14:paraId="7AAB5E2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w:t>
            </w:r>
          </w:p>
        </w:tc>
      </w:tr>
      <w:tr w:rsidR="00046842" w:rsidRPr="00FC066E" w14:paraId="121B92E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004411A"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E425038" w14:textId="77777777" w:rsidR="00046842" w:rsidRPr="00FC066E" w:rsidRDefault="00046842" w:rsidP="00046842">
            <w:pPr>
              <w:ind w:firstLineChars="100" w:firstLine="220"/>
              <w:rPr>
                <w:rFonts w:cstheme="minorHAnsi"/>
                <w:szCs w:val="24"/>
              </w:rPr>
            </w:pPr>
            <w:r w:rsidRPr="00FC066E">
              <w:rPr>
                <w:rFonts w:cstheme="minorHAnsi"/>
              </w:rPr>
              <w:t>-Payment confirmation</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10C630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33F4EC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w:t>
            </w:r>
          </w:p>
        </w:tc>
        <w:tc>
          <w:tcPr>
            <w:tcW w:w="758" w:type="pct"/>
            <w:tcBorders>
              <w:top w:val="single" w:sz="6" w:space="0" w:color="auto"/>
              <w:left w:val="double" w:sz="6" w:space="0" w:color="auto"/>
              <w:bottom w:val="single" w:sz="6" w:space="0" w:color="auto"/>
              <w:right w:val="single" w:sz="6" w:space="0" w:color="auto"/>
            </w:tcBorders>
          </w:tcPr>
          <w:p w14:paraId="1EBEA062"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w:t>
            </w:r>
          </w:p>
        </w:tc>
      </w:tr>
      <w:tr w:rsidR="00046842" w:rsidRPr="00FC066E" w14:paraId="34C7DFA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6DEECA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1298281" w14:textId="77777777" w:rsidR="00046842" w:rsidRPr="00FC066E" w:rsidRDefault="00046842" w:rsidP="00046842">
            <w:pPr>
              <w:ind w:firstLineChars="100" w:firstLine="220"/>
              <w:rPr>
                <w:rFonts w:cstheme="minorHAnsi"/>
                <w:szCs w:val="24"/>
              </w:rPr>
            </w:pPr>
            <w:r w:rsidRPr="00FC066E">
              <w:rPr>
                <w:rFonts w:cstheme="minorHAnsi"/>
              </w:rPr>
              <w:t>-Payment collection</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08085C6"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D98E0F6"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w:t>
            </w:r>
          </w:p>
        </w:tc>
        <w:tc>
          <w:tcPr>
            <w:tcW w:w="758" w:type="pct"/>
            <w:tcBorders>
              <w:top w:val="single" w:sz="6" w:space="0" w:color="auto"/>
              <w:left w:val="double" w:sz="6" w:space="0" w:color="auto"/>
              <w:bottom w:val="single" w:sz="6" w:space="0" w:color="auto"/>
              <w:right w:val="single" w:sz="6" w:space="0" w:color="auto"/>
            </w:tcBorders>
          </w:tcPr>
          <w:p w14:paraId="2CFB03A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w:t>
            </w:r>
          </w:p>
        </w:tc>
      </w:tr>
      <w:tr w:rsidR="00046842" w:rsidRPr="00FC066E" w14:paraId="1A83730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2DCF10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11752B7" w14:textId="77777777" w:rsidR="00046842" w:rsidRPr="00FC066E" w:rsidRDefault="00046842" w:rsidP="00046842">
            <w:pPr>
              <w:ind w:firstLineChars="100" w:firstLine="220"/>
              <w:rPr>
                <w:rFonts w:cstheme="minorHAnsi"/>
                <w:szCs w:val="24"/>
              </w:rPr>
            </w:pPr>
            <w:r w:rsidRPr="00FC066E">
              <w:rPr>
                <w:rFonts w:cstheme="minorHAnsi"/>
              </w:rPr>
              <w:t>-Payment cancellation request</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6CD00BD"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1BA8BE9" w14:textId="77777777" w:rsidR="00046842" w:rsidRDefault="00D304C6" w:rsidP="00046842">
            <w:pPr>
              <w:numPr>
                <w:ilvl w:val="12"/>
                <w:numId w:val="0"/>
              </w:numPr>
              <w:rPr>
                <w:rFonts w:cstheme="minorHAnsi"/>
                <w:sz w:val="20"/>
                <w:szCs w:val="20"/>
              </w:rPr>
            </w:pPr>
            <w:r w:rsidRPr="00D304C6">
              <w:rPr>
                <w:rFonts w:cstheme="minorHAnsi"/>
                <w:sz w:val="20"/>
                <w:szCs w:val="20"/>
              </w:rPr>
              <w:t>Before EOD It can cancel the entries and next day It is required to reverse.</w:t>
            </w:r>
          </w:p>
          <w:p w14:paraId="51A2065C" w14:textId="5C963D90" w:rsidR="0058441F" w:rsidRPr="00FC066E" w:rsidRDefault="0058441F" w:rsidP="00046842">
            <w:pPr>
              <w:numPr>
                <w:ilvl w:val="12"/>
                <w:numId w:val="0"/>
              </w:numPr>
              <w:rPr>
                <w:rFonts w:cstheme="minorHAnsi"/>
                <w:sz w:val="20"/>
                <w:szCs w:val="20"/>
                <w:highlight w:val="yellow"/>
              </w:rPr>
            </w:pPr>
            <w:r w:rsidRPr="0058441F">
              <w:rPr>
                <w:rFonts w:cstheme="minorHAnsi"/>
                <w:sz w:val="20"/>
                <w:szCs w:val="20"/>
              </w:rPr>
              <w:t>Customization</w:t>
            </w:r>
          </w:p>
        </w:tc>
        <w:tc>
          <w:tcPr>
            <w:tcW w:w="758" w:type="pct"/>
            <w:tcBorders>
              <w:top w:val="single" w:sz="6" w:space="0" w:color="auto"/>
              <w:left w:val="double" w:sz="6" w:space="0" w:color="auto"/>
              <w:bottom w:val="single" w:sz="6" w:space="0" w:color="auto"/>
              <w:right w:val="single" w:sz="6" w:space="0" w:color="auto"/>
            </w:tcBorders>
          </w:tcPr>
          <w:p w14:paraId="4FDADE00" w14:textId="1C9470C2" w:rsidR="00046842" w:rsidRPr="0058441F" w:rsidRDefault="00F25347" w:rsidP="00046842">
            <w:pPr>
              <w:numPr>
                <w:ilvl w:val="12"/>
                <w:numId w:val="0"/>
              </w:numPr>
              <w:rPr>
                <w:rFonts w:cstheme="minorHAnsi"/>
                <w:sz w:val="20"/>
                <w:szCs w:val="20"/>
              </w:rPr>
            </w:pPr>
            <w:r w:rsidRPr="0058441F">
              <w:rPr>
                <w:rFonts w:cstheme="minorHAnsi"/>
                <w:sz w:val="20"/>
                <w:szCs w:val="20"/>
              </w:rPr>
              <w:t xml:space="preserve">SWIFT MT 100 message formats will be initiate </w:t>
            </w:r>
          </w:p>
        </w:tc>
      </w:tr>
      <w:tr w:rsidR="00046842" w:rsidRPr="00FC066E" w14:paraId="225FD9D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FE0A2E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7D5EC61" w14:textId="77777777" w:rsidR="00046842" w:rsidRPr="00FC066E" w:rsidRDefault="00046842" w:rsidP="00046842">
            <w:pPr>
              <w:ind w:firstLineChars="100" w:firstLine="220"/>
              <w:rPr>
                <w:rFonts w:cstheme="minorHAnsi"/>
                <w:szCs w:val="24"/>
              </w:rPr>
            </w:pPr>
            <w:r w:rsidRPr="00FC066E">
              <w:rPr>
                <w:rFonts w:cstheme="minorHAnsi"/>
              </w:rPr>
              <w:t xml:space="preserve">-Payment cancellation confirmation/abortion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4DA2020" w14:textId="77777777" w:rsidR="00046842" w:rsidRPr="0058441F" w:rsidRDefault="00046842" w:rsidP="00046842">
            <w:pPr>
              <w:numPr>
                <w:ilvl w:val="12"/>
                <w:numId w:val="0"/>
              </w:numPr>
              <w:rPr>
                <w:rFonts w:cstheme="minorHAnsi"/>
              </w:rPr>
            </w:pPr>
            <w:r w:rsidRPr="0058441F">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F0F5220" w14:textId="0AD95C43" w:rsidR="00046842" w:rsidRPr="0058441F" w:rsidRDefault="0058441F" w:rsidP="00046842">
            <w:pPr>
              <w:numPr>
                <w:ilvl w:val="12"/>
                <w:numId w:val="0"/>
              </w:numPr>
              <w:rPr>
                <w:rFonts w:cstheme="minorHAnsi"/>
                <w:sz w:val="20"/>
                <w:szCs w:val="20"/>
              </w:rPr>
            </w:pPr>
            <w:r w:rsidRPr="0058441F">
              <w:rPr>
                <w:rFonts w:cstheme="minorHAnsi"/>
                <w:sz w:val="20"/>
                <w:szCs w:val="20"/>
              </w:rPr>
              <w:t xml:space="preserve">Customization </w:t>
            </w:r>
          </w:p>
        </w:tc>
        <w:tc>
          <w:tcPr>
            <w:tcW w:w="758" w:type="pct"/>
            <w:tcBorders>
              <w:top w:val="single" w:sz="6" w:space="0" w:color="auto"/>
              <w:left w:val="double" w:sz="6" w:space="0" w:color="auto"/>
              <w:bottom w:val="single" w:sz="6" w:space="0" w:color="auto"/>
              <w:right w:val="single" w:sz="6" w:space="0" w:color="auto"/>
            </w:tcBorders>
          </w:tcPr>
          <w:p w14:paraId="19CE820D" w14:textId="5F117CD0" w:rsidR="00046842" w:rsidRPr="0058441F" w:rsidRDefault="00F25347" w:rsidP="00046842">
            <w:pPr>
              <w:numPr>
                <w:ilvl w:val="12"/>
                <w:numId w:val="0"/>
              </w:numPr>
              <w:rPr>
                <w:rFonts w:cstheme="minorHAnsi"/>
                <w:sz w:val="20"/>
                <w:szCs w:val="20"/>
              </w:rPr>
            </w:pPr>
            <w:r w:rsidRPr="0058441F">
              <w:rPr>
                <w:rFonts w:cstheme="minorHAnsi"/>
                <w:sz w:val="20"/>
                <w:szCs w:val="20"/>
              </w:rPr>
              <w:t>SWIFT MT 100 message formats will be initiate</w:t>
            </w:r>
          </w:p>
        </w:tc>
      </w:tr>
      <w:tr w:rsidR="00046842" w:rsidRPr="00FC066E" w14:paraId="2DFA4FE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2348131"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34D1336"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EE6D35C"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8475AF8"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6479C152" w14:textId="77777777" w:rsidR="00046842" w:rsidRPr="00FC066E" w:rsidRDefault="00046842" w:rsidP="00046842">
            <w:pPr>
              <w:numPr>
                <w:ilvl w:val="12"/>
                <w:numId w:val="0"/>
              </w:numPr>
              <w:rPr>
                <w:rFonts w:cstheme="minorHAnsi"/>
              </w:rPr>
            </w:pPr>
          </w:p>
        </w:tc>
      </w:tr>
      <w:tr w:rsidR="00046842" w:rsidRPr="00FC066E" w14:paraId="6387019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6D897C6"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E4389FA"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42" w:name="_Toc448884230"/>
            <w:bookmarkStart w:id="43" w:name="_Toc6775319"/>
            <w:bookmarkStart w:id="44" w:name="_Toc109825266"/>
            <w:r w:rsidRPr="00FC066E">
              <w:rPr>
                <w:rFonts w:asciiTheme="minorHAnsi" w:hAnsiTheme="minorHAnsi" w:cstheme="minorHAnsi"/>
              </w:rPr>
              <w:t>Payment definition</w:t>
            </w:r>
            <w:bookmarkEnd w:id="42"/>
            <w:bookmarkEnd w:id="43"/>
            <w:bookmarkEnd w:id="44"/>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011302F"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1E72585D"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23B4A0BC" w14:textId="77777777" w:rsidR="00046842" w:rsidRPr="00FC066E" w:rsidRDefault="00046842" w:rsidP="00046842">
            <w:pPr>
              <w:numPr>
                <w:ilvl w:val="12"/>
                <w:numId w:val="0"/>
              </w:numPr>
              <w:rPr>
                <w:rFonts w:cstheme="minorHAnsi"/>
              </w:rPr>
            </w:pPr>
          </w:p>
        </w:tc>
      </w:tr>
      <w:tr w:rsidR="00046842" w:rsidRPr="00FC066E" w14:paraId="47A2E64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D541D7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EFC7AB6" w14:textId="77777777" w:rsidR="00046842" w:rsidRPr="00FC066E" w:rsidRDefault="00046842" w:rsidP="00046842">
            <w:pPr>
              <w:rPr>
                <w:rFonts w:cstheme="minorHAnsi"/>
                <w:szCs w:val="24"/>
              </w:rPr>
            </w:pPr>
            <w:r w:rsidRPr="00FC066E">
              <w:rPr>
                <w:rFonts w:cstheme="minorHAnsi"/>
              </w:rPr>
              <w:t>Does the software allow the creation of user defined transfer type?</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6FC6F56"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D47FA3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It is based on the operation initiated by the user it will allow user to create the transaction</w:t>
            </w:r>
          </w:p>
        </w:tc>
        <w:tc>
          <w:tcPr>
            <w:tcW w:w="758" w:type="pct"/>
            <w:tcBorders>
              <w:top w:val="single" w:sz="6" w:space="0" w:color="auto"/>
              <w:left w:val="double" w:sz="6" w:space="0" w:color="auto"/>
              <w:bottom w:val="single" w:sz="6" w:space="0" w:color="auto"/>
              <w:right w:val="single" w:sz="6" w:space="0" w:color="auto"/>
            </w:tcBorders>
          </w:tcPr>
          <w:p w14:paraId="0D566D11" w14:textId="77777777" w:rsidR="00046842" w:rsidRPr="00FC066E" w:rsidRDefault="00046842" w:rsidP="00046842">
            <w:pPr>
              <w:numPr>
                <w:ilvl w:val="12"/>
                <w:numId w:val="0"/>
              </w:numPr>
              <w:rPr>
                <w:rFonts w:cstheme="minorHAnsi"/>
                <w:sz w:val="20"/>
                <w:szCs w:val="20"/>
              </w:rPr>
            </w:pPr>
          </w:p>
        </w:tc>
      </w:tr>
      <w:tr w:rsidR="00046842" w:rsidRPr="00FC066E" w14:paraId="1E457CA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F6978C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C4C3B19" w14:textId="77777777" w:rsidR="00046842" w:rsidRPr="00FC066E" w:rsidRDefault="00046842" w:rsidP="00046842">
            <w:pPr>
              <w:rPr>
                <w:rFonts w:cstheme="minorHAnsi"/>
                <w:szCs w:val="24"/>
              </w:rPr>
            </w:pPr>
            <w:r w:rsidRPr="00FC066E">
              <w:rPr>
                <w:rFonts w:cstheme="minorHAnsi"/>
              </w:rPr>
              <w:t>Does the software support a payment definition associated to specific accounting rules?</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383F3C4"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82B7D3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It is product and accounting parameters are applicable for every payment</w:t>
            </w:r>
          </w:p>
        </w:tc>
        <w:tc>
          <w:tcPr>
            <w:tcW w:w="758" w:type="pct"/>
            <w:tcBorders>
              <w:top w:val="single" w:sz="6" w:space="0" w:color="auto"/>
              <w:left w:val="double" w:sz="6" w:space="0" w:color="auto"/>
              <w:bottom w:val="single" w:sz="6" w:space="0" w:color="auto"/>
              <w:right w:val="single" w:sz="6" w:space="0" w:color="auto"/>
            </w:tcBorders>
          </w:tcPr>
          <w:p w14:paraId="676EBC95" w14:textId="77777777" w:rsidR="00046842" w:rsidRPr="00FC066E" w:rsidRDefault="00046842" w:rsidP="00046842">
            <w:pPr>
              <w:numPr>
                <w:ilvl w:val="12"/>
                <w:numId w:val="0"/>
              </w:numPr>
              <w:rPr>
                <w:rFonts w:cstheme="minorHAnsi"/>
                <w:sz w:val="20"/>
                <w:szCs w:val="20"/>
              </w:rPr>
            </w:pPr>
          </w:p>
        </w:tc>
      </w:tr>
      <w:tr w:rsidR="00046842" w:rsidRPr="00FC066E" w14:paraId="63C4C73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ACC6C1C"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F5C4CA8" w14:textId="77777777" w:rsidR="00046842" w:rsidRPr="00FC066E" w:rsidRDefault="00046842" w:rsidP="00046842">
            <w:pPr>
              <w:rPr>
                <w:rFonts w:cstheme="minorHAnsi"/>
                <w:szCs w:val="24"/>
              </w:rPr>
            </w:pPr>
            <w:r w:rsidRPr="00FC066E">
              <w:rPr>
                <w:rFonts w:cstheme="minorHAnsi"/>
              </w:rPr>
              <w:t>Does the software support a payment definition determining the applicable charges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2F5A4D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4C0D352"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Yes based on the activity parameterized charge will be applicable </w:t>
            </w:r>
          </w:p>
        </w:tc>
        <w:tc>
          <w:tcPr>
            <w:tcW w:w="758" w:type="pct"/>
            <w:tcBorders>
              <w:top w:val="single" w:sz="6" w:space="0" w:color="auto"/>
              <w:left w:val="double" w:sz="6" w:space="0" w:color="auto"/>
              <w:bottom w:val="single" w:sz="6" w:space="0" w:color="auto"/>
              <w:right w:val="single" w:sz="6" w:space="0" w:color="auto"/>
            </w:tcBorders>
          </w:tcPr>
          <w:p w14:paraId="6477D21E" w14:textId="77777777" w:rsidR="00046842" w:rsidRPr="00FC066E" w:rsidRDefault="00046842" w:rsidP="00046842">
            <w:pPr>
              <w:numPr>
                <w:ilvl w:val="12"/>
                <w:numId w:val="0"/>
              </w:numPr>
              <w:rPr>
                <w:rFonts w:cstheme="minorHAnsi"/>
                <w:sz w:val="20"/>
                <w:szCs w:val="20"/>
              </w:rPr>
            </w:pPr>
          </w:p>
        </w:tc>
      </w:tr>
      <w:tr w:rsidR="00046842" w:rsidRPr="00FC066E" w14:paraId="7AEB07E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F1BDF5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B544D06" w14:textId="77777777" w:rsidR="00046842" w:rsidRPr="00FC066E" w:rsidRDefault="00046842" w:rsidP="00046842">
            <w:pPr>
              <w:rPr>
                <w:rFonts w:cstheme="minorHAnsi"/>
                <w:szCs w:val="24"/>
              </w:rPr>
            </w:pPr>
            <w:r w:rsidRPr="00FC066E">
              <w:rPr>
                <w:rFonts w:cstheme="minorHAnsi"/>
              </w:rPr>
              <w:t>Does the software support a payment definition determining the applicable fiscal stamps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C1BA40A"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B70EAB3" w14:textId="7CEC178E" w:rsidR="00046842" w:rsidRPr="00FC066E" w:rsidRDefault="00600033" w:rsidP="00046842">
            <w:pPr>
              <w:numPr>
                <w:ilvl w:val="12"/>
                <w:numId w:val="0"/>
              </w:numPr>
              <w:rPr>
                <w:rFonts w:cstheme="minorHAnsi"/>
                <w:sz w:val="20"/>
                <w:szCs w:val="20"/>
              </w:rPr>
            </w:pPr>
            <w:r w:rsidRPr="00600033">
              <w:rPr>
                <w:rFonts w:cstheme="minorHAnsi"/>
                <w:sz w:val="20"/>
                <w:szCs w:val="20"/>
                <w:highlight w:val="yellow"/>
              </w:rPr>
              <w:t>Customization</w:t>
            </w:r>
            <w:r>
              <w:rPr>
                <w:rFonts w:cstheme="minorHAnsi"/>
                <w:sz w:val="20"/>
                <w:szCs w:val="20"/>
              </w:rPr>
              <w:t xml:space="preserve"> </w:t>
            </w:r>
          </w:p>
        </w:tc>
        <w:tc>
          <w:tcPr>
            <w:tcW w:w="758" w:type="pct"/>
            <w:tcBorders>
              <w:top w:val="single" w:sz="6" w:space="0" w:color="auto"/>
              <w:left w:val="double" w:sz="6" w:space="0" w:color="auto"/>
              <w:bottom w:val="single" w:sz="6" w:space="0" w:color="auto"/>
              <w:right w:val="single" w:sz="6" w:space="0" w:color="auto"/>
            </w:tcBorders>
          </w:tcPr>
          <w:p w14:paraId="75E8B169" w14:textId="5B96715E" w:rsidR="00046842" w:rsidRPr="00FC066E" w:rsidRDefault="003A7E4A" w:rsidP="00046842">
            <w:pPr>
              <w:numPr>
                <w:ilvl w:val="12"/>
                <w:numId w:val="0"/>
              </w:numPr>
              <w:rPr>
                <w:rFonts w:cstheme="minorHAnsi"/>
                <w:sz w:val="20"/>
                <w:szCs w:val="20"/>
              </w:rPr>
            </w:pPr>
            <w:r>
              <w:rPr>
                <w:rFonts w:cstheme="minorHAnsi"/>
                <w:sz w:val="20"/>
                <w:szCs w:val="20"/>
              </w:rPr>
              <w:t xml:space="preserve">It is a </w:t>
            </w:r>
            <w:r w:rsidR="004D3F4B">
              <w:rPr>
                <w:rFonts w:cstheme="minorHAnsi"/>
                <w:sz w:val="20"/>
                <w:szCs w:val="20"/>
              </w:rPr>
              <w:t>fee,</w:t>
            </w:r>
            <w:r>
              <w:rPr>
                <w:rFonts w:cstheme="minorHAnsi"/>
                <w:sz w:val="20"/>
                <w:szCs w:val="20"/>
              </w:rPr>
              <w:t xml:space="preserve"> and it can be changed and required configurable by the Bank.</w:t>
            </w:r>
          </w:p>
        </w:tc>
      </w:tr>
      <w:tr w:rsidR="00046842" w:rsidRPr="00FC066E" w14:paraId="4FB5B63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59BCF7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572BCE7" w14:textId="77777777" w:rsidR="00046842" w:rsidRPr="00FC066E" w:rsidRDefault="00046842" w:rsidP="00046842">
            <w:pPr>
              <w:rPr>
                <w:rFonts w:cstheme="minorHAnsi"/>
                <w:szCs w:val="24"/>
              </w:rPr>
            </w:pPr>
            <w:r w:rsidRPr="00FC066E">
              <w:rPr>
                <w:rFonts w:cstheme="minorHAnsi"/>
              </w:rPr>
              <w:t>Does the software support a payment definition determining the required authorization levels for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DC5DE5A"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AF02D3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it is available and can be configured amount wise</w:t>
            </w:r>
          </w:p>
        </w:tc>
        <w:tc>
          <w:tcPr>
            <w:tcW w:w="758" w:type="pct"/>
            <w:tcBorders>
              <w:top w:val="single" w:sz="6" w:space="0" w:color="auto"/>
              <w:left w:val="double" w:sz="6" w:space="0" w:color="auto"/>
              <w:bottom w:val="single" w:sz="6" w:space="0" w:color="auto"/>
              <w:right w:val="single" w:sz="6" w:space="0" w:color="auto"/>
            </w:tcBorders>
          </w:tcPr>
          <w:p w14:paraId="5B045174" w14:textId="77777777" w:rsidR="00046842" w:rsidRPr="00FC066E" w:rsidRDefault="00046842" w:rsidP="00046842">
            <w:pPr>
              <w:numPr>
                <w:ilvl w:val="12"/>
                <w:numId w:val="0"/>
              </w:numPr>
              <w:rPr>
                <w:rFonts w:cstheme="minorHAnsi"/>
                <w:sz w:val="20"/>
                <w:szCs w:val="20"/>
              </w:rPr>
            </w:pPr>
          </w:p>
        </w:tc>
      </w:tr>
      <w:tr w:rsidR="00046842" w:rsidRPr="00FC066E" w14:paraId="759C541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91D3FF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22BBF98" w14:textId="77777777" w:rsidR="00046842" w:rsidRPr="00FC066E" w:rsidRDefault="00046842" w:rsidP="00046842">
            <w:pPr>
              <w:rPr>
                <w:rFonts w:cstheme="minorHAnsi"/>
                <w:szCs w:val="24"/>
              </w:rPr>
            </w:pPr>
            <w:r w:rsidRPr="00FC066E">
              <w:rPr>
                <w:rFonts w:cstheme="minorHAnsi"/>
              </w:rPr>
              <w:t>Does the software support a payment definition determining the associated reports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362146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4B528EF"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After Customization as per bank format.</w:t>
            </w:r>
          </w:p>
        </w:tc>
        <w:tc>
          <w:tcPr>
            <w:tcW w:w="758" w:type="pct"/>
            <w:tcBorders>
              <w:top w:val="single" w:sz="6" w:space="0" w:color="auto"/>
              <w:left w:val="double" w:sz="6" w:space="0" w:color="auto"/>
              <w:bottom w:val="single" w:sz="6" w:space="0" w:color="auto"/>
              <w:right w:val="single" w:sz="6" w:space="0" w:color="auto"/>
            </w:tcBorders>
          </w:tcPr>
          <w:p w14:paraId="34EFFBD1" w14:textId="77777777" w:rsidR="00046842" w:rsidRPr="00FC066E" w:rsidRDefault="00046842" w:rsidP="00046842">
            <w:pPr>
              <w:numPr>
                <w:ilvl w:val="12"/>
                <w:numId w:val="0"/>
              </w:numPr>
              <w:rPr>
                <w:rFonts w:cstheme="minorHAnsi"/>
                <w:sz w:val="20"/>
                <w:szCs w:val="20"/>
              </w:rPr>
            </w:pPr>
          </w:p>
        </w:tc>
      </w:tr>
      <w:tr w:rsidR="00046842" w:rsidRPr="00FC066E" w14:paraId="46152F0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9530E63"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25BB492"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32B1F41"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485ACEC3"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5EBAF9FC" w14:textId="77777777" w:rsidR="00046842" w:rsidRPr="00FC066E" w:rsidRDefault="00046842" w:rsidP="00046842">
            <w:pPr>
              <w:numPr>
                <w:ilvl w:val="12"/>
                <w:numId w:val="0"/>
              </w:numPr>
              <w:rPr>
                <w:rFonts w:cstheme="minorHAnsi"/>
              </w:rPr>
            </w:pPr>
          </w:p>
        </w:tc>
      </w:tr>
      <w:tr w:rsidR="00046842" w:rsidRPr="00FC066E" w14:paraId="3D37FEE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5B9403C"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EE215D7"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45" w:name="_Toc448884231"/>
            <w:bookmarkStart w:id="46" w:name="_Toc6775320"/>
            <w:bookmarkStart w:id="47" w:name="_Toc109825267"/>
            <w:r w:rsidRPr="00FC066E">
              <w:rPr>
                <w:rFonts w:asciiTheme="minorHAnsi" w:hAnsiTheme="minorHAnsi" w:cstheme="minorHAnsi"/>
              </w:rPr>
              <w:t>Correspondent</w:t>
            </w:r>
            <w:bookmarkEnd w:id="45"/>
            <w:bookmarkEnd w:id="46"/>
            <w:bookmarkEnd w:id="47"/>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26C9CFD"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BCF857A"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634084EA" w14:textId="77777777" w:rsidR="00046842" w:rsidRPr="00FC066E" w:rsidRDefault="00046842" w:rsidP="00046842">
            <w:pPr>
              <w:numPr>
                <w:ilvl w:val="12"/>
                <w:numId w:val="0"/>
              </w:numPr>
              <w:rPr>
                <w:rFonts w:cstheme="minorHAnsi"/>
              </w:rPr>
            </w:pPr>
          </w:p>
        </w:tc>
      </w:tr>
      <w:tr w:rsidR="00046842" w:rsidRPr="00FC066E" w14:paraId="04C65D8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83B452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4D8C376" w14:textId="77777777" w:rsidR="00046842" w:rsidRPr="00FC066E" w:rsidRDefault="00046842" w:rsidP="00046842">
            <w:pPr>
              <w:rPr>
                <w:rFonts w:cstheme="minorHAnsi"/>
                <w:szCs w:val="24"/>
              </w:rPr>
            </w:pPr>
            <w:r w:rsidRPr="00FC066E">
              <w:rPr>
                <w:rFonts w:cstheme="minorHAnsi"/>
              </w:rPr>
              <w:t>Does the software allow the user to define the correspondent?</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ACF34A0"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A229ECA"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w:t>
            </w:r>
          </w:p>
        </w:tc>
        <w:tc>
          <w:tcPr>
            <w:tcW w:w="758" w:type="pct"/>
            <w:tcBorders>
              <w:top w:val="single" w:sz="6" w:space="0" w:color="auto"/>
              <w:left w:val="double" w:sz="6" w:space="0" w:color="auto"/>
              <w:bottom w:val="single" w:sz="6" w:space="0" w:color="auto"/>
              <w:right w:val="single" w:sz="6" w:space="0" w:color="auto"/>
            </w:tcBorders>
          </w:tcPr>
          <w:p w14:paraId="2D327BD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Nostro/Vostro</w:t>
            </w:r>
          </w:p>
        </w:tc>
      </w:tr>
      <w:tr w:rsidR="00046842" w:rsidRPr="00FC066E" w14:paraId="3D0A42B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8FF874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DF6345F" w14:textId="77777777" w:rsidR="00046842" w:rsidRPr="00FC066E" w:rsidRDefault="00046842" w:rsidP="00046842">
            <w:pPr>
              <w:rPr>
                <w:rFonts w:cstheme="minorHAnsi"/>
                <w:szCs w:val="24"/>
              </w:rPr>
            </w:pPr>
            <w:r w:rsidRPr="00FC066E">
              <w:rPr>
                <w:rFonts w:cstheme="minorHAnsi"/>
              </w:rPr>
              <w:t>Does the software allow for a nostro centralization?</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943D81C"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AC67B7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available</w:t>
            </w:r>
          </w:p>
        </w:tc>
        <w:tc>
          <w:tcPr>
            <w:tcW w:w="758" w:type="pct"/>
            <w:tcBorders>
              <w:top w:val="single" w:sz="6" w:space="0" w:color="auto"/>
              <w:left w:val="double" w:sz="6" w:space="0" w:color="auto"/>
              <w:bottom w:val="single" w:sz="6" w:space="0" w:color="auto"/>
              <w:right w:val="single" w:sz="6" w:space="0" w:color="auto"/>
            </w:tcBorders>
          </w:tcPr>
          <w:p w14:paraId="2B7B8782"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Nostro/Vostro</w:t>
            </w:r>
          </w:p>
        </w:tc>
      </w:tr>
      <w:tr w:rsidR="00046842" w:rsidRPr="00FC066E" w14:paraId="0CF2FD5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DAD708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1C36216" w14:textId="77777777" w:rsidR="00046842" w:rsidRPr="00FC066E" w:rsidRDefault="00046842" w:rsidP="00046842">
            <w:pPr>
              <w:rPr>
                <w:rFonts w:cstheme="minorHAnsi"/>
                <w:szCs w:val="24"/>
              </w:rPr>
            </w:pPr>
            <w:r w:rsidRPr="00FC066E">
              <w:rPr>
                <w:rFonts w:cstheme="minorHAnsi"/>
              </w:rPr>
              <w:t>Does the software support a centralized correspondent database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F96947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EC9CAEF"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Core banking system itself a centralize system </w:t>
            </w:r>
          </w:p>
        </w:tc>
        <w:tc>
          <w:tcPr>
            <w:tcW w:w="758" w:type="pct"/>
            <w:tcBorders>
              <w:top w:val="single" w:sz="6" w:space="0" w:color="auto"/>
              <w:left w:val="double" w:sz="6" w:space="0" w:color="auto"/>
              <w:bottom w:val="single" w:sz="6" w:space="0" w:color="auto"/>
              <w:right w:val="single" w:sz="6" w:space="0" w:color="auto"/>
            </w:tcBorders>
          </w:tcPr>
          <w:p w14:paraId="3E7AED6B" w14:textId="77777777" w:rsidR="00046842" w:rsidRPr="00FC066E" w:rsidRDefault="00046842" w:rsidP="00046842">
            <w:pPr>
              <w:numPr>
                <w:ilvl w:val="12"/>
                <w:numId w:val="0"/>
              </w:numPr>
              <w:rPr>
                <w:rFonts w:cstheme="minorHAnsi"/>
                <w:sz w:val="20"/>
                <w:szCs w:val="20"/>
              </w:rPr>
            </w:pPr>
          </w:p>
        </w:tc>
      </w:tr>
      <w:tr w:rsidR="00046842" w:rsidRPr="00FC066E" w14:paraId="3D68006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0EE83F1"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948A65E" w14:textId="77777777" w:rsidR="00046842" w:rsidRPr="00FC066E" w:rsidRDefault="00046842" w:rsidP="00046842">
            <w:pPr>
              <w:pStyle w:val="Heading3"/>
              <w:numPr>
                <w:ilvl w:val="12"/>
                <w:numId w:val="0"/>
              </w:numPr>
              <w:rPr>
                <w:rFonts w:asciiTheme="minorHAnsi" w:hAnsiTheme="minorHAnsi" w:cstheme="minorHAnsi"/>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3233A9E"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698C8A66"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4FA66470" w14:textId="77777777" w:rsidR="00046842" w:rsidRPr="00FC066E" w:rsidRDefault="00046842" w:rsidP="00046842">
            <w:pPr>
              <w:numPr>
                <w:ilvl w:val="12"/>
                <w:numId w:val="0"/>
              </w:numPr>
              <w:rPr>
                <w:rFonts w:cstheme="minorHAnsi"/>
              </w:rPr>
            </w:pPr>
          </w:p>
        </w:tc>
      </w:tr>
      <w:tr w:rsidR="00046842" w:rsidRPr="00FC066E" w14:paraId="4220BFB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9E4D9A4"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B7E6170"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48" w:name="_Toc448884232"/>
            <w:bookmarkStart w:id="49" w:name="_Toc6775321"/>
            <w:bookmarkStart w:id="50" w:name="_Toc109825268"/>
            <w:r w:rsidRPr="00FC066E">
              <w:rPr>
                <w:rFonts w:asciiTheme="minorHAnsi" w:hAnsiTheme="minorHAnsi" w:cstheme="minorHAnsi"/>
              </w:rPr>
              <w:t>Client signature</w:t>
            </w:r>
            <w:bookmarkEnd w:id="48"/>
            <w:bookmarkEnd w:id="49"/>
            <w:bookmarkEnd w:id="50"/>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A6CDF00"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3DB3F09F"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3B22D3B6" w14:textId="77777777" w:rsidR="00046842" w:rsidRPr="00FC066E" w:rsidRDefault="00046842" w:rsidP="00046842">
            <w:pPr>
              <w:numPr>
                <w:ilvl w:val="12"/>
                <w:numId w:val="0"/>
              </w:numPr>
              <w:rPr>
                <w:rFonts w:cstheme="minorHAnsi"/>
              </w:rPr>
            </w:pPr>
          </w:p>
        </w:tc>
      </w:tr>
      <w:tr w:rsidR="00046842" w:rsidRPr="00FC066E" w14:paraId="391F76E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D66A33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59084D7" w14:textId="77777777" w:rsidR="00046842" w:rsidRPr="00FC066E" w:rsidRDefault="00046842" w:rsidP="00046842">
            <w:pPr>
              <w:rPr>
                <w:rFonts w:cstheme="minorHAnsi"/>
                <w:szCs w:val="24"/>
              </w:rPr>
            </w:pPr>
            <w:r w:rsidRPr="00FC066E">
              <w:rPr>
                <w:rFonts w:cstheme="minorHAnsi"/>
              </w:rPr>
              <w:t>Does the software support signature recognition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44522B7"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B51B4E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Yes our system shows the signature digitally on the screen. User has to match it with the pattern.  </w:t>
            </w:r>
          </w:p>
        </w:tc>
        <w:tc>
          <w:tcPr>
            <w:tcW w:w="758" w:type="pct"/>
            <w:tcBorders>
              <w:top w:val="single" w:sz="6" w:space="0" w:color="auto"/>
              <w:left w:val="double" w:sz="6" w:space="0" w:color="auto"/>
              <w:bottom w:val="single" w:sz="6" w:space="0" w:color="auto"/>
              <w:right w:val="single" w:sz="6" w:space="0" w:color="auto"/>
            </w:tcBorders>
          </w:tcPr>
          <w:p w14:paraId="2896B80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Signature document</w:t>
            </w:r>
          </w:p>
        </w:tc>
      </w:tr>
      <w:tr w:rsidR="00046842" w:rsidRPr="00FC066E" w14:paraId="6811FC3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72268B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E192A86" w14:textId="77777777" w:rsidR="00046842" w:rsidRPr="00FC066E" w:rsidRDefault="00046842" w:rsidP="00046842">
            <w:pPr>
              <w:rPr>
                <w:rFonts w:cstheme="minorHAnsi"/>
                <w:szCs w:val="24"/>
              </w:rPr>
            </w:pPr>
            <w:r w:rsidRPr="00FC066E">
              <w:rPr>
                <w:rFonts w:cstheme="minorHAnsi"/>
              </w:rPr>
              <w:t>Does this imply a human intervention (control on screen)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68126EE" w14:textId="77777777" w:rsidR="00046842" w:rsidRPr="00FC066E" w:rsidRDefault="00046842" w:rsidP="00046842">
            <w:pPr>
              <w:numPr>
                <w:ilvl w:val="12"/>
                <w:numId w:val="0"/>
              </w:numPr>
              <w:rPr>
                <w:rFonts w:cstheme="minorHAnsi"/>
              </w:rPr>
            </w:pPr>
            <w:r w:rsidRPr="00FC066E">
              <w:rPr>
                <w:rFonts w:cstheme="minorHAnsi"/>
              </w:rPr>
              <w:t>Optional</w:t>
            </w:r>
          </w:p>
        </w:tc>
        <w:tc>
          <w:tcPr>
            <w:tcW w:w="1148" w:type="pct"/>
            <w:tcBorders>
              <w:top w:val="single" w:sz="6" w:space="0" w:color="auto"/>
              <w:left w:val="double" w:sz="6" w:space="0" w:color="auto"/>
              <w:bottom w:val="single" w:sz="6" w:space="0" w:color="auto"/>
              <w:right w:val="single" w:sz="6" w:space="0" w:color="auto"/>
            </w:tcBorders>
          </w:tcPr>
          <w:p w14:paraId="13BF408C"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2B1BE44C" w14:textId="77777777" w:rsidR="00046842" w:rsidRPr="00FC066E" w:rsidRDefault="00046842" w:rsidP="00046842">
            <w:pPr>
              <w:numPr>
                <w:ilvl w:val="12"/>
                <w:numId w:val="0"/>
              </w:numPr>
              <w:rPr>
                <w:rFonts w:cstheme="minorHAnsi"/>
              </w:rPr>
            </w:pPr>
          </w:p>
        </w:tc>
      </w:tr>
      <w:tr w:rsidR="00046842" w:rsidRPr="00FC066E" w14:paraId="2892C0C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506BF0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EDC181C" w14:textId="77777777" w:rsidR="00046842" w:rsidRPr="00FC066E" w:rsidRDefault="00046842" w:rsidP="00046842">
            <w:pPr>
              <w:rPr>
                <w:rFonts w:cstheme="minorHAnsi"/>
                <w:szCs w:val="24"/>
              </w:rPr>
            </w:pPr>
            <w:r w:rsidRPr="00FC066E">
              <w:rPr>
                <w:rFonts w:cstheme="minorHAnsi"/>
              </w:rPr>
              <w:t>Does the software support a centralized customer database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C95C177"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82BBD2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Core banking system itself a centralize system</w:t>
            </w:r>
          </w:p>
        </w:tc>
        <w:tc>
          <w:tcPr>
            <w:tcW w:w="758" w:type="pct"/>
            <w:tcBorders>
              <w:top w:val="single" w:sz="6" w:space="0" w:color="auto"/>
              <w:left w:val="double" w:sz="6" w:space="0" w:color="auto"/>
              <w:bottom w:val="single" w:sz="6" w:space="0" w:color="auto"/>
              <w:right w:val="single" w:sz="6" w:space="0" w:color="auto"/>
            </w:tcBorders>
          </w:tcPr>
          <w:p w14:paraId="010499F3" w14:textId="77777777" w:rsidR="00046842" w:rsidRPr="00FC066E" w:rsidRDefault="00046842" w:rsidP="00046842">
            <w:pPr>
              <w:numPr>
                <w:ilvl w:val="12"/>
                <w:numId w:val="0"/>
              </w:numPr>
              <w:rPr>
                <w:rFonts w:cstheme="minorHAnsi"/>
                <w:sz w:val="20"/>
                <w:szCs w:val="20"/>
              </w:rPr>
            </w:pPr>
          </w:p>
        </w:tc>
      </w:tr>
      <w:tr w:rsidR="00046842" w:rsidRPr="00FC066E" w14:paraId="5F41CD1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0F9EF9B"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F69C877"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83C5370"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0D59B57D"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4594244F" w14:textId="77777777" w:rsidR="00046842" w:rsidRPr="00FC066E" w:rsidRDefault="00046842" w:rsidP="00046842">
            <w:pPr>
              <w:numPr>
                <w:ilvl w:val="12"/>
                <w:numId w:val="0"/>
              </w:numPr>
              <w:rPr>
                <w:rFonts w:cstheme="minorHAnsi"/>
              </w:rPr>
            </w:pPr>
          </w:p>
        </w:tc>
      </w:tr>
      <w:tr w:rsidR="00046842" w:rsidRPr="00FC066E" w14:paraId="68827A2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A66D4F5"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604ABC5"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51" w:name="_Toc448884233"/>
            <w:bookmarkStart w:id="52" w:name="_Toc6775322"/>
            <w:bookmarkStart w:id="53" w:name="_Toc109825269"/>
            <w:r w:rsidRPr="00FC066E">
              <w:rPr>
                <w:rFonts w:asciiTheme="minorHAnsi" w:hAnsiTheme="minorHAnsi" w:cstheme="minorHAnsi"/>
              </w:rPr>
              <w:t>Workflow</w:t>
            </w:r>
            <w:bookmarkEnd w:id="51"/>
            <w:bookmarkEnd w:id="52"/>
            <w:bookmarkEnd w:id="53"/>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C3E8CA5"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56A654E1"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46132BC2" w14:textId="77777777" w:rsidR="00046842" w:rsidRPr="00FC066E" w:rsidRDefault="00046842" w:rsidP="00046842">
            <w:pPr>
              <w:numPr>
                <w:ilvl w:val="12"/>
                <w:numId w:val="0"/>
              </w:numPr>
              <w:rPr>
                <w:rFonts w:cstheme="minorHAnsi"/>
              </w:rPr>
            </w:pPr>
          </w:p>
        </w:tc>
      </w:tr>
      <w:tr w:rsidR="00046842" w:rsidRPr="00FC066E" w14:paraId="45498FC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09531B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6A10383" w14:textId="77777777" w:rsidR="00046842" w:rsidRPr="00FC066E" w:rsidRDefault="00046842" w:rsidP="00046842">
            <w:pPr>
              <w:rPr>
                <w:rFonts w:cstheme="minorHAnsi"/>
                <w:szCs w:val="24"/>
              </w:rPr>
            </w:pPr>
            <w:r w:rsidRPr="00FC066E">
              <w:rPr>
                <w:rFonts w:cstheme="minorHAnsi"/>
              </w:rPr>
              <w:t>Does the software support workflow management ? (please describe)</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A107DC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5B4FB5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LOS system supports workflow where multiple approval requires</w:t>
            </w:r>
          </w:p>
        </w:tc>
        <w:tc>
          <w:tcPr>
            <w:tcW w:w="758" w:type="pct"/>
            <w:tcBorders>
              <w:top w:val="single" w:sz="6" w:space="0" w:color="auto"/>
              <w:left w:val="double" w:sz="6" w:space="0" w:color="auto"/>
              <w:bottom w:val="single" w:sz="6" w:space="0" w:color="auto"/>
              <w:right w:val="single" w:sz="6" w:space="0" w:color="auto"/>
            </w:tcBorders>
          </w:tcPr>
          <w:p w14:paraId="7B1A916A" w14:textId="77777777" w:rsidR="00046842" w:rsidRPr="00FC066E" w:rsidRDefault="00046842" w:rsidP="00046842">
            <w:pPr>
              <w:numPr>
                <w:ilvl w:val="12"/>
                <w:numId w:val="0"/>
              </w:numPr>
              <w:rPr>
                <w:rFonts w:cstheme="minorHAnsi"/>
                <w:sz w:val="20"/>
                <w:szCs w:val="20"/>
              </w:rPr>
            </w:pPr>
          </w:p>
        </w:tc>
      </w:tr>
      <w:tr w:rsidR="00046842" w:rsidRPr="00FC066E" w14:paraId="6168B12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21DEAA9"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0C02AAA"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7318A5C"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3295B3A7"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3419EB68" w14:textId="77777777" w:rsidR="00046842" w:rsidRPr="00FC066E" w:rsidRDefault="00046842" w:rsidP="00046842">
            <w:pPr>
              <w:numPr>
                <w:ilvl w:val="12"/>
                <w:numId w:val="0"/>
              </w:numPr>
              <w:rPr>
                <w:rFonts w:cstheme="minorHAnsi"/>
              </w:rPr>
            </w:pPr>
          </w:p>
        </w:tc>
      </w:tr>
      <w:tr w:rsidR="00046842" w:rsidRPr="00FC066E" w14:paraId="70B0691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861CE43"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B329BAF"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54" w:name="_Toc448884234"/>
            <w:bookmarkStart w:id="55" w:name="_Toc6775323"/>
            <w:bookmarkStart w:id="56" w:name="_Toc109825270"/>
            <w:r w:rsidRPr="00FC066E">
              <w:rPr>
                <w:rFonts w:asciiTheme="minorHAnsi" w:hAnsiTheme="minorHAnsi" w:cstheme="minorHAnsi"/>
              </w:rPr>
              <w:t>Incoming payments</w:t>
            </w:r>
            <w:bookmarkEnd w:id="54"/>
            <w:bookmarkEnd w:id="55"/>
            <w:bookmarkEnd w:id="56"/>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F8B5D05"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307C577E"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2D354BF9" w14:textId="77777777" w:rsidR="00046842" w:rsidRPr="00FC066E" w:rsidRDefault="00046842" w:rsidP="00046842">
            <w:pPr>
              <w:numPr>
                <w:ilvl w:val="12"/>
                <w:numId w:val="0"/>
              </w:numPr>
              <w:rPr>
                <w:rFonts w:cstheme="minorHAnsi"/>
              </w:rPr>
            </w:pPr>
          </w:p>
        </w:tc>
      </w:tr>
      <w:tr w:rsidR="00046842" w:rsidRPr="00FC066E" w14:paraId="5C79A79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ABBBAA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EF517F3" w14:textId="77777777" w:rsidR="00046842" w:rsidRPr="00FC066E" w:rsidRDefault="00046842" w:rsidP="00046842">
            <w:pPr>
              <w:rPr>
                <w:rFonts w:cstheme="minorHAnsi"/>
                <w:szCs w:val="24"/>
              </w:rPr>
            </w:pPr>
            <w:r w:rsidRPr="00FC066E">
              <w:rPr>
                <w:rFonts w:cstheme="minorHAnsi"/>
              </w:rPr>
              <w:t>Does the software support incoming payments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BA49959"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49BBD8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through RTGS/SYGS/Swift it support through customization</w:t>
            </w:r>
          </w:p>
        </w:tc>
        <w:tc>
          <w:tcPr>
            <w:tcW w:w="758" w:type="pct"/>
            <w:tcBorders>
              <w:top w:val="single" w:sz="6" w:space="0" w:color="auto"/>
              <w:left w:val="double" w:sz="6" w:space="0" w:color="auto"/>
              <w:bottom w:val="single" w:sz="6" w:space="0" w:color="auto"/>
              <w:right w:val="single" w:sz="6" w:space="0" w:color="auto"/>
            </w:tcBorders>
          </w:tcPr>
          <w:p w14:paraId="45C2C7D9" w14:textId="6A4AAACE" w:rsidR="00046842" w:rsidRPr="00FC066E" w:rsidRDefault="00374DC3" w:rsidP="00046842">
            <w:pPr>
              <w:numPr>
                <w:ilvl w:val="12"/>
                <w:numId w:val="0"/>
              </w:numPr>
              <w:rPr>
                <w:rFonts w:cstheme="minorHAnsi"/>
                <w:sz w:val="20"/>
                <w:szCs w:val="20"/>
              </w:rPr>
            </w:pPr>
            <w:r>
              <w:rPr>
                <w:rFonts w:cstheme="minorHAnsi"/>
                <w:sz w:val="20"/>
                <w:szCs w:val="20"/>
              </w:rPr>
              <w:t>Remittance Document</w:t>
            </w:r>
          </w:p>
        </w:tc>
      </w:tr>
      <w:tr w:rsidR="00046842" w:rsidRPr="00FC066E" w14:paraId="4DA755B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21E80C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73F2BFC" w14:textId="77777777" w:rsidR="00046842" w:rsidRPr="00FC066E" w:rsidRDefault="00046842" w:rsidP="00046842">
            <w:pPr>
              <w:rPr>
                <w:rFonts w:cstheme="minorHAnsi"/>
                <w:szCs w:val="24"/>
              </w:rPr>
            </w:pPr>
            <w:r w:rsidRPr="00FC066E">
              <w:rPr>
                <w:rFonts w:cstheme="minorHAnsi"/>
              </w:rPr>
              <w:t>Can the software transfer an amount from a correspondent to one of our customers or to cash customer according to the correspondent instructions?</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D87264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4D479C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As per instruction received you can  transfer the amount manually</w:t>
            </w:r>
          </w:p>
        </w:tc>
        <w:tc>
          <w:tcPr>
            <w:tcW w:w="758" w:type="pct"/>
            <w:tcBorders>
              <w:top w:val="single" w:sz="6" w:space="0" w:color="auto"/>
              <w:left w:val="double" w:sz="6" w:space="0" w:color="auto"/>
              <w:bottom w:val="single" w:sz="6" w:space="0" w:color="auto"/>
              <w:right w:val="single" w:sz="6" w:space="0" w:color="auto"/>
            </w:tcBorders>
          </w:tcPr>
          <w:p w14:paraId="665107DB" w14:textId="77777777" w:rsidR="00046842" w:rsidRPr="00FC066E" w:rsidRDefault="00046842" w:rsidP="00046842">
            <w:pPr>
              <w:numPr>
                <w:ilvl w:val="12"/>
                <w:numId w:val="0"/>
              </w:numPr>
              <w:rPr>
                <w:rFonts w:cstheme="minorHAnsi"/>
                <w:sz w:val="20"/>
                <w:szCs w:val="20"/>
              </w:rPr>
            </w:pPr>
          </w:p>
        </w:tc>
      </w:tr>
      <w:tr w:rsidR="00046842" w:rsidRPr="00FC066E" w14:paraId="203CD8A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79042AC"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45A7741" w14:textId="77777777" w:rsidR="00046842" w:rsidRPr="00FC066E" w:rsidRDefault="00046842" w:rsidP="00046842">
            <w:pPr>
              <w:rPr>
                <w:rFonts w:cstheme="minorHAnsi"/>
                <w:szCs w:val="24"/>
              </w:rPr>
            </w:pPr>
            <w:r w:rsidRPr="00FC066E">
              <w:rPr>
                <w:rFonts w:cstheme="minorHAnsi"/>
              </w:rPr>
              <w:t>Can the software automatically generate the associated transaction when receiving an incoming payment transaction from SWIFT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D9DF058" w14:textId="77777777" w:rsidR="00046842" w:rsidRPr="00FC066E" w:rsidRDefault="00046842" w:rsidP="00046842">
            <w:pPr>
              <w:numPr>
                <w:ilvl w:val="12"/>
                <w:numId w:val="0"/>
              </w:numPr>
              <w:rPr>
                <w:rFonts w:cstheme="minorHAnsi"/>
                <w:sz w:val="20"/>
                <w:szCs w:val="20"/>
                <w:rtl/>
                <w:lang w:bidi="ar-SY"/>
              </w:rPr>
            </w:pPr>
            <w:r w:rsidRPr="00FC066E">
              <w:rPr>
                <w:rFonts w:cstheme="minorHAnsi"/>
                <w:sz w:val="20"/>
                <w:szCs w:val="20"/>
                <w:lang w:bidi="ar-SY"/>
              </w:rPr>
              <w:t>Mandatory</w:t>
            </w:r>
          </w:p>
        </w:tc>
        <w:tc>
          <w:tcPr>
            <w:tcW w:w="1148" w:type="pct"/>
            <w:tcBorders>
              <w:top w:val="single" w:sz="6" w:space="0" w:color="auto"/>
              <w:left w:val="double" w:sz="6" w:space="0" w:color="auto"/>
              <w:bottom w:val="single" w:sz="6" w:space="0" w:color="auto"/>
              <w:right w:val="single" w:sz="6" w:space="0" w:color="auto"/>
            </w:tcBorders>
          </w:tcPr>
          <w:p w14:paraId="2F1A6A36" w14:textId="77777777" w:rsidR="00046842" w:rsidRPr="00FC066E" w:rsidRDefault="00046842" w:rsidP="00046842">
            <w:pPr>
              <w:numPr>
                <w:ilvl w:val="12"/>
                <w:numId w:val="0"/>
              </w:numPr>
              <w:rPr>
                <w:rFonts w:cstheme="minorHAnsi"/>
                <w:sz w:val="20"/>
                <w:szCs w:val="20"/>
                <w:lang w:bidi="ar-SY"/>
              </w:rPr>
            </w:pPr>
            <w:r w:rsidRPr="00FC066E">
              <w:rPr>
                <w:rFonts w:cstheme="minorHAnsi"/>
                <w:sz w:val="20"/>
                <w:szCs w:val="20"/>
              </w:rPr>
              <w:t>Yes through Swift it support through customization</w:t>
            </w:r>
          </w:p>
        </w:tc>
        <w:tc>
          <w:tcPr>
            <w:tcW w:w="758" w:type="pct"/>
            <w:tcBorders>
              <w:top w:val="single" w:sz="6" w:space="0" w:color="auto"/>
              <w:left w:val="double" w:sz="6" w:space="0" w:color="auto"/>
              <w:bottom w:val="single" w:sz="6" w:space="0" w:color="auto"/>
              <w:right w:val="single" w:sz="6" w:space="0" w:color="auto"/>
            </w:tcBorders>
          </w:tcPr>
          <w:p w14:paraId="23697867" w14:textId="77777777" w:rsidR="00046842" w:rsidRPr="00FC066E" w:rsidRDefault="00046842" w:rsidP="00046842">
            <w:pPr>
              <w:numPr>
                <w:ilvl w:val="12"/>
                <w:numId w:val="0"/>
              </w:numPr>
              <w:rPr>
                <w:rFonts w:cstheme="minorHAnsi"/>
                <w:sz w:val="20"/>
                <w:szCs w:val="20"/>
                <w:lang w:bidi="ar-SY"/>
              </w:rPr>
            </w:pPr>
          </w:p>
        </w:tc>
      </w:tr>
      <w:tr w:rsidR="00046842" w:rsidRPr="00FC066E" w14:paraId="1DC25601"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94FE18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88B9244" w14:textId="77777777" w:rsidR="00046842" w:rsidRPr="00FC066E" w:rsidRDefault="00046842" w:rsidP="00046842">
            <w:pPr>
              <w:rPr>
                <w:rFonts w:cstheme="minorHAnsi"/>
                <w:szCs w:val="24"/>
              </w:rPr>
            </w:pPr>
            <w:r w:rsidRPr="00FC066E">
              <w:rPr>
                <w:rFonts w:cstheme="minorHAnsi"/>
              </w:rPr>
              <w:t>Which additional information is manually inputted when an incoming payment transaction is received from SWIFT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D772A92"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6FA9042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through Swift it support through customization</w:t>
            </w:r>
          </w:p>
        </w:tc>
        <w:tc>
          <w:tcPr>
            <w:tcW w:w="758" w:type="pct"/>
            <w:tcBorders>
              <w:top w:val="single" w:sz="6" w:space="0" w:color="auto"/>
              <w:left w:val="double" w:sz="6" w:space="0" w:color="auto"/>
              <w:bottom w:val="single" w:sz="6" w:space="0" w:color="auto"/>
              <w:right w:val="single" w:sz="6" w:space="0" w:color="auto"/>
            </w:tcBorders>
          </w:tcPr>
          <w:p w14:paraId="4210E8DE" w14:textId="77777777" w:rsidR="00046842" w:rsidRPr="00FC066E" w:rsidRDefault="00046842" w:rsidP="00046842">
            <w:pPr>
              <w:numPr>
                <w:ilvl w:val="12"/>
                <w:numId w:val="0"/>
              </w:numPr>
              <w:rPr>
                <w:rFonts w:cstheme="minorHAnsi"/>
                <w:sz w:val="20"/>
                <w:szCs w:val="20"/>
              </w:rPr>
            </w:pPr>
          </w:p>
        </w:tc>
      </w:tr>
      <w:tr w:rsidR="00046842" w:rsidRPr="00FC066E" w14:paraId="1C30787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36A3789"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CE14E12" w14:textId="77777777" w:rsidR="00046842" w:rsidRPr="00FC066E" w:rsidRDefault="00046842" w:rsidP="00046842">
            <w:pPr>
              <w:rPr>
                <w:rFonts w:cstheme="minorHAnsi"/>
                <w:szCs w:val="24"/>
              </w:rPr>
            </w:pPr>
            <w:r w:rsidRPr="00FC066E">
              <w:rPr>
                <w:rFonts w:cstheme="minorHAnsi"/>
              </w:rPr>
              <w:t>Can the incoming payment transaction be settled with the bank's own accounts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A7CF76F"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72D3092"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if incoming message coming in the bank’s account it can be settled.</w:t>
            </w:r>
          </w:p>
        </w:tc>
        <w:tc>
          <w:tcPr>
            <w:tcW w:w="758" w:type="pct"/>
            <w:tcBorders>
              <w:top w:val="single" w:sz="6" w:space="0" w:color="auto"/>
              <w:left w:val="double" w:sz="6" w:space="0" w:color="auto"/>
              <w:bottom w:val="single" w:sz="6" w:space="0" w:color="auto"/>
              <w:right w:val="single" w:sz="6" w:space="0" w:color="auto"/>
            </w:tcBorders>
          </w:tcPr>
          <w:p w14:paraId="5BAD234F" w14:textId="77777777" w:rsidR="00046842" w:rsidRPr="00FC066E" w:rsidRDefault="00046842" w:rsidP="00046842">
            <w:pPr>
              <w:numPr>
                <w:ilvl w:val="12"/>
                <w:numId w:val="0"/>
              </w:numPr>
              <w:rPr>
                <w:rFonts w:cstheme="minorHAnsi"/>
                <w:sz w:val="20"/>
                <w:szCs w:val="20"/>
              </w:rPr>
            </w:pPr>
          </w:p>
        </w:tc>
      </w:tr>
      <w:tr w:rsidR="00046842" w:rsidRPr="00FC066E" w14:paraId="2DDBAEA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A8A8D9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0663585" w14:textId="77777777" w:rsidR="00046842" w:rsidRPr="00FC066E" w:rsidRDefault="00046842" w:rsidP="00046842">
            <w:pPr>
              <w:rPr>
                <w:rFonts w:cstheme="minorHAnsi"/>
                <w:szCs w:val="24"/>
              </w:rPr>
            </w:pPr>
            <w:r w:rsidRPr="00FC066E">
              <w:rPr>
                <w:rFonts w:cstheme="minorHAnsi"/>
              </w:rPr>
              <w:t>Can the incoming payment transaction be settled via a local clearing system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C1FDF1E"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DBF7DC2" w14:textId="038ADBB0" w:rsidR="00046842" w:rsidRPr="00FC066E" w:rsidRDefault="000E7082" w:rsidP="00046842">
            <w:pPr>
              <w:numPr>
                <w:ilvl w:val="12"/>
                <w:numId w:val="0"/>
              </w:numPr>
              <w:rPr>
                <w:rFonts w:cstheme="minorHAnsi"/>
                <w:sz w:val="20"/>
                <w:szCs w:val="20"/>
              </w:rPr>
            </w:pPr>
            <w:r>
              <w:rPr>
                <w:rFonts w:cstheme="minorHAnsi"/>
                <w:sz w:val="20"/>
                <w:szCs w:val="20"/>
              </w:rPr>
              <w:t>Current system is support for SYGS and Local clearing for settlement.</w:t>
            </w:r>
          </w:p>
        </w:tc>
        <w:tc>
          <w:tcPr>
            <w:tcW w:w="758" w:type="pct"/>
            <w:tcBorders>
              <w:top w:val="single" w:sz="6" w:space="0" w:color="auto"/>
              <w:left w:val="double" w:sz="6" w:space="0" w:color="auto"/>
              <w:bottom w:val="single" w:sz="6" w:space="0" w:color="auto"/>
              <w:right w:val="single" w:sz="6" w:space="0" w:color="auto"/>
            </w:tcBorders>
          </w:tcPr>
          <w:p w14:paraId="56484714" w14:textId="1176291C" w:rsidR="00046842" w:rsidRPr="00FC066E" w:rsidRDefault="00046842" w:rsidP="00046842">
            <w:pPr>
              <w:numPr>
                <w:ilvl w:val="12"/>
                <w:numId w:val="0"/>
              </w:numPr>
              <w:rPr>
                <w:rFonts w:cstheme="minorHAnsi"/>
                <w:sz w:val="20"/>
                <w:szCs w:val="20"/>
              </w:rPr>
            </w:pPr>
          </w:p>
        </w:tc>
      </w:tr>
      <w:tr w:rsidR="00046842" w:rsidRPr="00FC066E" w14:paraId="2C10D4A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FC8BF3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35DA7A8" w14:textId="77777777" w:rsidR="00046842" w:rsidRPr="00FC066E" w:rsidRDefault="00046842" w:rsidP="00046842">
            <w:pPr>
              <w:rPr>
                <w:rFonts w:cstheme="minorHAnsi"/>
                <w:szCs w:val="24"/>
              </w:rPr>
            </w:pPr>
            <w:r w:rsidRPr="00FC066E">
              <w:rPr>
                <w:rFonts w:cstheme="minorHAnsi"/>
              </w:rPr>
              <w:t>Does the software support a manual process to handle incoming payments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AF5B4B8" w14:textId="77777777" w:rsidR="00046842" w:rsidRPr="00FC066E" w:rsidRDefault="00046842" w:rsidP="00046842">
            <w:pPr>
              <w:numPr>
                <w:ilvl w:val="12"/>
                <w:numId w:val="0"/>
              </w:numPr>
              <w:rPr>
                <w:rFonts w:cstheme="minorHAnsi"/>
                <w:b/>
                <w:bCs/>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2F22C4C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available</w:t>
            </w:r>
          </w:p>
        </w:tc>
        <w:tc>
          <w:tcPr>
            <w:tcW w:w="758" w:type="pct"/>
            <w:tcBorders>
              <w:top w:val="single" w:sz="6" w:space="0" w:color="auto"/>
              <w:left w:val="double" w:sz="6" w:space="0" w:color="auto"/>
              <w:bottom w:val="single" w:sz="6" w:space="0" w:color="auto"/>
              <w:right w:val="single" w:sz="6" w:space="0" w:color="auto"/>
            </w:tcBorders>
          </w:tcPr>
          <w:p w14:paraId="63E38FCF"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Check Remittance documents</w:t>
            </w:r>
          </w:p>
        </w:tc>
      </w:tr>
      <w:tr w:rsidR="00046842" w:rsidRPr="00FC066E" w14:paraId="0F27F0B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CBB36C8"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53152E6" w14:textId="77777777" w:rsidR="00046842" w:rsidRPr="00FC066E" w:rsidRDefault="00046842" w:rsidP="00046842">
            <w:pPr>
              <w:pStyle w:val="Heading3"/>
              <w:numPr>
                <w:ilvl w:val="12"/>
                <w:numId w:val="0"/>
              </w:numPr>
              <w:rPr>
                <w:rFonts w:asciiTheme="minorHAnsi" w:hAnsiTheme="minorHAnsi" w:cstheme="minorHAnsi"/>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0461CE4" w14:textId="77777777" w:rsidR="00046842" w:rsidRPr="00FC066E" w:rsidRDefault="00046842" w:rsidP="00046842">
            <w:pPr>
              <w:numPr>
                <w:ilvl w:val="12"/>
                <w:numId w:val="0"/>
              </w:numPr>
              <w:rPr>
                <w:rFonts w:cstheme="minorHAnsi"/>
                <w:b/>
                <w:bCs/>
              </w:rPr>
            </w:pPr>
          </w:p>
        </w:tc>
        <w:tc>
          <w:tcPr>
            <w:tcW w:w="1148" w:type="pct"/>
            <w:tcBorders>
              <w:top w:val="single" w:sz="6" w:space="0" w:color="auto"/>
              <w:left w:val="double" w:sz="6" w:space="0" w:color="auto"/>
              <w:bottom w:val="single" w:sz="6" w:space="0" w:color="auto"/>
              <w:right w:val="single" w:sz="6" w:space="0" w:color="auto"/>
            </w:tcBorders>
          </w:tcPr>
          <w:p w14:paraId="7CCF40C6" w14:textId="77777777" w:rsidR="00046842" w:rsidRPr="00FC066E" w:rsidRDefault="00046842" w:rsidP="00046842">
            <w:pPr>
              <w:numPr>
                <w:ilvl w:val="12"/>
                <w:numId w:val="0"/>
              </w:numPr>
              <w:rPr>
                <w:rFonts w:cstheme="minorHAnsi"/>
                <w:b/>
                <w:bCs/>
              </w:rPr>
            </w:pPr>
          </w:p>
        </w:tc>
        <w:tc>
          <w:tcPr>
            <w:tcW w:w="758" w:type="pct"/>
            <w:tcBorders>
              <w:top w:val="single" w:sz="6" w:space="0" w:color="auto"/>
              <w:left w:val="double" w:sz="6" w:space="0" w:color="auto"/>
              <w:bottom w:val="single" w:sz="6" w:space="0" w:color="auto"/>
              <w:right w:val="single" w:sz="6" w:space="0" w:color="auto"/>
            </w:tcBorders>
          </w:tcPr>
          <w:p w14:paraId="35F4E5FD" w14:textId="77777777" w:rsidR="00046842" w:rsidRPr="00FC066E" w:rsidRDefault="00046842" w:rsidP="00046842">
            <w:pPr>
              <w:numPr>
                <w:ilvl w:val="12"/>
                <w:numId w:val="0"/>
              </w:numPr>
              <w:rPr>
                <w:rFonts w:cstheme="minorHAnsi"/>
                <w:b/>
                <w:bCs/>
              </w:rPr>
            </w:pPr>
          </w:p>
        </w:tc>
      </w:tr>
      <w:tr w:rsidR="00046842" w:rsidRPr="00FC066E" w14:paraId="4EF566A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A4A0269"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44B2187"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57" w:name="_Toc448884235"/>
            <w:bookmarkStart w:id="58" w:name="_Toc6775324"/>
            <w:bookmarkStart w:id="59" w:name="_Toc109825271"/>
            <w:r w:rsidRPr="00FC066E">
              <w:rPr>
                <w:rFonts w:asciiTheme="minorHAnsi" w:hAnsiTheme="minorHAnsi" w:cstheme="minorHAnsi"/>
              </w:rPr>
              <w:t>Outgoing payments</w:t>
            </w:r>
            <w:bookmarkEnd w:id="57"/>
            <w:bookmarkEnd w:id="58"/>
            <w:bookmarkEnd w:id="59"/>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1521866" w14:textId="77777777" w:rsidR="00046842" w:rsidRPr="00FC066E" w:rsidRDefault="00046842" w:rsidP="00046842">
            <w:pPr>
              <w:numPr>
                <w:ilvl w:val="12"/>
                <w:numId w:val="0"/>
              </w:numPr>
              <w:rPr>
                <w:rFonts w:cstheme="minorHAnsi"/>
                <w:b/>
                <w:bCs/>
              </w:rPr>
            </w:pPr>
          </w:p>
        </w:tc>
        <w:tc>
          <w:tcPr>
            <w:tcW w:w="1148" w:type="pct"/>
            <w:tcBorders>
              <w:top w:val="single" w:sz="6" w:space="0" w:color="auto"/>
              <w:left w:val="double" w:sz="6" w:space="0" w:color="auto"/>
              <w:bottom w:val="single" w:sz="6" w:space="0" w:color="auto"/>
              <w:right w:val="single" w:sz="6" w:space="0" w:color="auto"/>
            </w:tcBorders>
          </w:tcPr>
          <w:p w14:paraId="257EF186" w14:textId="77777777" w:rsidR="00046842" w:rsidRPr="00FC066E" w:rsidRDefault="00046842" w:rsidP="00046842">
            <w:pPr>
              <w:numPr>
                <w:ilvl w:val="12"/>
                <w:numId w:val="0"/>
              </w:numPr>
              <w:rPr>
                <w:rFonts w:cstheme="minorHAnsi"/>
                <w:b/>
                <w:bCs/>
              </w:rPr>
            </w:pPr>
          </w:p>
        </w:tc>
        <w:tc>
          <w:tcPr>
            <w:tcW w:w="758" w:type="pct"/>
            <w:tcBorders>
              <w:top w:val="single" w:sz="6" w:space="0" w:color="auto"/>
              <w:left w:val="double" w:sz="6" w:space="0" w:color="auto"/>
              <w:bottom w:val="single" w:sz="6" w:space="0" w:color="auto"/>
              <w:right w:val="single" w:sz="6" w:space="0" w:color="auto"/>
            </w:tcBorders>
          </w:tcPr>
          <w:p w14:paraId="12046DCF" w14:textId="77777777" w:rsidR="00046842" w:rsidRPr="00FC066E" w:rsidRDefault="00046842" w:rsidP="00046842">
            <w:pPr>
              <w:numPr>
                <w:ilvl w:val="12"/>
                <w:numId w:val="0"/>
              </w:numPr>
              <w:rPr>
                <w:rFonts w:cstheme="minorHAnsi"/>
                <w:b/>
                <w:bCs/>
              </w:rPr>
            </w:pPr>
          </w:p>
        </w:tc>
      </w:tr>
      <w:tr w:rsidR="00046842" w:rsidRPr="00FC066E" w14:paraId="1DB7BD6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770074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FD53817" w14:textId="77777777" w:rsidR="00046842" w:rsidRPr="00FC066E" w:rsidRDefault="00046842" w:rsidP="00046842">
            <w:pPr>
              <w:rPr>
                <w:rFonts w:cstheme="minorHAnsi"/>
                <w:szCs w:val="24"/>
              </w:rPr>
            </w:pPr>
            <w:r w:rsidRPr="00FC066E">
              <w:rPr>
                <w:rFonts w:cstheme="minorHAnsi"/>
              </w:rPr>
              <w:t>Does the system support outgoing payments made by the bank on behalf of a customer or a correspondent bank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1D5B4C2"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E84274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w:t>
            </w:r>
          </w:p>
        </w:tc>
        <w:tc>
          <w:tcPr>
            <w:tcW w:w="758" w:type="pct"/>
            <w:tcBorders>
              <w:top w:val="single" w:sz="6" w:space="0" w:color="auto"/>
              <w:left w:val="double" w:sz="6" w:space="0" w:color="auto"/>
              <w:bottom w:val="single" w:sz="6" w:space="0" w:color="auto"/>
              <w:right w:val="single" w:sz="6" w:space="0" w:color="auto"/>
            </w:tcBorders>
          </w:tcPr>
          <w:p w14:paraId="3EE2CBF8"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Remittances</w:t>
            </w:r>
          </w:p>
        </w:tc>
      </w:tr>
      <w:tr w:rsidR="00046842" w:rsidRPr="00FC066E" w14:paraId="0752B62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CE9661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0FD719F" w14:textId="77777777" w:rsidR="00046842" w:rsidRPr="00FC066E" w:rsidRDefault="00046842" w:rsidP="00046842">
            <w:pPr>
              <w:rPr>
                <w:rFonts w:cstheme="minorHAnsi"/>
                <w:szCs w:val="24"/>
              </w:rPr>
            </w:pPr>
            <w:r w:rsidRPr="00FC066E">
              <w:rPr>
                <w:rFonts w:cstheme="minorHAnsi"/>
              </w:rPr>
              <w:t>Does the software support an automatic process to create an outgoing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5FC9343" w14:textId="77777777" w:rsidR="00046842" w:rsidRPr="00FC066E" w:rsidRDefault="00046842" w:rsidP="00046842">
            <w:pPr>
              <w:numPr>
                <w:ilvl w:val="12"/>
                <w:numId w:val="0"/>
              </w:numPr>
              <w:rPr>
                <w:rFonts w:cstheme="minorHAnsi"/>
                <w:b/>
                <w:bCs/>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5AA5B8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through Swift it support through customization on basis of operation</w:t>
            </w:r>
          </w:p>
        </w:tc>
        <w:tc>
          <w:tcPr>
            <w:tcW w:w="758" w:type="pct"/>
            <w:tcBorders>
              <w:top w:val="single" w:sz="6" w:space="0" w:color="auto"/>
              <w:left w:val="double" w:sz="6" w:space="0" w:color="auto"/>
              <w:bottom w:val="single" w:sz="6" w:space="0" w:color="auto"/>
              <w:right w:val="single" w:sz="6" w:space="0" w:color="auto"/>
            </w:tcBorders>
          </w:tcPr>
          <w:p w14:paraId="13859931" w14:textId="77777777" w:rsidR="00046842" w:rsidRPr="00FC066E" w:rsidRDefault="00046842" w:rsidP="00046842">
            <w:pPr>
              <w:numPr>
                <w:ilvl w:val="12"/>
                <w:numId w:val="0"/>
              </w:numPr>
              <w:rPr>
                <w:rFonts w:cstheme="minorHAnsi"/>
                <w:sz w:val="20"/>
                <w:szCs w:val="20"/>
              </w:rPr>
            </w:pPr>
          </w:p>
        </w:tc>
      </w:tr>
      <w:tr w:rsidR="00046842" w:rsidRPr="00FC066E" w14:paraId="41AC8C4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B22EFB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65297B1" w14:textId="77777777" w:rsidR="00046842" w:rsidRPr="00FC066E" w:rsidRDefault="00046842" w:rsidP="00046842">
            <w:pPr>
              <w:rPr>
                <w:rFonts w:cstheme="minorHAnsi"/>
                <w:szCs w:val="24"/>
              </w:rPr>
            </w:pPr>
            <w:r w:rsidRPr="00FC066E">
              <w:rPr>
                <w:rFonts w:cstheme="minorHAnsi"/>
              </w:rPr>
              <w:t>Does the software support a manual process to create an outgoing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9925032" w14:textId="77777777" w:rsidR="00046842" w:rsidRPr="00FC066E" w:rsidRDefault="00046842" w:rsidP="00046842">
            <w:pPr>
              <w:numPr>
                <w:ilvl w:val="12"/>
                <w:numId w:val="0"/>
              </w:numPr>
              <w:rPr>
                <w:rFonts w:cstheme="minorHAnsi"/>
                <w:b/>
                <w:bCs/>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3D1B616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w:t>
            </w:r>
          </w:p>
        </w:tc>
        <w:tc>
          <w:tcPr>
            <w:tcW w:w="758" w:type="pct"/>
            <w:tcBorders>
              <w:top w:val="single" w:sz="6" w:space="0" w:color="auto"/>
              <w:left w:val="double" w:sz="6" w:space="0" w:color="auto"/>
              <w:bottom w:val="single" w:sz="6" w:space="0" w:color="auto"/>
              <w:right w:val="single" w:sz="6" w:space="0" w:color="auto"/>
            </w:tcBorders>
          </w:tcPr>
          <w:p w14:paraId="5E74CB6A"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Remittances</w:t>
            </w:r>
          </w:p>
        </w:tc>
      </w:tr>
      <w:tr w:rsidR="00046842" w:rsidRPr="00FC066E" w14:paraId="637206D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38E79C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BE2960B" w14:textId="77777777" w:rsidR="00046842" w:rsidRPr="00FC066E" w:rsidRDefault="00046842" w:rsidP="00046842">
            <w:pPr>
              <w:rPr>
                <w:rFonts w:cstheme="minorHAnsi"/>
                <w:szCs w:val="24"/>
              </w:rPr>
            </w:pPr>
            <w:r w:rsidRPr="00FC066E">
              <w:rPr>
                <w:rFonts w:cstheme="minorHAnsi"/>
              </w:rPr>
              <w:t>Does the software support the Draft outward payment?</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EA2FA2A" w14:textId="77777777" w:rsidR="00046842" w:rsidRPr="00FC066E" w:rsidRDefault="00046842" w:rsidP="00046842">
            <w:pPr>
              <w:numPr>
                <w:ilvl w:val="12"/>
                <w:numId w:val="0"/>
              </w:numPr>
              <w:rPr>
                <w:rFonts w:cstheme="minorHAnsi"/>
              </w:rPr>
            </w:pPr>
            <w:r w:rsidRPr="00FC066E">
              <w:rPr>
                <w:rFonts w:cstheme="minorHAnsi"/>
              </w:rPr>
              <w:t>Optional</w:t>
            </w:r>
          </w:p>
        </w:tc>
        <w:tc>
          <w:tcPr>
            <w:tcW w:w="1148" w:type="pct"/>
            <w:tcBorders>
              <w:top w:val="single" w:sz="6" w:space="0" w:color="auto"/>
              <w:left w:val="double" w:sz="6" w:space="0" w:color="auto"/>
              <w:bottom w:val="single" w:sz="6" w:space="0" w:color="auto"/>
              <w:right w:val="single" w:sz="6" w:space="0" w:color="auto"/>
            </w:tcBorders>
          </w:tcPr>
          <w:p w14:paraId="6D63F2C0"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2E649342" w14:textId="77777777" w:rsidR="00046842" w:rsidRPr="00FC066E" w:rsidRDefault="00046842" w:rsidP="00046842">
            <w:pPr>
              <w:numPr>
                <w:ilvl w:val="12"/>
                <w:numId w:val="0"/>
              </w:numPr>
              <w:rPr>
                <w:rFonts w:cstheme="minorHAnsi"/>
              </w:rPr>
            </w:pPr>
          </w:p>
        </w:tc>
      </w:tr>
      <w:tr w:rsidR="00046842" w:rsidRPr="00FC066E" w14:paraId="7C0E12D1"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87D6B5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E8B4DB4" w14:textId="77777777" w:rsidR="00046842" w:rsidRPr="00FC066E" w:rsidRDefault="00046842" w:rsidP="00046842">
            <w:pPr>
              <w:rPr>
                <w:rFonts w:cstheme="minorHAnsi"/>
                <w:szCs w:val="24"/>
              </w:rPr>
            </w:pPr>
            <w:r w:rsidRPr="00FC066E">
              <w:rPr>
                <w:rFonts w:cstheme="minorHAnsi"/>
              </w:rPr>
              <w:t>Does the software support the checks outward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130EA93" w14:textId="77777777" w:rsidR="00046842" w:rsidRPr="00FC066E" w:rsidRDefault="00046842" w:rsidP="00046842">
            <w:pPr>
              <w:numPr>
                <w:ilvl w:val="12"/>
                <w:numId w:val="0"/>
              </w:numPr>
              <w:rPr>
                <w:rFonts w:cstheme="minorHAnsi"/>
              </w:rPr>
            </w:pPr>
            <w:r w:rsidRPr="00FC066E">
              <w:rPr>
                <w:rFonts w:cstheme="minorHAnsi"/>
              </w:rPr>
              <w:t>Optional</w:t>
            </w:r>
          </w:p>
        </w:tc>
        <w:tc>
          <w:tcPr>
            <w:tcW w:w="1148" w:type="pct"/>
            <w:tcBorders>
              <w:top w:val="single" w:sz="6" w:space="0" w:color="auto"/>
              <w:left w:val="double" w:sz="6" w:space="0" w:color="auto"/>
              <w:bottom w:val="single" w:sz="6" w:space="0" w:color="auto"/>
              <w:right w:val="single" w:sz="6" w:space="0" w:color="auto"/>
            </w:tcBorders>
          </w:tcPr>
          <w:p w14:paraId="7CA3F0BA"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3856FBFE" w14:textId="77777777" w:rsidR="00046842" w:rsidRPr="00FC066E" w:rsidRDefault="00046842" w:rsidP="00046842">
            <w:pPr>
              <w:numPr>
                <w:ilvl w:val="12"/>
                <w:numId w:val="0"/>
              </w:numPr>
              <w:rPr>
                <w:rFonts w:cstheme="minorHAnsi"/>
              </w:rPr>
            </w:pPr>
          </w:p>
        </w:tc>
      </w:tr>
      <w:tr w:rsidR="00046842" w:rsidRPr="00FC066E" w14:paraId="101EADD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2F4CA1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3F8EEFA" w14:textId="77777777" w:rsidR="00046842" w:rsidRPr="00FC066E" w:rsidRDefault="00046842" w:rsidP="00046842">
            <w:pPr>
              <w:rPr>
                <w:rFonts w:cstheme="minorHAnsi"/>
                <w:szCs w:val="24"/>
              </w:rPr>
            </w:pPr>
            <w:r w:rsidRPr="00FC066E">
              <w:rPr>
                <w:rFonts w:cstheme="minorHAnsi"/>
              </w:rPr>
              <w:t>Is it possible to enter the remittance amount gross or net of charge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FF4CFE0"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DD7A32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w:t>
            </w:r>
          </w:p>
        </w:tc>
        <w:tc>
          <w:tcPr>
            <w:tcW w:w="758" w:type="pct"/>
            <w:tcBorders>
              <w:top w:val="single" w:sz="6" w:space="0" w:color="auto"/>
              <w:left w:val="double" w:sz="6" w:space="0" w:color="auto"/>
              <w:bottom w:val="single" w:sz="6" w:space="0" w:color="auto"/>
              <w:right w:val="single" w:sz="6" w:space="0" w:color="auto"/>
            </w:tcBorders>
          </w:tcPr>
          <w:p w14:paraId="449B2D1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Remittances</w:t>
            </w:r>
          </w:p>
        </w:tc>
      </w:tr>
      <w:tr w:rsidR="00046842" w:rsidRPr="00FC066E" w14:paraId="2235EBA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3FFF810"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DDC20F5" w14:textId="77777777" w:rsidR="00046842" w:rsidRPr="00FC066E" w:rsidRDefault="00046842" w:rsidP="00046842">
            <w:pPr>
              <w:rPr>
                <w:rFonts w:cstheme="minorHAnsi"/>
                <w:szCs w:val="24"/>
              </w:rPr>
            </w:pPr>
            <w:r w:rsidRPr="00FC066E">
              <w:rPr>
                <w:rFonts w:cstheme="minorHAnsi"/>
              </w:rPr>
              <w:t>Is it possible to calculate the remittance amount from the beneficiary amount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0E911BF"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85AB5D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After deducting the charges or commission system will calculate the beneficiary amount</w:t>
            </w:r>
          </w:p>
        </w:tc>
        <w:tc>
          <w:tcPr>
            <w:tcW w:w="758" w:type="pct"/>
            <w:tcBorders>
              <w:top w:val="single" w:sz="6" w:space="0" w:color="auto"/>
              <w:left w:val="double" w:sz="6" w:space="0" w:color="auto"/>
              <w:bottom w:val="single" w:sz="6" w:space="0" w:color="auto"/>
              <w:right w:val="single" w:sz="6" w:space="0" w:color="auto"/>
            </w:tcBorders>
          </w:tcPr>
          <w:p w14:paraId="6AFDB5D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Remittances</w:t>
            </w:r>
          </w:p>
        </w:tc>
      </w:tr>
      <w:tr w:rsidR="00046842" w:rsidRPr="00FC066E" w14:paraId="1F5EF78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99EF4F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22936AC" w14:textId="77777777" w:rsidR="00046842" w:rsidRPr="00FC066E" w:rsidRDefault="00046842" w:rsidP="00046842">
            <w:pPr>
              <w:rPr>
                <w:rFonts w:cstheme="minorHAnsi"/>
                <w:szCs w:val="24"/>
              </w:rPr>
            </w:pPr>
            <w:r w:rsidRPr="00FC066E">
              <w:rPr>
                <w:rFonts w:cstheme="minorHAnsi"/>
              </w:rPr>
              <w:t>Is it possible to enter the beneficiary amount gross or net of charge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223372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C06D43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available.</w:t>
            </w:r>
          </w:p>
        </w:tc>
        <w:tc>
          <w:tcPr>
            <w:tcW w:w="758" w:type="pct"/>
            <w:tcBorders>
              <w:top w:val="single" w:sz="6" w:space="0" w:color="auto"/>
              <w:left w:val="double" w:sz="6" w:space="0" w:color="auto"/>
              <w:bottom w:val="single" w:sz="6" w:space="0" w:color="auto"/>
              <w:right w:val="single" w:sz="6" w:space="0" w:color="auto"/>
            </w:tcBorders>
          </w:tcPr>
          <w:p w14:paraId="3D090DB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Remittances</w:t>
            </w:r>
          </w:p>
        </w:tc>
      </w:tr>
      <w:tr w:rsidR="00046842" w:rsidRPr="00FC066E" w14:paraId="60D8B77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949A5D2"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96B253C"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60" w:name="_Toc448884236"/>
            <w:bookmarkStart w:id="61" w:name="_Toc6775325"/>
            <w:bookmarkStart w:id="62" w:name="_Toc109825272"/>
            <w:r w:rsidRPr="00FC066E">
              <w:rPr>
                <w:rFonts w:asciiTheme="minorHAnsi" w:hAnsiTheme="minorHAnsi" w:cstheme="minorHAnsi"/>
              </w:rPr>
              <w:t>Regular payments</w:t>
            </w:r>
            <w:bookmarkEnd w:id="60"/>
            <w:bookmarkEnd w:id="61"/>
            <w:bookmarkEnd w:id="62"/>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E802E42"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67B9468"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7DF95256" w14:textId="77777777" w:rsidR="00046842" w:rsidRPr="00FC066E" w:rsidRDefault="00046842" w:rsidP="00046842">
            <w:pPr>
              <w:numPr>
                <w:ilvl w:val="12"/>
                <w:numId w:val="0"/>
              </w:numPr>
              <w:rPr>
                <w:rFonts w:cstheme="minorHAnsi"/>
              </w:rPr>
            </w:pPr>
          </w:p>
        </w:tc>
      </w:tr>
      <w:tr w:rsidR="00046842" w:rsidRPr="00FC066E" w14:paraId="576B2FC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503EED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2EE329A" w14:textId="77777777" w:rsidR="00046842" w:rsidRPr="00FC066E" w:rsidRDefault="00046842" w:rsidP="00046842">
            <w:pPr>
              <w:rPr>
                <w:rFonts w:cstheme="minorHAnsi"/>
                <w:szCs w:val="24"/>
              </w:rPr>
            </w:pPr>
            <w:r w:rsidRPr="00FC066E">
              <w:rPr>
                <w:rFonts w:cstheme="minorHAnsi"/>
              </w:rPr>
              <w:t>Does the software support payment template for regular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71813E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1BFD26A" w14:textId="193640A4" w:rsidR="00046842" w:rsidRPr="00FC066E" w:rsidRDefault="00046842" w:rsidP="00046842">
            <w:pPr>
              <w:numPr>
                <w:ilvl w:val="12"/>
                <w:numId w:val="0"/>
              </w:numPr>
              <w:rPr>
                <w:rFonts w:cstheme="minorHAnsi"/>
                <w:sz w:val="20"/>
                <w:szCs w:val="20"/>
                <w:highlight w:val="yellow"/>
              </w:rPr>
            </w:pPr>
          </w:p>
        </w:tc>
        <w:tc>
          <w:tcPr>
            <w:tcW w:w="758" w:type="pct"/>
            <w:tcBorders>
              <w:top w:val="single" w:sz="6" w:space="0" w:color="auto"/>
              <w:left w:val="double" w:sz="6" w:space="0" w:color="auto"/>
              <w:bottom w:val="single" w:sz="6" w:space="0" w:color="auto"/>
              <w:right w:val="single" w:sz="6" w:space="0" w:color="auto"/>
            </w:tcBorders>
          </w:tcPr>
          <w:p w14:paraId="66F81C86" w14:textId="61AAF17E" w:rsidR="00046842" w:rsidRPr="00FC066E" w:rsidRDefault="00C93DA4" w:rsidP="00046842">
            <w:pPr>
              <w:numPr>
                <w:ilvl w:val="12"/>
                <w:numId w:val="0"/>
              </w:numPr>
              <w:rPr>
                <w:rFonts w:cstheme="minorHAnsi"/>
                <w:sz w:val="20"/>
                <w:szCs w:val="20"/>
                <w:highlight w:val="yellow"/>
              </w:rPr>
            </w:pPr>
            <w:r w:rsidRPr="00FC066E">
              <w:rPr>
                <w:rFonts w:cstheme="minorHAnsi"/>
                <w:sz w:val="20"/>
                <w:szCs w:val="20"/>
              </w:rPr>
              <w:t>Foreign Remittances</w:t>
            </w:r>
          </w:p>
        </w:tc>
      </w:tr>
      <w:tr w:rsidR="00046842" w:rsidRPr="00FC066E" w14:paraId="08F5BB0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6158D4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3D9093F" w14:textId="77777777" w:rsidR="00046842" w:rsidRPr="00FC066E" w:rsidRDefault="00046842" w:rsidP="00046842">
            <w:pPr>
              <w:rPr>
                <w:rFonts w:cstheme="minorHAnsi"/>
                <w:szCs w:val="24"/>
              </w:rPr>
            </w:pPr>
            <w:r w:rsidRPr="00FC066E">
              <w:rPr>
                <w:rFonts w:cstheme="minorHAnsi"/>
              </w:rPr>
              <w:t>Does this include the details of the beneficiary account at his bank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844A1C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BFF6512" w14:textId="6C68734F" w:rsidR="00046842" w:rsidRPr="00FC066E" w:rsidRDefault="00046842" w:rsidP="00046842">
            <w:pPr>
              <w:numPr>
                <w:ilvl w:val="12"/>
                <w:numId w:val="0"/>
              </w:numPr>
              <w:rPr>
                <w:rFonts w:cstheme="minorHAnsi"/>
                <w:sz w:val="20"/>
                <w:szCs w:val="20"/>
                <w:highlight w:val="yellow"/>
              </w:rPr>
            </w:pPr>
          </w:p>
        </w:tc>
        <w:tc>
          <w:tcPr>
            <w:tcW w:w="758" w:type="pct"/>
            <w:tcBorders>
              <w:top w:val="single" w:sz="6" w:space="0" w:color="auto"/>
              <w:left w:val="double" w:sz="6" w:space="0" w:color="auto"/>
              <w:bottom w:val="single" w:sz="6" w:space="0" w:color="auto"/>
              <w:right w:val="single" w:sz="6" w:space="0" w:color="auto"/>
            </w:tcBorders>
          </w:tcPr>
          <w:p w14:paraId="0FD567A4" w14:textId="75FF63F5" w:rsidR="00046842" w:rsidRPr="00FC066E" w:rsidRDefault="00C93DA4" w:rsidP="00046842">
            <w:pPr>
              <w:numPr>
                <w:ilvl w:val="12"/>
                <w:numId w:val="0"/>
              </w:numPr>
              <w:rPr>
                <w:rFonts w:cstheme="minorHAnsi"/>
                <w:sz w:val="20"/>
                <w:szCs w:val="20"/>
                <w:highlight w:val="yellow"/>
              </w:rPr>
            </w:pPr>
            <w:r w:rsidRPr="00FC066E">
              <w:rPr>
                <w:rFonts w:cstheme="minorHAnsi"/>
                <w:sz w:val="20"/>
                <w:szCs w:val="20"/>
              </w:rPr>
              <w:t>Foreign Remittances</w:t>
            </w:r>
          </w:p>
        </w:tc>
      </w:tr>
      <w:tr w:rsidR="00046842" w:rsidRPr="00FC066E" w14:paraId="077FBE1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615853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2A552C0" w14:textId="77777777" w:rsidR="00046842" w:rsidRPr="00FC066E" w:rsidRDefault="00046842" w:rsidP="00046842">
            <w:pPr>
              <w:rPr>
                <w:rFonts w:cstheme="minorHAnsi"/>
                <w:szCs w:val="24"/>
              </w:rPr>
            </w:pPr>
            <w:r w:rsidRPr="00FC066E">
              <w:rPr>
                <w:rFonts w:cstheme="minorHAnsi"/>
              </w:rPr>
              <w:t>Does this type of template automatically calculate all charges and postings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B643E34"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FB34267" w14:textId="27AF3D99" w:rsidR="00046842" w:rsidRPr="00FC066E" w:rsidRDefault="00046842" w:rsidP="00046842">
            <w:pPr>
              <w:numPr>
                <w:ilvl w:val="12"/>
                <w:numId w:val="0"/>
              </w:numPr>
              <w:rPr>
                <w:rFonts w:cstheme="minorHAnsi"/>
                <w:sz w:val="20"/>
                <w:szCs w:val="20"/>
                <w:highlight w:val="yellow"/>
              </w:rPr>
            </w:pPr>
          </w:p>
        </w:tc>
        <w:tc>
          <w:tcPr>
            <w:tcW w:w="758" w:type="pct"/>
            <w:tcBorders>
              <w:top w:val="single" w:sz="6" w:space="0" w:color="auto"/>
              <w:left w:val="double" w:sz="6" w:space="0" w:color="auto"/>
              <w:bottom w:val="single" w:sz="6" w:space="0" w:color="auto"/>
              <w:right w:val="single" w:sz="6" w:space="0" w:color="auto"/>
            </w:tcBorders>
          </w:tcPr>
          <w:p w14:paraId="1B0770D1" w14:textId="08DAEF3A" w:rsidR="00046842" w:rsidRPr="00FC066E" w:rsidRDefault="00C93DA4" w:rsidP="00046842">
            <w:pPr>
              <w:numPr>
                <w:ilvl w:val="12"/>
                <w:numId w:val="0"/>
              </w:numPr>
              <w:rPr>
                <w:rFonts w:cstheme="minorHAnsi"/>
                <w:sz w:val="20"/>
                <w:szCs w:val="20"/>
                <w:highlight w:val="yellow"/>
              </w:rPr>
            </w:pPr>
            <w:r w:rsidRPr="00FC066E">
              <w:rPr>
                <w:rFonts w:cstheme="minorHAnsi"/>
                <w:sz w:val="20"/>
                <w:szCs w:val="20"/>
              </w:rPr>
              <w:t>Foreign Remittances</w:t>
            </w:r>
          </w:p>
        </w:tc>
      </w:tr>
      <w:tr w:rsidR="00046842" w:rsidRPr="00FC066E" w14:paraId="4299813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AAC7316"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4C80110"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7DD9623"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2AD56F98"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5926DA82" w14:textId="77777777" w:rsidR="00046842" w:rsidRPr="00FC066E" w:rsidRDefault="00046842" w:rsidP="00046842">
            <w:pPr>
              <w:numPr>
                <w:ilvl w:val="12"/>
                <w:numId w:val="0"/>
              </w:numPr>
              <w:rPr>
                <w:rFonts w:cstheme="minorHAnsi"/>
              </w:rPr>
            </w:pPr>
          </w:p>
        </w:tc>
      </w:tr>
      <w:tr w:rsidR="00046842" w:rsidRPr="00FC066E" w14:paraId="7E9E50A3"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5FF32F0"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A51E2BF"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63" w:name="_Toc448884237"/>
            <w:bookmarkStart w:id="64" w:name="_Toc6775326"/>
            <w:bookmarkStart w:id="65" w:name="_Toc109825273"/>
            <w:r w:rsidRPr="00FC066E">
              <w:rPr>
                <w:rFonts w:asciiTheme="minorHAnsi" w:hAnsiTheme="minorHAnsi" w:cstheme="minorHAnsi"/>
              </w:rPr>
              <w:t>Checks to be paid</w:t>
            </w:r>
            <w:bookmarkEnd w:id="63"/>
            <w:bookmarkEnd w:id="64"/>
            <w:bookmarkEnd w:id="65"/>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274B71E"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42A1CBF2"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5419D8C8" w14:textId="77777777" w:rsidR="00046842" w:rsidRPr="00FC066E" w:rsidRDefault="00046842" w:rsidP="00046842">
            <w:pPr>
              <w:numPr>
                <w:ilvl w:val="12"/>
                <w:numId w:val="0"/>
              </w:numPr>
              <w:rPr>
                <w:rFonts w:cstheme="minorHAnsi"/>
              </w:rPr>
            </w:pPr>
          </w:p>
        </w:tc>
      </w:tr>
      <w:tr w:rsidR="00046842" w:rsidRPr="00FC066E" w14:paraId="56FCDF1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A88713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F6BB89F" w14:textId="77777777" w:rsidR="00046842" w:rsidRPr="00FC066E" w:rsidRDefault="00046842" w:rsidP="00046842">
            <w:pPr>
              <w:rPr>
                <w:rFonts w:cstheme="minorHAnsi"/>
                <w:szCs w:val="24"/>
              </w:rPr>
            </w:pPr>
            <w:r w:rsidRPr="00FC066E">
              <w:rPr>
                <w:rFonts w:cstheme="minorHAnsi"/>
              </w:rPr>
              <w:t>Does the software support the debit of several customer accounts grouped into one transaction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29698B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66D35CA"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we support multiple debit multiple credit</w:t>
            </w:r>
          </w:p>
        </w:tc>
        <w:tc>
          <w:tcPr>
            <w:tcW w:w="758" w:type="pct"/>
            <w:tcBorders>
              <w:top w:val="single" w:sz="6" w:space="0" w:color="auto"/>
              <w:left w:val="double" w:sz="6" w:space="0" w:color="auto"/>
              <w:bottom w:val="single" w:sz="6" w:space="0" w:color="auto"/>
              <w:right w:val="single" w:sz="6" w:space="0" w:color="auto"/>
            </w:tcBorders>
          </w:tcPr>
          <w:p w14:paraId="66B55EA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54B979B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E077EE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09D1075" w14:textId="77777777" w:rsidR="00046842" w:rsidRPr="00FC066E" w:rsidRDefault="00046842" w:rsidP="00046842">
            <w:pPr>
              <w:rPr>
                <w:rFonts w:cstheme="minorHAnsi"/>
                <w:szCs w:val="24"/>
              </w:rPr>
            </w:pPr>
            <w:r w:rsidRPr="00FC066E">
              <w:rPr>
                <w:rFonts w:cstheme="minorHAnsi"/>
              </w:rPr>
              <w:t xml:space="preserve">If yes, does it generate automatically a debit advice to each customer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48D217B"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54A68B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w:t>
            </w:r>
          </w:p>
        </w:tc>
        <w:tc>
          <w:tcPr>
            <w:tcW w:w="758" w:type="pct"/>
            <w:tcBorders>
              <w:top w:val="single" w:sz="6" w:space="0" w:color="auto"/>
              <w:left w:val="double" w:sz="6" w:space="0" w:color="auto"/>
              <w:bottom w:val="single" w:sz="6" w:space="0" w:color="auto"/>
              <w:right w:val="single" w:sz="6" w:space="0" w:color="auto"/>
            </w:tcBorders>
          </w:tcPr>
          <w:p w14:paraId="62A0FA9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1C8D72D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A7E868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2FB6287" w14:textId="77777777" w:rsidR="00046842" w:rsidRPr="00FC066E" w:rsidRDefault="00046842" w:rsidP="00046842">
            <w:pPr>
              <w:rPr>
                <w:rFonts w:cstheme="minorHAnsi"/>
                <w:szCs w:val="24"/>
              </w:rPr>
            </w:pPr>
            <w:r w:rsidRPr="00FC066E">
              <w:rPr>
                <w:rFonts w:cstheme="minorHAnsi"/>
              </w:rPr>
              <w:t xml:space="preserve">If yes, does it generate automatically mail payment orders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0FF9016"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77477AEC" w14:textId="77777777" w:rsidR="00046842" w:rsidRPr="00FC066E" w:rsidRDefault="00046842" w:rsidP="00046842">
            <w:pPr>
              <w:numPr>
                <w:ilvl w:val="12"/>
                <w:numId w:val="0"/>
              </w:numPr>
              <w:rPr>
                <w:rFonts w:cstheme="minorHAnsi"/>
                <w:sz w:val="20"/>
                <w:szCs w:val="20"/>
              </w:rPr>
            </w:pPr>
            <w:r w:rsidRPr="00FC066E">
              <w:rPr>
                <w:rFonts w:cstheme="minorHAnsi"/>
              </w:rPr>
              <w:t>User have to initiate the it.</w:t>
            </w:r>
          </w:p>
        </w:tc>
        <w:tc>
          <w:tcPr>
            <w:tcW w:w="758" w:type="pct"/>
            <w:tcBorders>
              <w:top w:val="single" w:sz="6" w:space="0" w:color="auto"/>
              <w:left w:val="double" w:sz="6" w:space="0" w:color="auto"/>
              <w:bottom w:val="single" w:sz="6" w:space="0" w:color="auto"/>
              <w:right w:val="single" w:sz="6" w:space="0" w:color="auto"/>
            </w:tcBorders>
          </w:tcPr>
          <w:p w14:paraId="0C43B543" w14:textId="77777777" w:rsidR="00046842" w:rsidRPr="00FC066E" w:rsidRDefault="00046842" w:rsidP="00046842">
            <w:pPr>
              <w:numPr>
                <w:ilvl w:val="12"/>
                <w:numId w:val="0"/>
              </w:numPr>
              <w:rPr>
                <w:rFonts w:cstheme="minorHAnsi"/>
                <w:sz w:val="20"/>
                <w:szCs w:val="20"/>
              </w:rPr>
            </w:pPr>
          </w:p>
        </w:tc>
      </w:tr>
      <w:tr w:rsidR="00046842" w:rsidRPr="00FC066E" w14:paraId="5FDDDC0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97AFE49"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E7A3D76" w14:textId="77777777" w:rsidR="00046842" w:rsidRPr="00FC066E" w:rsidRDefault="00046842" w:rsidP="00046842">
            <w:pPr>
              <w:rPr>
                <w:rFonts w:cstheme="minorHAnsi"/>
                <w:szCs w:val="24"/>
              </w:rPr>
            </w:pPr>
            <w:r w:rsidRPr="00FC066E">
              <w:rPr>
                <w:rFonts w:cstheme="minorHAnsi"/>
              </w:rPr>
              <w:t xml:space="preserve">If yes, does it generate automatically banker's check or draft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294DD51" w14:textId="77777777" w:rsidR="00046842" w:rsidRPr="00FC066E" w:rsidRDefault="00046842" w:rsidP="00046842">
            <w:pPr>
              <w:numPr>
                <w:ilvl w:val="12"/>
                <w:numId w:val="0"/>
              </w:numPr>
              <w:rPr>
                <w:rFonts w:cstheme="minorHAnsi"/>
              </w:rPr>
            </w:pPr>
            <w:r w:rsidRPr="00FC066E">
              <w:rPr>
                <w:rFonts w:cstheme="minorHAnsi"/>
              </w:rPr>
              <w:t>Optional</w:t>
            </w:r>
          </w:p>
        </w:tc>
        <w:tc>
          <w:tcPr>
            <w:tcW w:w="1148" w:type="pct"/>
            <w:tcBorders>
              <w:top w:val="single" w:sz="6" w:space="0" w:color="auto"/>
              <w:left w:val="double" w:sz="6" w:space="0" w:color="auto"/>
              <w:bottom w:val="single" w:sz="6" w:space="0" w:color="auto"/>
              <w:right w:val="single" w:sz="6" w:space="0" w:color="auto"/>
            </w:tcBorders>
          </w:tcPr>
          <w:p w14:paraId="13FB333C" w14:textId="77777777" w:rsidR="00046842" w:rsidRPr="00FC066E" w:rsidRDefault="00046842" w:rsidP="00046842">
            <w:pPr>
              <w:numPr>
                <w:ilvl w:val="12"/>
                <w:numId w:val="0"/>
              </w:numPr>
              <w:rPr>
                <w:rFonts w:cstheme="minorHAnsi"/>
              </w:rPr>
            </w:pPr>
            <w:r w:rsidRPr="00FC066E">
              <w:rPr>
                <w:rFonts w:cstheme="minorHAnsi"/>
              </w:rPr>
              <w:t>User have to initiate the it.</w:t>
            </w:r>
          </w:p>
        </w:tc>
        <w:tc>
          <w:tcPr>
            <w:tcW w:w="758" w:type="pct"/>
            <w:tcBorders>
              <w:top w:val="single" w:sz="6" w:space="0" w:color="auto"/>
              <w:left w:val="double" w:sz="6" w:space="0" w:color="auto"/>
              <w:bottom w:val="single" w:sz="6" w:space="0" w:color="auto"/>
              <w:right w:val="single" w:sz="6" w:space="0" w:color="auto"/>
            </w:tcBorders>
          </w:tcPr>
          <w:p w14:paraId="26E9513A" w14:textId="77777777" w:rsidR="00046842" w:rsidRPr="00FC066E" w:rsidRDefault="00046842" w:rsidP="00046842">
            <w:pPr>
              <w:numPr>
                <w:ilvl w:val="12"/>
                <w:numId w:val="0"/>
              </w:numPr>
              <w:rPr>
                <w:rFonts w:cstheme="minorHAnsi"/>
              </w:rPr>
            </w:pPr>
          </w:p>
        </w:tc>
      </w:tr>
      <w:tr w:rsidR="00046842" w:rsidRPr="00FC066E" w14:paraId="7FD3548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D4F276D"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0A8587D"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5578FBA"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5B317DA7"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14AE5A85" w14:textId="77777777" w:rsidR="00046842" w:rsidRPr="00FC066E" w:rsidRDefault="00046842" w:rsidP="00046842">
            <w:pPr>
              <w:numPr>
                <w:ilvl w:val="12"/>
                <w:numId w:val="0"/>
              </w:numPr>
              <w:rPr>
                <w:rFonts w:cstheme="minorHAnsi"/>
              </w:rPr>
            </w:pPr>
          </w:p>
        </w:tc>
      </w:tr>
      <w:tr w:rsidR="00046842" w:rsidRPr="00FC066E" w14:paraId="7A4420E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95F231F"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1D3592C"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66" w:name="_Toc448884238"/>
            <w:bookmarkStart w:id="67" w:name="_Toc6775327"/>
            <w:bookmarkStart w:id="68" w:name="_Toc109825274"/>
            <w:r w:rsidRPr="00FC066E">
              <w:rPr>
                <w:rFonts w:asciiTheme="minorHAnsi" w:hAnsiTheme="minorHAnsi" w:cstheme="minorHAnsi"/>
              </w:rPr>
              <w:t>Checks to be collected</w:t>
            </w:r>
            <w:bookmarkEnd w:id="66"/>
            <w:bookmarkEnd w:id="67"/>
            <w:bookmarkEnd w:id="68"/>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4109898"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2BBACE1F"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38825002" w14:textId="77777777" w:rsidR="00046842" w:rsidRPr="00FC066E" w:rsidRDefault="00046842" w:rsidP="00046842">
            <w:pPr>
              <w:numPr>
                <w:ilvl w:val="12"/>
                <w:numId w:val="0"/>
              </w:numPr>
              <w:rPr>
                <w:rFonts w:cstheme="minorHAnsi"/>
              </w:rPr>
            </w:pPr>
          </w:p>
        </w:tc>
      </w:tr>
      <w:tr w:rsidR="00046842" w:rsidRPr="00FC066E" w14:paraId="025B172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2AF6FBA"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F5DE765" w14:textId="77777777" w:rsidR="00046842" w:rsidRPr="00FC066E" w:rsidRDefault="00046842" w:rsidP="00046842">
            <w:pPr>
              <w:rPr>
                <w:rFonts w:cstheme="minorHAnsi"/>
                <w:szCs w:val="24"/>
              </w:rPr>
            </w:pPr>
            <w:r w:rsidRPr="00FC066E">
              <w:rPr>
                <w:rFonts w:cstheme="minorHAnsi"/>
              </w:rPr>
              <w:t>Does the software support the credit of several customer accounts grouped into one transaction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082E9B5" w14:textId="77777777" w:rsidR="00046842" w:rsidRPr="00FC066E" w:rsidRDefault="00046842" w:rsidP="00046842">
            <w:pPr>
              <w:numPr>
                <w:ilvl w:val="12"/>
                <w:numId w:val="0"/>
              </w:numPr>
              <w:rPr>
                <w:rFonts w:cstheme="minorHAnsi"/>
              </w:rPr>
            </w:pPr>
            <w:r w:rsidRPr="00FC066E">
              <w:rPr>
                <w:rFonts w:cstheme="minorHAnsi"/>
              </w:rPr>
              <w:t>Optional</w:t>
            </w:r>
          </w:p>
        </w:tc>
        <w:tc>
          <w:tcPr>
            <w:tcW w:w="1148" w:type="pct"/>
            <w:tcBorders>
              <w:top w:val="single" w:sz="6" w:space="0" w:color="auto"/>
              <w:left w:val="double" w:sz="6" w:space="0" w:color="auto"/>
              <w:bottom w:val="single" w:sz="6" w:space="0" w:color="auto"/>
              <w:right w:val="single" w:sz="6" w:space="0" w:color="auto"/>
            </w:tcBorders>
          </w:tcPr>
          <w:p w14:paraId="094C7A55" w14:textId="77777777" w:rsidR="00046842" w:rsidRPr="00FC066E" w:rsidRDefault="00046842" w:rsidP="00046842">
            <w:pPr>
              <w:numPr>
                <w:ilvl w:val="12"/>
                <w:numId w:val="0"/>
              </w:numPr>
              <w:rPr>
                <w:rFonts w:cstheme="minorHAnsi"/>
              </w:rPr>
            </w:pPr>
            <w:r w:rsidRPr="00FC066E">
              <w:rPr>
                <w:rFonts w:cstheme="minorHAnsi"/>
                <w:sz w:val="20"/>
                <w:szCs w:val="20"/>
              </w:rPr>
              <w:t>Yes we support multiple debit multiple credit</w:t>
            </w:r>
          </w:p>
        </w:tc>
        <w:tc>
          <w:tcPr>
            <w:tcW w:w="758" w:type="pct"/>
            <w:tcBorders>
              <w:top w:val="single" w:sz="6" w:space="0" w:color="auto"/>
              <w:left w:val="double" w:sz="6" w:space="0" w:color="auto"/>
              <w:bottom w:val="single" w:sz="6" w:space="0" w:color="auto"/>
              <w:right w:val="single" w:sz="6" w:space="0" w:color="auto"/>
            </w:tcBorders>
          </w:tcPr>
          <w:p w14:paraId="55FDBD7C" w14:textId="77777777" w:rsidR="00046842" w:rsidRPr="00FC066E" w:rsidRDefault="00046842" w:rsidP="00046842">
            <w:pPr>
              <w:numPr>
                <w:ilvl w:val="12"/>
                <w:numId w:val="0"/>
              </w:numPr>
              <w:rPr>
                <w:rFonts w:cstheme="minorHAnsi"/>
              </w:rPr>
            </w:pPr>
            <w:r w:rsidRPr="00FC066E">
              <w:rPr>
                <w:rFonts w:cstheme="minorHAnsi"/>
                <w:sz w:val="20"/>
                <w:szCs w:val="20"/>
              </w:rPr>
              <w:t>Transaction Documents</w:t>
            </w:r>
          </w:p>
        </w:tc>
      </w:tr>
      <w:tr w:rsidR="00046842" w:rsidRPr="00FC066E" w14:paraId="5CC47A1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B93726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299C233" w14:textId="77777777" w:rsidR="00046842" w:rsidRPr="00FC066E" w:rsidRDefault="00046842" w:rsidP="00046842">
            <w:pPr>
              <w:rPr>
                <w:rFonts w:cstheme="minorHAnsi"/>
                <w:szCs w:val="24"/>
              </w:rPr>
            </w:pPr>
            <w:r w:rsidRPr="00FC066E">
              <w:rPr>
                <w:rFonts w:cstheme="minorHAnsi"/>
              </w:rPr>
              <w:t xml:space="preserve">If yes, does it generate automatically a credit advice to each customer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FBC0002" w14:textId="77777777" w:rsidR="00046842" w:rsidRPr="00FC066E" w:rsidRDefault="00046842" w:rsidP="00046842">
            <w:pPr>
              <w:numPr>
                <w:ilvl w:val="12"/>
                <w:numId w:val="0"/>
              </w:numPr>
              <w:rPr>
                <w:rFonts w:cstheme="minorHAnsi"/>
              </w:rPr>
            </w:pPr>
            <w:r w:rsidRPr="00FC066E">
              <w:rPr>
                <w:rFonts w:cstheme="minorHAnsi"/>
              </w:rPr>
              <w:t>Optional</w:t>
            </w:r>
          </w:p>
        </w:tc>
        <w:tc>
          <w:tcPr>
            <w:tcW w:w="1148" w:type="pct"/>
            <w:tcBorders>
              <w:top w:val="single" w:sz="6" w:space="0" w:color="auto"/>
              <w:left w:val="double" w:sz="6" w:space="0" w:color="auto"/>
              <w:bottom w:val="single" w:sz="6" w:space="0" w:color="auto"/>
              <w:right w:val="single" w:sz="6" w:space="0" w:color="auto"/>
            </w:tcBorders>
          </w:tcPr>
          <w:p w14:paraId="2A5932A1" w14:textId="77777777" w:rsidR="00046842" w:rsidRPr="00FC066E" w:rsidRDefault="00046842" w:rsidP="00046842">
            <w:pPr>
              <w:numPr>
                <w:ilvl w:val="12"/>
                <w:numId w:val="0"/>
              </w:numPr>
              <w:rPr>
                <w:rFonts w:cstheme="minorHAnsi"/>
              </w:rPr>
            </w:pPr>
            <w:r w:rsidRPr="00FC066E">
              <w:rPr>
                <w:rFonts w:cstheme="minorHAnsi"/>
                <w:sz w:val="20"/>
                <w:szCs w:val="20"/>
              </w:rPr>
              <w:t xml:space="preserve">Yes </w:t>
            </w:r>
          </w:p>
        </w:tc>
        <w:tc>
          <w:tcPr>
            <w:tcW w:w="758" w:type="pct"/>
            <w:tcBorders>
              <w:top w:val="single" w:sz="6" w:space="0" w:color="auto"/>
              <w:left w:val="double" w:sz="6" w:space="0" w:color="auto"/>
              <w:bottom w:val="single" w:sz="6" w:space="0" w:color="auto"/>
              <w:right w:val="single" w:sz="6" w:space="0" w:color="auto"/>
            </w:tcBorders>
          </w:tcPr>
          <w:p w14:paraId="3AF82587" w14:textId="77777777" w:rsidR="00046842" w:rsidRPr="00FC066E" w:rsidRDefault="00046842" w:rsidP="00046842">
            <w:pPr>
              <w:numPr>
                <w:ilvl w:val="12"/>
                <w:numId w:val="0"/>
              </w:numPr>
              <w:rPr>
                <w:rFonts w:cstheme="minorHAnsi"/>
              </w:rPr>
            </w:pPr>
            <w:r w:rsidRPr="00FC066E">
              <w:rPr>
                <w:rFonts w:cstheme="minorHAnsi"/>
                <w:sz w:val="20"/>
                <w:szCs w:val="20"/>
              </w:rPr>
              <w:t>Transaction Documents</w:t>
            </w:r>
          </w:p>
        </w:tc>
      </w:tr>
      <w:tr w:rsidR="00046842" w:rsidRPr="00FC066E" w14:paraId="00C24CF6"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88DB513"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F68947C"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A15392F"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3B3F7559"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0C85B6CB" w14:textId="77777777" w:rsidR="00046842" w:rsidRPr="00FC066E" w:rsidRDefault="00046842" w:rsidP="00046842">
            <w:pPr>
              <w:numPr>
                <w:ilvl w:val="12"/>
                <w:numId w:val="0"/>
              </w:numPr>
              <w:rPr>
                <w:rFonts w:cstheme="minorHAnsi"/>
              </w:rPr>
            </w:pPr>
          </w:p>
        </w:tc>
      </w:tr>
      <w:tr w:rsidR="00046842" w:rsidRPr="00FC066E" w14:paraId="3ACDA21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90F2A39"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5D390AC"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69" w:name="_Toc448884239"/>
            <w:bookmarkStart w:id="70" w:name="_Toc6775328"/>
            <w:bookmarkStart w:id="71" w:name="_Toc109825275"/>
            <w:r w:rsidRPr="00FC066E">
              <w:rPr>
                <w:rFonts w:asciiTheme="minorHAnsi" w:hAnsiTheme="minorHAnsi" w:cstheme="minorHAnsi"/>
              </w:rPr>
              <w:t>Nostro</w:t>
            </w:r>
            <w:bookmarkEnd w:id="69"/>
            <w:bookmarkEnd w:id="70"/>
            <w:bookmarkEnd w:id="71"/>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061CBC1"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2D2B0EF"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17DAAA8D" w14:textId="77777777" w:rsidR="00046842" w:rsidRPr="00FC066E" w:rsidRDefault="00046842" w:rsidP="00046842">
            <w:pPr>
              <w:numPr>
                <w:ilvl w:val="12"/>
                <w:numId w:val="0"/>
              </w:numPr>
              <w:rPr>
                <w:rFonts w:cstheme="minorHAnsi"/>
              </w:rPr>
            </w:pPr>
          </w:p>
        </w:tc>
      </w:tr>
      <w:tr w:rsidR="00046842" w:rsidRPr="00FC066E" w14:paraId="7AF5976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DD00F0A"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1DDE5CC" w14:textId="77777777" w:rsidR="00046842" w:rsidRPr="00FC066E" w:rsidRDefault="00046842" w:rsidP="00046842">
            <w:pPr>
              <w:rPr>
                <w:rFonts w:cstheme="minorHAnsi"/>
                <w:szCs w:val="24"/>
              </w:rPr>
            </w:pPr>
            <w:r w:rsidRPr="00FC066E">
              <w:rPr>
                <w:rFonts w:cstheme="minorHAnsi"/>
              </w:rPr>
              <w:t xml:space="preserve">Does the software support the transfer of the bank's nostro accounts to another in the same currency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8C5A3FE"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1311BC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w:t>
            </w:r>
          </w:p>
        </w:tc>
        <w:tc>
          <w:tcPr>
            <w:tcW w:w="758" w:type="pct"/>
            <w:tcBorders>
              <w:top w:val="single" w:sz="6" w:space="0" w:color="auto"/>
              <w:left w:val="double" w:sz="6" w:space="0" w:color="auto"/>
              <w:bottom w:val="single" w:sz="6" w:space="0" w:color="auto"/>
              <w:right w:val="single" w:sz="6" w:space="0" w:color="auto"/>
            </w:tcBorders>
          </w:tcPr>
          <w:p w14:paraId="14041064" w14:textId="05921293"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Transaction </w:t>
            </w:r>
            <w:r w:rsidR="00F1283E" w:rsidRPr="00FC066E">
              <w:rPr>
                <w:rFonts w:cstheme="minorHAnsi"/>
                <w:sz w:val="20"/>
                <w:szCs w:val="20"/>
              </w:rPr>
              <w:t>Documents</w:t>
            </w:r>
          </w:p>
        </w:tc>
      </w:tr>
      <w:tr w:rsidR="00046842" w:rsidRPr="00FC066E" w14:paraId="2CD32B63"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ABE4AC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1474740" w14:textId="77777777" w:rsidR="00046842" w:rsidRPr="00FC066E" w:rsidRDefault="00046842" w:rsidP="00046842">
            <w:pPr>
              <w:rPr>
                <w:rFonts w:cstheme="minorHAnsi"/>
                <w:szCs w:val="24"/>
              </w:rPr>
            </w:pPr>
            <w:r w:rsidRPr="00FC066E">
              <w:rPr>
                <w:rFonts w:cstheme="minorHAnsi"/>
              </w:rPr>
              <w:t>Does this process generates MT 200 messages?</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6853A5E"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01CF30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through Swift it support through customization</w:t>
            </w:r>
          </w:p>
        </w:tc>
        <w:tc>
          <w:tcPr>
            <w:tcW w:w="758" w:type="pct"/>
            <w:tcBorders>
              <w:top w:val="single" w:sz="6" w:space="0" w:color="auto"/>
              <w:left w:val="double" w:sz="6" w:space="0" w:color="auto"/>
              <w:bottom w:val="single" w:sz="6" w:space="0" w:color="auto"/>
              <w:right w:val="single" w:sz="6" w:space="0" w:color="auto"/>
            </w:tcBorders>
          </w:tcPr>
          <w:p w14:paraId="41A33273" w14:textId="77777777" w:rsidR="00046842" w:rsidRPr="00FC066E" w:rsidRDefault="00046842" w:rsidP="00046842">
            <w:pPr>
              <w:numPr>
                <w:ilvl w:val="12"/>
                <w:numId w:val="0"/>
              </w:numPr>
              <w:rPr>
                <w:rFonts w:cstheme="minorHAnsi"/>
                <w:sz w:val="20"/>
                <w:szCs w:val="20"/>
              </w:rPr>
            </w:pPr>
          </w:p>
        </w:tc>
      </w:tr>
      <w:tr w:rsidR="00046842" w:rsidRPr="00FC066E" w14:paraId="5557F4F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C3444F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C477773" w14:textId="77777777" w:rsidR="00046842" w:rsidRPr="00FC066E" w:rsidRDefault="00046842" w:rsidP="00046842">
            <w:pPr>
              <w:rPr>
                <w:rFonts w:cstheme="minorHAnsi"/>
                <w:szCs w:val="24"/>
              </w:rPr>
            </w:pPr>
            <w:r w:rsidRPr="00FC066E">
              <w:rPr>
                <w:rFonts w:cstheme="minorHAnsi"/>
              </w:rPr>
              <w:t>Does this process generates MT 210 messages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CBE52F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C80AB1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through Swift it support through customization</w:t>
            </w:r>
          </w:p>
        </w:tc>
        <w:tc>
          <w:tcPr>
            <w:tcW w:w="758" w:type="pct"/>
            <w:tcBorders>
              <w:top w:val="single" w:sz="6" w:space="0" w:color="auto"/>
              <w:left w:val="double" w:sz="6" w:space="0" w:color="auto"/>
              <w:bottom w:val="single" w:sz="6" w:space="0" w:color="auto"/>
              <w:right w:val="single" w:sz="6" w:space="0" w:color="auto"/>
            </w:tcBorders>
          </w:tcPr>
          <w:p w14:paraId="7F2F5189" w14:textId="77777777" w:rsidR="00046842" w:rsidRPr="00FC066E" w:rsidRDefault="00046842" w:rsidP="00046842">
            <w:pPr>
              <w:numPr>
                <w:ilvl w:val="12"/>
                <w:numId w:val="0"/>
              </w:numPr>
              <w:rPr>
                <w:rFonts w:cstheme="minorHAnsi"/>
                <w:sz w:val="20"/>
                <w:szCs w:val="20"/>
              </w:rPr>
            </w:pPr>
          </w:p>
        </w:tc>
      </w:tr>
      <w:tr w:rsidR="00046842" w:rsidRPr="00FC066E" w14:paraId="7237877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A5DC63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A89993F" w14:textId="77777777" w:rsidR="00046842" w:rsidRPr="00FC066E" w:rsidRDefault="00046842" w:rsidP="00046842">
            <w:pPr>
              <w:rPr>
                <w:rFonts w:cstheme="minorHAnsi"/>
                <w:szCs w:val="24"/>
              </w:rPr>
            </w:pPr>
            <w:r w:rsidRPr="00FC066E">
              <w:rPr>
                <w:rFonts w:cstheme="minorHAnsi"/>
              </w:rPr>
              <w:t xml:space="preserve">Does the software support to nostro centralization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BC8F65B" w14:textId="77777777" w:rsidR="00046842" w:rsidRPr="00FC066E" w:rsidRDefault="00046842" w:rsidP="00046842">
            <w:pPr>
              <w:numPr>
                <w:ilvl w:val="12"/>
                <w:numId w:val="0"/>
              </w:numPr>
              <w:rPr>
                <w:rFonts w:cstheme="minorHAnsi"/>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279FCD3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Core banking system itself a centralize system</w:t>
            </w:r>
          </w:p>
        </w:tc>
        <w:tc>
          <w:tcPr>
            <w:tcW w:w="758" w:type="pct"/>
            <w:tcBorders>
              <w:top w:val="single" w:sz="6" w:space="0" w:color="auto"/>
              <w:left w:val="double" w:sz="6" w:space="0" w:color="auto"/>
              <w:bottom w:val="single" w:sz="6" w:space="0" w:color="auto"/>
              <w:right w:val="single" w:sz="6" w:space="0" w:color="auto"/>
            </w:tcBorders>
          </w:tcPr>
          <w:p w14:paraId="388F72E5" w14:textId="77777777" w:rsidR="00046842" w:rsidRPr="00FC066E" w:rsidRDefault="00046842" w:rsidP="00046842">
            <w:pPr>
              <w:numPr>
                <w:ilvl w:val="12"/>
                <w:numId w:val="0"/>
              </w:numPr>
              <w:rPr>
                <w:rFonts w:cstheme="minorHAnsi"/>
                <w:sz w:val="20"/>
                <w:szCs w:val="20"/>
              </w:rPr>
            </w:pPr>
          </w:p>
        </w:tc>
      </w:tr>
      <w:tr w:rsidR="00046842" w:rsidRPr="00FC066E" w14:paraId="4A74117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754DCFC"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DAE9A04" w14:textId="77777777" w:rsidR="00046842" w:rsidRPr="00FC066E" w:rsidRDefault="00046842" w:rsidP="00046842">
            <w:pPr>
              <w:rPr>
                <w:rFonts w:cstheme="minorHAnsi"/>
                <w:szCs w:val="24"/>
              </w:rPr>
            </w:pPr>
            <w:r w:rsidRPr="00FC066E">
              <w:rPr>
                <w:rFonts w:cstheme="minorHAnsi"/>
              </w:rPr>
              <w:t>Does the software support a counter value in dollars for each nostro account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E578FED" w14:textId="77777777" w:rsidR="00046842" w:rsidRPr="00FC066E" w:rsidRDefault="00046842" w:rsidP="00046842">
            <w:pPr>
              <w:numPr>
                <w:ilvl w:val="12"/>
                <w:numId w:val="0"/>
              </w:numPr>
              <w:rPr>
                <w:rFonts w:cstheme="minorHAnsi"/>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60395654" w14:textId="2D70DD90" w:rsidR="00046842" w:rsidRPr="00FC066E" w:rsidRDefault="000E105C" w:rsidP="00046842">
            <w:pPr>
              <w:numPr>
                <w:ilvl w:val="12"/>
                <w:numId w:val="0"/>
              </w:numPr>
              <w:rPr>
                <w:rFonts w:cstheme="minorHAnsi"/>
                <w:sz w:val="20"/>
                <w:szCs w:val="20"/>
              </w:rPr>
            </w:pPr>
            <w:r>
              <w:rPr>
                <w:rFonts w:cstheme="minorHAnsi"/>
                <w:sz w:val="20"/>
                <w:szCs w:val="20"/>
              </w:rPr>
              <w:t xml:space="preserve">For Every Nostro account need to show equalling amount in USD </w:t>
            </w:r>
            <w:r w:rsidR="00151A24">
              <w:rPr>
                <w:rFonts w:cstheme="minorHAnsi"/>
                <w:sz w:val="20"/>
                <w:szCs w:val="20"/>
              </w:rPr>
              <w:t>for view.</w:t>
            </w:r>
          </w:p>
        </w:tc>
        <w:tc>
          <w:tcPr>
            <w:tcW w:w="758" w:type="pct"/>
            <w:tcBorders>
              <w:top w:val="single" w:sz="6" w:space="0" w:color="auto"/>
              <w:left w:val="double" w:sz="6" w:space="0" w:color="auto"/>
              <w:bottom w:val="single" w:sz="6" w:space="0" w:color="auto"/>
              <w:right w:val="single" w:sz="6" w:space="0" w:color="auto"/>
            </w:tcBorders>
          </w:tcPr>
          <w:p w14:paraId="12B1CF8D" w14:textId="77777777" w:rsidR="00046842" w:rsidRPr="00FC066E" w:rsidRDefault="00046842" w:rsidP="00046842">
            <w:pPr>
              <w:numPr>
                <w:ilvl w:val="12"/>
                <w:numId w:val="0"/>
              </w:numPr>
              <w:rPr>
                <w:rFonts w:cstheme="minorHAnsi"/>
                <w:sz w:val="20"/>
                <w:szCs w:val="20"/>
              </w:rPr>
            </w:pPr>
          </w:p>
        </w:tc>
      </w:tr>
      <w:tr w:rsidR="00046842" w:rsidRPr="00FC066E" w14:paraId="5BF1CCC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1CDDEE3"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1EC8534"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9BEF474"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0DB4FACF"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7306838E" w14:textId="77777777" w:rsidR="00046842" w:rsidRPr="00FC066E" w:rsidRDefault="00046842" w:rsidP="00046842">
            <w:pPr>
              <w:numPr>
                <w:ilvl w:val="12"/>
                <w:numId w:val="0"/>
              </w:numPr>
              <w:rPr>
                <w:rFonts w:cstheme="minorHAnsi"/>
              </w:rPr>
            </w:pPr>
          </w:p>
        </w:tc>
      </w:tr>
      <w:tr w:rsidR="00046842" w:rsidRPr="00FC066E" w14:paraId="475A07E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64ADC2A"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0ED3596"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72" w:name="_Toc448884240"/>
            <w:bookmarkStart w:id="73" w:name="_Toc6775329"/>
            <w:bookmarkStart w:id="74" w:name="_Toc109825276"/>
            <w:r w:rsidRPr="00FC066E">
              <w:rPr>
                <w:rFonts w:asciiTheme="minorHAnsi" w:hAnsiTheme="minorHAnsi" w:cstheme="minorHAnsi"/>
              </w:rPr>
              <w:t>Commission on transfers</w:t>
            </w:r>
            <w:bookmarkEnd w:id="72"/>
            <w:bookmarkEnd w:id="73"/>
            <w:bookmarkEnd w:id="74"/>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72D9EC7"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C30DF41"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79F1ABD5" w14:textId="77777777" w:rsidR="00046842" w:rsidRPr="00FC066E" w:rsidRDefault="00046842" w:rsidP="00046842">
            <w:pPr>
              <w:numPr>
                <w:ilvl w:val="12"/>
                <w:numId w:val="0"/>
              </w:numPr>
              <w:rPr>
                <w:rFonts w:cstheme="minorHAnsi"/>
              </w:rPr>
            </w:pPr>
          </w:p>
        </w:tc>
      </w:tr>
      <w:tr w:rsidR="00046842" w:rsidRPr="00FC066E" w14:paraId="011B5E26"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3ED4C8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19DD8AC" w14:textId="77777777" w:rsidR="00046842" w:rsidRPr="00FC066E" w:rsidRDefault="00046842" w:rsidP="00046842">
            <w:pPr>
              <w:rPr>
                <w:rFonts w:cstheme="minorHAnsi"/>
                <w:szCs w:val="24"/>
              </w:rPr>
            </w:pPr>
            <w:r w:rsidRPr="00FC066E">
              <w:rPr>
                <w:rFonts w:cstheme="minorHAnsi"/>
              </w:rPr>
              <w:t>Does the software automatically calculate commissions on transfers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F8DFB1A"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4E6EC4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w:t>
            </w:r>
          </w:p>
        </w:tc>
        <w:tc>
          <w:tcPr>
            <w:tcW w:w="758" w:type="pct"/>
            <w:tcBorders>
              <w:top w:val="single" w:sz="6" w:space="0" w:color="auto"/>
              <w:left w:val="double" w:sz="6" w:space="0" w:color="auto"/>
              <w:bottom w:val="single" w:sz="6" w:space="0" w:color="auto"/>
              <w:right w:val="single" w:sz="6" w:space="0" w:color="auto"/>
            </w:tcBorders>
          </w:tcPr>
          <w:p w14:paraId="6A029BA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2A4E47D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1F7758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D658055" w14:textId="77777777" w:rsidR="00046842" w:rsidRPr="00FC066E" w:rsidRDefault="00046842" w:rsidP="00046842">
            <w:pPr>
              <w:rPr>
                <w:rFonts w:cstheme="minorHAnsi"/>
                <w:szCs w:val="24"/>
              </w:rPr>
            </w:pPr>
            <w:r w:rsidRPr="00FC066E">
              <w:rPr>
                <w:rFonts w:cstheme="minorHAnsi"/>
              </w:rPr>
              <w:t>Can this calculation be based on the transfer type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9F9279E" w14:textId="77777777" w:rsidR="00046842" w:rsidRPr="00FC066E" w:rsidRDefault="00046842" w:rsidP="00046842">
            <w:pPr>
              <w:numPr>
                <w:ilvl w:val="12"/>
                <w:numId w:val="0"/>
              </w:numPr>
              <w:rPr>
                <w:rFonts w:cstheme="minorHAnsi"/>
                <w:szCs w:val="26"/>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671956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w:t>
            </w:r>
          </w:p>
        </w:tc>
        <w:tc>
          <w:tcPr>
            <w:tcW w:w="758" w:type="pct"/>
            <w:tcBorders>
              <w:top w:val="single" w:sz="6" w:space="0" w:color="auto"/>
              <w:left w:val="double" w:sz="6" w:space="0" w:color="auto"/>
              <w:bottom w:val="single" w:sz="6" w:space="0" w:color="auto"/>
              <w:right w:val="single" w:sz="6" w:space="0" w:color="auto"/>
            </w:tcBorders>
          </w:tcPr>
          <w:p w14:paraId="4E7CF19F"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206EBCA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827C0B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819786F" w14:textId="77777777" w:rsidR="00046842" w:rsidRPr="00FC066E" w:rsidRDefault="00046842" w:rsidP="00046842">
            <w:pPr>
              <w:rPr>
                <w:rFonts w:cstheme="minorHAnsi"/>
                <w:szCs w:val="24"/>
              </w:rPr>
            </w:pPr>
            <w:r w:rsidRPr="00FC066E">
              <w:rPr>
                <w:rFonts w:cstheme="minorHAnsi"/>
              </w:rPr>
              <w:t xml:space="preserve">Can this calculation be defined at customer  level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42E2480"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93B04B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No, it is account level</w:t>
            </w:r>
          </w:p>
        </w:tc>
        <w:tc>
          <w:tcPr>
            <w:tcW w:w="758" w:type="pct"/>
            <w:tcBorders>
              <w:top w:val="single" w:sz="6" w:space="0" w:color="auto"/>
              <w:left w:val="double" w:sz="6" w:space="0" w:color="auto"/>
              <w:bottom w:val="single" w:sz="6" w:space="0" w:color="auto"/>
              <w:right w:val="single" w:sz="6" w:space="0" w:color="auto"/>
            </w:tcBorders>
          </w:tcPr>
          <w:p w14:paraId="7831900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55DDC2B6"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347119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87A313B" w14:textId="77777777" w:rsidR="00046842" w:rsidRPr="00FC066E" w:rsidRDefault="00046842" w:rsidP="00046842">
            <w:pPr>
              <w:rPr>
                <w:rFonts w:cstheme="minorHAnsi"/>
                <w:szCs w:val="24"/>
              </w:rPr>
            </w:pPr>
            <w:r w:rsidRPr="00FC066E">
              <w:rPr>
                <w:rFonts w:cstheme="minorHAnsi"/>
              </w:rPr>
              <w:t xml:space="preserve">Can this calculation be defined at customer group level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2BF95CD"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AE2AC7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w:t>
            </w:r>
          </w:p>
        </w:tc>
        <w:tc>
          <w:tcPr>
            <w:tcW w:w="758" w:type="pct"/>
            <w:tcBorders>
              <w:top w:val="single" w:sz="6" w:space="0" w:color="auto"/>
              <w:left w:val="double" w:sz="6" w:space="0" w:color="auto"/>
              <w:bottom w:val="single" w:sz="6" w:space="0" w:color="auto"/>
              <w:right w:val="single" w:sz="6" w:space="0" w:color="auto"/>
            </w:tcBorders>
          </w:tcPr>
          <w:p w14:paraId="6500418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56C81A4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783999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EA7BE52" w14:textId="77777777" w:rsidR="00046842" w:rsidRPr="00FC066E" w:rsidRDefault="00046842" w:rsidP="00046842">
            <w:pPr>
              <w:rPr>
                <w:rFonts w:cstheme="minorHAnsi"/>
                <w:szCs w:val="24"/>
              </w:rPr>
            </w:pPr>
            <w:r w:rsidRPr="00FC066E">
              <w:rPr>
                <w:rFonts w:cstheme="minorHAnsi"/>
              </w:rPr>
              <w:t xml:space="preserve">Can this calculation be defined at transaction level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43D3DC9"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C78146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At time of transaction it is calculated</w:t>
            </w:r>
          </w:p>
        </w:tc>
        <w:tc>
          <w:tcPr>
            <w:tcW w:w="758" w:type="pct"/>
            <w:tcBorders>
              <w:top w:val="single" w:sz="6" w:space="0" w:color="auto"/>
              <w:left w:val="double" w:sz="6" w:space="0" w:color="auto"/>
              <w:bottom w:val="single" w:sz="6" w:space="0" w:color="auto"/>
              <w:right w:val="single" w:sz="6" w:space="0" w:color="auto"/>
            </w:tcBorders>
          </w:tcPr>
          <w:p w14:paraId="75B25DDF"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32BA5F1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5A56079"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472E8C2" w14:textId="77777777" w:rsidR="00046842" w:rsidRPr="00FC066E" w:rsidRDefault="00046842" w:rsidP="00046842">
            <w:pPr>
              <w:rPr>
                <w:rFonts w:cstheme="minorHAnsi"/>
                <w:szCs w:val="24"/>
              </w:rPr>
            </w:pPr>
            <w:r w:rsidRPr="00FC066E">
              <w:rPr>
                <w:rFonts w:cstheme="minorHAnsi"/>
              </w:rPr>
              <w:t>Does the software support minimum/maximum commission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7583C69"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5F124B2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w:t>
            </w:r>
          </w:p>
        </w:tc>
        <w:tc>
          <w:tcPr>
            <w:tcW w:w="758" w:type="pct"/>
            <w:tcBorders>
              <w:top w:val="single" w:sz="6" w:space="0" w:color="auto"/>
              <w:left w:val="double" w:sz="6" w:space="0" w:color="auto"/>
              <w:bottom w:val="single" w:sz="6" w:space="0" w:color="auto"/>
              <w:right w:val="single" w:sz="6" w:space="0" w:color="auto"/>
            </w:tcBorders>
          </w:tcPr>
          <w:p w14:paraId="5BD919A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49353BA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2DE77A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BA219E4" w14:textId="77777777" w:rsidR="00046842" w:rsidRPr="00FC066E" w:rsidRDefault="00046842" w:rsidP="00046842">
            <w:pPr>
              <w:rPr>
                <w:rFonts w:cstheme="minorHAnsi"/>
                <w:szCs w:val="24"/>
              </w:rPr>
            </w:pPr>
            <w:r w:rsidRPr="00FC066E">
              <w:rPr>
                <w:rFonts w:cstheme="minorHAnsi"/>
              </w:rPr>
              <w:t xml:space="preserve">Is it possible to define when the commission will be applied and with what value date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4C804D7"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86E6AB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w:t>
            </w:r>
          </w:p>
        </w:tc>
        <w:tc>
          <w:tcPr>
            <w:tcW w:w="758" w:type="pct"/>
            <w:tcBorders>
              <w:top w:val="single" w:sz="6" w:space="0" w:color="auto"/>
              <w:left w:val="double" w:sz="6" w:space="0" w:color="auto"/>
              <w:bottom w:val="single" w:sz="6" w:space="0" w:color="auto"/>
              <w:right w:val="single" w:sz="6" w:space="0" w:color="auto"/>
            </w:tcBorders>
          </w:tcPr>
          <w:p w14:paraId="3F01F588"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3B0E192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A3E0F99"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9E90E36" w14:textId="77777777" w:rsidR="00046842" w:rsidRPr="00FC066E" w:rsidRDefault="00046842" w:rsidP="00046842">
            <w:pPr>
              <w:rPr>
                <w:rFonts w:cstheme="minorHAnsi"/>
                <w:szCs w:val="24"/>
              </w:rPr>
            </w:pPr>
            <w:r w:rsidRPr="00FC066E">
              <w:rPr>
                <w:rFonts w:cstheme="minorHAnsi"/>
              </w:rPr>
              <w:t>Does the software allow inputting the commission into several periods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CD31F3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A611C2E" w14:textId="058CE49F" w:rsidR="00046842" w:rsidRPr="00FC066E" w:rsidRDefault="009A0C3E" w:rsidP="00046842">
            <w:pPr>
              <w:numPr>
                <w:ilvl w:val="12"/>
                <w:numId w:val="0"/>
              </w:numPr>
              <w:rPr>
                <w:rFonts w:cstheme="minorHAnsi"/>
                <w:sz w:val="20"/>
                <w:szCs w:val="20"/>
              </w:rPr>
            </w:pPr>
            <w:r>
              <w:rPr>
                <w:rFonts w:cstheme="minorHAnsi"/>
                <w:sz w:val="20"/>
                <w:szCs w:val="20"/>
              </w:rPr>
              <w:t xml:space="preserve">It is commission effective date parameters. </w:t>
            </w:r>
          </w:p>
        </w:tc>
        <w:tc>
          <w:tcPr>
            <w:tcW w:w="758" w:type="pct"/>
            <w:tcBorders>
              <w:top w:val="single" w:sz="6" w:space="0" w:color="auto"/>
              <w:left w:val="double" w:sz="6" w:space="0" w:color="auto"/>
              <w:bottom w:val="single" w:sz="6" w:space="0" w:color="auto"/>
              <w:right w:val="single" w:sz="6" w:space="0" w:color="auto"/>
            </w:tcBorders>
          </w:tcPr>
          <w:p w14:paraId="6A82E813" w14:textId="77777777" w:rsidR="00046842" w:rsidRPr="00FC066E" w:rsidRDefault="00046842" w:rsidP="00046842">
            <w:pPr>
              <w:numPr>
                <w:ilvl w:val="12"/>
                <w:numId w:val="0"/>
              </w:numPr>
              <w:rPr>
                <w:rFonts w:cstheme="minorHAnsi"/>
                <w:sz w:val="20"/>
                <w:szCs w:val="20"/>
              </w:rPr>
            </w:pPr>
          </w:p>
        </w:tc>
      </w:tr>
      <w:tr w:rsidR="00046842" w:rsidRPr="00FC066E" w14:paraId="2B89A383"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6E8283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35AA1AA" w14:textId="77777777" w:rsidR="00046842" w:rsidRPr="00FC066E" w:rsidRDefault="00046842" w:rsidP="00046842">
            <w:pPr>
              <w:rPr>
                <w:rFonts w:cstheme="minorHAnsi"/>
                <w:szCs w:val="24"/>
              </w:rPr>
            </w:pPr>
            <w:r w:rsidRPr="00FC066E">
              <w:rPr>
                <w:rFonts w:cstheme="minorHAnsi"/>
              </w:rPr>
              <w:t>How many periods the software can simultaneously manage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6F8C3A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07605A2" w14:textId="5EE3227F" w:rsidR="00046842" w:rsidRPr="00FC066E" w:rsidRDefault="009A0C3E" w:rsidP="00046842">
            <w:pPr>
              <w:numPr>
                <w:ilvl w:val="12"/>
                <w:numId w:val="0"/>
              </w:numPr>
              <w:rPr>
                <w:rFonts w:cstheme="minorHAnsi"/>
                <w:sz w:val="20"/>
                <w:szCs w:val="20"/>
              </w:rPr>
            </w:pPr>
            <w:r>
              <w:rPr>
                <w:rFonts w:cstheme="minorHAnsi"/>
                <w:sz w:val="20"/>
                <w:szCs w:val="20"/>
              </w:rPr>
              <w:t>It is dependent on the Bank Policy. Whenever change the parameters of commission Bank can create new commission parameter.</w:t>
            </w:r>
          </w:p>
        </w:tc>
        <w:tc>
          <w:tcPr>
            <w:tcW w:w="758" w:type="pct"/>
            <w:tcBorders>
              <w:top w:val="single" w:sz="6" w:space="0" w:color="auto"/>
              <w:left w:val="double" w:sz="6" w:space="0" w:color="auto"/>
              <w:bottom w:val="single" w:sz="6" w:space="0" w:color="auto"/>
              <w:right w:val="single" w:sz="6" w:space="0" w:color="auto"/>
            </w:tcBorders>
          </w:tcPr>
          <w:p w14:paraId="4AC2BAEB" w14:textId="77777777" w:rsidR="00046842" w:rsidRPr="00FC066E" w:rsidRDefault="00046842" w:rsidP="00046842">
            <w:pPr>
              <w:numPr>
                <w:ilvl w:val="12"/>
                <w:numId w:val="0"/>
              </w:numPr>
              <w:rPr>
                <w:rFonts w:cstheme="minorHAnsi"/>
                <w:sz w:val="20"/>
                <w:szCs w:val="20"/>
              </w:rPr>
            </w:pPr>
          </w:p>
        </w:tc>
      </w:tr>
      <w:tr w:rsidR="00046842" w:rsidRPr="00FC066E" w14:paraId="455ED5D3"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A52AB3C"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080040D" w14:textId="77777777" w:rsidR="00046842" w:rsidRPr="00FC066E" w:rsidRDefault="00046842" w:rsidP="00046842">
            <w:pPr>
              <w:pStyle w:val="Heading3"/>
              <w:numPr>
                <w:ilvl w:val="12"/>
                <w:numId w:val="0"/>
              </w:numPr>
              <w:rPr>
                <w:rFonts w:asciiTheme="minorHAnsi" w:hAnsiTheme="minorHAnsi" w:cstheme="minorHAnsi"/>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A2825BD"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313C9449"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7C117913" w14:textId="77777777" w:rsidR="00046842" w:rsidRPr="00FC066E" w:rsidRDefault="00046842" w:rsidP="00046842">
            <w:pPr>
              <w:numPr>
                <w:ilvl w:val="12"/>
                <w:numId w:val="0"/>
              </w:numPr>
              <w:rPr>
                <w:rFonts w:cstheme="minorHAnsi"/>
              </w:rPr>
            </w:pPr>
          </w:p>
        </w:tc>
      </w:tr>
      <w:tr w:rsidR="00046842" w:rsidRPr="00FC066E" w14:paraId="15FE587F"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23DC64F"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6EDA98D"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75" w:name="_Toc448884241"/>
            <w:bookmarkStart w:id="76" w:name="_Toc6775330"/>
            <w:bookmarkStart w:id="77" w:name="_Toc109825277"/>
            <w:r w:rsidRPr="00FC066E">
              <w:rPr>
                <w:rFonts w:asciiTheme="minorHAnsi" w:hAnsiTheme="minorHAnsi" w:cstheme="minorHAnsi"/>
              </w:rPr>
              <w:t>Charges</w:t>
            </w:r>
            <w:bookmarkEnd w:id="75"/>
            <w:bookmarkEnd w:id="76"/>
            <w:bookmarkEnd w:id="77"/>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68E72CC"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1D6B73A"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554011F9" w14:textId="77777777" w:rsidR="00046842" w:rsidRPr="00FC066E" w:rsidRDefault="00046842" w:rsidP="00046842">
            <w:pPr>
              <w:numPr>
                <w:ilvl w:val="12"/>
                <w:numId w:val="0"/>
              </w:numPr>
              <w:rPr>
                <w:rFonts w:cstheme="minorHAnsi"/>
              </w:rPr>
            </w:pPr>
          </w:p>
        </w:tc>
      </w:tr>
      <w:tr w:rsidR="00046842" w:rsidRPr="00FC066E" w14:paraId="145F512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995CE3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314D1CB" w14:textId="77777777" w:rsidR="00046842" w:rsidRPr="00FC066E" w:rsidRDefault="00046842" w:rsidP="00046842">
            <w:pPr>
              <w:rPr>
                <w:rFonts w:cstheme="minorHAnsi"/>
                <w:szCs w:val="24"/>
              </w:rPr>
            </w:pPr>
            <w:r w:rsidRPr="00FC066E">
              <w:rPr>
                <w:rFonts w:cstheme="minorHAnsi"/>
              </w:rPr>
              <w:t>Does the software support the application of several charges (Mail, Swift,)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0C15354"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3A69DA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w:t>
            </w:r>
          </w:p>
        </w:tc>
        <w:tc>
          <w:tcPr>
            <w:tcW w:w="758" w:type="pct"/>
            <w:tcBorders>
              <w:top w:val="single" w:sz="6" w:space="0" w:color="auto"/>
              <w:left w:val="double" w:sz="6" w:space="0" w:color="auto"/>
              <w:bottom w:val="single" w:sz="6" w:space="0" w:color="auto"/>
              <w:right w:val="single" w:sz="6" w:space="0" w:color="auto"/>
            </w:tcBorders>
          </w:tcPr>
          <w:p w14:paraId="29FAC4D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LC/LG documents</w:t>
            </w:r>
          </w:p>
        </w:tc>
      </w:tr>
      <w:tr w:rsidR="00046842" w:rsidRPr="00FC066E" w14:paraId="482FF79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7B89969"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FE227FC" w14:textId="77777777" w:rsidR="00046842" w:rsidRPr="00FC066E" w:rsidRDefault="00046842" w:rsidP="00046842">
            <w:pPr>
              <w:rPr>
                <w:rFonts w:cstheme="minorHAnsi"/>
                <w:szCs w:val="24"/>
              </w:rPr>
            </w:pPr>
            <w:r w:rsidRPr="00FC066E">
              <w:rPr>
                <w:rFonts w:cstheme="minorHAnsi"/>
              </w:rPr>
              <w:t>Does the software allow to define charge at branch level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224DC64" w14:textId="77777777" w:rsidR="00046842" w:rsidRPr="00FC066E" w:rsidRDefault="00046842" w:rsidP="00046842">
            <w:pPr>
              <w:numPr>
                <w:ilvl w:val="12"/>
                <w:numId w:val="0"/>
              </w:numPr>
              <w:rPr>
                <w:rFonts w:cstheme="minorHAnsi"/>
              </w:rPr>
            </w:pPr>
            <w:r w:rsidRPr="00FC066E">
              <w:rPr>
                <w:rFonts w:cstheme="minorHAnsi"/>
                <w:sz w:val="20"/>
                <w:szCs w:val="20"/>
              </w:rPr>
              <w:t>Optional</w:t>
            </w:r>
          </w:p>
        </w:tc>
        <w:tc>
          <w:tcPr>
            <w:tcW w:w="1148" w:type="pct"/>
            <w:tcBorders>
              <w:top w:val="single" w:sz="6" w:space="0" w:color="auto"/>
              <w:left w:val="double" w:sz="6" w:space="0" w:color="auto"/>
              <w:bottom w:val="single" w:sz="6" w:space="0" w:color="auto"/>
              <w:right w:val="single" w:sz="6" w:space="0" w:color="auto"/>
            </w:tcBorders>
          </w:tcPr>
          <w:p w14:paraId="6B27CD4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Yes </w:t>
            </w:r>
          </w:p>
        </w:tc>
        <w:tc>
          <w:tcPr>
            <w:tcW w:w="758" w:type="pct"/>
            <w:tcBorders>
              <w:top w:val="single" w:sz="6" w:space="0" w:color="auto"/>
              <w:left w:val="double" w:sz="6" w:space="0" w:color="auto"/>
              <w:bottom w:val="single" w:sz="6" w:space="0" w:color="auto"/>
              <w:right w:val="single" w:sz="6" w:space="0" w:color="auto"/>
            </w:tcBorders>
          </w:tcPr>
          <w:p w14:paraId="70FA2A26" w14:textId="77777777" w:rsidR="00046842" w:rsidRPr="00FC066E" w:rsidRDefault="00046842" w:rsidP="00046842">
            <w:pPr>
              <w:numPr>
                <w:ilvl w:val="12"/>
                <w:numId w:val="0"/>
              </w:numPr>
              <w:rPr>
                <w:rFonts w:cstheme="minorHAnsi"/>
                <w:sz w:val="20"/>
                <w:szCs w:val="20"/>
              </w:rPr>
            </w:pPr>
          </w:p>
        </w:tc>
      </w:tr>
      <w:tr w:rsidR="00046842" w:rsidRPr="00FC066E" w14:paraId="6EB626E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33ABC4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F555711" w14:textId="77777777" w:rsidR="00046842" w:rsidRPr="00FC066E" w:rsidRDefault="00046842" w:rsidP="00046842">
            <w:pPr>
              <w:rPr>
                <w:rFonts w:cstheme="minorHAnsi"/>
                <w:szCs w:val="24"/>
              </w:rPr>
            </w:pPr>
            <w:r w:rsidRPr="00FC066E">
              <w:rPr>
                <w:rFonts w:cstheme="minorHAnsi"/>
              </w:rPr>
              <w:t>Does the software allow to define charge at customer level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7FA0369"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D61C3F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w:t>
            </w:r>
          </w:p>
        </w:tc>
        <w:tc>
          <w:tcPr>
            <w:tcW w:w="758" w:type="pct"/>
            <w:tcBorders>
              <w:top w:val="single" w:sz="6" w:space="0" w:color="auto"/>
              <w:left w:val="double" w:sz="6" w:space="0" w:color="auto"/>
              <w:bottom w:val="single" w:sz="6" w:space="0" w:color="auto"/>
              <w:right w:val="single" w:sz="6" w:space="0" w:color="auto"/>
            </w:tcBorders>
          </w:tcPr>
          <w:p w14:paraId="3AA889A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7E30F40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CFF7E8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0A6D332" w14:textId="77777777" w:rsidR="00046842" w:rsidRPr="00FC066E" w:rsidRDefault="00046842" w:rsidP="00046842">
            <w:pPr>
              <w:rPr>
                <w:rFonts w:cstheme="minorHAnsi"/>
                <w:szCs w:val="24"/>
              </w:rPr>
            </w:pPr>
            <w:r w:rsidRPr="00FC066E">
              <w:rPr>
                <w:rFonts w:cstheme="minorHAnsi"/>
              </w:rPr>
              <w:t>Does the software allow to define charge at customer group level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B00F530" w14:textId="77777777" w:rsidR="00046842" w:rsidRPr="00FC066E" w:rsidRDefault="00046842" w:rsidP="00046842">
            <w:pPr>
              <w:numPr>
                <w:ilvl w:val="12"/>
                <w:numId w:val="0"/>
              </w:numPr>
              <w:rPr>
                <w:rFonts w:cstheme="minorHAnsi"/>
              </w:rPr>
            </w:pPr>
            <w:r w:rsidRPr="00FC066E">
              <w:rPr>
                <w:rFonts w:cstheme="minorHAnsi"/>
                <w:sz w:val="20"/>
                <w:szCs w:val="20"/>
              </w:rPr>
              <w:t>Optional</w:t>
            </w:r>
          </w:p>
        </w:tc>
        <w:tc>
          <w:tcPr>
            <w:tcW w:w="1148" w:type="pct"/>
            <w:tcBorders>
              <w:top w:val="single" w:sz="6" w:space="0" w:color="auto"/>
              <w:left w:val="double" w:sz="6" w:space="0" w:color="auto"/>
              <w:bottom w:val="single" w:sz="6" w:space="0" w:color="auto"/>
              <w:right w:val="single" w:sz="6" w:space="0" w:color="auto"/>
            </w:tcBorders>
          </w:tcPr>
          <w:p w14:paraId="5ECB0BFA" w14:textId="77777777" w:rsidR="00046842" w:rsidRPr="00FC066E" w:rsidRDefault="00046842" w:rsidP="00046842">
            <w:pPr>
              <w:numPr>
                <w:ilvl w:val="12"/>
                <w:numId w:val="0"/>
              </w:numPr>
              <w:rPr>
                <w:rFonts w:cstheme="minorHAnsi"/>
                <w:sz w:val="20"/>
                <w:szCs w:val="20"/>
              </w:rPr>
            </w:pPr>
          </w:p>
        </w:tc>
        <w:tc>
          <w:tcPr>
            <w:tcW w:w="758" w:type="pct"/>
            <w:tcBorders>
              <w:top w:val="single" w:sz="6" w:space="0" w:color="auto"/>
              <w:left w:val="double" w:sz="6" w:space="0" w:color="auto"/>
              <w:bottom w:val="single" w:sz="6" w:space="0" w:color="auto"/>
              <w:right w:val="single" w:sz="6" w:space="0" w:color="auto"/>
            </w:tcBorders>
          </w:tcPr>
          <w:p w14:paraId="2E9751FC" w14:textId="77777777" w:rsidR="00046842" w:rsidRPr="00FC066E" w:rsidRDefault="00046842" w:rsidP="00046842">
            <w:pPr>
              <w:numPr>
                <w:ilvl w:val="12"/>
                <w:numId w:val="0"/>
              </w:numPr>
              <w:rPr>
                <w:rFonts w:cstheme="minorHAnsi"/>
                <w:sz w:val="20"/>
                <w:szCs w:val="20"/>
              </w:rPr>
            </w:pPr>
          </w:p>
        </w:tc>
      </w:tr>
      <w:tr w:rsidR="00046842" w:rsidRPr="00FC066E" w14:paraId="36E4819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70FB02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FE6882F" w14:textId="77777777" w:rsidR="00046842" w:rsidRPr="00FC066E" w:rsidRDefault="00046842" w:rsidP="00046842">
            <w:pPr>
              <w:rPr>
                <w:rFonts w:cstheme="minorHAnsi"/>
                <w:szCs w:val="24"/>
              </w:rPr>
            </w:pPr>
            <w:r w:rsidRPr="00FC066E">
              <w:rPr>
                <w:rFonts w:cstheme="minorHAnsi"/>
              </w:rPr>
              <w:t>Does the software allow to define charge at transaction level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A036B1B" w14:textId="77777777" w:rsidR="00046842" w:rsidRPr="00FC066E" w:rsidRDefault="00046842" w:rsidP="00046842">
            <w:pPr>
              <w:numPr>
                <w:ilvl w:val="12"/>
                <w:numId w:val="0"/>
              </w:numPr>
              <w:rPr>
                <w:rFonts w:cstheme="minorHAnsi"/>
              </w:rPr>
            </w:pPr>
            <w:r w:rsidRPr="00FC066E">
              <w:rPr>
                <w:rFonts w:cstheme="minorHAnsi"/>
                <w:sz w:val="20"/>
                <w:szCs w:val="20"/>
              </w:rPr>
              <w:t>Optional</w:t>
            </w:r>
          </w:p>
        </w:tc>
        <w:tc>
          <w:tcPr>
            <w:tcW w:w="1148" w:type="pct"/>
            <w:tcBorders>
              <w:top w:val="single" w:sz="6" w:space="0" w:color="auto"/>
              <w:left w:val="double" w:sz="6" w:space="0" w:color="auto"/>
              <w:bottom w:val="single" w:sz="6" w:space="0" w:color="auto"/>
              <w:right w:val="single" w:sz="6" w:space="0" w:color="auto"/>
            </w:tcBorders>
          </w:tcPr>
          <w:p w14:paraId="7030EAB5" w14:textId="77777777" w:rsidR="00046842" w:rsidRPr="00FC066E" w:rsidRDefault="00046842" w:rsidP="00046842">
            <w:pPr>
              <w:numPr>
                <w:ilvl w:val="12"/>
                <w:numId w:val="0"/>
              </w:numPr>
              <w:rPr>
                <w:rFonts w:cstheme="minorHAnsi"/>
                <w:sz w:val="20"/>
                <w:szCs w:val="20"/>
              </w:rPr>
            </w:pPr>
          </w:p>
        </w:tc>
        <w:tc>
          <w:tcPr>
            <w:tcW w:w="758" w:type="pct"/>
            <w:tcBorders>
              <w:top w:val="single" w:sz="6" w:space="0" w:color="auto"/>
              <w:left w:val="double" w:sz="6" w:space="0" w:color="auto"/>
              <w:bottom w:val="single" w:sz="6" w:space="0" w:color="auto"/>
              <w:right w:val="single" w:sz="6" w:space="0" w:color="auto"/>
            </w:tcBorders>
          </w:tcPr>
          <w:p w14:paraId="1FA9245B" w14:textId="77777777" w:rsidR="00046842" w:rsidRPr="00FC066E" w:rsidRDefault="00046842" w:rsidP="00046842">
            <w:pPr>
              <w:numPr>
                <w:ilvl w:val="12"/>
                <w:numId w:val="0"/>
              </w:numPr>
              <w:rPr>
                <w:rFonts w:cstheme="minorHAnsi"/>
                <w:sz w:val="20"/>
                <w:szCs w:val="20"/>
              </w:rPr>
            </w:pPr>
          </w:p>
        </w:tc>
      </w:tr>
      <w:tr w:rsidR="00046842" w:rsidRPr="00FC066E" w14:paraId="3C213F6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74D339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7C1BDC3" w14:textId="77777777" w:rsidR="00046842" w:rsidRPr="00FC066E" w:rsidRDefault="00046842" w:rsidP="00046842">
            <w:pPr>
              <w:rPr>
                <w:rFonts w:cstheme="minorHAnsi"/>
                <w:szCs w:val="24"/>
              </w:rPr>
            </w:pPr>
            <w:r w:rsidRPr="00FC066E">
              <w:rPr>
                <w:rFonts w:cstheme="minorHAnsi"/>
              </w:rPr>
              <w:t>Is it possible to post a charge in a currency different from the one in which the payment was initiated?</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E99D6CE"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ED2651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Charges will be posted in local currency only.</w:t>
            </w:r>
          </w:p>
        </w:tc>
        <w:tc>
          <w:tcPr>
            <w:tcW w:w="758" w:type="pct"/>
            <w:tcBorders>
              <w:top w:val="single" w:sz="6" w:space="0" w:color="auto"/>
              <w:left w:val="double" w:sz="6" w:space="0" w:color="auto"/>
              <w:bottom w:val="single" w:sz="6" w:space="0" w:color="auto"/>
              <w:right w:val="single" w:sz="6" w:space="0" w:color="auto"/>
            </w:tcBorders>
          </w:tcPr>
          <w:p w14:paraId="287C1AEA" w14:textId="77777777" w:rsidR="00046842" w:rsidRPr="00FC066E" w:rsidRDefault="00046842" w:rsidP="00046842">
            <w:pPr>
              <w:numPr>
                <w:ilvl w:val="12"/>
                <w:numId w:val="0"/>
              </w:numPr>
              <w:rPr>
                <w:rFonts w:cstheme="minorHAnsi"/>
                <w:sz w:val="20"/>
                <w:szCs w:val="20"/>
              </w:rPr>
            </w:pPr>
          </w:p>
        </w:tc>
      </w:tr>
      <w:tr w:rsidR="00046842" w:rsidRPr="00FC066E" w14:paraId="5C676CB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28A155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6611938" w14:textId="77777777" w:rsidR="00046842" w:rsidRPr="00FC066E" w:rsidRDefault="00046842" w:rsidP="00046842">
            <w:pPr>
              <w:rPr>
                <w:rFonts w:cstheme="minorHAnsi"/>
                <w:szCs w:val="24"/>
              </w:rPr>
            </w:pPr>
            <w:r w:rsidRPr="00FC066E">
              <w:rPr>
                <w:rFonts w:cstheme="minorHAnsi"/>
              </w:rPr>
              <w:t>Does the software calculate the charges as a percentage of specified amount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6117427" w14:textId="77777777" w:rsidR="00046842" w:rsidRPr="00FC066E" w:rsidRDefault="00046842" w:rsidP="00046842">
            <w:pPr>
              <w:numPr>
                <w:ilvl w:val="12"/>
                <w:numId w:val="0"/>
              </w:numPr>
              <w:rPr>
                <w:rFonts w:cstheme="minorHAnsi"/>
              </w:rPr>
            </w:pPr>
            <w:r w:rsidRPr="00FC066E">
              <w:rPr>
                <w:rFonts w:cstheme="minorHAnsi"/>
                <w:sz w:val="20"/>
                <w:szCs w:val="20"/>
              </w:rPr>
              <w:t>Optional</w:t>
            </w:r>
          </w:p>
        </w:tc>
        <w:tc>
          <w:tcPr>
            <w:tcW w:w="1148" w:type="pct"/>
            <w:tcBorders>
              <w:top w:val="single" w:sz="6" w:space="0" w:color="auto"/>
              <w:left w:val="double" w:sz="6" w:space="0" w:color="auto"/>
              <w:bottom w:val="single" w:sz="6" w:space="0" w:color="auto"/>
              <w:right w:val="single" w:sz="6" w:space="0" w:color="auto"/>
            </w:tcBorders>
          </w:tcPr>
          <w:p w14:paraId="56A1CAD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Yes available </w:t>
            </w:r>
          </w:p>
        </w:tc>
        <w:tc>
          <w:tcPr>
            <w:tcW w:w="758" w:type="pct"/>
            <w:tcBorders>
              <w:top w:val="single" w:sz="6" w:space="0" w:color="auto"/>
              <w:left w:val="double" w:sz="6" w:space="0" w:color="auto"/>
              <w:bottom w:val="single" w:sz="6" w:space="0" w:color="auto"/>
              <w:right w:val="single" w:sz="6" w:space="0" w:color="auto"/>
            </w:tcBorders>
          </w:tcPr>
          <w:p w14:paraId="17EF8FAC" w14:textId="77777777" w:rsidR="00046842" w:rsidRPr="00FC066E" w:rsidRDefault="00046842" w:rsidP="00046842">
            <w:pPr>
              <w:numPr>
                <w:ilvl w:val="12"/>
                <w:numId w:val="0"/>
              </w:numPr>
              <w:rPr>
                <w:rFonts w:cstheme="minorHAnsi"/>
                <w:sz w:val="20"/>
                <w:szCs w:val="20"/>
              </w:rPr>
            </w:pPr>
          </w:p>
        </w:tc>
      </w:tr>
      <w:tr w:rsidR="00046842" w:rsidRPr="00FC066E" w14:paraId="6D044BC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6C34B6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D317A5B" w14:textId="77777777" w:rsidR="00046842" w:rsidRPr="00FC066E" w:rsidRDefault="00046842" w:rsidP="00046842">
            <w:pPr>
              <w:rPr>
                <w:rFonts w:cstheme="minorHAnsi"/>
                <w:szCs w:val="24"/>
              </w:rPr>
            </w:pPr>
            <w:r w:rsidRPr="00FC066E">
              <w:rPr>
                <w:rFonts w:cstheme="minorHAnsi"/>
              </w:rPr>
              <w:t>Does the software support the application of taxes to individual charge element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E2F9BCC" w14:textId="77777777" w:rsidR="00046842" w:rsidRPr="00FC066E" w:rsidRDefault="00046842" w:rsidP="00046842">
            <w:pPr>
              <w:numPr>
                <w:ilvl w:val="12"/>
                <w:numId w:val="0"/>
              </w:numPr>
              <w:rPr>
                <w:rFonts w:cstheme="minorHAnsi"/>
              </w:rPr>
            </w:pPr>
            <w:r w:rsidRPr="00FC066E">
              <w:rPr>
                <w:rFonts w:cstheme="minorHAnsi"/>
                <w:sz w:val="20"/>
                <w:szCs w:val="20"/>
              </w:rPr>
              <w:t>Optional</w:t>
            </w:r>
          </w:p>
        </w:tc>
        <w:tc>
          <w:tcPr>
            <w:tcW w:w="1148" w:type="pct"/>
            <w:tcBorders>
              <w:top w:val="single" w:sz="6" w:space="0" w:color="auto"/>
              <w:left w:val="double" w:sz="6" w:space="0" w:color="auto"/>
              <w:bottom w:val="single" w:sz="6" w:space="0" w:color="auto"/>
              <w:right w:val="single" w:sz="6" w:space="0" w:color="auto"/>
            </w:tcBorders>
          </w:tcPr>
          <w:p w14:paraId="4378B76D" w14:textId="77777777" w:rsidR="00046842" w:rsidRPr="00FC066E" w:rsidRDefault="00046842" w:rsidP="00046842">
            <w:pPr>
              <w:numPr>
                <w:ilvl w:val="12"/>
                <w:numId w:val="0"/>
              </w:numPr>
              <w:rPr>
                <w:rFonts w:cstheme="minorHAnsi"/>
                <w:sz w:val="20"/>
                <w:szCs w:val="20"/>
              </w:rPr>
            </w:pPr>
          </w:p>
        </w:tc>
        <w:tc>
          <w:tcPr>
            <w:tcW w:w="758" w:type="pct"/>
            <w:tcBorders>
              <w:top w:val="single" w:sz="6" w:space="0" w:color="auto"/>
              <w:left w:val="double" w:sz="6" w:space="0" w:color="auto"/>
              <w:bottom w:val="single" w:sz="6" w:space="0" w:color="auto"/>
              <w:right w:val="single" w:sz="6" w:space="0" w:color="auto"/>
            </w:tcBorders>
          </w:tcPr>
          <w:p w14:paraId="0921B408" w14:textId="77777777" w:rsidR="00046842" w:rsidRPr="00FC066E" w:rsidRDefault="00046842" w:rsidP="00046842">
            <w:pPr>
              <w:numPr>
                <w:ilvl w:val="12"/>
                <w:numId w:val="0"/>
              </w:numPr>
              <w:rPr>
                <w:rFonts w:cstheme="minorHAnsi"/>
                <w:sz w:val="20"/>
                <w:szCs w:val="20"/>
              </w:rPr>
            </w:pPr>
          </w:p>
        </w:tc>
      </w:tr>
      <w:tr w:rsidR="00046842" w:rsidRPr="00FC066E" w14:paraId="33C5E611"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8DD00D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17529D1" w14:textId="77777777" w:rsidR="00046842" w:rsidRPr="00FC066E" w:rsidRDefault="00046842" w:rsidP="00046842">
            <w:pPr>
              <w:rPr>
                <w:rFonts w:cstheme="minorHAnsi"/>
                <w:szCs w:val="24"/>
              </w:rPr>
            </w:pPr>
            <w:r w:rsidRPr="00FC066E">
              <w:rPr>
                <w:rFonts w:cstheme="minorHAnsi"/>
              </w:rPr>
              <w:t>Does the software calculate a tax total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6D2133C"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438DC9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Yes </w:t>
            </w:r>
          </w:p>
        </w:tc>
        <w:tc>
          <w:tcPr>
            <w:tcW w:w="758" w:type="pct"/>
            <w:tcBorders>
              <w:top w:val="single" w:sz="6" w:space="0" w:color="auto"/>
              <w:left w:val="double" w:sz="6" w:space="0" w:color="auto"/>
              <w:bottom w:val="single" w:sz="6" w:space="0" w:color="auto"/>
              <w:right w:val="single" w:sz="6" w:space="0" w:color="auto"/>
            </w:tcBorders>
          </w:tcPr>
          <w:p w14:paraId="4474113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418AAD2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A17E7A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21EC478" w14:textId="77777777" w:rsidR="00046842" w:rsidRPr="00FC066E" w:rsidRDefault="00046842" w:rsidP="00046842">
            <w:pPr>
              <w:rPr>
                <w:rFonts w:cstheme="minorHAnsi"/>
                <w:szCs w:val="24"/>
              </w:rPr>
            </w:pPr>
            <w:r w:rsidRPr="00FC066E">
              <w:rPr>
                <w:rFonts w:cstheme="minorHAnsi"/>
              </w:rPr>
              <w:t>Does the software support minimum / maximum charges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163D80E"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E646E3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w:t>
            </w:r>
          </w:p>
        </w:tc>
        <w:tc>
          <w:tcPr>
            <w:tcW w:w="758" w:type="pct"/>
            <w:tcBorders>
              <w:top w:val="single" w:sz="6" w:space="0" w:color="auto"/>
              <w:left w:val="double" w:sz="6" w:space="0" w:color="auto"/>
              <w:bottom w:val="single" w:sz="6" w:space="0" w:color="auto"/>
              <w:right w:val="single" w:sz="6" w:space="0" w:color="auto"/>
            </w:tcBorders>
          </w:tcPr>
          <w:p w14:paraId="5DE5521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7E05031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021432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719F96D" w14:textId="77777777" w:rsidR="00046842" w:rsidRPr="00FC066E" w:rsidRDefault="00046842" w:rsidP="00046842">
            <w:pPr>
              <w:rPr>
                <w:rFonts w:cstheme="minorHAnsi"/>
                <w:szCs w:val="24"/>
              </w:rPr>
            </w:pPr>
            <w:r w:rsidRPr="00FC066E">
              <w:rPr>
                <w:rFonts w:cstheme="minorHAnsi"/>
              </w:rPr>
              <w:t>Can the software calculate based on the transfer type?</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A827E4C" w14:textId="77777777" w:rsidR="00046842" w:rsidRPr="00FC066E" w:rsidRDefault="00046842" w:rsidP="00046842">
            <w:pPr>
              <w:numPr>
                <w:ilvl w:val="12"/>
                <w:numId w:val="0"/>
              </w:numPr>
              <w:rPr>
                <w:rFonts w:cstheme="minorHAnsi"/>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5B341E8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w:t>
            </w:r>
          </w:p>
        </w:tc>
        <w:tc>
          <w:tcPr>
            <w:tcW w:w="758" w:type="pct"/>
            <w:tcBorders>
              <w:top w:val="single" w:sz="6" w:space="0" w:color="auto"/>
              <w:left w:val="double" w:sz="6" w:space="0" w:color="auto"/>
              <w:bottom w:val="single" w:sz="6" w:space="0" w:color="auto"/>
              <w:right w:val="single" w:sz="6" w:space="0" w:color="auto"/>
            </w:tcBorders>
          </w:tcPr>
          <w:p w14:paraId="7984FDA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734F73B6"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15414AC"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1A9CE72" w14:textId="77777777" w:rsidR="00046842" w:rsidRPr="00FC066E" w:rsidRDefault="00046842" w:rsidP="00046842">
            <w:pPr>
              <w:rPr>
                <w:rFonts w:cstheme="minorHAnsi"/>
                <w:szCs w:val="24"/>
              </w:rPr>
            </w:pPr>
            <w:r w:rsidRPr="00FC066E">
              <w:rPr>
                <w:rFonts w:cstheme="minorHAnsi"/>
              </w:rPr>
              <w:t xml:space="preserve">Does the software support fix charges for SWIFT priority sent messages?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A61BB96" w14:textId="77777777" w:rsidR="00046842" w:rsidRPr="00FC066E" w:rsidRDefault="00046842" w:rsidP="00046842">
            <w:pPr>
              <w:numPr>
                <w:ilvl w:val="12"/>
                <w:numId w:val="0"/>
              </w:numPr>
              <w:rPr>
                <w:rFonts w:cstheme="minorHAnsi"/>
                <w:szCs w:val="26"/>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726650F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OUP charges</w:t>
            </w:r>
          </w:p>
        </w:tc>
        <w:tc>
          <w:tcPr>
            <w:tcW w:w="758" w:type="pct"/>
            <w:tcBorders>
              <w:top w:val="single" w:sz="6" w:space="0" w:color="auto"/>
              <w:left w:val="double" w:sz="6" w:space="0" w:color="auto"/>
              <w:bottom w:val="single" w:sz="6" w:space="0" w:color="auto"/>
              <w:right w:val="single" w:sz="6" w:space="0" w:color="auto"/>
            </w:tcBorders>
          </w:tcPr>
          <w:p w14:paraId="5A3D0E0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LC/LG documents</w:t>
            </w:r>
          </w:p>
        </w:tc>
      </w:tr>
      <w:tr w:rsidR="00046842" w:rsidRPr="00FC066E" w14:paraId="1891B69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A16F92A"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E619766" w14:textId="77777777" w:rsidR="00046842" w:rsidRPr="00FC066E" w:rsidRDefault="00046842" w:rsidP="00046842">
            <w:pPr>
              <w:rPr>
                <w:rFonts w:cstheme="minorHAnsi"/>
                <w:szCs w:val="24"/>
              </w:rPr>
            </w:pPr>
            <w:r w:rsidRPr="00FC066E">
              <w:rPr>
                <w:rFonts w:cstheme="minorHAnsi"/>
              </w:rPr>
              <w:t>Does the software allow a bank to write its own calculation routine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0FA0769" w14:textId="77777777" w:rsidR="00046842" w:rsidRPr="00FC066E" w:rsidRDefault="00046842" w:rsidP="00046842">
            <w:pPr>
              <w:numPr>
                <w:ilvl w:val="12"/>
                <w:numId w:val="0"/>
              </w:numPr>
              <w:rPr>
                <w:rFonts w:cstheme="minorHAnsi"/>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02FB1B98"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It is based on the activity type calculation is based on the system as per parameter set.</w:t>
            </w:r>
          </w:p>
        </w:tc>
        <w:tc>
          <w:tcPr>
            <w:tcW w:w="758" w:type="pct"/>
            <w:tcBorders>
              <w:top w:val="single" w:sz="6" w:space="0" w:color="auto"/>
              <w:left w:val="double" w:sz="6" w:space="0" w:color="auto"/>
              <w:bottom w:val="single" w:sz="6" w:space="0" w:color="auto"/>
              <w:right w:val="single" w:sz="6" w:space="0" w:color="auto"/>
            </w:tcBorders>
          </w:tcPr>
          <w:p w14:paraId="765E3E87" w14:textId="77777777" w:rsidR="00046842" w:rsidRPr="00FC066E" w:rsidRDefault="00046842" w:rsidP="00046842">
            <w:pPr>
              <w:numPr>
                <w:ilvl w:val="12"/>
                <w:numId w:val="0"/>
              </w:numPr>
              <w:rPr>
                <w:rFonts w:cstheme="minorHAnsi"/>
                <w:sz w:val="20"/>
                <w:szCs w:val="20"/>
              </w:rPr>
            </w:pPr>
          </w:p>
        </w:tc>
      </w:tr>
      <w:tr w:rsidR="00046842" w:rsidRPr="00FC066E" w14:paraId="143327A3"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91748E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D558628" w14:textId="77777777" w:rsidR="00046842" w:rsidRPr="00FC066E" w:rsidRDefault="00046842" w:rsidP="00046842">
            <w:pPr>
              <w:rPr>
                <w:rFonts w:cstheme="minorHAnsi"/>
                <w:szCs w:val="24"/>
              </w:rPr>
            </w:pPr>
            <w:r w:rsidRPr="00FC066E">
              <w:rPr>
                <w:rFonts w:cstheme="minorHAnsi"/>
              </w:rPr>
              <w:t xml:space="preserve">Is it possible to define when the charges will be applied and with what value date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508B978" w14:textId="77777777" w:rsidR="00046842" w:rsidRPr="00FC066E" w:rsidRDefault="00046842" w:rsidP="00046842">
            <w:pPr>
              <w:numPr>
                <w:ilvl w:val="12"/>
                <w:numId w:val="0"/>
              </w:numPr>
              <w:rPr>
                <w:rFonts w:cstheme="minorHAnsi"/>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4AC0240F"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w:t>
            </w:r>
          </w:p>
        </w:tc>
        <w:tc>
          <w:tcPr>
            <w:tcW w:w="758" w:type="pct"/>
            <w:tcBorders>
              <w:top w:val="single" w:sz="6" w:space="0" w:color="auto"/>
              <w:left w:val="double" w:sz="6" w:space="0" w:color="auto"/>
              <w:bottom w:val="single" w:sz="6" w:space="0" w:color="auto"/>
              <w:right w:val="single" w:sz="6" w:space="0" w:color="auto"/>
            </w:tcBorders>
          </w:tcPr>
          <w:p w14:paraId="483429C4" w14:textId="77777777" w:rsidR="00046842" w:rsidRPr="00FC066E" w:rsidRDefault="00046842" w:rsidP="00046842">
            <w:pPr>
              <w:numPr>
                <w:ilvl w:val="12"/>
                <w:numId w:val="0"/>
              </w:numPr>
              <w:rPr>
                <w:rFonts w:cstheme="minorHAnsi"/>
                <w:sz w:val="20"/>
                <w:szCs w:val="20"/>
              </w:rPr>
            </w:pPr>
          </w:p>
        </w:tc>
      </w:tr>
      <w:tr w:rsidR="00046842" w:rsidRPr="00FC066E" w14:paraId="1750FB1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9844D1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38F3484" w14:textId="77777777" w:rsidR="00046842" w:rsidRPr="00FC066E" w:rsidRDefault="00046842" w:rsidP="00046842">
            <w:pPr>
              <w:rPr>
                <w:rFonts w:cstheme="minorHAnsi"/>
                <w:szCs w:val="24"/>
              </w:rPr>
            </w:pPr>
            <w:r w:rsidRPr="00FC066E">
              <w:rPr>
                <w:rFonts w:cstheme="minorHAnsi"/>
              </w:rPr>
              <w:t>Does the software allow to split charges between parties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7DE83C6"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E71F1E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w:t>
            </w:r>
          </w:p>
        </w:tc>
        <w:tc>
          <w:tcPr>
            <w:tcW w:w="758" w:type="pct"/>
            <w:tcBorders>
              <w:top w:val="single" w:sz="6" w:space="0" w:color="auto"/>
              <w:left w:val="double" w:sz="6" w:space="0" w:color="auto"/>
              <w:bottom w:val="single" w:sz="6" w:space="0" w:color="auto"/>
              <w:right w:val="single" w:sz="6" w:space="0" w:color="auto"/>
            </w:tcBorders>
          </w:tcPr>
          <w:p w14:paraId="045A4D3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Check LC/LG/Bills</w:t>
            </w:r>
          </w:p>
        </w:tc>
      </w:tr>
      <w:tr w:rsidR="00046842" w:rsidRPr="00FC066E" w14:paraId="78009FF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8BD7F7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8CFD777" w14:textId="77777777" w:rsidR="00046842" w:rsidRPr="00FC066E" w:rsidRDefault="00046842" w:rsidP="00046842">
            <w:pPr>
              <w:rPr>
                <w:rFonts w:cstheme="minorHAnsi"/>
                <w:szCs w:val="24"/>
              </w:rPr>
            </w:pPr>
            <w:r w:rsidRPr="00FC066E">
              <w:rPr>
                <w:rFonts w:cstheme="minorHAnsi"/>
              </w:rPr>
              <w:t>Does the software support charge exemption initiated by an authorized user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889C4E7" w14:textId="77777777" w:rsidR="00046842" w:rsidRPr="00FC066E" w:rsidRDefault="00046842" w:rsidP="00046842">
            <w:pPr>
              <w:numPr>
                <w:ilvl w:val="12"/>
                <w:numId w:val="0"/>
              </w:numPr>
              <w:rPr>
                <w:rFonts w:cstheme="minorHAnsi"/>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78538F22"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By creator it can be done.</w:t>
            </w:r>
          </w:p>
        </w:tc>
        <w:tc>
          <w:tcPr>
            <w:tcW w:w="758" w:type="pct"/>
            <w:tcBorders>
              <w:top w:val="single" w:sz="6" w:space="0" w:color="auto"/>
              <w:left w:val="double" w:sz="6" w:space="0" w:color="auto"/>
              <w:bottom w:val="single" w:sz="6" w:space="0" w:color="auto"/>
              <w:right w:val="single" w:sz="6" w:space="0" w:color="auto"/>
            </w:tcBorders>
          </w:tcPr>
          <w:p w14:paraId="38A6F48D" w14:textId="77777777" w:rsidR="00046842" w:rsidRPr="00FC066E" w:rsidRDefault="00046842" w:rsidP="00046842">
            <w:pPr>
              <w:numPr>
                <w:ilvl w:val="12"/>
                <w:numId w:val="0"/>
              </w:numPr>
              <w:rPr>
                <w:rFonts w:cstheme="minorHAnsi"/>
                <w:sz w:val="20"/>
                <w:szCs w:val="20"/>
              </w:rPr>
            </w:pPr>
          </w:p>
        </w:tc>
      </w:tr>
      <w:tr w:rsidR="00046842" w:rsidRPr="00FC066E" w14:paraId="1AAA416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B0578EF"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BFD3747"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C3E5917"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6EEC86F8"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0302BA1B" w14:textId="77777777" w:rsidR="00046842" w:rsidRPr="00FC066E" w:rsidRDefault="00046842" w:rsidP="00046842">
            <w:pPr>
              <w:numPr>
                <w:ilvl w:val="12"/>
                <w:numId w:val="0"/>
              </w:numPr>
              <w:rPr>
                <w:rFonts w:cstheme="minorHAnsi"/>
              </w:rPr>
            </w:pPr>
          </w:p>
        </w:tc>
      </w:tr>
      <w:tr w:rsidR="00046842" w:rsidRPr="00FC066E" w14:paraId="15206DE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09BCA9D"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3B8AA5F"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78" w:name="_Toc448884242"/>
            <w:bookmarkStart w:id="79" w:name="_Toc6775331"/>
            <w:bookmarkStart w:id="80" w:name="_Toc109825278"/>
            <w:r w:rsidRPr="00FC066E">
              <w:rPr>
                <w:rFonts w:asciiTheme="minorHAnsi" w:hAnsiTheme="minorHAnsi" w:cstheme="minorHAnsi"/>
              </w:rPr>
              <w:t>Fiscal stamps</w:t>
            </w:r>
            <w:bookmarkEnd w:id="78"/>
            <w:bookmarkEnd w:id="79"/>
            <w:bookmarkEnd w:id="80"/>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E6CE757"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52F3AC80"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692D97AB" w14:textId="77777777" w:rsidR="00046842" w:rsidRPr="00FC066E" w:rsidRDefault="00046842" w:rsidP="00046842">
            <w:pPr>
              <w:numPr>
                <w:ilvl w:val="12"/>
                <w:numId w:val="0"/>
              </w:numPr>
              <w:rPr>
                <w:rFonts w:cstheme="minorHAnsi"/>
              </w:rPr>
            </w:pPr>
          </w:p>
        </w:tc>
      </w:tr>
      <w:tr w:rsidR="00046842" w:rsidRPr="00FC066E" w14:paraId="3515919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82567FA"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E129D9C" w14:textId="77777777" w:rsidR="00046842" w:rsidRPr="00FC066E" w:rsidRDefault="00046842" w:rsidP="00046842">
            <w:pPr>
              <w:rPr>
                <w:rFonts w:cstheme="minorHAnsi"/>
                <w:szCs w:val="24"/>
              </w:rPr>
            </w:pPr>
            <w:r w:rsidRPr="00FC066E">
              <w:rPr>
                <w:rFonts w:cstheme="minorHAnsi"/>
              </w:rPr>
              <w:t>Can the software calculate the fiscal stamp based on the following parameters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B3567ED"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AE0CB7C" w14:textId="209D5DDF" w:rsidR="00046842" w:rsidRPr="00FC066E" w:rsidRDefault="00961AFC" w:rsidP="00046842">
            <w:pPr>
              <w:numPr>
                <w:ilvl w:val="12"/>
                <w:numId w:val="0"/>
              </w:numPr>
              <w:rPr>
                <w:rFonts w:cstheme="minorHAnsi"/>
                <w:sz w:val="20"/>
                <w:szCs w:val="20"/>
              </w:rPr>
            </w:pPr>
            <w:r w:rsidRPr="00961AFC">
              <w:rPr>
                <w:rFonts w:cstheme="minorHAnsi"/>
                <w:sz w:val="20"/>
                <w:szCs w:val="20"/>
                <w:highlight w:val="yellow"/>
              </w:rPr>
              <w:t>Customization</w:t>
            </w:r>
            <w:r>
              <w:rPr>
                <w:rFonts w:cstheme="minorHAnsi"/>
                <w:sz w:val="20"/>
                <w:szCs w:val="20"/>
              </w:rPr>
              <w:t xml:space="preserve"> </w:t>
            </w:r>
          </w:p>
        </w:tc>
        <w:tc>
          <w:tcPr>
            <w:tcW w:w="758" w:type="pct"/>
            <w:tcBorders>
              <w:top w:val="single" w:sz="6" w:space="0" w:color="auto"/>
              <w:left w:val="double" w:sz="6" w:space="0" w:color="auto"/>
              <w:bottom w:val="single" w:sz="6" w:space="0" w:color="auto"/>
              <w:right w:val="single" w:sz="6" w:space="0" w:color="auto"/>
            </w:tcBorders>
          </w:tcPr>
          <w:p w14:paraId="0CEB2C77" w14:textId="77777777" w:rsidR="00046842" w:rsidRPr="00FC066E" w:rsidRDefault="00046842" w:rsidP="00046842">
            <w:pPr>
              <w:numPr>
                <w:ilvl w:val="12"/>
                <w:numId w:val="0"/>
              </w:numPr>
              <w:rPr>
                <w:rFonts w:cstheme="minorHAnsi"/>
                <w:sz w:val="20"/>
                <w:szCs w:val="20"/>
              </w:rPr>
            </w:pPr>
          </w:p>
        </w:tc>
      </w:tr>
      <w:tr w:rsidR="00046842" w:rsidRPr="00FC066E" w14:paraId="36BA28A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77F4F2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A0D852F" w14:textId="77777777" w:rsidR="00046842" w:rsidRPr="00FC066E" w:rsidRDefault="00046842" w:rsidP="00046842">
            <w:pPr>
              <w:ind w:firstLineChars="100" w:firstLine="220"/>
              <w:rPr>
                <w:rFonts w:cstheme="minorHAnsi"/>
                <w:szCs w:val="24"/>
              </w:rPr>
            </w:pPr>
            <w:r w:rsidRPr="00FC066E">
              <w:rPr>
                <w:rFonts w:cstheme="minorHAnsi"/>
              </w:rPr>
              <w:t>-Payment type</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3BB1E03"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C7B2CEE" w14:textId="507D0830" w:rsidR="00046842" w:rsidRPr="00FC066E" w:rsidRDefault="002B2DA9" w:rsidP="00046842">
            <w:pPr>
              <w:numPr>
                <w:ilvl w:val="12"/>
                <w:numId w:val="0"/>
              </w:numPr>
              <w:rPr>
                <w:rFonts w:cstheme="minorHAnsi"/>
              </w:rPr>
            </w:pPr>
            <w:r>
              <w:rPr>
                <w:rFonts w:cstheme="minorHAnsi"/>
              </w:rPr>
              <w:t>Same payment type in LC , LG</w:t>
            </w:r>
          </w:p>
        </w:tc>
        <w:tc>
          <w:tcPr>
            <w:tcW w:w="758" w:type="pct"/>
            <w:tcBorders>
              <w:top w:val="single" w:sz="6" w:space="0" w:color="auto"/>
              <w:left w:val="double" w:sz="6" w:space="0" w:color="auto"/>
              <w:bottom w:val="single" w:sz="6" w:space="0" w:color="auto"/>
              <w:right w:val="single" w:sz="6" w:space="0" w:color="auto"/>
            </w:tcBorders>
          </w:tcPr>
          <w:p w14:paraId="1C77B07B" w14:textId="4B4B107F" w:rsidR="00046842" w:rsidRPr="00FC066E" w:rsidRDefault="007B7919" w:rsidP="00046842">
            <w:pPr>
              <w:numPr>
                <w:ilvl w:val="12"/>
                <w:numId w:val="0"/>
              </w:numPr>
              <w:rPr>
                <w:rFonts w:cstheme="minorHAnsi"/>
              </w:rPr>
            </w:pPr>
            <w:r>
              <w:rPr>
                <w:rFonts w:cstheme="minorHAnsi"/>
              </w:rPr>
              <w:t xml:space="preserve">Type of LC </w:t>
            </w:r>
          </w:p>
        </w:tc>
      </w:tr>
      <w:tr w:rsidR="00046842" w:rsidRPr="00FC066E" w14:paraId="0A5E4C9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EB5D9C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1702B44" w14:textId="77777777" w:rsidR="00046842" w:rsidRPr="00FC066E" w:rsidRDefault="00046842" w:rsidP="00046842">
            <w:pPr>
              <w:ind w:firstLineChars="100" w:firstLine="220"/>
              <w:rPr>
                <w:rFonts w:cstheme="minorHAnsi"/>
                <w:szCs w:val="24"/>
              </w:rPr>
            </w:pPr>
            <w:r w:rsidRPr="00FC066E">
              <w:rPr>
                <w:rFonts w:cstheme="minorHAnsi"/>
              </w:rPr>
              <w:t>-Correspondent</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7389B3C"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21A803DF" w14:textId="19C4A2B1" w:rsidR="00046842" w:rsidRPr="001C16E4" w:rsidRDefault="00046842" w:rsidP="00046842">
            <w:pPr>
              <w:numPr>
                <w:ilvl w:val="12"/>
                <w:numId w:val="0"/>
              </w:numPr>
              <w:rPr>
                <w:rFonts w:cstheme="minorHAnsi"/>
                <w:highlight w:val="yellow"/>
              </w:rPr>
            </w:pPr>
          </w:p>
        </w:tc>
        <w:tc>
          <w:tcPr>
            <w:tcW w:w="758" w:type="pct"/>
            <w:tcBorders>
              <w:top w:val="single" w:sz="6" w:space="0" w:color="auto"/>
              <w:left w:val="double" w:sz="6" w:space="0" w:color="auto"/>
              <w:bottom w:val="single" w:sz="6" w:space="0" w:color="auto"/>
              <w:right w:val="single" w:sz="6" w:space="0" w:color="auto"/>
            </w:tcBorders>
          </w:tcPr>
          <w:p w14:paraId="45A948E5" w14:textId="5DA4EF1C" w:rsidR="00046842" w:rsidRPr="00FC066E" w:rsidRDefault="00046842" w:rsidP="00046842">
            <w:pPr>
              <w:numPr>
                <w:ilvl w:val="12"/>
                <w:numId w:val="0"/>
              </w:numPr>
              <w:rPr>
                <w:rFonts w:cstheme="minorHAnsi"/>
              </w:rPr>
            </w:pPr>
          </w:p>
        </w:tc>
      </w:tr>
      <w:tr w:rsidR="00046842" w:rsidRPr="00FC066E" w14:paraId="7CB1F6B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EACF6B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C81138F" w14:textId="77777777" w:rsidR="00046842" w:rsidRPr="00FC066E" w:rsidRDefault="00046842" w:rsidP="00046842">
            <w:pPr>
              <w:ind w:firstLineChars="100" w:firstLine="220"/>
              <w:rPr>
                <w:rFonts w:cstheme="minorHAnsi"/>
                <w:szCs w:val="24"/>
              </w:rPr>
            </w:pPr>
            <w:r w:rsidRPr="00FC066E">
              <w:rPr>
                <w:rFonts w:cstheme="minorHAnsi"/>
              </w:rPr>
              <w:t>-Size of payment amount</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ED82951"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5B5F67E" w14:textId="79F1A920" w:rsidR="00046842" w:rsidRPr="001C16E4" w:rsidRDefault="00046842" w:rsidP="00046842">
            <w:pPr>
              <w:numPr>
                <w:ilvl w:val="12"/>
                <w:numId w:val="0"/>
              </w:numPr>
              <w:rPr>
                <w:rFonts w:cstheme="minorHAnsi"/>
                <w:highlight w:val="yellow"/>
              </w:rPr>
            </w:pPr>
          </w:p>
        </w:tc>
        <w:tc>
          <w:tcPr>
            <w:tcW w:w="758" w:type="pct"/>
            <w:tcBorders>
              <w:top w:val="single" w:sz="6" w:space="0" w:color="auto"/>
              <w:left w:val="double" w:sz="6" w:space="0" w:color="auto"/>
              <w:bottom w:val="single" w:sz="6" w:space="0" w:color="auto"/>
              <w:right w:val="single" w:sz="6" w:space="0" w:color="auto"/>
            </w:tcBorders>
          </w:tcPr>
          <w:p w14:paraId="60BE3988" w14:textId="77777777" w:rsidR="00046842" w:rsidRPr="00FC066E" w:rsidRDefault="00046842" w:rsidP="00046842">
            <w:pPr>
              <w:numPr>
                <w:ilvl w:val="12"/>
                <w:numId w:val="0"/>
              </w:numPr>
              <w:rPr>
                <w:rFonts w:cstheme="minorHAnsi"/>
              </w:rPr>
            </w:pPr>
          </w:p>
        </w:tc>
      </w:tr>
      <w:tr w:rsidR="00046842" w:rsidRPr="00FC066E" w14:paraId="4A1A3BA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251A770"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19143F0"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CE81644"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4EAB24DD"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16B21D49" w14:textId="77777777" w:rsidR="00046842" w:rsidRPr="00FC066E" w:rsidRDefault="00046842" w:rsidP="00046842">
            <w:pPr>
              <w:numPr>
                <w:ilvl w:val="12"/>
                <w:numId w:val="0"/>
              </w:numPr>
              <w:rPr>
                <w:rFonts w:cstheme="minorHAnsi"/>
              </w:rPr>
            </w:pPr>
          </w:p>
        </w:tc>
      </w:tr>
      <w:tr w:rsidR="00046842" w:rsidRPr="00FC066E" w14:paraId="009B0BA1"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B706AF5"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2C436A8"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81" w:name="_Toc448884243"/>
            <w:bookmarkStart w:id="82" w:name="_Toc6775332"/>
            <w:bookmarkStart w:id="83" w:name="_Toc109825279"/>
            <w:r w:rsidRPr="00FC066E">
              <w:rPr>
                <w:rFonts w:asciiTheme="minorHAnsi" w:hAnsiTheme="minorHAnsi" w:cstheme="minorHAnsi"/>
              </w:rPr>
              <w:t>Change</w:t>
            </w:r>
            <w:bookmarkEnd w:id="81"/>
            <w:bookmarkEnd w:id="82"/>
            <w:bookmarkEnd w:id="83"/>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C71BC66"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42556813"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618684A1" w14:textId="77777777" w:rsidR="00046842" w:rsidRPr="00FC066E" w:rsidRDefault="00046842" w:rsidP="00046842">
            <w:pPr>
              <w:numPr>
                <w:ilvl w:val="12"/>
                <w:numId w:val="0"/>
              </w:numPr>
              <w:rPr>
                <w:rFonts w:cstheme="minorHAnsi"/>
              </w:rPr>
            </w:pPr>
          </w:p>
        </w:tc>
      </w:tr>
      <w:tr w:rsidR="00046842" w:rsidRPr="00FC066E" w14:paraId="5389F9D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719CB9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3A56C15" w14:textId="77777777" w:rsidR="00046842" w:rsidRPr="00FC066E" w:rsidRDefault="00046842" w:rsidP="00046842">
            <w:pPr>
              <w:rPr>
                <w:rFonts w:cstheme="minorHAnsi"/>
                <w:szCs w:val="24"/>
              </w:rPr>
            </w:pPr>
            <w:r w:rsidRPr="00FC066E">
              <w:rPr>
                <w:rFonts w:cstheme="minorHAnsi"/>
              </w:rPr>
              <w:t>Does the software support several exchange rate per currency?</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C300DFC" w14:textId="77777777" w:rsidR="00046842" w:rsidRPr="00FC066E" w:rsidRDefault="00046842" w:rsidP="00046842">
            <w:pPr>
              <w:numPr>
                <w:ilvl w:val="12"/>
                <w:numId w:val="0"/>
              </w:numPr>
              <w:rPr>
                <w:rFonts w:cstheme="minorHAnsi"/>
                <w:szCs w:val="26"/>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A956AC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Available Check rate master</w:t>
            </w:r>
          </w:p>
        </w:tc>
        <w:tc>
          <w:tcPr>
            <w:tcW w:w="758" w:type="pct"/>
            <w:tcBorders>
              <w:top w:val="single" w:sz="6" w:space="0" w:color="auto"/>
              <w:left w:val="double" w:sz="6" w:space="0" w:color="auto"/>
              <w:bottom w:val="single" w:sz="6" w:space="0" w:color="auto"/>
              <w:right w:val="single" w:sz="6" w:space="0" w:color="auto"/>
            </w:tcBorders>
          </w:tcPr>
          <w:p w14:paraId="012DC277" w14:textId="77777777" w:rsidR="00046842" w:rsidRPr="00FC066E" w:rsidRDefault="00046842" w:rsidP="00046842">
            <w:pPr>
              <w:numPr>
                <w:ilvl w:val="12"/>
                <w:numId w:val="0"/>
              </w:numPr>
              <w:rPr>
                <w:rFonts w:cstheme="minorHAnsi"/>
                <w:sz w:val="20"/>
                <w:szCs w:val="20"/>
              </w:rPr>
            </w:pPr>
          </w:p>
        </w:tc>
      </w:tr>
      <w:tr w:rsidR="00046842" w:rsidRPr="00FC066E" w14:paraId="551F40E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F437AA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AC68A5B" w14:textId="77777777" w:rsidR="00046842" w:rsidRPr="00FC066E" w:rsidRDefault="00046842" w:rsidP="00046842">
            <w:pPr>
              <w:rPr>
                <w:rFonts w:cstheme="minorHAnsi"/>
                <w:szCs w:val="24"/>
              </w:rPr>
            </w:pPr>
            <w:r w:rsidRPr="00FC066E">
              <w:rPr>
                <w:rFonts w:cstheme="minorHAnsi"/>
              </w:rPr>
              <w:t>Does the software support change commission on transfer transactions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DB6856B"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5E295B32"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upon predefined parameter you can change the commission amount.</w:t>
            </w:r>
          </w:p>
        </w:tc>
        <w:tc>
          <w:tcPr>
            <w:tcW w:w="758" w:type="pct"/>
            <w:tcBorders>
              <w:top w:val="single" w:sz="6" w:space="0" w:color="auto"/>
              <w:left w:val="double" w:sz="6" w:space="0" w:color="auto"/>
              <w:bottom w:val="single" w:sz="6" w:space="0" w:color="auto"/>
              <w:right w:val="single" w:sz="6" w:space="0" w:color="auto"/>
            </w:tcBorders>
          </w:tcPr>
          <w:p w14:paraId="739C7AC8" w14:textId="77777777" w:rsidR="00046842" w:rsidRPr="00FC066E" w:rsidRDefault="00046842" w:rsidP="00046842">
            <w:pPr>
              <w:numPr>
                <w:ilvl w:val="12"/>
                <w:numId w:val="0"/>
              </w:numPr>
              <w:rPr>
                <w:rFonts w:cstheme="minorHAnsi"/>
                <w:sz w:val="20"/>
                <w:szCs w:val="20"/>
              </w:rPr>
            </w:pPr>
          </w:p>
        </w:tc>
      </w:tr>
      <w:tr w:rsidR="00046842" w:rsidRPr="00FC066E" w14:paraId="3C04C90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B095CF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13F7BE5" w14:textId="77777777" w:rsidR="00046842" w:rsidRPr="00FC066E" w:rsidRDefault="00046842" w:rsidP="00046842">
            <w:pPr>
              <w:rPr>
                <w:rFonts w:cstheme="minorHAnsi"/>
                <w:szCs w:val="24"/>
              </w:rPr>
            </w:pPr>
            <w:r w:rsidRPr="00FC066E">
              <w:rPr>
                <w:rFonts w:cstheme="minorHAnsi"/>
              </w:rPr>
              <w:t>Does the software support a conversion of all charges, tax on charges and commissions into a base currency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B80BAB7"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487ACA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charges are taken in local currency only</w:t>
            </w:r>
          </w:p>
        </w:tc>
        <w:tc>
          <w:tcPr>
            <w:tcW w:w="758" w:type="pct"/>
            <w:tcBorders>
              <w:top w:val="single" w:sz="6" w:space="0" w:color="auto"/>
              <w:left w:val="double" w:sz="6" w:space="0" w:color="auto"/>
              <w:bottom w:val="single" w:sz="6" w:space="0" w:color="auto"/>
              <w:right w:val="single" w:sz="6" w:space="0" w:color="auto"/>
            </w:tcBorders>
          </w:tcPr>
          <w:p w14:paraId="53F6BEDB" w14:textId="77777777" w:rsidR="00046842" w:rsidRPr="00FC066E" w:rsidRDefault="00046842" w:rsidP="00046842">
            <w:pPr>
              <w:numPr>
                <w:ilvl w:val="12"/>
                <w:numId w:val="0"/>
              </w:numPr>
              <w:rPr>
                <w:rFonts w:cstheme="minorHAnsi"/>
                <w:sz w:val="20"/>
                <w:szCs w:val="20"/>
              </w:rPr>
            </w:pPr>
          </w:p>
        </w:tc>
      </w:tr>
      <w:tr w:rsidR="00046842" w:rsidRPr="00FC066E" w14:paraId="2B3815C1"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E9FDEF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63A6F84" w14:textId="77777777" w:rsidR="00046842" w:rsidRPr="00FC066E" w:rsidRDefault="00046842" w:rsidP="00046842">
            <w:pPr>
              <w:rPr>
                <w:rFonts w:cstheme="minorHAnsi"/>
                <w:szCs w:val="24"/>
              </w:rPr>
            </w:pPr>
            <w:r w:rsidRPr="00FC066E">
              <w:rPr>
                <w:rFonts w:cstheme="minorHAnsi"/>
              </w:rPr>
              <w:t>If a conversion is required explain what rate is selected (spot rate, retail, treasury rate, user rate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AD51277"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B322E48"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As per operation the rate will be calculated.</w:t>
            </w:r>
          </w:p>
        </w:tc>
        <w:tc>
          <w:tcPr>
            <w:tcW w:w="758" w:type="pct"/>
            <w:tcBorders>
              <w:top w:val="single" w:sz="6" w:space="0" w:color="auto"/>
              <w:left w:val="double" w:sz="6" w:space="0" w:color="auto"/>
              <w:bottom w:val="single" w:sz="6" w:space="0" w:color="auto"/>
              <w:right w:val="single" w:sz="6" w:space="0" w:color="auto"/>
            </w:tcBorders>
          </w:tcPr>
          <w:p w14:paraId="6F264BD5" w14:textId="77777777" w:rsidR="00046842" w:rsidRPr="00FC066E" w:rsidRDefault="00046842" w:rsidP="00046842">
            <w:pPr>
              <w:numPr>
                <w:ilvl w:val="12"/>
                <w:numId w:val="0"/>
              </w:numPr>
              <w:rPr>
                <w:rFonts w:cstheme="minorHAnsi"/>
                <w:sz w:val="20"/>
                <w:szCs w:val="20"/>
              </w:rPr>
            </w:pPr>
          </w:p>
        </w:tc>
      </w:tr>
      <w:tr w:rsidR="00046842" w:rsidRPr="00FC066E" w14:paraId="0234988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1A74BD5"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A14DF21"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DC0CA07"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681374F6"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4D7AFC79" w14:textId="77777777" w:rsidR="00046842" w:rsidRPr="00FC066E" w:rsidRDefault="00046842" w:rsidP="00046842">
            <w:pPr>
              <w:numPr>
                <w:ilvl w:val="12"/>
                <w:numId w:val="0"/>
              </w:numPr>
              <w:rPr>
                <w:rFonts w:cstheme="minorHAnsi"/>
              </w:rPr>
            </w:pPr>
          </w:p>
        </w:tc>
      </w:tr>
      <w:tr w:rsidR="00046842" w:rsidRPr="00FC066E" w14:paraId="59DD9BD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6CB71F1"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5DF05AB"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84" w:name="_Toc448884244"/>
            <w:bookmarkStart w:id="85" w:name="_Toc6775333"/>
            <w:bookmarkStart w:id="86" w:name="_Toc109825280"/>
            <w:r w:rsidRPr="00FC066E">
              <w:rPr>
                <w:rFonts w:asciiTheme="minorHAnsi" w:hAnsiTheme="minorHAnsi" w:cstheme="minorHAnsi"/>
              </w:rPr>
              <w:t>Authorization</w:t>
            </w:r>
            <w:bookmarkEnd w:id="84"/>
            <w:bookmarkEnd w:id="85"/>
            <w:bookmarkEnd w:id="86"/>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7E936CE"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58E853D4"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63E4C16F" w14:textId="77777777" w:rsidR="00046842" w:rsidRPr="00FC066E" w:rsidRDefault="00046842" w:rsidP="00046842">
            <w:pPr>
              <w:numPr>
                <w:ilvl w:val="12"/>
                <w:numId w:val="0"/>
              </w:numPr>
              <w:rPr>
                <w:rFonts w:cstheme="minorHAnsi"/>
              </w:rPr>
            </w:pPr>
          </w:p>
        </w:tc>
      </w:tr>
      <w:tr w:rsidR="00046842" w:rsidRPr="00FC066E" w14:paraId="58A622E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5B12D4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922B4EB" w14:textId="77777777" w:rsidR="00046842" w:rsidRPr="00FC066E" w:rsidRDefault="00046842" w:rsidP="00046842">
            <w:pPr>
              <w:rPr>
                <w:rFonts w:cstheme="minorHAnsi"/>
                <w:szCs w:val="24"/>
              </w:rPr>
            </w:pPr>
            <w:r w:rsidRPr="00FC066E">
              <w:rPr>
                <w:rFonts w:cstheme="minorHAnsi"/>
              </w:rPr>
              <w:t>Does the software support several payment authorization levels depending on the size of the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38350B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FBC894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Yes </w:t>
            </w:r>
            <w:proofErr w:type="spellStart"/>
            <w:r w:rsidRPr="00FC066E">
              <w:rPr>
                <w:rFonts w:cstheme="minorHAnsi"/>
                <w:sz w:val="20"/>
                <w:szCs w:val="20"/>
              </w:rPr>
              <w:t>Upto</w:t>
            </w:r>
            <w:proofErr w:type="spellEnd"/>
            <w:r w:rsidRPr="00FC066E">
              <w:rPr>
                <w:rFonts w:cstheme="minorHAnsi"/>
                <w:sz w:val="20"/>
                <w:szCs w:val="20"/>
              </w:rPr>
              <w:t xml:space="preserve"> 2 authorization level </w:t>
            </w:r>
          </w:p>
        </w:tc>
        <w:tc>
          <w:tcPr>
            <w:tcW w:w="758" w:type="pct"/>
            <w:tcBorders>
              <w:top w:val="single" w:sz="6" w:space="0" w:color="auto"/>
              <w:left w:val="double" w:sz="6" w:space="0" w:color="auto"/>
              <w:bottom w:val="single" w:sz="6" w:space="0" w:color="auto"/>
              <w:right w:val="single" w:sz="6" w:space="0" w:color="auto"/>
            </w:tcBorders>
          </w:tcPr>
          <w:p w14:paraId="3EEB0185" w14:textId="77777777" w:rsidR="00046842" w:rsidRPr="00FC066E" w:rsidRDefault="00046842" w:rsidP="00046842">
            <w:pPr>
              <w:numPr>
                <w:ilvl w:val="12"/>
                <w:numId w:val="0"/>
              </w:numPr>
              <w:rPr>
                <w:rFonts w:cstheme="minorHAnsi"/>
                <w:sz w:val="20"/>
                <w:szCs w:val="20"/>
              </w:rPr>
            </w:pPr>
          </w:p>
        </w:tc>
      </w:tr>
      <w:tr w:rsidR="00046842" w:rsidRPr="00FC066E" w14:paraId="16E8B47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896051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E4DD890" w14:textId="77777777" w:rsidR="00046842" w:rsidRPr="00FC066E" w:rsidRDefault="00046842" w:rsidP="00046842">
            <w:pPr>
              <w:rPr>
                <w:rFonts w:cstheme="minorHAnsi"/>
                <w:szCs w:val="24"/>
              </w:rPr>
            </w:pPr>
            <w:r w:rsidRPr="00FC066E">
              <w:rPr>
                <w:rFonts w:cstheme="minorHAnsi"/>
              </w:rPr>
              <w:t>no possibility to modify a payment that has been authorized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B79CF5F"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B155F2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already available in the system</w:t>
            </w:r>
          </w:p>
        </w:tc>
        <w:tc>
          <w:tcPr>
            <w:tcW w:w="758" w:type="pct"/>
            <w:tcBorders>
              <w:top w:val="single" w:sz="6" w:space="0" w:color="auto"/>
              <w:left w:val="double" w:sz="6" w:space="0" w:color="auto"/>
              <w:bottom w:val="single" w:sz="6" w:space="0" w:color="auto"/>
              <w:right w:val="single" w:sz="6" w:space="0" w:color="auto"/>
            </w:tcBorders>
          </w:tcPr>
          <w:p w14:paraId="4DF04DE2" w14:textId="77777777" w:rsidR="00046842" w:rsidRPr="00FC066E" w:rsidRDefault="00046842" w:rsidP="00046842">
            <w:pPr>
              <w:numPr>
                <w:ilvl w:val="12"/>
                <w:numId w:val="0"/>
              </w:numPr>
              <w:rPr>
                <w:rFonts w:cstheme="minorHAnsi"/>
                <w:sz w:val="20"/>
                <w:szCs w:val="20"/>
              </w:rPr>
            </w:pPr>
          </w:p>
        </w:tc>
      </w:tr>
      <w:tr w:rsidR="00046842" w:rsidRPr="00FC066E" w14:paraId="0A54670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85FF92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4E5D7F6" w14:textId="77777777" w:rsidR="00046842" w:rsidRPr="00FC066E" w:rsidRDefault="00046842" w:rsidP="00046842">
            <w:pPr>
              <w:rPr>
                <w:rFonts w:cstheme="minorHAnsi"/>
                <w:szCs w:val="24"/>
              </w:rPr>
            </w:pPr>
            <w:r w:rsidRPr="00FC066E">
              <w:rPr>
                <w:rFonts w:cstheme="minorHAnsi"/>
              </w:rPr>
              <w:t>Does the software suspend a payment if an authorization level has not been completed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09AB1D6"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59A544C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 the balance will not update , before EOD the entry needed to be cancelled .</w:t>
            </w:r>
          </w:p>
        </w:tc>
        <w:tc>
          <w:tcPr>
            <w:tcW w:w="758" w:type="pct"/>
            <w:tcBorders>
              <w:top w:val="single" w:sz="6" w:space="0" w:color="auto"/>
              <w:left w:val="double" w:sz="6" w:space="0" w:color="auto"/>
              <w:bottom w:val="single" w:sz="6" w:space="0" w:color="auto"/>
              <w:right w:val="single" w:sz="6" w:space="0" w:color="auto"/>
            </w:tcBorders>
          </w:tcPr>
          <w:p w14:paraId="344D08B9" w14:textId="77777777" w:rsidR="00046842" w:rsidRPr="00FC066E" w:rsidRDefault="00046842" w:rsidP="00046842">
            <w:pPr>
              <w:numPr>
                <w:ilvl w:val="12"/>
                <w:numId w:val="0"/>
              </w:numPr>
              <w:rPr>
                <w:rFonts w:cstheme="minorHAnsi"/>
                <w:sz w:val="20"/>
                <w:szCs w:val="20"/>
              </w:rPr>
            </w:pPr>
          </w:p>
        </w:tc>
      </w:tr>
      <w:tr w:rsidR="00046842" w:rsidRPr="00FC066E" w14:paraId="70A4632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301CF8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784947D" w14:textId="77777777" w:rsidR="00046842" w:rsidRPr="00FC066E" w:rsidRDefault="00046842" w:rsidP="00046842">
            <w:pPr>
              <w:rPr>
                <w:rFonts w:cstheme="minorHAnsi"/>
                <w:szCs w:val="24"/>
              </w:rPr>
            </w:pPr>
            <w:r w:rsidRPr="00FC066E">
              <w:rPr>
                <w:rFonts w:cstheme="minorHAnsi"/>
              </w:rPr>
              <w:t>Does the software report all authorization and suspension in a journal report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4415CB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A8DF7F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proper format received from the bank the report can be done.</w:t>
            </w:r>
          </w:p>
        </w:tc>
        <w:tc>
          <w:tcPr>
            <w:tcW w:w="758" w:type="pct"/>
            <w:tcBorders>
              <w:top w:val="single" w:sz="6" w:space="0" w:color="auto"/>
              <w:left w:val="double" w:sz="6" w:space="0" w:color="auto"/>
              <w:bottom w:val="single" w:sz="6" w:space="0" w:color="auto"/>
              <w:right w:val="single" w:sz="6" w:space="0" w:color="auto"/>
            </w:tcBorders>
          </w:tcPr>
          <w:p w14:paraId="236EE719" w14:textId="77777777" w:rsidR="00046842" w:rsidRPr="00FC066E" w:rsidRDefault="00046842" w:rsidP="00046842">
            <w:pPr>
              <w:numPr>
                <w:ilvl w:val="12"/>
                <w:numId w:val="0"/>
              </w:numPr>
              <w:rPr>
                <w:rFonts w:cstheme="minorHAnsi"/>
                <w:sz w:val="20"/>
                <w:szCs w:val="20"/>
              </w:rPr>
            </w:pPr>
          </w:p>
        </w:tc>
      </w:tr>
      <w:tr w:rsidR="00046842" w:rsidRPr="00FC066E" w14:paraId="6030CE71"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D7D9EE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7469B08" w14:textId="77777777" w:rsidR="00046842" w:rsidRPr="00FC066E" w:rsidRDefault="00046842" w:rsidP="00046842">
            <w:pPr>
              <w:rPr>
                <w:rFonts w:cstheme="minorHAnsi"/>
                <w:szCs w:val="24"/>
              </w:rPr>
            </w:pPr>
            <w:r w:rsidRPr="00FC066E">
              <w:rPr>
                <w:rFonts w:cstheme="minorHAnsi"/>
              </w:rPr>
              <w:t xml:space="preserve">Does the software automatically checks the authority of the user for the following events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AB6268C"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8F19BE0" w14:textId="77777777" w:rsidR="00046842" w:rsidRPr="00FC066E" w:rsidRDefault="00046842" w:rsidP="00046842">
            <w:pPr>
              <w:numPr>
                <w:ilvl w:val="12"/>
                <w:numId w:val="0"/>
              </w:numPr>
              <w:rPr>
                <w:rFonts w:cstheme="minorHAnsi"/>
                <w:sz w:val="20"/>
                <w:szCs w:val="20"/>
              </w:rPr>
            </w:pPr>
          </w:p>
        </w:tc>
        <w:tc>
          <w:tcPr>
            <w:tcW w:w="758" w:type="pct"/>
            <w:tcBorders>
              <w:top w:val="single" w:sz="6" w:space="0" w:color="auto"/>
              <w:left w:val="double" w:sz="6" w:space="0" w:color="auto"/>
              <w:bottom w:val="single" w:sz="6" w:space="0" w:color="auto"/>
              <w:right w:val="single" w:sz="6" w:space="0" w:color="auto"/>
            </w:tcBorders>
          </w:tcPr>
          <w:p w14:paraId="67F5EA77" w14:textId="77777777" w:rsidR="00046842" w:rsidRPr="00FC066E" w:rsidRDefault="00046842" w:rsidP="00046842">
            <w:pPr>
              <w:numPr>
                <w:ilvl w:val="12"/>
                <w:numId w:val="0"/>
              </w:numPr>
              <w:rPr>
                <w:rFonts w:cstheme="minorHAnsi"/>
                <w:sz w:val="20"/>
                <w:szCs w:val="20"/>
              </w:rPr>
            </w:pPr>
          </w:p>
        </w:tc>
      </w:tr>
      <w:tr w:rsidR="00046842" w:rsidRPr="00FC066E" w14:paraId="6E932F8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B6C9E8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10A0326" w14:textId="77777777" w:rsidR="00046842" w:rsidRPr="00FC066E" w:rsidRDefault="00046842" w:rsidP="00046842">
            <w:pPr>
              <w:ind w:firstLineChars="100" w:firstLine="220"/>
              <w:rPr>
                <w:rFonts w:cstheme="minorHAnsi"/>
                <w:szCs w:val="24"/>
              </w:rPr>
            </w:pPr>
            <w:r w:rsidRPr="00FC066E">
              <w:rPr>
                <w:rFonts w:cstheme="minorHAnsi"/>
              </w:rPr>
              <w:t>-Payment issuance</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8279070"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40DCE50A" w14:textId="77777777" w:rsidR="00046842" w:rsidRPr="00FC066E" w:rsidRDefault="00046842" w:rsidP="00046842">
            <w:pPr>
              <w:numPr>
                <w:ilvl w:val="12"/>
                <w:numId w:val="0"/>
              </w:numPr>
              <w:rPr>
                <w:rFonts w:cstheme="minorHAnsi"/>
              </w:rPr>
            </w:pPr>
            <w:r w:rsidRPr="00FC066E">
              <w:rPr>
                <w:rFonts w:cstheme="minorHAnsi"/>
              </w:rPr>
              <w:t>It is allocated group wise</w:t>
            </w:r>
          </w:p>
        </w:tc>
        <w:tc>
          <w:tcPr>
            <w:tcW w:w="758" w:type="pct"/>
            <w:tcBorders>
              <w:top w:val="single" w:sz="6" w:space="0" w:color="auto"/>
              <w:left w:val="double" w:sz="6" w:space="0" w:color="auto"/>
              <w:bottom w:val="single" w:sz="6" w:space="0" w:color="auto"/>
              <w:right w:val="single" w:sz="6" w:space="0" w:color="auto"/>
            </w:tcBorders>
          </w:tcPr>
          <w:p w14:paraId="754B8DFE" w14:textId="77777777" w:rsidR="00046842" w:rsidRPr="00FC066E" w:rsidRDefault="00046842" w:rsidP="00046842">
            <w:pPr>
              <w:numPr>
                <w:ilvl w:val="12"/>
                <w:numId w:val="0"/>
              </w:numPr>
              <w:rPr>
                <w:rFonts w:cstheme="minorHAnsi"/>
              </w:rPr>
            </w:pPr>
          </w:p>
        </w:tc>
      </w:tr>
      <w:tr w:rsidR="00046842" w:rsidRPr="00FC066E" w14:paraId="7D45B9F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F940BD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D961171" w14:textId="77777777" w:rsidR="00046842" w:rsidRPr="00FC066E" w:rsidRDefault="00046842" w:rsidP="00046842">
            <w:pPr>
              <w:ind w:firstLineChars="100" w:firstLine="220"/>
              <w:rPr>
                <w:rFonts w:cstheme="minorHAnsi"/>
                <w:szCs w:val="24"/>
              </w:rPr>
            </w:pPr>
            <w:r w:rsidRPr="00FC066E">
              <w:rPr>
                <w:rFonts w:cstheme="minorHAnsi"/>
              </w:rPr>
              <w:t>-Payment deletion</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127DE96"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019305B9" w14:textId="77777777" w:rsidR="00046842" w:rsidRPr="00FC066E" w:rsidRDefault="00046842" w:rsidP="00046842">
            <w:pPr>
              <w:numPr>
                <w:ilvl w:val="12"/>
                <w:numId w:val="0"/>
              </w:numPr>
              <w:rPr>
                <w:rFonts w:cstheme="minorHAnsi"/>
              </w:rPr>
            </w:pPr>
            <w:r w:rsidRPr="00FC066E">
              <w:rPr>
                <w:rFonts w:cstheme="minorHAnsi"/>
              </w:rPr>
              <w:t>It is allocated group wise</w:t>
            </w:r>
          </w:p>
        </w:tc>
        <w:tc>
          <w:tcPr>
            <w:tcW w:w="758" w:type="pct"/>
            <w:tcBorders>
              <w:top w:val="single" w:sz="6" w:space="0" w:color="auto"/>
              <w:left w:val="double" w:sz="6" w:space="0" w:color="auto"/>
              <w:bottom w:val="single" w:sz="6" w:space="0" w:color="auto"/>
              <w:right w:val="single" w:sz="6" w:space="0" w:color="auto"/>
            </w:tcBorders>
          </w:tcPr>
          <w:p w14:paraId="004F4CE6" w14:textId="77777777" w:rsidR="00046842" w:rsidRPr="00FC066E" w:rsidRDefault="00046842" w:rsidP="00046842">
            <w:pPr>
              <w:numPr>
                <w:ilvl w:val="12"/>
                <w:numId w:val="0"/>
              </w:numPr>
              <w:rPr>
                <w:rFonts w:cstheme="minorHAnsi"/>
              </w:rPr>
            </w:pPr>
          </w:p>
        </w:tc>
      </w:tr>
      <w:tr w:rsidR="00046842" w:rsidRPr="00FC066E" w14:paraId="37F3C04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6FD319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A63E948" w14:textId="77777777" w:rsidR="00046842" w:rsidRPr="00FC066E" w:rsidRDefault="00046842" w:rsidP="00046842">
            <w:pPr>
              <w:ind w:firstLineChars="100" w:firstLine="220"/>
              <w:rPr>
                <w:rFonts w:cstheme="minorHAnsi"/>
                <w:szCs w:val="24"/>
              </w:rPr>
            </w:pPr>
            <w:r w:rsidRPr="00FC066E">
              <w:rPr>
                <w:rFonts w:cstheme="minorHAnsi"/>
              </w:rPr>
              <w:t>-Transfer cancellation</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5F96C5D"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1CBEF345" w14:textId="77777777" w:rsidR="00046842" w:rsidRPr="00FC066E" w:rsidRDefault="00046842" w:rsidP="00046842">
            <w:pPr>
              <w:numPr>
                <w:ilvl w:val="12"/>
                <w:numId w:val="0"/>
              </w:numPr>
              <w:rPr>
                <w:rFonts w:cstheme="minorHAnsi"/>
              </w:rPr>
            </w:pPr>
            <w:r w:rsidRPr="00FC066E">
              <w:rPr>
                <w:rFonts w:cstheme="minorHAnsi"/>
              </w:rPr>
              <w:t>It is allocated group wise</w:t>
            </w:r>
          </w:p>
        </w:tc>
        <w:tc>
          <w:tcPr>
            <w:tcW w:w="758" w:type="pct"/>
            <w:tcBorders>
              <w:top w:val="single" w:sz="6" w:space="0" w:color="auto"/>
              <w:left w:val="double" w:sz="6" w:space="0" w:color="auto"/>
              <w:bottom w:val="single" w:sz="6" w:space="0" w:color="auto"/>
              <w:right w:val="single" w:sz="6" w:space="0" w:color="auto"/>
            </w:tcBorders>
          </w:tcPr>
          <w:p w14:paraId="64875C7B" w14:textId="77777777" w:rsidR="00046842" w:rsidRPr="00FC066E" w:rsidRDefault="00046842" w:rsidP="00046842">
            <w:pPr>
              <w:numPr>
                <w:ilvl w:val="12"/>
                <w:numId w:val="0"/>
              </w:numPr>
              <w:rPr>
                <w:rFonts w:cstheme="minorHAnsi"/>
              </w:rPr>
            </w:pPr>
          </w:p>
        </w:tc>
      </w:tr>
      <w:tr w:rsidR="00046842" w:rsidRPr="00FC066E" w14:paraId="32A4619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D24960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F9D28EC" w14:textId="77777777" w:rsidR="00046842" w:rsidRPr="00FC066E" w:rsidRDefault="00046842" w:rsidP="00046842">
            <w:pPr>
              <w:ind w:firstLineChars="100" w:firstLine="220"/>
              <w:rPr>
                <w:rFonts w:cstheme="minorHAnsi"/>
                <w:szCs w:val="24"/>
              </w:rPr>
            </w:pPr>
            <w:r w:rsidRPr="00FC066E">
              <w:rPr>
                <w:rFonts w:cstheme="minorHAnsi"/>
              </w:rPr>
              <w:t>-Transfer amendment</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B37A20D"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5050AF07" w14:textId="77777777" w:rsidR="00046842" w:rsidRPr="00FC066E" w:rsidRDefault="00046842" w:rsidP="00046842">
            <w:pPr>
              <w:numPr>
                <w:ilvl w:val="12"/>
                <w:numId w:val="0"/>
              </w:numPr>
              <w:rPr>
                <w:rFonts w:cstheme="minorHAnsi"/>
              </w:rPr>
            </w:pPr>
            <w:r w:rsidRPr="00FC066E">
              <w:rPr>
                <w:rFonts w:cstheme="minorHAnsi"/>
              </w:rPr>
              <w:t>It is allocated group wise</w:t>
            </w:r>
          </w:p>
        </w:tc>
        <w:tc>
          <w:tcPr>
            <w:tcW w:w="758" w:type="pct"/>
            <w:tcBorders>
              <w:top w:val="single" w:sz="6" w:space="0" w:color="auto"/>
              <w:left w:val="double" w:sz="6" w:space="0" w:color="auto"/>
              <w:bottom w:val="single" w:sz="6" w:space="0" w:color="auto"/>
              <w:right w:val="single" w:sz="6" w:space="0" w:color="auto"/>
            </w:tcBorders>
          </w:tcPr>
          <w:p w14:paraId="4257855F" w14:textId="77777777" w:rsidR="00046842" w:rsidRPr="00FC066E" w:rsidRDefault="00046842" w:rsidP="00046842">
            <w:pPr>
              <w:numPr>
                <w:ilvl w:val="12"/>
                <w:numId w:val="0"/>
              </w:numPr>
              <w:rPr>
                <w:rFonts w:cstheme="minorHAnsi"/>
              </w:rPr>
            </w:pPr>
          </w:p>
        </w:tc>
      </w:tr>
      <w:tr w:rsidR="00046842" w:rsidRPr="00FC066E" w14:paraId="165E742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740635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C2F4AF5" w14:textId="77777777" w:rsidR="00046842" w:rsidRPr="00FC066E" w:rsidRDefault="00046842" w:rsidP="00046842">
            <w:pPr>
              <w:ind w:firstLineChars="100" w:firstLine="220"/>
              <w:rPr>
                <w:rFonts w:cstheme="minorHAnsi"/>
                <w:szCs w:val="24"/>
              </w:rPr>
            </w:pPr>
            <w:r w:rsidRPr="00FC066E">
              <w:rPr>
                <w:rFonts w:cstheme="minorHAnsi"/>
              </w:rPr>
              <w:t>-Account posting</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D5B70BF"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28011DC3" w14:textId="77777777" w:rsidR="00046842" w:rsidRPr="00FC066E" w:rsidRDefault="00046842" w:rsidP="00046842">
            <w:pPr>
              <w:numPr>
                <w:ilvl w:val="12"/>
                <w:numId w:val="0"/>
              </w:numPr>
              <w:rPr>
                <w:rFonts w:cstheme="minorHAnsi"/>
              </w:rPr>
            </w:pPr>
            <w:r w:rsidRPr="00FC066E">
              <w:rPr>
                <w:rFonts w:cstheme="minorHAnsi"/>
              </w:rPr>
              <w:t>It is allocated group wise</w:t>
            </w:r>
          </w:p>
        </w:tc>
        <w:tc>
          <w:tcPr>
            <w:tcW w:w="758" w:type="pct"/>
            <w:tcBorders>
              <w:top w:val="single" w:sz="6" w:space="0" w:color="auto"/>
              <w:left w:val="double" w:sz="6" w:space="0" w:color="auto"/>
              <w:bottom w:val="single" w:sz="6" w:space="0" w:color="auto"/>
              <w:right w:val="single" w:sz="6" w:space="0" w:color="auto"/>
            </w:tcBorders>
          </w:tcPr>
          <w:p w14:paraId="4DDF9B87" w14:textId="77777777" w:rsidR="00046842" w:rsidRPr="00FC066E" w:rsidRDefault="00046842" w:rsidP="00046842">
            <w:pPr>
              <w:numPr>
                <w:ilvl w:val="12"/>
                <w:numId w:val="0"/>
              </w:numPr>
              <w:rPr>
                <w:rFonts w:cstheme="minorHAnsi"/>
              </w:rPr>
            </w:pPr>
          </w:p>
        </w:tc>
      </w:tr>
      <w:tr w:rsidR="00046842" w:rsidRPr="00FC066E" w14:paraId="4B79B4B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09A6AB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EFC9597" w14:textId="77777777" w:rsidR="00046842" w:rsidRPr="00FC066E" w:rsidRDefault="00046842" w:rsidP="00046842">
            <w:pPr>
              <w:rPr>
                <w:rFonts w:cstheme="minorHAnsi"/>
                <w:szCs w:val="24"/>
              </w:rPr>
            </w:pPr>
            <w:r w:rsidRPr="00FC066E">
              <w:rPr>
                <w:rFonts w:cstheme="minorHAnsi"/>
              </w:rPr>
              <w:t>Is it impossible to complete account posting if a payment has not been authorized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B03BB04"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92A575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it is basic and available in the software.</w:t>
            </w:r>
          </w:p>
        </w:tc>
        <w:tc>
          <w:tcPr>
            <w:tcW w:w="758" w:type="pct"/>
            <w:tcBorders>
              <w:top w:val="single" w:sz="6" w:space="0" w:color="auto"/>
              <w:left w:val="double" w:sz="6" w:space="0" w:color="auto"/>
              <w:bottom w:val="single" w:sz="6" w:space="0" w:color="auto"/>
              <w:right w:val="single" w:sz="6" w:space="0" w:color="auto"/>
            </w:tcBorders>
          </w:tcPr>
          <w:p w14:paraId="0865FBCE" w14:textId="77777777" w:rsidR="00046842" w:rsidRPr="00FC066E" w:rsidRDefault="00046842" w:rsidP="00046842">
            <w:pPr>
              <w:numPr>
                <w:ilvl w:val="12"/>
                <w:numId w:val="0"/>
              </w:numPr>
              <w:rPr>
                <w:rFonts w:cstheme="minorHAnsi"/>
                <w:sz w:val="20"/>
                <w:szCs w:val="20"/>
              </w:rPr>
            </w:pPr>
          </w:p>
        </w:tc>
      </w:tr>
      <w:tr w:rsidR="00046842" w:rsidRPr="00FC066E" w14:paraId="60B9CF1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7170177"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89FE70E"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96FE019"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33F4FB05"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584EC3C9" w14:textId="77777777" w:rsidR="00046842" w:rsidRPr="00FC066E" w:rsidRDefault="00046842" w:rsidP="00046842">
            <w:pPr>
              <w:numPr>
                <w:ilvl w:val="12"/>
                <w:numId w:val="0"/>
              </w:numPr>
              <w:rPr>
                <w:rFonts w:cstheme="minorHAnsi"/>
              </w:rPr>
            </w:pPr>
          </w:p>
        </w:tc>
      </w:tr>
      <w:tr w:rsidR="00046842" w:rsidRPr="00FC066E" w14:paraId="1557933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34B3DE3"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89209B5"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87" w:name="_Toc448884245"/>
            <w:bookmarkStart w:id="88" w:name="_Toc6775334"/>
            <w:bookmarkStart w:id="89" w:name="_Toc109825281"/>
            <w:r w:rsidRPr="00FC066E">
              <w:rPr>
                <w:rFonts w:asciiTheme="minorHAnsi" w:hAnsiTheme="minorHAnsi" w:cstheme="minorHAnsi"/>
              </w:rPr>
              <w:t>Swift</w:t>
            </w:r>
            <w:bookmarkEnd w:id="87"/>
            <w:bookmarkEnd w:id="88"/>
            <w:bookmarkEnd w:id="89"/>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58B08DE"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21E01B9F"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2D90569D" w14:textId="77777777" w:rsidR="00046842" w:rsidRPr="00FC066E" w:rsidRDefault="00046842" w:rsidP="00046842">
            <w:pPr>
              <w:numPr>
                <w:ilvl w:val="12"/>
                <w:numId w:val="0"/>
              </w:numPr>
              <w:rPr>
                <w:rFonts w:cstheme="minorHAnsi"/>
              </w:rPr>
            </w:pPr>
          </w:p>
        </w:tc>
      </w:tr>
      <w:tr w:rsidR="00046842" w:rsidRPr="00FC066E" w14:paraId="7C327406"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BB65D3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E2323CD" w14:textId="77777777" w:rsidR="00046842" w:rsidRPr="00FC066E" w:rsidRDefault="00046842" w:rsidP="00046842">
            <w:pPr>
              <w:rPr>
                <w:rFonts w:cstheme="minorHAnsi"/>
                <w:szCs w:val="24"/>
              </w:rPr>
            </w:pPr>
            <w:r w:rsidRPr="00FC066E">
              <w:rPr>
                <w:rFonts w:cstheme="minorHAnsi"/>
              </w:rPr>
              <w:t>Swift messages for inward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521765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FC5E603" w14:textId="77777777" w:rsidR="00046842" w:rsidRPr="00FC066E" w:rsidRDefault="00046842" w:rsidP="00046842">
            <w:pPr>
              <w:numPr>
                <w:ilvl w:val="12"/>
                <w:numId w:val="0"/>
              </w:numPr>
              <w:rPr>
                <w:rFonts w:cstheme="minorHAnsi"/>
                <w:sz w:val="20"/>
                <w:szCs w:val="20"/>
              </w:rPr>
            </w:pPr>
          </w:p>
        </w:tc>
        <w:tc>
          <w:tcPr>
            <w:tcW w:w="758" w:type="pct"/>
            <w:tcBorders>
              <w:top w:val="single" w:sz="6" w:space="0" w:color="auto"/>
              <w:left w:val="double" w:sz="6" w:space="0" w:color="auto"/>
              <w:bottom w:val="single" w:sz="6" w:space="0" w:color="auto"/>
              <w:right w:val="single" w:sz="6" w:space="0" w:color="auto"/>
            </w:tcBorders>
          </w:tcPr>
          <w:p w14:paraId="3615C4FA" w14:textId="77777777" w:rsidR="00046842" w:rsidRPr="00FC066E" w:rsidRDefault="00046842" w:rsidP="00046842">
            <w:pPr>
              <w:numPr>
                <w:ilvl w:val="12"/>
                <w:numId w:val="0"/>
              </w:numPr>
              <w:rPr>
                <w:rFonts w:cstheme="minorHAnsi"/>
                <w:sz w:val="20"/>
                <w:szCs w:val="20"/>
              </w:rPr>
            </w:pPr>
          </w:p>
        </w:tc>
      </w:tr>
      <w:tr w:rsidR="00046842" w:rsidRPr="00FC066E" w14:paraId="3459AA76"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699F5C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B76A6D6" w14:textId="77777777" w:rsidR="00046842" w:rsidRPr="00FC066E" w:rsidRDefault="00046842" w:rsidP="00046842">
            <w:pPr>
              <w:rPr>
                <w:rFonts w:cstheme="minorHAnsi"/>
                <w:szCs w:val="24"/>
              </w:rPr>
            </w:pPr>
            <w:r w:rsidRPr="00FC066E">
              <w:rPr>
                <w:rFonts w:cstheme="minorHAnsi"/>
              </w:rPr>
              <w:t>Can the software generate the SWIFT incoming payments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1EB4DE4"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5B17D7C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3CBCDC3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 /Foreign remittance documents</w:t>
            </w:r>
          </w:p>
        </w:tc>
      </w:tr>
      <w:tr w:rsidR="00046842" w:rsidRPr="00FC066E" w14:paraId="374AAF7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EED415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EF08398" w14:textId="77777777" w:rsidR="00046842" w:rsidRPr="00FC066E" w:rsidRDefault="00046842" w:rsidP="00046842">
            <w:pPr>
              <w:rPr>
                <w:rFonts w:cstheme="minorHAnsi"/>
                <w:szCs w:val="24"/>
              </w:rPr>
            </w:pPr>
            <w:r w:rsidRPr="00FC066E">
              <w:rPr>
                <w:rFonts w:cstheme="minorHAnsi"/>
              </w:rPr>
              <w:t>Does the software support MT 103 messages (Customer transfer)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BF521BC"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561BCFA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03FA603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 /Foreign remittance documents</w:t>
            </w:r>
          </w:p>
        </w:tc>
      </w:tr>
      <w:tr w:rsidR="00046842" w:rsidRPr="00FC066E" w14:paraId="2B2C965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73A67FC"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6B3FCC6" w14:textId="77777777" w:rsidR="00046842" w:rsidRPr="00FC066E" w:rsidRDefault="00046842" w:rsidP="00046842">
            <w:pPr>
              <w:rPr>
                <w:rFonts w:cstheme="minorHAnsi"/>
                <w:szCs w:val="24"/>
              </w:rPr>
            </w:pPr>
            <w:r w:rsidRPr="00FC066E">
              <w:rPr>
                <w:rFonts w:cstheme="minorHAnsi"/>
              </w:rPr>
              <w:t xml:space="preserve">Does the software support MT 202 messages (inter-bank transfers and inter-bank cover messages)?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1F503AE"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F9B1C8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4CA32E1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 /Foreign remittance documents</w:t>
            </w:r>
          </w:p>
        </w:tc>
      </w:tr>
      <w:tr w:rsidR="00046842" w:rsidRPr="00FC066E" w14:paraId="12683A6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88FEA2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416F1F8" w14:textId="77777777" w:rsidR="00046842" w:rsidRPr="00FC066E" w:rsidRDefault="00046842" w:rsidP="00046842">
            <w:pPr>
              <w:rPr>
                <w:rFonts w:cstheme="minorHAnsi"/>
                <w:szCs w:val="24"/>
              </w:rPr>
            </w:pPr>
            <w:r w:rsidRPr="00FC066E">
              <w:rPr>
                <w:rFonts w:cstheme="minorHAnsi"/>
              </w:rPr>
              <w:t>SWIFT messages for outward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F4DB772"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53837019" w14:textId="77777777" w:rsidR="00046842" w:rsidRPr="00FC066E" w:rsidRDefault="00046842" w:rsidP="00046842">
            <w:pPr>
              <w:numPr>
                <w:ilvl w:val="12"/>
                <w:numId w:val="0"/>
              </w:numPr>
              <w:rPr>
                <w:rFonts w:cstheme="minorHAnsi"/>
                <w:sz w:val="20"/>
                <w:szCs w:val="20"/>
              </w:rPr>
            </w:pPr>
          </w:p>
        </w:tc>
        <w:tc>
          <w:tcPr>
            <w:tcW w:w="758" w:type="pct"/>
            <w:tcBorders>
              <w:top w:val="single" w:sz="6" w:space="0" w:color="auto"/>
              <w:left w:val="double" w:sz="6" w:space="0" w:color="auto"/>
              <w:bottom w:val="single" w:sz="6" w:space="0" w:color="auto"/>
              <w:right w:val="single" w:sz="6" w:space="0" w:color="auto"/>
            </w:tcBorders>
          </w:tcPr>
          <w:p w14:paraId="74704732" w14:textId="77777777" w:rsidR="00046842" w:rsidRPr="00FC066E" w:rsidRDefault="00046842" w:rsidP="00046842">
            <w:pPr>
              <w:numPr>
                <w:ilvl w:val="12"/>
                <w:numId w:val="0"/>
              </w:numPr>
              <w:rPr>
                <w:rFonts w:cstheme="minorHAnsi"/>
                <w:sz w:val="20"/>
                <w:szCs w:val="20"/>
              </w:rPr>
            </w:pPr>
          </w:p>
        </w:tc>
      </w:tr>
      <w:tr w:rsidR="00046842" w:rsidRPr="00FC066E" w14:paraId="59A4B67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39486C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402B36B" w14:textId="77777777" w:rsidR="00046842" w:rsidRPr="00FC066E" w:rsidRDefault="00046842" w:rsidP="00046842">
            <w:pPr>
              <w:rPr>
                <w:rFonts w:cstheme="minorHAnsi"/>
                <w:szCs w:val="24"/>
              </w:rPr>
            </w:pPr>
            <w:r w:rsidRPr="00FC066E">
              <w:rPr>
                <w:rFonts w:cstheme="minorHAnsi"/>
              </w:rPr>
              <w:t>Can the software generate the SWIFT outward payments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6A9DBC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D6114D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30697B1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 /Foreign remittance documents</w:t>
            </w:r>
          </w:p>
        </w:tc>
      </w:tr>
      <w:tr w:rsidR="00046842" w:rsidRPr="00FC066E" w14:paraId="7D78F21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EF7DBA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5B25DE7" w14:textId="77777777" w:rsidR="00046842" w:rsidRPr="00FC066E" w:rsidRDefault="00046842" w:rsidP="00046842">
            <w:pPr>
              <w:rPr>
                <w:rFonts w:cstheme="minorHAnsi"/>
                <w:szCs w:val="24"/>
              </w:rPr>
            </w:pPr>
            <w:r w:rsidRPr="00FC066E">
              <w:rPr>
                <w:rFonts w:cstheme="minorHAnsi"/>
              </w:rPr>
              <w:t>Does the software support MT 103 messages (Customer transfer)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6C91E4A"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C9BDFA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72DF597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 /Foreign remittance documents</w:t>
            </w:r>
          </w:p>
        </w:tc>
      </w:tr>
      <w:tr w:rsidR="00046842" w:rsidRPr="00FC066E" w14:paraId="6059901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3ED3D5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F5727B8" w14:textId="77777777" w:rsidR="00046842" w:rsidRPr="00FC066E" w:rsidRDefault="00046842" w:rsidP="00046842">
            <w:pPr>
              <w:rPr>
                <w:rFonts w:cstheme="minorHAnsi"/>
                <w:szCs w:val="24"/>
              </w:rPr>
            </w:pPr>
            <w:r w:rsidRPr="00FC066E">
              <w:rPr>
                <w:rFonts w:cstheme="minorHAnsi"/>
              </w:rPr>
              <w:t>Does the software support MT 202 messages (inter-bank transfers and inter-bank cover messages)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D9B940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48A0C9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7F1193A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 /Foreign remittance documents</w:t>
            </w:r>
          </w:p>
        </w:tc>
      </w:tr>
      <w:tr w:rsidR="00046842" w:rsidRPr="00FC066E" w14:paraId="7F406CB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6F95490"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62DF77A" w14:textId="77777777" w:rsidR="00046842" w:rsidRPr="00FC066E" w:rsidRDefault="00046842" w:rsidP="00046842">
            <w:pPr>
              <w:rPr>
                <w:rFonts w:cstheme="minorHAnsi"/>
                <w:szCs w:val="24"/>
              </w:rPr>
            </w:pPr>
            <w:r w:rsidRPr="00FC066E">
              <w:rPr>
                <w:rFonts w:cstheme="minorHAnsi"/>
              </w:rPr>
              <w:t>Does the software support MT 210 messages (Notice to receive)?</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C7BAAA9"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F4ED6B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2E90ACC2"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 documents</w:t>
            </w:r>
          </w:p>
        </w:tc>
      </w:tr>
      <w:tr w:rsidR="00046842" w:rsidRPr="00FC066E" w14:paraId="105D28A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598557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013A919" w14:textId="77777777" w:rsidR="00046842" w:rsidRPr="00FC066E" w:rsidRDefault="00046842" w:rsidP="00046842">
            <w:pPr>
              <w:rPr>
                <w:rFonts w:cstheme="minorHAnsi"/>
                <w:szCs w:val="24"/>
              </w:rPr>
            </w:pPr>
            <w:r w:rsidRPr="00FC066E">
              <w:rPr>
                <w:rFonts w:cstheme="minorHAnsi"/>
              </w:rPr>
              <w:t>Does the software support MT 400 messages (Advice of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D4AE904"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DDA1C7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2383BFA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 documents</w:t>
            </w:r>
          </w:p>
        </w:tc>
      </w:tr>
      <w:tr w:rsidR="00046842" w:rsidRPr="00FC066E" w14:paraId="00A56C0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0ECD86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9376D97" w14:textId="77777777" w:rsidR="00046842" w:rsidRPr="00FC066E" w:rsidRDefault="00046842" w:rsidP="00046842">
            <w:pPr>
              <w:rPr>
                <w:rFonts w:cstheme="minorHAnsi"/>
                <w:szCs w:val="24"/>
              </w:rPr>
            </w:pPr>
            <w:r w:rsidRPr="00FC066E">
              <w:rPr>
                <w:rFonts w:cstheme="minorHAnsi"/>
              </w:rPr>
              <w:t>Does the software support MT910 messages (Confirmation of credit)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E74293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95D605F"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7E46E3F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 documents</w:t>
            </w:r>
          </w:p>
        </w:tc>
      </w:tr>
      <w:tr w:rsidR="00046842" w:rsidRPr="00FC066E" w14:paraId="1DC9DC8F"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52F146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A2E798D" w14:textId="77777777" w:rsidR="00046842" w:rsidRPr="00FC066E" w:rsidRDefault="00046842" w:rsidP="00046842">
            <w:pPr>
              <w:numPr>
                <w:ilvl w:val="12"/>
                <w:numId w:val="0"/>
              </w:numPr>
              <w:rPr>
                <w:rFonts w:cstheme="minorHAnsi"/>
              </w:rPr>
            </w:pPr>
            <w:r w:rsidRPr="00FC066E">
              <w:rPr>
                <w:rFonts w:cstheme="minorHAnsi"/>
              </w:rPr>
              <w:t>MTn99 (free format message)</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3F9FC20"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84A32A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with swift interface</w:t>
            </w:r>
          </w:p>
        </w:tc>
        <w:tc>
          <w:tcPr>
            <w:tcW w:w="758" w:type="pct"/>
            <w:tcBorders>
              <w:top w:val="single" w:sz="6" w:space="0" w:color="auto"/>
              <w:left w:val="double" w:sz="6" w:space="0" w:color="auto"/>
              <w:bottom w:val="single" w:sz="6" w:space="0" w:color="auto"/>
              <w:right w:val="single" w:sz="6" w:space="0" w:color="auto"/>
            </w:tcBorders>
          </w:tcPr>
          <w:p w14:paraId="018671D6"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Foreign remittance /LC/LG/Bills documents</w:t>
            </w:r>
          </w:p>
        </w:tc>
      </w:tr>
      <w:tr w:rsidR="00046842" w:rsidRPr="00FC066E" w14:paraId="7AB4F04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41F2E2B"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B3B1342" w14:textId="77777777" w:rsidR="00046842" w:rsidRPr="00FC066E" w:rsidRDefault="00046842" w:rsidP="00046842">
            <w:pPr>
              <w:pStyle w:val="Heading3"/>
              <w:numPr>
                <w:ilvl w:val="12"/>
                <w:numId w:val="0"/>
              </w:numPr>
              <w:ind w:left="72"/>
              <w:rPr>
                <w:rFonts w:asciiTheme="minorHAnsi" w:hAnsiTheme="minorHAnsi" w:cstheme="minorHAnsi"/>
                <w:sz w:val="28"/>
                <w:szCs w:val="33"/>
              </w:rPr>
            </w:pPr>
            <w:bookmarkStart w:id="90" w:name="_Toc448884246"/>
            <w:bookmarkStart w:id="91" w:name="_Toc6775335"/>
            <w:bookmarkStart w:id="92" w:name="_Toc109825282"/>
            <w:r w:rsidRPr="00FC066E">
              <w:rPr>
                <w:rFonts w:asciiTheme="minorHAnsi" w:hAnsiTheme="minorHAnsi" w:cstheme="minorHAnsi"/>
              </w:rPr>
              <w:t>Settlements</w:t>
            </w:r>
            <w:bookmarkEnd w:id="90"/>
            <w:bookmarkEnd w:id="91"/>
            <w:bookmarkEnd w:id="92"/>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45E8EDD"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A9B7D7D"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3A2A1002" w14:textId="77777777" w:rsidR="00046842" w:rsidRPr="00FC066E" w:rsidRDefault="00046842" w:rsidP="00046842">
            <w:pPr>
              <w:numPr>
                <w:ilvl w:val="12"/>
                <w:numId w:val="0"/>
              </w:numPr>
              <w:rPr>
                <w:rFonts w:cstheme="minorHAnsi"/>
              </w:rPr>
            </w:pPr>
          </w:p>
        </w:tc>
      </w:tr>
      <w:tr w:rsidR="00046842" w:rsidRPr="00FC066E" w14:paraId="7F9C8E2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A72753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407730E" w14:textId="77777777" w:rsidR="00046842" w:rsidRPr="00FC066E" w:rsidRDefault="00046842" w:rsidP="00046842">
            <w:pPr>
              <w:rPr>
                <w:rFonts w:cstheme="minorHAnsi"/>
                <w:szCs w:val="24"/>
              </w:rPr>
            </w:pPr>
            <w:r w:rsidRPr="00FC066E">
              <w:rPr>
                <w:rFonts w:cstheme="minorHAnsi"/>
              </w:rPr>
              <w:t>Does the software calculate the settlement amount for a payment if the settlement currency is different from the pay currency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CD5C32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FAC1AD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as per rate the software will convert the amount</w:t>
            </w:r>
          </w:p>
        </w:tc>
        <w:tc>
          <w:tcPr>
            <w:tcW w:w="758" w:type="pct"/>
            <w:tcBorders>
              <w:top w:val="single" w:sz="6" w:space="0" w:color="auto"/>
              <w:left w:val="double" w:sz="6" w:space="0" w:color="auto"/>
              <w:bottom w:val="single" w:sz="6" w:space="0" w:color="auto"/>
              <w:right w:val="single" w:sz="6" w:space="0" w:color="auto"/>
            </w:tcBorders>
          </w:tcPr>
          <w:p w14:paraId="088F618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w:t>
            </w:r>
          </w:p>
        </w:tc>
      </w:tr>
      <w:tr w:rsidR="00046842" w:rsidRPr="00FC066E" w14:paraId="54AAC29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406EE9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8FB470F" w14:textId="77777777" w:rsidR="00046842" w:rsidRPr="00FC066E" w:rsidRDefault="00046842" w:rsidP="00046842">
            <w:pPr>
              <w:rPr>
                <w:rFonts w:cstheme="minorHAnsi"/>
                <w:szCs w:val="24"/>
              </w:rPr>
            </w:pPr>
            <w:r w:rsidRPr="00FC066E">
              <w:rPr>
                <w:rFonts w:cstheme="minorHAnsi"/>
              </w:rPr>
              <w:t>Does the software enable settlement by customer transfer (MT103)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AE1D322"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46D7A2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w:t>
            </w:r>
          </w:p>
        </w:tc>
        <w:tc>
          <w:tcPr>
            <w:tcW w:w="758" w:type="pct"/>
            <w:tcBorders>
              <w:top w:val="single" w:sz="6" w:space="0" w:color="auto"/>
              <w:left w:val="double" w:sz="6" w:space="0" w:color="auto"/>
              <w:bottom w:val="single" w:sz="6" w:space="0" w:color="auto"/>
              <w:right w:val="single" w:sz="6" w:space="0" w:color="auto"/>
            </w:tcBorders>
          </w:tcPr>
          <w:p w14:paraId="66F4B40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w:t>
            </w:r>
          </w:p>
        </w:tc>
      </w:tr>
      <w:tr w:rsidR="00046842" w:rsidRPr="00FC066E" w14:paraId="2B06D41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5F8CD9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4F4CBF1" w14:textId="77777777" w:rsidR="00046842" w:rsidRPr="00FC066E" w:rsidRDefault="00046842" w:rsidP="00046842">
            <w:pPr>
              <w:rPr>
                <w:rFonts w:cstheme="minorHAnsi"/>
                <w:szCs w:val="24"/>
              </w:rPr>
            </w:pPr>
            <w:r w:rsidRPr="00FC066E">
              <w:rPr>
                <w:rFonts w:cstheme="minorHAnsi"/>
              </w:rPr>
              <w:t>Does the software enable settlement by Bank transfer (MT202)?</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E40901A"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DE50E1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w:t>
            </w:r>
          </w:p>
        </w:tc>
        <w:tc>
          <w:tcPr>
            <w:tcW w:w="758" w:type="pct"/>
            <w:tcBorders>
              <w:top w:val="single" w:sz="6" w:space="0" w:color="auto"/>
              <w:left w:val="double" w:sz="6" w:space="0" w:color="auto"/>
              <w:bottom w:val="single" w:sz="6" w:space="0" w:color="auto"/>
              <w:right w:val="single" w:sz="6" w:space="0" w:color="auto"/>
            </w:tcBorders>
          </w:tcPr>
          <w:p w14:paraId="075A374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w:t>
            </w:r>
          </w:p>
        </w:tc>
      </w:tr>
      <w:tr w:rsidR="00046842" w:rsidRPr="00FC066E" w14:paraId="67BB1D0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0034C8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99B862C" w14:textId="77777777" w:rsidR="00046842" w:rsidRPr="00FC066E" w:rsidRDefault="00046842" w:rsidP="00046842">
            <w:pPr>
              <w:rPr>
                <w:rFonts w:cstheme="minorHAnsi"/>
                <w:szCs w:val="24"/>
              </w:rPr>
            </w:pPr>
            <w:r w:rsidRPr="00FC066E">
              <w:rPr>
                <w:rFonts w:cstheme="minorHAnsi"/>
              </w:rPr>
              <w:t>Does the software enable settlement by cover bank transfer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E77297D"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C7F82A3" w14:textId="58589D08" w:rsidR="00046842" w:rsidRPr="00FC066E" w:rsidRDefault="00046842" w:rsidP="00046842">
            <w:pPr>
              <w:numPr>
                <w:ilvl w:val="12"/>
                <w:numId w:val="0"/>
              </w:numPr>
              <w:rPr>
                <w:rFonts w:cstheme="minorHAnsi"/>
                <w:sz w:val="20"/>
                <w:szCs w:val="20"/>
              </w:rPr>
            </w:pPr>
          </w:p>
        </w:tc>
        <w:tc>
          <w:tcPr>
            <w:tcW w:w="758" w:type="pct"/>
            <w:tcBorders>
              <w:top w:val="single" w:sz="6" w:space="0" w:color="auto"/>
              <w:left w:val="double" w:sz="6" w:space="0" w:color="auto"/>
              <w:bottom w:val="single" w:sz="6" w:space="0" w:color="auto"/>
              <w:right w:val="single" w:sz="6" w:space="0" w:color="auto"/>
            </w:tcBorders>
          </w:tcPr>
          <w:p w14:paraId="3A57058F" w14:textId="77777777" w:rsidR="00183443" w:rsidRDefault="008D488A" w:rsidP="00046842">
            <w:pPr>
              <w:numPr>
                <w:ilvl w:val="12"/>
                <w:numId w:val="0"/>
              </w:numPr>
              <w:rPr>
                <w:rFonts w:cstheme="minorHAnsi"/>
                <w:sz w:val="20"/>
                <w:szCs w:val="20"/>
              </w:rPr>
            </w:pPr>
            <w:r>
              <w:rPr>
                <w:rFonts w:cstheme="minorHAnsi"/>
                <w:sz w:val="20"/>
                <w:szCs w:val="20"/>
              </w:rPr>
              <w:t xml:space="preserve">It is intermediate bank need to receive MT202 message from cover bank. </w:t>
            </w:r>
          </w:p>
          <w:p w14:paraId="42C3AC70" w14:textId="1A024DE6" w:rsidR="00046842" w:rsidRPr="00FC066E" w:rsidRDefault="00183443" w:rsidP="00046842">
            <w:pPr>
              <w:numPr>
                <w:ilvl w:val="12"/>
                <w:numId w:val="0"/>
              </w:numPr>
              <w:rPr>
                <w:rFonts w:cstheme="minorHAnsi"/>
                <w:sz w:val="20"/>
                <w:szCs w:val="20"/>
              </w:rPr>
            </w:pPr>
            <w:r>
              <w:rPr>
                <w:rFonts w:cstheme="minorHAnsi"/>
                <w:sz w:val="20"/>
                <w:szCs w:val="20"/>
              </w:rPr>
              <w:t>Ref:</w:t>
            </w:r>
            <w:r w:rsidRPr="00FC066E">
              <w:rPr>
                <w:rFonts w:cstheme="minorHAnsi"/>
                <w:sz w:val="20"/>
                <w:szCs w:val="20"/>
              </w:rPr>
              <w:t xml:space="preserve"> Remittance</w:t>
            </w:r>
            <w:r>
              <w:rPr>
                <w:rFonts w:cstheme="minorHAnsi"/>
                <w:sz w:val="20"/>
                <w:szCs w:val="20"/>
              </w:rPr>
              <w:t xml:space="preserve"> document</w:t>
            </w:r>
            <w:r w:rsidR="008E287E">
              <w:rPr>
                <w:rFonts w:cstheme="minorHAnsi"/>
                <w:sz w:val="20"/>
                <w:szCs w:val="20"/>
              </w:rPr>
              <w:t xml:space="preserve"> </w:t>
            </w:r>
          </w:p>
        </w:tc>
      </w:tr>
      <w:tr w:rsidR="00046842" w:rsidRPr="00FC066E" w14:paraId="286AB05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055754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981EA0F" w14:textId="77777777" w:rsidR="00046842" w:rsidRPr="00FC066E" w:rsidRDefault="00046842" w:rsidP="00046842">
            <w:pPr>
              <w:rPr>
                <w:rFonts w:cstheme="minorHAnsi"/>
                <w:szCs w:val="24"/>
              </w:rPr>
            </w:pPr>
            <w:r w:rsidRPr="00FC066E">
              <w:rPr>
                <w:rFonts w:cstheme="minorHAnsi"/>
              </w:rPr>
              <w:t>Does the software enable settlement by mail payment orders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7FD082E" w14:textId="77777777" w:rsidR="00046842" w:rsidRPr="00FC066E" w:rsidRDefault="00046842" w:rsidP="00046842">
            <w:pPr>
              <w:numPr>
                <w:ilvl w:val="12"/>
                <w:numId w:val="0"/>
              </w:numPr>
              <w:rPr>
                <w:rFonts w:cstheme="minorHAnsi"/>
              </w:rPr>
            </w:pPr>
            <w:r w:rsidRPr="00FC066E">
              <w:rPr>
                <w:rFonts w:cstheme="minorHAnsi"/>
              </w:rPr>
              <w:t>Optional</w:t>
            </w:r>
          </w:p>
        </w:tc>
        <w:tc>
          <w:tcPr>
            <w:tcW w:w="1148" w:type="pct"/>
            <w:tcBorders>
              <w:top w:val="single" w:sz="6" w:space="0" w:color="auto"/>
              <w:left w:val="double" w:sz="6" w:space="0" w:color="auto"/>
              <w:bottom w:val="single" w:sz="6" w:space="0" w:color="auto"/>
              <w:right w:val="single" w:sz="6" w:space="0" w:color="auto"/>
            </w:tcBorders>
          </w:tcPr>
          <w:p w14:paraId="512FB888"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2EC721DC" w14:textId="77777777" w:rsidR="00046842" w:rsidRPr="00FC066E" w:rsidRDefault="00046842" w:rsidP="00046842">
            <w:pPr>
              <w:numPr>
                <w:ilvl w:val="12"/>
                <w:numId w:val="0"/>
              </w:numPr>
              <w:rPr>
                <w:rFonts w:cstheme="minorHAnsi"/>
              </w:rPr>
            </w:pPr>
          </w:p>
        </w:tc>
      </w:tr>
      <w:tr w:rsidR="00046842" w:rsidRPr="00FC066E" w14:paraId="02A5EA9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FFBD50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B27EB5F" w14:textId="77777777" w:rsidR="00046842" w:rsidRPr="00FC066E" w:rsidRDefault="00046842" w:rsidP="00046842">
            <w:pPr>
              <w:rPr>
                <w:rFonts w:cstheme="minorHAnsi"/>
                <w:szCs w:val="24"/>
              </w:rPr>
            </w:pPr>
            <w:r w:rsidRPr="00FC066E">
              <w:rPr>
                <w:rFonts w:cstheme="minorHAnsi"/>
              </w:rPr>
              <w:t>Does the software enable settlement by a customer retail account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57D6B1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7820116"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if customer account is retail account</w:t>
            </w:r>
          </w:p>
        </w:tc>
        <w:tc>
          <w:tcPr>
            <w:tcW w:w="758" w:type="pct"/>
            <w:tcBorders>
              <w:top w:val="single" w:sz="6" w:space="0" w:color="auto"/>
              <w:left w:val="double" w:sz="6" w:space="0" w:color="auto"/>
              <w:bottom w:val="single" w:sz="6" w:space="0" w:color="auto"/>
              <w:right w:val="single" w:sz="6" w:space="0" w:color="auto"/>
            </w:tcBorders>
          </w:tcPr>
          <w:p w14:paraId="7170778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w:t>
            </w:r>
          </w:p>
        </w:tc>
      </w:tr>
      <w:tr w:rsidR="00046842" w:rsidRPr="00FC066E" w14:paraId="5EB615A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22511B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324C304" w14:textId="77777777" w:rsidR="00046842" w:rsidRPr="00FC066E" w:rsidRDefault="00046842" w:rsidP="00046842">
            <w:pPr>
              <w:rPr>
                <w:rFonts w:cstheme="minorHAnsi"/>
                <w:szCs w:val="24"/>
              </w:rPr>
            </w:pPr>
            <w:r w:rsidRPr="00FC066E">
              <w:rPr>
                <w:rFonts w:cstheme="minorHAnsi"/>
              </w:rPr>
              <w:t>Does the system support settlement by cash disbursement when the beneficiary of the inward payment is not an account holder ? (if yes please precise how)</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45A49C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56CCD1D2"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No, as previous discussion with bank following will not happen </w:t>
            </w:r>
          </w:p>
        </w:tc>
        <w:tc>
          <w:tcPr>
            <w:tcW w:w="758" w:type="pct"/>
            <w:tcBorders>
              <w:top w:val="single" w:sz="6" w:space="0" w:color="auto"/>
              <w:left w:val="double" w:sz="6" w:space="0" w:color="auto"/>
              <w:bottom w:val="single" w:sz="6" w:space="0" w:color="auto"/>
              <w:right w:val="single" w:sz="6" w:space="0" w:color="auto"/>
            </w:tcBorders>
          </w:tcPr>
          <w:p w14:paraId="0A9A5B88"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w:t>
            </w:r>
          </w:p>
        </w:tc>
      </w:tr>
      <w:tr w:rsidR="00046842" w:rsidRPr="00FC066E" w14:paraId="4F3A045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A693F59"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2AFFC19"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466F87D"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6D57B019"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580B9402" w14:textId="77777777" w:rsidR="00046842" w:rsidRPr="00FC066E" w:rsidRDefault="00046842" w:rsidP="00046842">
            <w:pPr>
              <w:numPr>
                <w:ilvl w:val="12"/>
                <w:numId w:val="0"/>
              </w:numPr>
              <w:rPr>
                <w:rFonts w:cstheme="minorHAnsi"/>
              </w:rPr>
            </w:pPr>
          </w:p>
        </w:tc>
      </w:tr>
      <w:tr w:rsidR="00046842" w:rsidRPr="00FC066E" w14:paraId="479445B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FC561DB"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248101C"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93" w:name="_Toc448884247"/>
            <w:bookmarkStart w:id="94" w:name="_Toc6775336"/>
            <w:bookmarkStart w:id="95" w:name="_Toc109825283"/>
            <w:r w:rsidRPr="00FC066E">
              <w:rPr>
                <w:rFonts w:asciiTheme="minorHAnsi" w:hAnsiTheme="minorHAnsi" w:cstheme="minorHAnsi"/>
              </w:rPr>
              <w:t>Cancellation</w:t>
            </w:r>
            <w:bookmarkEnd w:id="93"/>
            <w:bookmarkEnd w:id="94"/>
            <w:bookmarkEnd w:id="95"/>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19EDE43"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36C16CE2"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357AEAF3" w14:textId="77777777" w:rsidR="00046842" w:rsidRPr="00FC066E" w:rsidRDefault="00046842" w:rsidP="00046842">
            <w:pPr>
              <w:numPr>
                <w:ilvl w:val="12"/>
                <w:numId w:val="0"/>
              </w:numPr>
              <w:rPr>
                <w:rFonts w:cstheme="minorHAnsi"/>
              </w:rPr>
            </w:pPr>
          </w:p>
        </w:tc>
      </w:tr>
      <w:tr w:rsidR="00046842" w:rsidRPr="00FC066E" w14:paraId="1074806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E445F3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005AEFA" w14:textId="77777777" w:rsidR="00046842" w:rsidRPr="00FC066E" w:rsidRDefault="00046842" w:rsidP="00046842">
            <w:pPr>
              <w:rPr>
                <w:rFonts w:cstheme="minorHAnsi"/>
                <w:szCs w:val="24"/>
              </w:rPr>
            </w:pPr>
            <w:r w:rsidRPr="00FC066E">
              <w:rPr>
                <w:rFonts w:cstheme="minorHAnsi"/>
              </w:rPr>
              <w:t xml:space="preserve">How does the software support the payment cancellation?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516792C"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A336A5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available basic functionality of system.</w:t>
            </w:r>
          </w:p>
        </w:tc>
        <w:tc>
          <w:tcPr>
            <w:tcW w:w="758" w:type="pct"/>
            <w:tcBorders>
              <w:top w:val="single" w:sz="6" w:space="0" w:color="auto"/>
              <w:left w:val="double" w:sz="6" w:space="0" w:color="auto"/>
              <w:bottom w:val="single" w:sz="6" w:space="0" w:color="auto"/>
              <w:right w:val="single" w:sz="6" w:space="0" w:color="auto"/>
            </w:tcBorders>
          </w:tcPr>
          <w:p w14:paraId="6183983F" w14:textId="77777777" w:rsidR="00046842" w:rsidRPr="00FC066E" w:rsidRDefault="00046842" w:rsidP="00046842">
            <w:pPr>
              <w:numPr>
                <w:ilvl w:val="12"/>
                <w:numId w:val="0"/>
              </w:numPr>
              <w:rPr>
                <w:rFonts w:cstheme="minorHAnsi"/>
                <w:sz w:val="20"/>
                <w:szCs w:val="20"/>
              </w:rPr>
            </w:pPr>
          </w:p>
        </w:tc>
      </w:tr>
      <w:tr w:rsidR="00046842" w:rsidRPr="00FC066E" w14:paraId="2C89A79F"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06ECF40"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611B04E" w14:textId="77777777" w:rsidR="00046842" w:rsidRPr="00FC066E" w:rsidRDefault="00046842" w:rsidP="00046842">
            <w:pPr>
              <w:rPr>
                <w:rFonts w:cstheme="minorHAnsi"/>
                <w:szCs w:val="24"/>
              </w:rPr>
            </w:pPr>
            <w:r w:rsidRPr="00FC066E">
              <w:rPr>
                <w:rFonts w:cstheme="minorHAnsi"/>
              </w:rPr>
              <w:t>Is the payment cancellation reported in the system journal report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FA562F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6D1CA1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report can be configurable as per format</w:t>
            </w:r>
          </w:p>
        </w:tc>
        <w:tc>
          <w:tcPr>
            <w:tcW w:w="758" w:type="pct"/>
            <w:tcBorders>
              <w:top w:val="single" w:sz="6" w:space="0" w:color="auto"/>
              <w:left w:val="double" w:sz="6" w:space="0" w:color="auto"/>
              <w:bottom w:val="single" w:sz="6" w:space="0" w:color="auto"/>
              <w:right w:val="single" w:sz="6" w:space="0" w:color="auto"/>
            </w:tcBorders>
          </w:tcPr>
          <w:p w14:paraId="79437919" w14:textId="77777777" w:rsidR="00046842" w:rsidRPr="00FC066E" w:rsidRDefault="00046842" w:rsidP="00046842">
            <w:pPr>
              <w:numPr>
                <w:ilvl w:val="12"/>
                <w:numId w:val="0"/>
              </w:numPr>
              <w:rPr>
                <w:rFonts w:cstheme="minorHAnsi"/>
                <w:sz w:val="20"/>
                <w:szCs w:val="20"/>
              </w:rPr>
            </w:pPr>
          </w:p>
        </w:tc>
      </w:tr>
      <w:tr w:rsidR="00046842" w:rsidRPr="00FC066E" w14:paraId="0DC79F16"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7F05C33"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B0DD769"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D0DAA89"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10545058"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0D9AFC24" w14:textId="77777777" w:rsidR="00046842" w:rsidRPr="00FC066E" w:rsidRDefault="00046842" w:rsidP="00046842">
            <w:pPr>
              <w:numPr>
                <w:ilvl w:val="12"/>
                <w:numId w:val="0"/>
              </w:numPr>
              <w:rPr>
                <w:rFonts w:cstheme="minorHAnsi"/>
              </w:rPr>
            </w:pPr>
          </w:p>
        </w:tc>
      </w:tr>
      <w:tr w:rsidR="00046842" w:rsidRPr="00FC066E" w14:paraId="46E66EA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E2ED6B3"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5EF6459"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96" w:name="_Toc448884248"/>
            <w:bookmarkStart w:id="97" w:name="_Toc6775337"/>
            <w:bookmarkStart w:id="98" w:name="_Toc109825284"/>
            <w:r w:rsidRPr="00FC066E">
              <w:rPr>
                <w:rFonts w:asciiTheme="minorHAnsi" w:hAnsiTheme="minorHAnsi" w:cstheme="minorHAnsi"/>
              </w:rPr>
              <w:t>Accounting entries</w:t>
            </w:r>
            <w:bookmarkEnd w:id="96"/>
            <w:bookmarkEnd w:id="97"/>
            <w:bookmarkEnd w:id="98"/>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BE98392"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8695EB0"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7D628071" w14:textId="77777777" w:rsidR="00046842" w:rsidRPr="00FC066E" w:rsidRDefault="00046842" w:rsidP="00046842">
            <w:pPr>
              <w:numPr>
                <w:ilvl w:val="12"/>
                <w:numId w:val="0"/>
              </w:numPr>
              <w:rPr>
                <w:rFonts w:cstheme="minorHAnsi"/>
              </w:rPr>
            </w:pPr>
          </w:p>
        </w:tc>
      </w:tr>
      <w:tr w:rsidR="00046842" w:rsidRPr="00FC066E" w14:paraId="4984612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12FE36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53374A7" w14:textId="77777777" w:rsidR="00046842" w:rsidRPr="00FC066E" w:rsidRDefault="00046842" w:rsidP="00046842">
            <w:pPr>
              <w:rPr>
                <w:rFonts w:cstheme="minorHAnsi"/>
                <w:szCs w:val="24"/>
              </w:rPr>
            </w:pPr>
            <w:r w:rsidRPr="00FC066E">
              <w:rPr>
                <w:rFonts w:cstheme="minorHAnsi"/>
              </w:rPr>
              <w:t>Does the software support a counter value in dollars for each payment order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20F182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81DDF1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when conversion happens.</w:t>
            </w:r>
          </w:p>
        </w:tc>
        <w:tc>
          <w:tcPr>
            <w:tcW w:w="758" w:type="pct"/>
            <w:tcBorders>
              <w:top w:val="single" w:sz="6" w:space="0" w:color="auto"/>
              <w:left w:val="double" w:sz="6" w:space="0" w:color="auto"/>
              <w:bottom w:val="single" w:sz="6" w:space="0" w:color="auto"/>
              <w:right w:val="single" w:sz="6" w:space="0" w:color="auto"/>
            </w:tcBorders>
          </w:tcPr>
          <w:p w14:paraId="1D04502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7DD332B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69005B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E37EA37" w14:textId="77777777" w:rsidR="00046842" w:rsidRPr="00FC066E" w:rsidRDefault="00046842" w:rsidP="00046842">
            <w:pPr>
              <w:rPr>
                <w:rFonts w:cstheme="minorHAnsi"/>
                <w:szCs w:val="24"/>
              </w:rPr>
            </w:pPr>
            <w:r w:rsidRPr="00FC066E">
              <w:rPr>
                <w:rFonts w:cstheme="minorHAnsi"/>
              </w:rPr>
              <w:t>Does the software allow an authorized user to input or modify an accounting entry related to a transfer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221046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7B243F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As per Group Rights it can be configured. But entries cannot be modified.</w:t>
            </w:r>
          </w:p>
        </w:tc>
        <w:tc>
          <w:tcPr>
            <w:tcW w:w="758" w:type="pct"/>
            <w:tcBorders>
              <w:top w:val="single" w:sz="6" w:space="0" w:color="auto"/>
              <w:left w:val="double" w:sz="6" w:space="0" w:color="auto"/>
              <w:bottom w:val="single" w:sz="6" w:space="0" w:color="auto"/>
              <w:right w:val="single" w:sz="6" w:space="0" w:color="auto"/>
            </w:tcBorders>
          </w:tcPr>
          <w:p w14:paraId="2CE59007" w14:textId="77777777" w:rsidR="00046842" w:rsidRPr="00FC066E" w:rsidRDefault="00046842" w:rsidP="00046842">
            <w:pPr>
              <w:numPr>
                <w:ilvl w:val="12"/>
                <w:numId w:val="0"/>
              </w:numPr>
              <w:rPr>
                <w:rFonts w:cstheme="minorHAnsi"/>
                <w:sz w:val="20"/>
                <w:szCs w:val="20"/>
              </w:rPr>
            </w:pPr>
          </w:p>
        </w:tc>
      </w:tr>
      <w:tr w:rsidR="00046842" w:rsidRPr="00FC066E" w14:paraId="6235079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A4D459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1745540" w14:textId="77777777" w:rsidR="00046842" w:rsidRPr="00FC066E" w:rsidRDefault="00046842" w:rsidP="00046842">
            <w:pPr>
              <w:rPr>
                <w:rFonts w:cstheme="minorHAnsi"/>
                <w:szCs w:val="24"/>
              </w:rPr>
            </w:pPr>
            <w:r w:rsidRPr="00FC066E">
              <w:rPr>
                <w:rFonts w:cstheme="minorHAnsi"/>
              </w:rPr>
              <w:t>Does the software support a systematic translation in words (Arabic) of each number mentioned in within accounting entry?</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6F76174" w14:textId="77777777" w:rsidR="00046842" w:rsidRPr="00FC066E" w:rsidRDefault="00046842" w:rsidP="00046842">
            <w:pPr>
              <w:numPr>
                <w:ilvl w:val="12"/>
                <w:numId w:val="0"/>
              </w:numPr>
              <w:rPr>
                <w:rFonts w:cstheme="minorHAnsi"/>
              </w:rPr>
            </w:pPr>
            <w:r w:rsidRPr="00FC066E">
              <w:rPr>
                <w:rFonts w:cstheme="minorHAnsi"/>
              </w:rPr>
              <w:t>Optional</w:t>
            </w:r>
          </w:p>
        </w:tc>
        <w:tc>
          <w:tcPr>
            <w:tcW w:w="1148" w:type="pct"/>
            <w:tcBorders>
              <w:top w:val="single" w:sz="6" w:space="0" w:color="auto"/>
              <w:left w:val="double" w:sz="6" w:space="0" w:color="auto"/>
              <w:bottom w:val="single" w:sz="6" w:space="0" w:color="auto"/>
              <w:right w:val="single" w:sz="6" w:space="0" w:color="auto"/>
            </w:tcBorders>
          </w:tcPr>
          <w:p w14:paraId="2B625384"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762AC784" w14:textId="77777777" w:rsidR="00046842" w:rsidRPr="00FC066E" w:rsidRDefault="00046842" w:rsidP="00046842">
            <w:pPr>
              <w:numPr>
                <w:ilvl w:val="12"/>
                <w:numId w:val="0"/>
              </w:numPr>
              <w:rPr>
                <w:rFonts w:cstheme="minorHAnsi"/>
              </w:rPr>
            </w:pPr>
          </w:p>
        </w:tc>
      </w:tr>
      <w:tr w:rsidR="00046842" w:rsidRPr="00FC066E" w14:paraId="7445124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7720B3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D244BFD" w14:textId="77777777" w:rsidR="00046842" w:rsidRPr="00FC066E" w:rsidRDefault="00046842" w:rsidP="00046842">
            <w:pPr>
              <w:rPr>
                <w:rFonts w:cstheme="minorHAnsi"/>
                <w:szCs w:val="24"/>
              </w:rPr>
            </w:pPr>
            <w:r w:rsidRPr="00FC066E">
              <w:rPr>
                <w:rFonts w:cstheme="minorHAnsi"/>
              </w:rPr>
              <w:t>Is it possible to generates those accounting entries under user defined accounts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484060C"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7E8CBB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All account entries is parameter basis. User defined accounts needed to be provided.</w:t>
            </w:r>
          </w:p>
        </w:tc>
        <w:tc>
          <w:tcPr>
            <w:tcW w:w="758" w:type="pct"/>
            <w:tcBorders>
              <w:top w:val="single" w:sz="6" w:space="0" w:color="auto"/>
              <w:left w:val="double" w:sz="6" w:space="0" w:color="auto"/>
              <w:bottom w:val="single" w:sz="6" w:space="0" w:color="auto"/>
              <w:right w:val="single" w:sz="6" w:space="0" w:color="auto"/>
            </w:tcBorders>
          </w:tcPr>
          <w:p w14:paraId="68DCA8D0" w14:textId="77777777" w:rsidR="00046842" w:rsidRPr="00FC066E" w:rsidRDefault="00046842" w:rsidP="00046842">
            <w:pPr>
              <w:numPr>
                <w:ilvl w:val="12"/>
                <w:numId w:val="0"/>
              </w:numPr>
              <w:rPr>
                <w:rFonts w:cstheme="minorHAnsi"/>
                <w:sz w:val="20"/>
                <w:szCs w:val="20"/>
              </w:rPr>
            </w:pPr>
          </w:p>
        </w:tc>
      </w:tr>
      <w:tr w:rsidR="00046842" w:rsidRPr="00FC066E" w14:paraId="72DDA8B6"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8DAD1B0"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DAB00B7" w14:textId="77777777" w:rsidR="00046842" w:rsidRPr="00FC066E" w:rsidRDefault="00046842" w:rsidP="00046842">
            <w:pPr>
              <w:rPr>
                <w:rFonts w:cstheme="minorHAnsi"/>
                <w:szCs w:val="24"/>
              </w:rPr>
            </w:pPr>
            <w:r w:rsidRPr="00FC066E">
              <w:rPr>
                <w:rFonts w:cstheme="minorHAnsi"/>
              </w:rPr>
              <w:t>Does the software automatically generate accounting entries relative  to a payment type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44733AA"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A95C9A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as per accounting entries automatic voucher is generated</w:t>
            </w:r>
          </w:p>
        </w:tc>
        <w:tc>
          <w:tcPr>
            <w:tcW w:w="758" w:type="pct"/>
            <w:tcBorders>
              <w:top w:val="single" w:sz="6" w:space="0" w:color="auto"/>
              <w:left w:val="double" w:sz="6" w:space="0" w:color="auto"/>
              <w:bottom w:val="single" w:sz="6" w:space="0" w:color="auto"/>
              <w:right w:val="single" w:sz="6" w:space="0" w:color="auto"/>
            </w:tcBorders>
          </w:tcPr>
          <w:p w14:paraId="5F664E7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082A271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C9E3AC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D41335E" w14:textId="77777777" w:rsidR="00046842" w:rsidRPr="00FC066E" w:rsidRDefault="00046842" w:rsidP="00046842">
            <w:pPr>
              <w:rPr>
                <w:rFonts w:cstheme="minorHAnsi"/>
                <w:szCs w:val="24"/>
              </w:rPr>
            </w:pPr>
            <w:r w:rsidRPr="00FC066E">
              <w:rPr>
                <w:rFonts w:cstheme="minorHAnsi"/>
              </w:rPr>
              <w:t>Does the software support a full interbranch accounting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95C5F8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7C9E21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Yes available </w:t>
            </w:r>
          </w:p>
        </w:tc>
        <w:tc>
          <w:tcPr>
            <w:tcW w:w="758" w:type="pct"/>
            <w:tcBorders>
              <w:top w:val="single" w:sz="6" w:space="0" w:color="auto"/>
              <w:left w:val="double" w:sz="6" w:space="0" w:color="auto"/>
              <w:bottom w:val="single" w:sz="6" w:space="0" w:color="auto"/>
              <w:right w:val="single" w:sz="6" w:space="0" w:color="auto"/>
            </w:tcBorders>
          </w:tcPr>
          <w:p w14:paraId="36F24AB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Any branch banking/ inter branch transaction documents</w:t>
            </w:r>
          </w:p>
        </w:tc>
      </w:tr>
      <w:tr w:rsidR="00046842" w:rsidRPr="00FC066E" w14:paraId="5ECCA56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429EBC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7461B82" w14:textId="77777777" w:rsidR="00046842" w:rsidRPr="00FC066E" w:rsidRDefault="00046842" w:rsidP="00046842">
            <w:pPr>
              <w:rPr>
                <w:rFonts w:cstheme="minorHAnsi"/>
                <w:szCs w:val="24"/>
              </w:rPr>
            </w:pPr>
            <w:r w:rsidRPr="00FC066E">
              <w:rPr>
                <w:rFonts w:cstheme="minorHAnsi"/>
              </w:rPr>
              <w:t xml:space="preserve">Is it possible to define at what stage of the payment processing cycle the posting has to be applied and with what value date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79A469C"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493963A"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available as per batch you set the post / value date will be updated after customization</w:t>
            </w:r>
          </w:p>
        </w:tc>
        <w:tc>
          <w:tcPr>
            <w:tcW w:w="758" w:type="pct"/>
            <w:tcBorders>
              <w:top w:val="single" w:sz="6" w:space="0" w:color="auto"/>
              <w:left w:val="double" w:sz="6" w:space="0" w:color="auto"/>
              <w:bottom w:val="single" w:sz="6" w:space="0" w:color="auto"/>
              <w:right w:val="single" w:sz="6" w:space="0" w:color="auto"/>
            </w:tcBorders>
          </w:tcPr>
          <w:p w14:paraId="6CF71AD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277C9A0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BF26CC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E43307B" w14:textId="77777777" w:rsidR="00046842" w:rsidRPr="00FC066E" w:rsidRDefault="00046842" w:rsidP="00046842">
            <w:pPr>
              <w:rPr>
                <w:rFonts w:cstheme="minorHAnsi"/>
                <w:szCs w:val="24"/>
              </w:rPr>
            </w:pPr>
            <w:r w:rsidRPr="00FC066E">
              <w:rPr>
                <w:rFonts w:cstheme="minorHAnsi"/>
              </w:rPr>
              <w:t>Is it possible for an authorized user to input accounting entries manually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2A7CF0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ABD178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available</w:t>
            </w:r>
          </w:p>
        </w:tc>
        <w:tc>
          <w:tcPr>
            <w:tcW w:w="758" w:type="pct"/>
            <w:tcBorders>
              <w:top w:val="single" w:sz="6" w:space="0" w:color="auto"/>
              <w:left w:val="double" w:sz="6" w:space="0" w:color="auto"/>
              <w:bottom w:val="single" w:sz="6" w:space="0" w:color="auto"/>
              <w:right w:val="single" w:sz="6" w:space="0" w:color="auto"/>
            </w:tcBorders>
          </w:tcPr>
          <w:p w14:paraId="433D734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5A975C6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22EB917"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57F956E"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99" w:name="_Toc448884249"/>
            <w:bookmarkStart w:id="100" w:name="_Toc6775338"/>
            <w:bookmarkStart w:id="101" w:name="_Toc109825285"/>
            <w:r w:rsidRPr="00FC066E">
              <w:rPr>
                <w:rFonts w:asciiTheme="minorHAnsi" w:hAnsiTheme="minorHAnsi" w:cstheme="minorHAnsi"/>
              </w:rPr>
              <w:t>Customer advices</w:t>
            </w:r>
            <w:bookmarkEnd w:id="99"/>
            <w:bookmarkEnd w:id="100"/>
            <w:bookmarkEnd w:id="101"/>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A9449FF"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75E7757A"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4B92D237" w14:textId="77777777" w:rsidR="00046842" w:rsidRPr="00FC066E" w:rsidRDefault="00046842" w:rsidP="00046842">
            <w:pPr>
              <w:numPr>
                <w:ilvl w:val="12"/>
                <w:numId w:val="0"/>
              </w:numPr>
              <w:rPr>
                <w:rFonts w:cstheme="minorHAnsi"/>
              </w:rPr>
            </w:pPr>
          </w:p>
        </w:tc>
      </w:tr>
      <w:tr w:rsidR="00046842" w:rsidRPr="00FC066E" w14:paraId="13A67AE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BC1904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BC89CA1" w14:textId="77777777" w:rsidR="00046842" w:rsidRPr="00FC066E" w:rsidRDefault="00046842" w:rsidP="00046842">
            <w:pPr>
              <w:rPr>
                <w:rFonts w:cstheme="minorHAnsi"/>
                <w:szCs w:val="24"/>
              </w:rPr>
            </w:pPr>
            <w:r w:rsidRPr="00FC066E">
              <w:rPr>
                <w:rFonts w:cstheme="minorHAnsi"/>
              </w:rPr>
              <w:t xml:space="preserve">Does the software automatically produce customer advices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A2DA62D"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44CF67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 advice format required from bank</w:t>
            </w:r>
          </w:p>
        </w:tc>
        <w:tc>
          <w:tcPr>
            <w:tcW w:w="758" w:type="pct"/>
            <w:tcBorders>
              <w:top w:val="single" w:sz="6" w:space="0" w:color="auto"/>
              <w:left w:val="double" w:sz="6" w:space="0" w:color="auto"/>
              <w:bottom w:val="single" w:sz="6" w:space="0" w:color="auto"/>
              <w:right w:val="single" w:sz="6" w:space="0" w:color="auto"/>
            </w:tcBorders>
          </w:tcPr>
          <w:p w14:paraId="4797550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5EB64CF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4C61668"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E5684D8" w14:textId="77777777" w:rsidR="00046842" w:rsidRPr="00FC066E" w:rsidRDefault="00046842" w:rsidP="00046842">
            <w:pPr>
              <w:rPr>
                <w:rFonts w:cstheme="minorHAnsi"/>
                <w:szCs w:val="24"/>
              </w:rPr>
            </w:pPr>
            <w:r w:rsidRPr="00FC066E">
              <w:rPr>
                <w:rFonts w:cstheme="minorHAnsi"/>
              </w:rPr>
              <w:t>Can the software produce documents mentioning an amount in words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833566C"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4871BC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After customization and format received from bank</w:t>
            </w:r>
          </w:p>
        </w:tc>
        <w:tc>
          <w:tcPr>
            <w:tcW w:w="758" w:type="pct"/>
            <w:tcBorders>
              <w:top w:val="single" w:sz="6" w:space="0" w:color="auto"/>
              <w:left w:val="double" w:sz="6" w:space="0" w:color="auto"/>
              <w:bottom w:val="single" w:sz="6" w:space="0" w:color="auto"/>
              <w:right w:val="single" w:sz="6" w:space="0" w:color="auto"/>
            </w:tcBorders>
          </w:tcPr>
          <w:p w14:paraId="3E41005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1BF2BF3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2B461C6"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D17B6EE"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1D1A5AD"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62CD8FD3"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0313716B" w14:textId="77777777" w:rsidR="00046842" w:rsidRPr="00FC066E" w:rsidRDefault="00046842" w:rsidP="00046842">
            <w:pPr>
              <w:numPr>
                <w:ilvl w:val="12"/>
                <w:numId w:val="0"/>
              </w:numPr>
              <w:rPr>
                <w:rFonts w:cstheme="minorHAnsi"/>
              </w:rPr>
            </w:pPr>
          </w:p>
        </w:tc>
      </w:tr>
      <w:tr w:rsidR="00046842" w:rsidRPr="00FC066E" w14:paraId="3C51D33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A9F1E77"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5609884"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102" w:name="_Toc448884250"/>
            <w:bookmarkStart w:id="103" w:name="_Toc6775339"/>
            <w:bookmarkStart w:id="104" w:name="_Toc109825286"/>
            <w:r w:rsidRPr="00FC066E">
              <w:rPr>
                <w:rFonts w:asciiTheme="minorHAnsi" w:hAnsiTheme="minorHAnsi" w:cstheme="minorHAnsi"/>
              </w:rPr>
              <w:t>Enquiries</w:t>
            </w:r>
            <w:bookmarkEnd w:id="102"/>
            <w:bookmarkEnd w:id="103"/>
            <w:bookmarkEnd w:id="104"/>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5C7DF42"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0FCCE8FB"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43129E5B" w14:textId="77777777" w:rsidR="00046842" w:rsidRPr="00FC066E" w:rsidRDefault="00046842" w:rsidP="00046842">
            <w:pPr>
              <w:numPr>
                <w:ilvl w:val="12"/>
                <w:numId w:val="0"/>
              </w:numPr>
              <w:rPr>
                <w:rFonts w:cstheme="minorHAnsi"/>
              </w:rPr>
            </w:pPr>
          </w:p>
        </w:tc>
      </w:tr>
      <w:tr w:rsidR="00046842" w:rsidRPr="00FC066E" w14:paraId="45BA306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A219E4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6C10E4F" w14:textId="77777777" w:rsidR="00046842" w:rsidRPr="00FC066E" w:rsidRDefault="00046842" w:rsidP="00046842">
            <w:pPr>
              <w:rPr>
                <w:rFonts w:cstheme="minorHAnsi"/>
                <w:szCs w:val="24"/>
              </w:rPr>
            </w:pPr>
            <w:r w:rsidRPr="00FC066E">
              <w:rPr>
                <w:rFonts w:cstheme="minorHAnsi"/>
              </w:rPr>
              <w:t xml:space="preserve">Does the software support enquiries on commission overdue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74EDFB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7E9425A"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Available </w:t>
            </w:r>
          </w:p>
        </w:tc>
        <w:tc>
          <w:tcPr>
            <w:tcW w:w="758" w:type="pct"/>
            <w:tcBorders>
              <w:top w:val="single" w:sz="6" w:space="0" w:color="auto"/>
              <w:left w:val="double" w:sz="6" w:space="0" w:color="auto"/>
              <w:bottom w:val="single" w:sz="6" w:space="0" w:color="auto"/>
              <w:right w:val="single" w:sz="6" w:space="0" w:color="auto"/>
            </w:tcBorders>
          </w:tcPr>
          <w:p w14:paraId="5AA34C7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0F6195E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2E09759"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D1AEB53" w14:textId="77777777" w:rsidR="00046842" w:rsidRPr="00FC066E" w:rsidRDefault="00046842" w:rsidP="00046842">
            <w:pPr>
              <w:rPr>
                <w:rFonts w:cstheme="minorHAnsi"/>
                <w:szCs w:val="24"/>
              </w:rPr>
            </w:pPr>
            <w:r w:rsidRPr="00FC066E">
              <w:rPr>
                <w:rFonts w:cstheme="minorHAnsi"/>
              </w:rPr>
              <w:t>Does the software support enquiries on unsettled transfers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CC2BF9F"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63E02E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 untallied set</w:t>
            </w:r>
          </w:p>
        </w:tc>
        <w:tc>
          <w:tcPr>
            <w:tcW w:w="758" w:type="pct"/>
            <w:tcBorders>
              <w:top w:val="single" w:sz="6" w:space="0" w:color="auto"/>
              <w:left w:val="double" w:sz="6" w:space="0" w:color="auto"/>
              <w:bottom w:val="single" w:sz="6" w:space="0" w:color="auto"/>
              <w:right w:val="single" w:sz="6" w:space="0" w:color="auto"/>
            </w:tcBorders>
          </w:tcPr>
          <w:p w14:paraId="4401AD4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254BA06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DBF6960"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33A47CA" w14:textId="77777777" w:rsidR="00046842" w:rsidRPr="00FC066E" w:rsidRDefault="00046842" w:rsidP="00046842">
            <w:pPr>
              <w:rPr>
                <w:rFonts w:cstheme="minorHAnsi"/>
                <w:szCs w:val="24"/>
              </w:rPr>
            </w:pPr>
            <w:r w:rsidRPr="00FC066E">
              <w:rPr>
                <w:rFonts w:cstheme="minorHAnsi"/>
              </w:rPr>
              <w:t xml:space="preserve">Does the software support enquiries on all the </w:t>
            </w:r>
            <w:proofErr w:type="spellStart"/>
            <w:r w:rsidRPr="00FC066E">
              <w:rPr>
                <w:rFonts w:cstheme="minorHAnsi"/>
              </w:rPr>
              <w:t>non covered</w:t>
            </w:r>
            <w:proofErr w:type="spellEnd"/>
            <w:r w:rsidRPr="00FC066E">
              <w:rPr>
                <w:rFonts w:cstheme="minorHAnsi"/>
              </w:rPr>
              <w:t xml:space="preserve"> incoming transfers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DE0E7E7"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82D426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after customization</w:t>
            </w:r>
          </w:p>
        </w:tc>
        <w:tc>
          <w:tcPr>
            <w:tcW w:w="758" w:type="pct"/>
            <w:tcBorders>
              <w:top w:val="single" w:sz="6" w:space="0" w:color="auto"/>
              <w:left w:val="double" w:sz="6" w:space="0" w:color="auto"/>
              <w:bottom w:val="single" w:sz="6" w:space="0" w:color="auto"/>
              <w:right w:val="single" w:sz="6" w:space="0" w:color="auto"/>
            </w:tcBorders>
          </w:tcPr>
          <w:p w14:paraId="4B58B60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149AA7A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15661C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9F28DAD" w14:textId="77777777" w:rsidR="00046842" w:rsidRPr="00FC066E" w:rsidRDefault="00046842" w:rsidP="00046842">
            <w:pPr>
              <w:rPr>
                <w:rFonts w:cstheme="minorHAnsi"/>
                <w:szCs w:val="24"/>
              </w:rPr>
            </w:pPr>
            <w:r w:rsidRPr="00FC066E">
              <w:rPr>
                <w:rFonts w:cstheme="minorHAnsi"/>
              </w:rPr>
              <w:t>Does the software support real time enquiries on individual transactions?</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931F30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C450A78"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already Voucher query screen for enquiry</w:t>
            </w:r>
          </w:p>
        </w:tc>
        <w:tc>
          <w:tcPr>
            <w:tcW w:w="758" w:type="pct"/>
            <w:tcBorders>
              <w:top w:val="single" w:sz="6" w:space="0" w:color="auto"/>
              <w:left w:val="double" w:sz="6" w:space="0" w:color="auto"/>
              <w:bottom w:val="single" w:sz="6" w:space="0" w:color="auto"/>
              <w:right w:val="single" w:sz="6" w:space="0" w:color="auto"/>
            </w:tcBorders>
          </w:tcPr>
          <w:p w14:paraId="4FAF569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0927A80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C1E19E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9D50FF4" w14:textId="77777777" w:rsidR="00046842" w:rsidRPr="00FC066E" w:rsidRDefault="00046842" w:rsidP="00046842">
            <w:pPr>
              <w:rPr>
                <w:rFonts w:cstheme="minorHAnsi"/>
                <w:szCs w:val="24"/>
              </w:rPr>
            </w:pPr>
            <w:r w:rsidRPr="00FC066E">
              <w:rPr>
                <w:rFonts w:cstheme="minorHAnsi"/>
              </w:rPr>
              <w:t xml:space="preserve">Does the software support real time enquiries on incoming payment by sender, </w:t>
            </w:r>
            <w:proofErr w:type="spellStart"/>
            <w:r w:rsidRPr="00FC066E">
              <w:rPr>
                <w:rFonts w:cstheme="minorHAnsi"/>
              </w:rPr>
              <w:t>destination,collecting</w:t>
            </w:r>
            <w:proofErr w:type="spellEnd"/>
            <w:r w:rsidRPr="00FC066E">
              <w:rPr>
                <w:rFonts w:cstheme="minorHAnsi"/>
              </w:rPr>
              <w:t xml:space="preserve"> bank,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DD1FDB2"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BFE91D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all the information of sender, destination, beneficiary details</w:t>
            </w:r>
          </w:p>
        </w:tc>
        <w:tc>
          <w:tcPr>
            <w:tcW w:w="758" w:type="pct"/>
            <w:tcBorders>
              <w:top w:val="single" w:sz="6" w:space="0" w:color="auto"/>
              <w:left w:val="double" w:sz="6" w:space="0" w:color="auto"/>
              <w:bottom w:val="single" w:sz="6" w:space="0" w:color="auto"/>
              <w:right w:val="single" w:sz="6" w:space="0" w:color="auto"/>
            </w:tcBorders>
          </w:tcPr>
          <w:p w14:paraId="702CFE6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Remittance documents</w:t>
            </w:r>
          </w:p>
        </w:tc>
      </w:tr>
      <w:tr w:rsidR="00046842" w:rsidRPr="00FC066E" w14:paraId="1EBA8BF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165F7D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FE126FA" w14:textId="77777777" w:rsidR="00046842" w:rsidRPr="00FC066E" w:rsidRDefault="00046842" w:rsidP="00046842">
            <w:pPr>
              <w:rPr>
                <w:rFonts w:cstheme="minorHAnsi"/>
                <w:szCs w:val="24"/>
              </w:rPr>
            </w:pPr>
            <w:r w:rsidRPr="00FC066E">
              <w:rPr>
                <w:rFonts w:cstheme="minorHAnsi"/>
              </w:rPr>
              <w:t>Does the software support real time enquiries on payment awaiting completion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BA1300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41BCED1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screen for voucher enquiry</w:t>
            </w:r>
          </w:p>
        </w:tc>
        <w:tc>
          <w:tcPr>
            <w:tcW w:w="758" w:type="pct"/>
            <w:tcBorders>
              <w:top w:val="single" w:sz="6" w:space="0" w:color="auto"/>
              <w:left w:val="double" w:sz="6" w:space="0" w:color="auto"/>
              <w:bottom w:val="single" w:sz="6" w:space="0" w:color="auto"/>
              <w:right w:val="single" w:sz="6" w:space="0" w:color="auto"/>
            </w:tcBorders>
          </w:tcPr>
          <w:p w14:paraId="07DF5B3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7CCB93F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597834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09415C1" w14:textId="77777777" w:rsidR="00046842" w:rsidRPr="00FC066E" w:rsidRDefault="00046842" w:rsidP="00046842">
            <w:pPr>
              <w:rPr>
                <w:rFonts w:cstheme="minorHAnsi"/>
                <w:szCs w:val="24"/>
              </w:rPr>
            </w:pPr>
            <w:r w:rsidRPr="00FC066E">
              <w:rPr>
                <w:rFonts w:cstheme="minorHAnsi"/>
              </w:rPr>
              <w:t>Does the software support real time enquiries on payment awaiting authorization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C137ABB" w14:textId="77777777" w:rsidR="00046842" w:rsidRPr="00FC066E" w:rsidRDefault="00046842" w:rsidP="00046842">
            <w:pPr>
              <w:numPr>
                <w:ilvl w:val="12"/>
                <w:numId w:val="0"/>
              </w:numPr>
              <w:rPr>
                <w:rFonts w:cstheme="minorHAnsi"/>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72584E2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screen for voucher status</w:t>
            </w:r>
          </w:p>
        </w:tc>
        <w:tc>
          <w:tcPr>
            <w:tcW w:w="758" w:type="pct"/>
            <w:tcBorders>
              <w:top w:val="single" w:sz="6" w:space="0" w:color="auto"/>
              <w:left w:val="double" w:sz="6" w:space="0" w:color="auto"/>
              <w:bottom w:val="single" w:sz="6" w:space="0" w:color="auto"/>
              <w:right w:val="single" w:sz="6" w:space="0" w:color="auto"/>
            </w:tcBorders>
          </w:tcPr>
          <w:p w14:paraId="40BBB996"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15F4177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8F88130"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080DE16" w14:textId="77777777" w:rsidR="00046842" w:rsidRPr="00FC066E" w:rsidRDefault="00046842" w:rsidP="00046842">
            <w:pPr>
              <w:rPr>
                <w:rFonts w:cstheme="minorHAnsi"/>
                <w:szCs w:val="24"/>
              </w:rPr>
            </w:pPr>
            <w:r w:rsidRPr="00FC066E">
              <w:rPr>
                <w:rFonts w:cstheme="minorHAnsi"/>
              </w:rPr>
              <w:t>Does the software support real time enquiries by customer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AD4CF0E"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118167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depending upon the enquiry</w:t>
            </w:r>
          </w:p>
        </w:tc>
        <w:tc>
          <w:tcPr>
            <w:tcW w:w="758" w:type="pct"/>
            <w:tcBorders>
              <w:top w:val="single" w:sz="6" w:space="0" w:color="auto"/>
              <w:left w:val="double" w:sz="6" w:space="0" w:color="auto"/>
              <w:bottom w:val="single" w:sz="6" w:space="0" w:color="auto"/>
              <w:right w:val="single" w:sz="6" w:space="0" w:color="auto"/>
            </w:tcBorders>
          </w:tcPr>
          <w:p w14:paraId="7423A168"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6E44EF0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0359789"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303320B" w14:textId="77777777" w:rsidR="00046842" w:rsidRPr="00FC066E" w:rsidRDefault="00046842" w:rsidP="00046842">
            <w:pPr>
              <w:rPr>
                <w:rFonts w:cstheme="minorHAnsi"/>
                <w:szCs w:val="24"/>
              </w:rPr>
            </w:pPr>
            <w:r w:rsidRPr="00FC066E">
              <w:rPr>
                <w:rFonts w:cstheme="minorHAnsi"/>
              </w:rPr>
              <w:t>Does the software support real time enquiries by branch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CA3B09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4EB9FCC6"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depending upon enquiry</w:t>
            </w:r>
          </w:p>
        </w:tc>
        <w:tc>
          <w:tcPr>
            <w:tcW w:w="758" w:type="pct"/>
            <w:tcBorders>
              <w:top w:val="single" w:sz="6" w:space="0" w:color="auto"/>
              <w:left w:val="double" w:sz="6" w:space="0" w:color="auto"/>
              <w:bottom w:val="single" w:sz="6" w:space="0" w:color="auto"/>
              <w:right w:val="single" w:sz="6" w:space="0" w:color="auto"/>
            </w:tcBorders>
          </w:tcPr>
          <w:p w14:paraId="50231E0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4B7AEC3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592C79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B00DDC7" w14:textId="77777777" w:rsidR="00046842" w:rsidRPr="00FC066E" w:rsidRDefault="00046842" w:rsidP="00046842">
            <w:pPr>
              <w:rPr>
                <w:rFonts w:cstheme="minorHAnsi"/>
                <w:szCs w:val="24"/>
              </w:rPr>
            </w:pPr>
            <w:r w:rsidRPr="00FC066E">
              <w:rPr>
                <w:rFonts w:cstheme="minorHAnsi"/>
              </w:rPr>
              <w:t>Does the software support real time enquiries by bank total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B48EBEA"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78F5AE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Available for real time enquiry </w:t>
            </w:r>
          </w:p>
        </w:tc>
        <w:tc>
          <w:tcPr>
            <w:tcW w:w="758" w:type="pct"/>
            <w:tcBorders>
              <w:top w:val="single" w:sz="6" w:space="0" w:color="auto"/>
              <w:left w:val="double" w:sz="6" w:space="0" w:color="auto"/>
              <w:bottom w:val="single" w:sz="6" w:space="0" w:color="auto"/>
              <w:right w:val="single" w:sz="6" w:space="0" w:color="auto"/>
            </w:tcBorders>
          </w:tcPr>
          <w:p w14:paraId="11A03E18"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36B4A4B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5C40CF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D320832" w14:textId="77777777" w:rsidR="00046842" w:rsidRPr="00FC066E" w:rsidRDefault="00046842" w:rsidP="00046842">
            <w:pPr>
              <w:rPr>
                <w:rFonts w:cstheme="minorHAnsi"/>
                <w:szCs w:val="24"/>
              </w:rPr>
            </w:pPr>
            <w:r w:rsidRPr="00FC066E">
              <w:rPr>
                <w:rFonts w:cstheme="minorHAnsi"/>
              </w:rPr>
              <w:t>Does the software support real time enquiries by transfer number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3711CF0"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56FF49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for transaction number</w:t>
            </w:r>
          </w:p>
        </w:tc>
        <w:tc>
          <w:tcPr>
            <w:tcW w:w="758" w:type="pct"/>
            <w:tcBorders>
              <w:top w:val="single" w:sz="6" w:space="0" w:color="auto"/>
              <w:left w:val="double" w:sz="6" w:space="0" w:color="auto"/>
              <w:bottom w:val="single" w:sz="6" w:space="0" w:color="auto"/>
              <w:right w:val="single" w:sz="6" w:space="0" w:color="auto"/>
            </w:tcBorders>
          </w:tcPr>
          <w:p w14:paraId="2305F5D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16645EA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B203DD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EF0A1B8" w14:textId="77777777" w:rsidR="00046842" w:rsidRPr="00FC066E" w:rsidRDefault="00046842" w:rsidP="00046842">
            <w:pPr>
              <w:rPr>
                <w:rFonts w:cstheme="minorHAnsi"/>
                <w:szCs w:val="24"/>
              </w:rPr>
            </w:pPr>
            <w:r w:rsidRPr="00FC066E">
              <w:rPr>
                <w:rFonts w:cstheme="minorHAnsi"/>
              </w:rPr>
              <w:t>Do es the software support real time enquiries by correspondent?</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078D00E"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5D29C7A"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by voucher query</w:t>
            </w:r>
          </w:p>
        </w:tc>
        <w:tc>
          <w:tcPr>
            <w:tcW w:w="758" w:type="pct"/>
            <w:tcBorders>
              <w:top w:val="single" w:sz="6" w:space="0" w:color="auto"/>
              <w:left w:val="double" w:sz="6" w:space="0" w:color="auto"/>
              <w:bottom w:val="single" w:sz="6" w:space="0" w:color="auto"/>
              <w:right w:val="single" w:sz="6" w:space="0" w:color="auto"/>
            </w:tcBorders>
          </w:tcPr>
          <w:p w14:paraId="4BC9C3A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710A2C8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390C760"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43D6E05" w14:textId="77777777" w:rsidR="00046842" w:rsidRPr="00FC066E" w:rsidRDefault="00046842" w:rsidP="00046842">
            <w:pPr>
              <w:rPr>
                <w:rFonts w:cstheme="minorHAnsi"/>
                <w:szCs w:val="24"/>
              </w:rPr>
            </w:pPr>
            <w:r w:rsidRPr="00FC066E">
              <w:rPr>
                <w:rFonts w:cstheme="minorHAnsi"/>
              </w:rPr>
              <w:t>Does the software support real time enquiries by currency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3B25583"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B87561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for voucher query</w:t>
            </w:r>
          </w:p>
        </w:tc>
        <w:tc>
          <w:tcPr>
            <w:tcW w:w="758" w:type="pct"/>
            <w:tcBorders>
              <w:top w:val="single" w:sz="6" w:space="0" w:color="auto"/>
              <w:left w:val="double" w:sz="6" w:space="0" w:color="auto"/>
              <w:bottom w:val="single" w:sz="6" w:space="0" w:color="auto"/>
              <w:right w:val="single" w:sz="6" w:space="0" w:color="auto"/>
            </w:tcBorders>
          </w:tcPr>
          <w:p w14:paraId="01FD64A1"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56287B5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E5B588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15F9B25" w14:textId="77777777" w:rsidR="00046842" w:rsidRPr="00FC066E" w:rsidRDefault="00046842" w:rsidP="00046842">
            <w:pPr>
              <w:rPr>
                <w:rFonts w:cstheme="minorHAnsi"/>
                <w:szCs w:val="24"/>
              </w:rPr>
            </w:pPr>
            <w:r w:rsidRPr="00FC066E">
              <w:rPr>
                <w:rFonts w:cstheme="minorHAnsi"/>
              </w:rPr>
              <w:t>Does the software support real time enquiries by transfer amount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BCF9017"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4D79E4A"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for voucher query</w:t>
            </w:r>
          </w:p>
        </w:tc>
        <w:tc>
          <w:tcPr>
            <w:tcW w:w="758" w:type="pct"/>
            <w:tcBorders>
              <w:top w:val="single" w:sz="6" w:space="0" w:color="auto"/>
              <w:left w:val="double" w:sz="6" w:space="0" w:color="auto"/>
              <w:bottom w:val="single" w:sz="6" w:space="0" w:color="auto"/>
              <w:right w:val="single" w:sz="6" w:space="0" w:color="auto"/>
            </w:tcBorders>
          </w:tcPr>
          <w:p w14:paraId="0EE083AF"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326C6B9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A11476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3ECD8C4" w14:textId="77777777" w:rsidR="00046842" w:rsidRPr="00FC066E" w:rsidRDefault="00046842" w:rsidP="00046842">
            <w:pPr>
              <w:rPr>
                <w:rFonts w:cstheme="minorHAnsi"/>
                <w:szCs w:val="24"/>
              </w:rPr>
            </w:pPr>
            <w:r w:rsidRPr="00FC066E">
              <w:rPr>
                <w:rFonts w:cstheme="minorHAnsi"/>
              </w:rPr>
              <w:t>Does the software support real time enquiries by country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044A056"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3C7C18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Available after customization </w:t>
            </w:r>
          </w:p>
        </w:tc>
        <w:tc>
          <w:tcPr>
            <w:tcW w:w="758" w:type="pct"/>
            <w:tcBorders>
              <w:top w:val="single" w:sz="6" w:space="0" w:color="auto"/>
              <w:left w:val="double" w:sz="6" w:space="0" w:color="auto"/>
              <w:bottom w:val="single" w:sz="6" w:space="0" w:color="auto"/>
              <w:right w:val="single" w:sz="6" w:space="0" w:color="auto"/>
            </w:tcBorders>
          </w:tcPr>
          <w:p w14:paraId="21576FE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5309310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468AA65"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E5DA80D" w14:textId="77777777" w:rsidR="00046842" w:rsidRPr="00FC066E" w:rsidRDefault="00046842" w:rsidP="00046842">
            <w:pPr>
              <w:rPr>
                <w:rFonts w:cstheme="minorHAnsi"/>
                <w:szCs w:val="24"/>
              </w:rPr>
            </w:pPr>
            <w:r w:rsidRPr="00FC066E">
              <w:rPr>
                <w:rFonts w:cstheme="minorHAnsi"/>
              </w:rPr>
              <w:t>Does the software support real time enquiries by combination of the above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A04DFE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80D767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for voucher query</w:t>
            </w:r>
          </w:p>
        </w:tc>
        <w:tc>
          <w:tcPr>
            <w:tcW w:w="758" w:type="pct"/>
            <w:tcBorders>
              <w:top w:val="single" w:sz="6" w:space="0" w:color="auto"/>
              <w:left w:val="double" w:sz="6" w:space="0" w:color="auto"/>
              <w:bottom w:val="single" w:sz="6" w:space="0" w:color="auto"/>
              <w:right w:val="single" w:sz="6" w:space="0" w:color="auto"/>
            </w:tcBorders>
          </w:tcPr>
          <w:p w14:paraId="5786376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55881AA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2AAD0F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E1FF531" w14:textId="77777777" w:rsidR="00046842" w:rsidRPr="00FC066E" w:rsidRDefault="00046842" w:rsidP="00046842">
            <w:pPr>
              <w:rPr>
                <w:rFonts w:cstheme="minorHAnsi"/>
                <w:szCs w:val="24"/>
              </w:rPr>
            </w:pPr>
            <w:r w:rsidRPr="00FC066E">
              <w:rPr>
                <w:rFonts w:cstheme="minorHAnsi"/>
              </w:rPr>
              <w:t>Does the software support the reports of the enquiries above mentioned?</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B0E21A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82D0C9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Reports are available after customization and format received from bank</w:t>
            </w:r>
          </w:p>
        </w:tc>
        <w:tc>
          <w:tcPr>
            <w:tcW w:w="758" w:type="pct"/>
            <w:tcBorders>
              <w:top w:val="single" w:sz="6" w:space="0" w:color="auto"/>
              <w:left w:val="double" w:sz="6" w:space="0" w:color="auto"/>
              <w:bottom w:val="single" w:sz="6" w:space="0" w:color="auto"/>
              <w:right w:val="single" w:sz="6" w:space="0" w:color="auto"/>
            </w:tcBorders>
          </w:tcPr>
          <w:p w14:paraId="23497E8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5D53CBC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17313B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6C84347" w14:textId="77777777" w:rsidR="00046842" w:rsidRPr="00FC066E" w:rsidRDefault="00046842" w:rsidP="00046842">
            <w:pPr>
              <w:rPr>
                <w:rFonts w:cstheme="minorHAnsi"/>
                <w:szCs w:val="24"/>
              </w:rPr>
            </w:pPr>
            <w:r w:rsidRPr="00FC066E">
              <w:rPr>
                <w:rFonts w:cstheme="minorHAnsi"/>
              </w:rPr>
              <w:t>Does the software enable non-technical people to easily generate required screens for supplementary information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BC9AE92"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33ADE3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Already Dynamic field requirement is under customization</w:t>
            </w:r>
          </w:p>
        </w:tc>
        <w:tc>
          <w:tcPr>
            <w:tcW w:w="758" w:type="pct"/>
            <w:tcBorders>
              <w:top w:val="single" w:sz="6" w:space="0" w:color="auto"/>
              <w:left w:val="double" w:sz="6" w:space="0" w:color="auto"/>
              <w:bottom w:val="single" w:sz="6" w:space="0" w:color="auto"/>
              <w:right w:val="single" w:sz="6" w:space="0" w:color="auto"/>
            </w:tcBorders>
          </w:tcPr>
          <w:p w14:paraId="246BF99D" w14:textId="77777777" w:rsidR="00046842" w:rsidRPr="00FC066E" w:rsidRDefault="00046842" w:rsidP="00046842">
            <w:pPr>
              <w:numPr>
                <w:ilvl w:val="12"/>
                <w:numId w:val="0"/>
              </w:numPr>
              <w:rPr>
                <w:rFonts w:cstheme="minorHAnsi"/>
                <w:sz w:val="20"/>
                <w:szCs w:val="20"/>
              </w:rPr>
            </w:pPr>
          </w:p>
        </w:tc>
      </w:tr>
      <w:tr w:rsidR="00046842" w:rsidRPr="00FC066E" w14:paraId="22D036AD"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2BCB58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C8C0282" w14:textId="77777777" w:rsidR="00046842" w:rsidRPr="00FC066E" w:rsidRDefault="00046842" w:rsidP="00046842">
            <w:pPr>
              <w:rPr>
                <w:rFonts w:cstheme="minorHAnsi"/>
                <w:szCs w:val="24"/>
              </w:rPr>
            </w:pPr>
            <w:r w:rsidRPr="00FC066E">
              <w:rPr>
                <w:rFonts w:cstheme="minorHAnsi"/>
              </w:rPr>
              <w:t>Does the software allow to debit several customers' accounts in one transaction editing a debit advice per customer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2491DC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88F480D" w14:textId="4C82A438" w:rsidR="00F8187E" w:rsidRDefault="00046842" w:rsidP="00046842">
            <w:pPr>
              <w:numPr>
                <w:ilvl w:val="12"/>
                <w:numId w:val="0"/>
              </w:numPr>
              <w:rPr>
                <w:rFonts w:cstheme="minorHAnsi"/>
                <w:sz w:val="20"/>
                <w:szCs w:val="20"/>
              </w:rPr>
            </w:pPr>
            <w:r w:rsidRPr="00FC066E">
              <w:rPr>
                <w:rFonts w:cstheme="minorHAnsi"/>
                <w:sz w:val="20"/>
                <w:szCs w:val="20"/>
              </w:rPr>
              <w:t xml:space="preserve">Multiple </w:t>
            </w:r>
            <w:r w:rsidR="00F8187E">
              <w:rPr>
                <w:rFonts w:cstheme="minorHAnsi"/>
                <w:sz w:val="20"/>
                <w:szCs w:val="20"/>
              </w:rPr>
              <w:t xml:space="preserve">vouchers or advice can be </w:t>
            </w:r>
            <w:r w:rsidRPr="00FC066E">
              <w:rPr>
                <w:rFonts w:cstheme="minorHAnsi"/>
                <w:sz w:val="20"/>
                <w:szCs w:val="20"/>
              </w:rPr>
              <w:t>Debit and credit facility available</w:t>
            </w:r>
            <w:r w:rsidR="00F8187E">
              <w:rPr>
                <w:rFonts w:cstheme="minorHAnsi"/>
                <w:sz w:val="20"/>
                <w:szCs w:val="20"/>
              </w:rPr>
              <w:t>.</w:t>
            </w:r>
          </w:p>
          <w:p w14:paraId="4AE2D0FC" w14:textId="73E6A5FC" w:rsidR="00CB1DED" w:rsidRDefault="00CB1DED" w:rsidP="00046842">
            <w:pPr>
              <w:numPr>
                <w:ilvl w:val="12"/>
                <w:numId w:val="0"/>
              </w:numPr>
              <w:rPr>
                <w:rFonts w:cstheme="minorHAnsi"/>
                <w:sz w:val="20"/>
                <w:szCs w:val="20"/>
              </w:rPr>
            </w:pPr>
            <w:r>
              <w:rPr>
                <w:rFonts w:cstheme="minorHAnsi"/>
                <w:sz w:val="20"/>
                <w:szCs w:val="20"/>
              </w:rPr>
              <w:t>( Multiple debit and Multiple credit)</w:t>
            </w:r>
          </w:p>
          <w:p w14:paraId="3A073780" w14:textId="5AADF84D" w:rsidR="00046842" w:rsidRPr="00FC066E" w:rsidRDefault="00F8187E" w:rsidP="00046842">
            <w:pPr>
              <w:numPr>
                <w:ilvl w:val="12"/>
                <w:numId w:val="0"/>
              </w:numPr>
              <w:rPr>
                <w:rFonts w:cstheme="minorHAnsi"/>
                <w:sz w:val="20"/>
                <w:szCs w:val="20"/>
              </w:rPr>
            </w:pPr>
            <w:r>
              <w:rPr>
                <w:rFonts w:cstheme="minorHAnsi"/>
                <w:sz w:val="20"/>
                <w:szCs w:val="20"/>
              </w:rPr>
              <w:t>Also it can be available to see on screen and also available to print.</w:t>
            </w:r>
            <w:r w:rsidR="00046842" w:rsidRPr="00FC066E">
              <w:rPr>
                <w:rFonts w:cstheme="minorHAnsi"/>
                <w:sz w:val="20"/>
                <w:szCs w:val="20"/>
              </w:rPr>
              <w:t xml:space="preserve"> </w:t>
            </w:r>
          </w:p>
        </w:tc>
        <w:tc>
          <w:tcPr>
            <w:tcW w:w="758" w:type="pct"/>
            <w:tcBorders>
              <w:top w:val="single" w:sz="6" w:space="0" w:color="auto"/>
              <w:left w:val="double" w:sz="6" w:space="0" w:color="auto"/>
              <w:bottom w:val="single" w:sz="6" w:space="0" w:color="auto"/>
              <w:right w:val="single" w:sz="6" w:space="0" w:color="auto"/>
            </w:tcBorders>
          </w:tcPr>
          <w:p w14:paraId="41E900C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4C80552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8CE56E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EE89D69" w14:textId="77777777" w:rsidR="00046842" w:rsidRPr="00FC066E" w:rsidRDefault="00046842" w:rsidP="00046842">
            <w:pPr>
              <w:rPr>
                <w:rFonts w:cstheme="minorHAnsi"/>
                <w:szCs w:val="24"/>
              </w:rPr>
            </w:pPr>
            <w:r w:rsidRPr="00FC066E">
              <w:rPr>
                <w:rFonts w:cstheme="minorHAnsi"/>
              </w:rPr>
              <w:t>Does the software allow to credit several customers' accounts in one transaction editing a credit advice per customer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CEB6F2F"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F150DB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Multiple Debit and credit facility available</w:t>
            </w:r>
          </w:p>
        </w:tc>
        <w:tc>
          <w:tcPr>
            <w:tcW w:w="758" w:type="pct"/>
            <w:tcBorders>
              <w:top w:val="single" w:sz="6" w:space="0" w:color="auto"/>
              <w:left w:val="double" w:sz="6" w:space="0" w:color="auto"/>
              <w:bottom w:val="single" w:sz="6" w:space="0" w:color="auto"/>
              <w:right w:val="single" w:sz="6" w:space="0" w:color="auto"/>
            </w:tcBorders>
          </w:tcPr>
          <w:p w14:paraId="25BC867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21E3684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24FC103"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8AC75FD"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B376C51"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68430736"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6E788DC3" w14:textId="77777777" w:rsidR="00046842" w:rsidRPr="00FC066E" w:rsidRDefault="00046842" w:rsidP="00046842">
            <w:pPr>
              <w:numPr>
                <w:ilvl w:val="12"/>
                <w:numId w:val="0"/>
              </w:numPr>
              <w:rPr>
                <w:rFonts w:cstheme="minorHAnsi"/>
              </w:rPr>
            </w:pPr>
          </w:p>
        </w:tc>
      </w:tr>
      <w:tr w:rsidR="00046842" w:rsidRPr="00FC066E" w14:paraId="134B89E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C25328F"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A115099"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105" w:name="_Toc448884251"/>
            <w:bookmarkStart w:id="106" w:name="_Toc6775340"/>
            <w:bookmarkStart w:id="107" w:name="_Toc109825287"/>
            <w:r w:rsidRPr="00FC066E">
              <w:rPr>
                <w:rFonts w:asciiTheme="minorHAnsi" w:hAnsiTheme="minorHAnsi" w:cstheme="minorHAnsi"/>
              </w:rPr>
              <w:t>Controls</w:t>
            </w:r>
            <w:bookmarkEnd w:id="105"/>
            <w:bookmarkEnd w:id="106"/>
            <w:bookmarkEnd w:id="107"/>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54DBD58" w14:textId="77777777" w:rsidR="00046842" w:rsidRPr="00FC066E" w:rsidRDefault="00046842" w:rsidP="00046842">
            <w:pPr>
              <w:numPr>
                <w:ilvl w:val="12"/>
                <w:numId w:val="0"/>
              </w:numPr>
              <w:rPr>
                <w:rFonts w:cstheme="minorHAnsi"/>
              </w:rPr>
            </w:pPr>
          </w:p>
        </w:tc>
        <w:tc>
          <w:tcPr>
            <w:tcW w:w="1148" w:type="pct"/>
            <w:tcBorders>
              <w:top w:val="single" w:sz="6" w:space="0" w:color="auto"/>
              <w:left w:val="double" w:sz="6" w:space="0" w:color="auto"/>
              <w:bottom w:val="single" w:sz="6" w:space="0" w:color="auto"/>
              <w:right w:val="single" w:sz="6" w:space="0" w:color="auto"/>
            </w:tcBorders>
          </w:tcPr>
          <w:p w14:paraId="4265C8E9" w14:textId="77777777" w:rsidR="00046842" w:rsidRPr="00FC066E" w:rsidRDefault="00046842" w:rsidP="00046842">
            <w:pPr>
              <w:numPr>
                <w:ilvl w:val="12"/>
                <w:numId w:val="0"/>
              </w:numPr>
              <w:rPr>
                <w:rFonts w:cstheme="minorHAnsi"/>
              </w:rPr>
            </w:pPr>
          </w:p>
        </w:tc>
        <w:tc>
          <w:tcPr>
            <w:tcW w:w="758" w:type="pct"/>
            <w:tcBorders>
              <w:top w:val="single" w:sz="6" w:space="0" w:color="auto"/>
              <w:left w:val="double" w:sz="6" w:space="0" w:color="auto"/>
              <w:bottom w:val="single" w:sz="6" w:space="0" w:color="auto"/>
              <w:right w:val="single" w:sz="6" w:space="0" w:color="auto"/>
            </w:tcBorders>
          </w:tcPr>
          <w:p w14:paraId="55D97ADE" w14:textId="77777777" w:rsidR="00046842" w:rsidRPr="00FC066E" w:rsidRDefault="00046842" w:rsidP="00046842">
            <w:pPr>
              <w:numPr>
                <w:ilvl w:val="12"/>
                <w:numId w:val="0"/>
              </w:numPr>
              <w:rPr>
                <w:rFonts w:cstheme="minorHAnsi"/>
              </w:rPr>
            </w:pPr>
          </w:p>
        </w:tc>
      </w:tr>
      <w:tr w:rsidR="00046842" w:rsidRPr="00FC066E" w14:paraId="630208D0"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3F5B13D"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39D60F5" w14:textId="77777777" w:rsidR="00046842" w:rsidRPr="00FC066E" w:rsidRDefault="00046842" w:rsidP="00046842">
            <w:pPr>
              <w:rPr>
                <w:rFonts w:cstheme="minorHAnsi"/>
                <w:szCs w:val="24"/>
              </w:rPr>
            </w:pPr>
            <w:r w:rsidRPr="00FC066E">
              <w:rPr>
                <w:rFonts w:cstheme="minorHAnsi"/>
              </w:rPr>
              <w:t>Does the software automatically check the if a transfer is covered before executing if required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79D4AC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84AA1D8" w14:textId="00ECD2CD" w:rsidR="00046842" w:rsidRPr="00FC066E" w:rsidRDefault="00FB7679" w:rsidP="00046842">
            <w:pPr>
              <w:numPr>
                <w:ilvl w:val="12"/>
                <w:numId w:val="0"/>
              </w:numPr>
              <w:rPr>
                <w:rFonts w:cstheme="minorHAnsi"/>
                <w:sz w:val="20"/>
                <w:szCs w:val="20"/>
              </w:rPr>
            </w:pPr>
            <w:r>
              <w:rPr>
                <w:rFonts w:cstheme="minorHAnsi"/>
                <w:sz w:val="20"/>
                <w:szCs w:val="20"/>
              </w:rPr>
              <w:t>System checks all the balance before executing the final SWIT message.</w:t>
            </w:r>
          </w:p>
        </w:tc>
        <w:tc>
          <w:tcPr>
            <w:tcW w:w="758" w:type="pct"/>
            <w:tcBorders>
              <w:top w:val="single" w:sz="6" w:space="0" w:color="auto"/>
              <w:left w:val="double" w:sz="6" w:space="0" w:color="auto"/>
              <w:bottom w:val="single" w:sz="6" w:space="0" w:color="auto"/>
              <w:right w:val="single" w:sz="6" w:space="0" w:color="auto"/>
            </w:tcBorders>
          </w:tcPr>
          <w:p w14:paraId="322F7E03" w14:textId="7CC4E321" w:rsidR="00046842" w:rsidRPr="00FC066E" w:rsidRDefault="00273525"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1C1CECB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018F79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8DF4881" w14:textId="77777777" w:rsidR="00046842" w:rsidRPr="00FC066E" w:rsidRDefault="00046842" w:rsidP="00046842">
            <w:pPr>
              <w:rPr>
                <w:rFonts w:cstheme="minorHAnsi"/>
                <w:szCs w:val="24"/>
              </w:rPr>
            </w:pPr>
            <w:r w:rsidRPr="00FC066E">
              <w:rPr>
                <w:rFonts w:cstheme="minorHAnsi"/>
              </w:rPr>
              <w:t>Does the software automatically generate a unique reference for each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8ED3EDF"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091F22F"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for every transaction unique reference number is created</w:t>
            </w:r>
          </w:p>
        </w:tc>
        <w:tc>
          <w:tcPr>
            <w:tcW w:w="758" w:type="pct"/>
            <w:tcBorders>
              <w:top w:val="single" w:sz="6" w:space="0" w:color="auto"/>
              <w:left w:val="double" w:sz="6" w:space="0" w:color="auto"/>
              <w:bottom w:val="single" w:sz="6" w:space="0" w:color="auto"/>
              <w:right w:val="single" w:sz="6" w:space="0" w:color="auto"/>
            </w:tcBorders>
          </w:tcPr>
          <w:p w14:paraId="2A04FAF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1A454B8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CB1DC2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E58B749" w14:textId="77777777" w:rsidR="00046842" w:rsidRPr="00FC066E" w:rsidRDefault="00046842" w:rsidP="00046842">
            <w:pPr>
              <w:rPr>
                <w:rFonts w:cstheme="minorHAnsi"/>
                <w:szCs w:val="24"/>
              </w:rPr>
            </w:pPr>
            <w:r w:rsidRPr="00FC066E">
              <w:rPr>
                <w:rFonts w:cstheme="minorHAnsi"/>
              </w:rPr>
              <w:t>Is this unique reference alphanumeric?</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C7C5EE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A51DFFF" w14:textId="7380AB6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Transaction </w:t>
            </w:r>
            <w:r w:rsidR="00C17A34" w:rsidRPr="00FC066E">
              <w:rPr>
                <w:rFonts w:cstheme="minorHAnsi"/>
                <w:sz w:val="20"/>
                <w:szCs w:val="20"/>
              </w:rPr>
              <w:t>numbers</w:t>
            </w:r>
            <w:r w:rsidRPr="00FC066E">
              <w:rPr>
                <w:rFonts w:cstheme="minorHAnsi"/>
                <w:sz w:val="20"/>
                <w:szCs w:val="20"/>
              </w:rPr>
              <w:t xml:space="preserve"> are numeric</w:t>
            </w:r>
            <w:r w:rsidR="00761873">
              <w:rPr>
                <w:rFonts w:cstheme="minorHAnsi"/>
                <w:sz w:val="20"/>
                <w:szCs w:val="20"/>
              </w:rPr>
              <w:t>. Incoming message we are storing in alpha numeric in separate field.</w:t>
            </w:r>
          </w:p>
        </w:tc>
        <w:tc>
          <w:tcPr>
            <w:tcW w:w="758" w:type="pct"/>
            <w:tcBorders>
              <w:top w:val="single" w:sz="6" w:space="0" w:color="auto"/>
              <w:left w:val="double" w:sz="6" w:space="0" w:color="auto"/>
              <w:bottom w:val="single" w:sz="6" w:space="0" w:color="auto"/>
              <w:right w:val="single" w:sz="6" w:space="0" w:color="auto"/>
            </w:tcBorders>
          </w:tcPr>
          <w:p w14:paraId="220AFAD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630840A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F6FD3A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016DA46" w14:textId="77777777" w:rsidR="00046842" w:rsidRPr="00FC066E" w:rsidRDefault="00046842" w:rsidP="00046842">
            <w:pPr>
              <w:rPr>
                <w:rFonts w:cstheme="minorHAnsi"/>
                <w:szCs w:val="24"/>
              </w:rPr>
            </w:pPr>
            <w:r w:rsidRPr="00FC066E">
              <w:rPr>
                <w:rFonts w:cstheme="minorHAnsi"/>
              </w:rPr>
              <w:t>Does the software automatically check that the credit line of customer is sufficient prior to issue a transfer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7C082F9"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F6D789A"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available if credit lines exceeds appropriate message comes</w:t>
            </w:r>
          </w:p>
        </w:tc>
        <w:tc>
          <w:tcPr>
            <w:tcW w:w="758" w:type="pct"/>
            <w:tcBorders>
              <w:top w:val="single" w:sz="6" w:space="0" w:color="auto"/>
              <w:left w:val="double" w:sz="6" w:space="0" w:color="auto"/>
              <w:bottom w:val="single" w:sz="6" w:space="0" w:color="auto"/>
              <w:right w:val="single" w:sz="6" w:space="0" w:color="auto"/>
            </w:tcBorders>
          </w:tcPr>
          <w:p w14:paraId="15B8866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Transaction Documents </w:t>
            </w:r>
          </w:p>
        </w:tc>
      </w:tr>
      <w:tr w:rsidR="00046842" w:rsidRPr="00FC066E" w14:paraId="0159954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EA54BD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65A6226" w14:textId="77777777" w:rsidR="00046842" w:rsidRPr="00FC066E" w:rsidRDefault="00046842" w:rsidP="00046842">
            <w:pPr>
              <w:rPr>
                <w:rFonts w:cstheme="minorHAnsi"/>
                <w:szCs w:val="24"/>
              </w:rPr>
            </w:pPr>
            <w:r w:rsidRPr="00FC066E">
              <w:rPr>
                <w:rFonts w:cstheme="minorHAnsi"/>
              </w:rPr>
              <w:t>Does the software hold the payment details in a journal file when a payment is logged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47421BF"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63F835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Yes available after customization of Bank’s provided format</w:t>
            </w:r>
          </w:p>
        </w:tc>
        <w:tc>
          <w:tcPr>
            <w:tcW w:w="758" w:type="pct"/>
            <w:tcBorders>
              <w:top w:val="single" w:sz="6" w:space="0" w:color="auto"/>
              <w:left w:val="double" w:sz="6" w:space="0" w:color="auto"/>
              <w:bottom w:val="single" w:sz="6" w:space="0" w:color="auto"/>
              <w:right w:val="single" w:sz="6" w:space="0" w:color="auto"/>
            </w:tcBorders>
          </w:tcPr>
          <w:p w14:paraId="3D9E6A1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57FC148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4C0AE37"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EE863A0" w14:textId="77777777" w:rsidR="00046842" w:rsidRPr="00FC066E" w:rsidRDefault="00046842" w:rsidP="00046842">
            <w:pPr>
              <w:rPr>
                <w:rFonts w:cstheme="minorHAnsi"/>
                <w:szCs w:val="24"/>
              </w:rPr>
            </w:pPr>
            <w:r w:rsidRPr="00FC066E">
              <w:rPr>
                <w:rFonts w:cstheme="minorHAnsi"/>
              </w:rPr>
              <w:t>Can the software store the type of changes made to the data and the user who made it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442C8CB"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511DDB27"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Basic Function for every activity for every activity we show the changes and who did the changes</w:t>
            </w:r>
          </w:p>
        </w:tc>
        <w:tc>
          <w:tcPr>
            <w:tcW w:w="758" w:type="pct"/>
            <w:tcBorders>
              <w:top w:val="single" w:sz="6" w:space="0" w:color="auto"/>
              <w:left w:val="double" w:sz="6" w:space="0" w:color="auto"/>
              <w:bottom w:val="single" w:sz="6" w:space="0" w:color="auto"/>
              <w:right w:val="single" w:sz="6" w:space="0" w:color="auto"/>
            </w:tcBorders>
          </w:tcPr>
          <w:p w14:paraId="016D44F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08F4051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CACFDA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38BB6DA" w14:textId="77777777" w:rsidR="00046842" w:rsidRPr="00FC066E" w:rsidRDefault="00046842" w:rsidP="00046842">
            <w:pPr>
              <w:rPr>
                <w:rFonts w:cstheme="minorHAnsi"/>
                <w:szCs w:val="24"/>
              </w:rPr>
            </w:pPr>
            <w:r w:rsidRPr="00FC066E">
              <w:rPr>
                <w:rFonts w:cstheme="minorHAnsi"/>
              </w:rPr>
              <w:t>Is there a control checking if only authorized users can access the to the system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1F2923F"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1E17EEA"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only authorized users have the credential details</w:t>
            </w:r>
          </w:p>
        </w:tc>
        <w:tc>
          <w:tcPr>
            <w:tcW w:w="758" w:type="pct"/>
            <w:tcBorders>
              <w:top w:val="single" w:sz="6" w:space="0" w:color="auto"/>
              <w:left w:val="double" w:sz="6" w:space="0" w:color="auto"/>
              <w:bottom w:val="single" w:sz="6" w:space="0" w:color="auto"/>
              <w:right w:val="single" w:sz="6" w:space="0" w:color="auto"/>
            </w:tcBorders>
          </w:tcPr>
          <w:p w14:paraId="42CE8C9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33F6F3B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1474802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4660DFF" w14:textId="77777777" w:rsidR="00046842" w:rsidRPr="00FC066E" w:rsidRDefault="00046842" w:rsidP="00046842">
            <w:pPr>
              <w:rPr>
                <w:rFonts w:cstheme="minorHAnsi"/>
                <w:szCs w:val="24"/>
              </w:rPr>
            </w:pPr>
            <w:r w:rsidRPr="00FC066E">
              <w:rPr>
                <w:rFonts w:cstheme="minorHAnsi"/>
              </w:rPr>
              <w:t>Can the software produce the required customer and correspondent advice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A33CCB2"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040B96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after customization accordingly format receive from customer</w:t>
            </w:r>
          </w:p>
        </w:tc>
        <w:tc>
          <w:tcPr>
            <w:tcW w:w="758" w:type="pct"/>
            <w:tcBorders>
              <w:top w:val="single" w:sz="6" w:space="0" w:color="auto"/>
              <w:left w:val="double" w:sz="6" w:space="0" w:color="auto"/>
              <w:bottom w:val="single" w:sz="6" w:space="0" w:color="auto"/>
              <w:right w:val="single" w:sz="6" w:space="0" w:color="auto"/>
            </w:tcBorders>
          </w:tcPr>
          <w:p w14:paraId="2E1698F6"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3CB17DD7"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3F00E2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B5C4FED" w14:textId="77777777" w:rsidR="00046842" w:rsidRPr="00FC066E" w:rsidRDefault="00046842" w:rsidP="00046842">
            <w:pPr>
              <w:rPr>
                <w:rFonts w:cstheme="minorHAnsi"/>
                <w:szCs w:val="24"/>
              </w:rPr>
            </w:pPr>
            <w:r w:rsidRPr="00FC066E">
              <w:rPr>
                <w:rFonts w:cstheme="minorHAnsi"/>
              </w:rPr>
              <w:t>Is possible to print the transfers forms accessed daily?</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F731BCD"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6DFE661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after customization accordingly format receive from customer</w:t>
            </w:r>
          </w:p>
        </w:tc>
        <w:tc>
          <w:tcPr>
            <w:tcW w:w="758" w:type="pct"/>
            <w:tcBorders>
              <w:top w:val="single" w:sz="6" w:space="0" w:color="auto"/>
              <w:left w:val="double" w:sz="6" w:space="0" w:color="auto"/>
              <w:bottom w:val="single" w:sz="6" w:space="0" w:color="auto"/>
              <w:right w:val="single" w:sz="6" w:space="0" w:color="auto"/>
            </w:tcBorders>
          </w:tcPr>
          <w:p w14:paraId="53A00375"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Documents</w:t>
            </w:r>
          </w:p>
        </w:tc>
      </w:tr>
      <w:tr w:rsidR="00046842" w:rsidRPr="00FC066E" w14:paraId="0423D61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0356EE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CEB9C69" w14:textId="77777777" w:rsidR="00046842" w:rsidRPr="00FC066E" w:rsidRDefault="00046842" w:rsidP="00046842">
            <w:pPr>
              <w:rPr>
                <w:rFonts w:cstheme="minorHAnsi"/>
                <w:szCs w:val="24"/>
              </w:rPr>
            </w:pPr>
            <w:r w:rsidRPr="00FC066E">
              <w:rPr>
                <w:rFonts w:cstheme="minorHAnsi"/>
              </w:rPr>
              <w:t>Is possible to update the customers cleared balance whose transfer is entered to the system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5DC267D"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9BD5011" w14:textId="2A3C85DB" w:rsidR="00046842" w:rsidRPr="00FC066E" w:rsidRDefault="00046842" w:rsidP="00046842">
            <w:pPr>
              <w:numPr>
                <w:ilvl w:val="12"/>
                <w:numId w:val="0"/>
              </w:numPr>
              <w:rPr>
                <w:rFonts w:cstheme="minorHAnsi"/>
                <w:sz w:val="20"/>
                <w:szCs w:val="20"/>
              </w:rPr>
            </w:pPr>
            <w:r w:rsidRPr="00FC066E">
              <w:rPr>
                <w:rFonts w:cstheme="minorHAnsi"/>
                <w:sz w:val="20"/>
                <w:szCs w:val="20"/>
              </w:rPr>
              <w:t>Yes</w:t>
            </w:r>
            <w:r w:rsidR="00C17A34">
              <w:rPr>
                <w:rFonts w:cstheme="minorHAnsi"/>
                <w:sz w:val="20"/>
                <w:szCs w:val="20"/>
              </w:rPr>
              <w:t>,</w:t>
            </w:r>
            <w:r w:rsidRPr="00FC066E">
              <w:rPr>
                <w:rFonts w:cstheme="minorHAnsi"/>
                <w:sz w:val="20"/>
                <w:szCs w:val="20"/>
              </w:rPr>
              <w:t xml:space="preserve"> available , we have batch concept as per batch properties </w:t>
            </w:r>
          </w:p>
        </w:tc>
        <w:tc>
          <w:tcPr>
            <w:tcW w:w="758" w:type="pct"/>
            <w:tcBorders>
              <w:top w:val="single" w:sz="6" w:space="0" w:color="auto"/>
              <w:left w:val="double" w:sz="6" w:space="0" w:color="auto"/>
              <w:bottom w:val="single" w:sz="6" w:space="0" w:color="auto"/>
              <w:right w:val="single" w:sz="6" w:space="0" w:color="auto"/>
            </w:tcBorders>
          </w:tcPr>
          <w:p w14:paraId="2EB58108"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718AB3A1"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DD9F7F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E09B77C" w14:textId="77777777" w:rsidR="00046842" w:rsidRPr="00FC066E" w:rsidRDefault="00046842" w:rsidP="00046842">
            <w:pPr>
              <w:rPr>
                <w:rFonts w:cstheme="minorHAnsi"/>
                <w:szCs w:val="24"/>
              </w:rPr>
            </w:pPr>
            <w:r w:rsidRPr="00FC066E">
              <w:rPr>
                <w:rFonts w:cstheme="minorHAnsi"/>
              </w:rPr>
              <w:t>Is there a control of the possible number of printed copy of a transfer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5D0EF48" w14:textId="77777777" w:rsidR="00046842" w:rsidRPr="00FC066E" w:rsidRDefault="00046842" w:rsidP="00046842">
            <w:pPr>
              <w:numPr>
                <w:ilvl w:val="12"/>
                <w:numId w:val="0"/>
              </w:numPr>
              <w:rPr>
                <w:rFonts w:cstheme="minorHAnsi"/>
              </w:rPr>
            </w:pPr>
            <w:r w:rsidRPr="00FC066E">
              <w:rPr>
                <w:rFonts w:cstheme="minorHAnsi"/>
                <w:sz w:val="20"/>
                <w:szCs w:val="20"/>
              </w:rPr>
              <w:t>Preferable</w:t>
            </w:r>
          </w:p>
        </w:tc>
        <w:tc>
          <w:tcPr>
            <w:tcW w:w="1148" w:type="pct"/>
            <w:tcBorders>
              <w:top w:val="single" w:sz="6" w:space="0" w:color="auto"/>
              <w:left w:val="double" w:sz="6" w:space="0" w:color="auto"/>
              <w:bottom w:val="single" w:sz="6" w:space="0" w:color="auto"/>
              <w:right w:val="single" w:sz="6" w:space="0" w:color="auto"/>
            </w:tcBorders>
          </w:tcPr>
          <w:p w14:paraId="2B7871D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No Control available</w:t>
            </w:r>
          </w:p>
        </w:tc>
        <w:tc>
          <w:tcPr>
            <w:tcW w:w="758" w:type="pct"/>
            <w:tcBorders>
              <w:top w:val="single" w:sz="6" w:space="0" w:color="auto"/>
              <w:left w:val="double" w:sz="6" w:space="0" w:color="auto"/>
              <w:bottom w:val="single" w:sz="6" w:space="0" w:color="auto"/>
              <w:right w:val="single" w:sz="6" w:space="0" w:color="auto"/>
            </w:tcBorders>
          </w:tcPr>
          <w:p w14:paraId="46B38F3B"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21BEFA5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11A2896"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3940180"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00A3A7B" w14:textId="77777777" w:rsidR="00046842" w:rsidRPr="00FC066E" w:rsidRDefault="00046842" w:rsidP="00046842">
            <w:pPr>
              <w:numPr>
                <w:ilvl w:val="12"/>
                <w:numId w:val="0"/>
              </w:numPr>
              <w:rPr>
                <w:rFonts w:cstheme="minorHAnsi"/>
                <w:b/>
                <w:bCs/>
              </w:rPr>
            </w:pPr>
          </w:p>
        </w:tc>
        <w:tc>
          <w:tcPr>
            <w:tcW w:w="1148" w:type="pct"/>
            <w:tcBorders>
              <w:top w:val="single" w:sz="6" w:space="0" w:color="auto"/>
              <w:left w:val="double" w:sz="6" w:space="0" w:color="auto"/>
              <w:bottom w:val="single" w:sz="6" w:space="0" w:color="auto"/>
              <w:right w:val="single" w:sz="6" w:space="0" w:color="auto"/>
            </w:tcBorders>
          </w:tcPr>
          <w:p w14:paraId="13725641" w14:textId="77777777" w:rsidR="00046842" w:rsidRPr="00FC066E" w:rsidRDefault="00046842" w:rsidP="00046842">
            <w:pPr>
              <w:numPr>
                <w:ilvl w:val="12"/>
                <w:numId w:val="0"/>
              </w:numPr>
              <w:rPr>
                <w:rFonts w:cstheme="minorHAnsi"/>
                <w:b/>
                <w:bCs/>
              </w:rPr>
            </w:pPr>
          </w:p>
        </w:tc>
        <w:tc>
          <w:tcPr>
            <w:tcW w:w="758" w:type="pct"/>
            <w:tcBorders>
              <w:top w:val="single" w:sz="6" w:space="0" w:color="auto"/>
              <w:left w:val="double" w:sz="6" w:space="0" w:color="auto"/>
              <w:bottom w:val="single" w:sz="6" w:space="0" w:color="auto"/>
              <w:right w:val="single" w:sz="6" w:space="0" w:color="auto"/>
            </w:tcBorders>
          </w:tcPr>
          <w:p w14:paraId="2463BFBA" w14:textId="77777777" w:rsidR="00046842" w:rsidRPr="00FC066E" w:rsidRDefault="00046842" w:rsidP="00046842">
            <w:pPr>
              <w:numPr>
                <w:ilvl w:val="12"/>
                <w:numId w:val="0"/>
              </w:numPr>
              <w:rPr>
                <w:rFonts w:cstheme="minorHAnsi"/>
                <w:b/>
                <w:bCs/>
              </w:rPr>
            </w:pPr>
          </w:p>
        </w:tc>
      </w:tr>
      <w:tr w:rsidR="00046842" w:rsidRPr="00FC066E" w14:paraId="3505910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695D4A9" w14:textId="77777777" w:rsidR="00046842" w:rsidRPr="00FC066E" w:rsidRDefault="00046842" w:rsidP="00046842">
            <w:pPr>
              <w:numPr>
                <w:ilvl w:val="12"/>
                <w:numId w:val="0"/>
              </w:numPr>
              <w:ind w:left="72"/>
              <w:rPr>
                <w:rFonts w:cstheme="minorHAnsi"/>
                <w:i/>
                <w:iCs/>
                <w:rtl/>
              </w:rPr>
            </w:pPr>
          </w:p>
          <w:p w14:paraId="2D0C2C11"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7034564"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108" w:name="_Toc448884252"/>
            <w:bookmarkStart w:id="109" w:name="_Toc6775341"/>
            <w:bookmarkStart w:id="110" w:name="_Toc109825288"/>
            <w:r w:rsidRPr="00FC066E">
              <w:rPr>
                <w:rFonts w:asciiTheme="minorHAnsi" w:hAnsiTheme="minorHAnsi" w:cstheme="minorHAnsi"/>
              </w:rPr>
              <w:t>Review</w:t>
            </w:r>
            <w:bookmarkEnd w:id="108"/>
            <w:bookmarkEnd w:id="109"/>
            <w:bookmarkEnd w:id="110"/>
            <w:r w:rsidRPr="00FC066E">
              <w:rPr>
                <w:rFonts w:asciiTheme="minorHAnsi" w:hAnsiTheme="minorHAnsi" w:cstheme="minorHAnsi"/>
              </w:rPr>
              <w:t xml:space="preserv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389F687" w14:textId="77777777" w:rsidR="00046842" w:rsidRPr="00FC066E" w:rsidRDefault="00046842" w:rsidP="00046842">
            <w:pPr>
              <w:numPr>
                <w:ilvl w:val="12"/>
                <w:numId w:val="0"/>
              </w:numPr>
              <w:rPr>
                <w:rFonts w:cstheme="minorHAnsi"/>
                <w:b/>
                <w:bCs/>
              </w:rPr>
            </w:pPr>
          </w:p>
        </w:tc>
        <w:tc>
          <w:tcPr>
            <w:tcW w:w="1148" w:type="pct"/>
            <w:tcBorders>
              <w:top w:val="single" w:sz="6" w:space="0" w:color="auto"/>
              <w:left w:val="double" w:sz="6" w:space="0" w:color="auto"/>
              <w:bottom w:val="single" w:sz="6" w:space="0" w:color="auto"/>
              <w:right w:val="single" w:sz="6" w:space="0" w:color="auto"/>
            </w:tcBorders>
          </w:tcPr>
          <w:p w14:paraId="3EC373C8" w14:textId="77777777" w:rsidR="00046842" w:rsidRPr="00FC066E" w:rsidRDefault="00046842" w:rsidP="00046842">
            <w:pPr>
              <w:numPr>
                <w:ilvl w:val="12"/>
                <w:numId w:val="0"/>
              </w:numPr>
              <w:rPr>
                <w:rFonts w:cstheme="minorHAnsi"/>
                <w:b/>
                <w:bCs/>
              </w:rPr>
            </w:pPr>
          </w:p>
        </w:tc>
        <w:tc>
          <w:tcPr>
            <w:tcW w:w="758" w:type="pct"/>
            <w:tcBorders>
              <w:top w:val="single" w:sz="6" w:space="0" w:color="auto"/>
              <w:left w:val="double" w:sz="6" w:space="0" w:color="auto"/>
              <w:bottom w:val="single" w:sz="6" w:space="0" w:color="auto"/>
              <w:right w:val="single" w:sz="6" w:space="0" w:color="auto"/>
            </w:tcBorders>
          </w:tcPr>
          <w:p w14:paraId="6B3D9838" w14:textId="77777777" w:rsidR="00046842" w:rsidRPr="00FC066E" w:rsidRDefault="00046842" w:rsidP="00046842">
            <w:pPr>
              <w:numPr>
                <w:ilvl w:val="12"/>
                <w:numId w:val="0"/>
              </w:numPr>
              <w:rPr>
                <w:rFonts w:cstheme="minorHAnsi"/>
                <w:b/>
                <w:bCs/>
              </w:rPr>
            </w:pPr>
          </w:p>
        </w:tc>
      </w:tr>
      <w:tr w:rsidR="00046842" w:rsidRPr="00FC066E" w14:paraId="0B37BD0B"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198CC86"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4DEAFF81" w14:textId="77777777" w:rsidR="00046842" w:rsidRPr="00FC066E" w:rsidRDefault="00046842" w:rsidP="00046842">
            <w:pPr>
              <w:rPr>
                <w:rFonts w:cstheme="minorHAnsi"/>
                <w:szCs w:val="24"/>
              </w:rPr>
            </w:pPr>
            <w:r w:rsidRPr="00FC066E">
              <w:rPr>
                <w:rFonts w:cstheme="minorHAnsi"/>
              </w:rPr>
              <w:t>Does the software handle a segregation of duty between the payment logging and it review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B58D500"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9F03260"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Group-wise access segregation is available in the system </w:t>
            </w:r>
          </w:p>
        </w:tc>
        <w:tc>
          <w:tcPr>
            <w:tcW w:w="758" w:type="pct"/>
            <w:tcBorders>
              <w:top w:val="single" w:sz="6" w:space="0" w:color="auto"/>
              <w:left w:val="double" w:sz="6" w:space="0" w:color="auto"/>
              <w:bottom w:val="single" w:sz="6" w:space="0" w:color="auto"/>
              <w:right w:val="single" w:sz="6" w:space="0" w:color="auto"/>
            </w:tcBorders>
          </w:tcPr>
          <w:p w14:paraId="7EC94A63"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431B5EE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45BF2E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681C888" w14:textId="77777777" w:rsidR="00046842" w:rsidRPr="00FC066E" w:rsidRDefault="00046842" w:rsidP="00046842">
            <w:pPr>
              <w:rPr>
                <w:rFonts w:cstheme="minorHAnsi"/>
                <w:szCs w:val="24"/>
              </w:rPr>
            </w:pPr>
            <w:r w:rsidRPr="00FC066E">
              <w:rPr>
                <w:rFonts w:cstheme="minorHAnsi"/>
              </w:rPr>
              <w:t>Is the payment review reported in the system journal report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3BF6C9C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5A76589"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Available any modification audit trail is available</w:t>
            </w:r>
          </w:p>
        </w:tc>
        <w:tc>
          <w:tcPr>
            <w:tcW w:w="758" w:type="pct"/>
            <w:tcBorders>
              <w:top w:val="single" w:sz="6" w:space="0" w:color="auto"/>
              <w:left w:val="double" w:sz="6" w:space="0" w:color="auto"/>
              <w:bottom w:val="single" w:sz="6" w:space="0" w:color="auto"/>
              <w:right w:val="single" w:sz="6" w:space="0" w:color="auto"/>
            </w:tcBorders>
          </w:tcPr>
          <w:p w14:paraId="01EED984"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198746F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0C1424AE"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BCFD523" w14:textId="77777777" w:rsidR="00046842" w:rsidRPr="00FC066E" w:rsidRDefault="00046842" w:rsidP="00046842">
            <w:pPr>
              <w:rPr>
                <w:rFonts w:cstheme="minorHAnsi"/>
                <w:szCs w:val="24"/>
              </w:rPr>
            </w:pPr>
            <w:r w:rsidRPr="00FC066E">
              <w:rPr>
                <w:rFonts w:cstheme="minorHAnsi"/>
              </w:rPr>
              <w:t>Is it possible to restrict the payment fields that can be modified during the review stage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F30AD2D"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9709527" w14:textId="548168EA"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After creation voucher cannot be modified the voucher must be </w:t>
            </w:r>
            <w:r w:rsidR="00C17A34" w:rsidRPr="00FC066E">
              <w:rPr>
                <w:rFonts w:cstheme="minorHAnsi"/>
                <w:sz w:val="20"/>
                <w:szCs w:val="20"/>
              </w:rPr>
              <w:t>re-entered</w:t>
            </w:r>
            <w:r w:rsidRPr="00FC066E">
              <w:rPr>
                <w:rFonts w:cstheme="minorHAnsi"/>
                <w:sz w:val="20"/>
                <w:szCs w:val="20"/>
              </w:rPr>
              <w:t>.</w:t>
            </w:r>
          </w:p>
        </w:tc>
        <w:tc>
          <w:tcPr>
            <w:tcW w:w="758" w:type="pct"/>
            <w:tcBorders>
              <w:top w:val="single" w:sz="6" w:space="0" w:color="auto"/>
              <w:left w:val="double" w:sz="6" w:space="0" w:color="auto"/>
              <w:bottom w:val="single" w:sz="6" w:space="0" w:color="auto"/>
              <w:right w:val="single" w:sz="6" w:space="0" w:color="auto"/>
            </w:tcBorders>
          </w:tcPr>
          <w:p w14:paraId="2F16D21C"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7E77806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5B9BCC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18B2834" w14:textId="77777777" w:rsidR="00046842" w:rsidRPr="00FC066E" w:rsidRDefault="00046842" w:rsidP="00046842">
            <w:pPr>
              <w:rPr>
                <w:rFonts w:cstheme="minorHAnsi"/>
                <w:szCs w:val="24"/>
              </w:rPr>
            </w:pPr>
            <w:r w:rsidRPr="00FC066E">
              <w:rPr>
                <w:rFonts w:cstheme="minorHAnsi"/>
              </w:rPr>
              <w:t>-If a payment is modified,</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29248E8" w14:textId="77777777" w:rsidR="00046842" w:rsidRPr="00FC066E" w:rsidRDefault="00046842" w:rsidP="00046842">
            <w:pPr>
              <w:numPr>
                <w:ilvl w:val="12"/>
                <w:numId w:val="0"/>
              </w:numPr>
              <w:rPr>
                <w:rFonts w:cstheme="minorHAnsi"/>
                <w:szCs w:val="26"/>
              </w:rPr>
            </w:pPr>
          </w:p>
        </w:tc>
        <w:tc>
          <w:tcPr>
            <w:tcW w:w="1148" w:type="pct"/>
            <w:tcBorders>
              <w:top w:val="single" w:sz="6" w:space="0" w:color="auto"/>
              <w:left w:val="double" w:sz="6" w:space="0" w:color="auto"/>
              <w:bottom w:val="single" w:sz="6" w:space="0" w:color="auto"/>
              <w:right w:val="single" w:sz="6" w:space="0" w:color="auto"/>
            </w:tcBorders>
          </w:tcPr>
          <w:p w14:paraId="4103A30E" w14:textId="77777777" w:rsidR="00046842" w:rsidRPr="00FC066E" w:rsidRDefault="00046842" w:rsidP="00046842">
            <w:pPr>
              <w:numPr>
                <w:ilvl w:val="12"/>
                <w:numId w:val="0"/>
              </w:numPr>
              <w:rPr>
                <w:rFonts w:cstheme="minorHAnsi"/>
                <w:szCs w:val="26"/>
              </w:rPr>
            </w:pPr>
          </w:p>
        </w:tc>
        <w:tc>
          <w:tcPr>
            <w:tcW w:w="758" w:type="pct"/>
            <w:tcBorders>
              <w:top w:val="single" w:sz="6" w:space="0" w:color="auto"/>
              <w:left w:val="double" w:sz="6" w:space="0" w:color="auto"/>
              <w:bottom w:val="single" w:sz="6" w:space="0" w:color="auto"/>
              <w:right w:val="single" w:sz="6" w:space="0" w:color="auto"/>
            </w:tcBorders>
          </w:tcPr>
          <w:p w14:paraId="43932176" w14:textId="77777777" w:rsidR="00046842" w:rsidRPr="00FC066E" w:rsidRDefault="00046842" w:rsidP="00046842">
            <w:pPr>
              <w:numPr>
                <w:ilvl w:val="12"/>
                <w:numId w:val="0"/>
              </w:numPr>
              <w:rPr>
                <w:rFonts w:cstheme="minorHAnsi"/>
                <w:szCs w:val="26"/>
              </w:rPr>
            </w:pPr>
          </w:p>
        </w:tc>
      </w:tr>
      <w:tr w:rsidR="00046842" w:rsidRPr="00FC066E" w14:paraId="390D933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9852B9C"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4E6CAD4" w14:textId="77777777" w:rsidR="00046842" w:rsidRPr="00FC066E" w:rsidRDefault="00046842" w:rsidP="00046842">
            <w:pPr>
              <w:rPr>
                <w:rFonts w:cstheme="minorHAnsi"/>
                <w:szCs w:val="24"/>
              </w:rPr>
            </w:pPr>
            <w:r w:rsidRPr="00FC066E">
              <w:rPr>
                <w:rFonts w:cstheme="minorHAnsi"/>
              </w:rPr>
              <w:t xml:space="preserve">-And if the posting date requests it, does the system reverse and reapply the accounting entries that had been applied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4FFE19B"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77EF92A" w14:textId="232279EC"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After creation voucher cannot be modified the voucher must be </w:t>
            </w:r>
            <w:r w:rsidR="00C17A34" w:rsidRPr="00FC066E">
              <w:rPr>
                <w:rFonts w:cstheme="minorHAnsi"/>
                <w:sz w:val="20"/>
                <w:szCs w:val="20"/>
              </w:rPr>
              <w:t>re-entered</w:t>
            </w:r>
            <w:r w:rsidRPr="00FC066E">
              <w:rPr>
                <w:rFonts w:cstheme="minorHAnsi"/>
                <w:sz w:val="20"/>
                <w:szCs w:val="20"/>
              </w:rPr>
              <w:t>.</w:t>
            </w:r>
          </w:p>
        </w:tc>
        <w:tc>
          <w:tcPr>
            <w:tcW w:w="758" w:type="pct"/>
            <w:tcBorders>
              <w:top w:val="single" w:sz="6" w:space="0" w:color="auto"/>
              <w:left w:val="double" w:sz="6" w:space="0" w:color="auto"/>
              <w:bottom w:val="single" w:sz="6" w:space="0" w:color="auto"/>
              <w:right w:val="single" w:sz="6" w:space="0" w:color="auto"/>
            </w:tcBorders>
          </w:tcPr>
          <w:p w14:paraId="7D296B7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1097CC2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8D4B782"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390E7F7" w14:textId="77777777" w:rsidR="00046842" w:rsidRPr="00FC066E" w:rsidRDefault="00046842" w:rsidP="00046842">
            <w:pPr>
              <w:rPr>
                <w:rFonts w:cstheme="minorHAnsi"/>
                <w:szCs w:val="24"/>
              </w:rPr>
            </w:pPr>
            <w:r w:rsidRPr="00FC066E">
              <w:rPr>
                <w:rFonts w:cstheme="minorHAnsi"/>
              </w:rPr>
              <w:t>Does the software allow changes in payment beneficiary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91FE49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7916A6A" w14:textId="5B33AD44" w:rsidR="00046842" w:rsidRPr="00FC066E" w:rsidRDefault="00046842" w:rsidP="00046842">
            <w:pPr>
              <w:numPr>
                <w:ilvl w:val="12"/>
                <w:numId w:val="0"/>
              </w:numPr>
              <w:rPr>
                <w:rFonts w:cstheme="minorHAnsi"/>
                <w:sz w:val="20"/>
                <w:szCs w:val="20"/>
              </w:rPr>
            </w:pPr>
            <w:r w:rsidRPr="00FC066E">
              <w:rPr>
                <w:rFonts w:cstheme="minorHAnsi"/>
                <w:sz w:val="20"/>
                <w:szCs w:val="20"/>
              </w:rPr>
              <w:t xml:space="preserve">After creation voucher cannot be modified the voucher must be </w:t>
            </w:r>
            <w:r w:rsidR="00C17A34" w:rsidRPr="00FC066E">
              <w:rPr>
                <w:rFonts w:cstheme="minorHAnsi"/>
                <w:sz w:val="20"/>
                <w:szCs w:val="20"/>
              </w:rPr>
              <w:t>re-entered</w:t>
            </w:r>
            <w:r w:rsidRPr="00FC066E">
              <w:rPr>
                <w:rFonts w:cstheme="minorHAnsi"/>
                <w:sz w:val="20"/>
                <w:szCs w:val="20"/>
              </w:rPr>
              <w:t>.</w:t>
            </w:r>
            <w:r w:rsidR="001B1391">
              <w:rPr>
                <w:rFonts w:cstheme="minorHAnsi"/>
                <w:sz w:val="20"/>
                <w:szCs w:val="20"/>
              </w:rPr>
              <w:t xml:space="preserve"> ( Before authorization exiting incorrect voucher must be cancel </w:t>
            </w:r>
            <w:r w:rsidR="00EE3F17">
              <w:rPr>
                <w:rFonts w:cstheme="minorHAnsi"/>
                <w:sz w:val="20"/>
                <w:szCs w:val="20"/>
              </w:rPr>
              <w:t xml:space="preserve">and renter the correct voucher) </w:t>
            </w:r>
          </w:p>
        </w:tc>
        <w:tc>
          <w:tcPr>
            <w:tcW w:w="758" w:type="pct"/>
            <w:tcBorders>
              <w:top w:val="single" w:sz="6" w:space="0" w:color="auto"/>
              <w:left w:val="double" w:sz="6" w:space="0" w:color="auto"/>
              <w:bottom w:val="single" w:sz="6" w:space="0" w:color="auto"/>
              <w:right w:val="single" w:sz="6" w:space="0" w:color="auto"/>
            </w:tcBorders>
          </w:tcPr>
          <w:p w14:paraId="20AC647D"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5AF99391"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A80C01A"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856728C" w14:textId="77777777" w:rsidR="00046842" w:rsidRPr="00FC066E" w:rsidRDefault="00046842" w:rsidP="00046842">
            <w:pPr>
              <w:rPr>
                <w:rFonts w:cstheme="minorHAnsi"/>
                <w:szCs w:val="24"/>
              </w:rPr>
            </w:pPr>
            <w:r w:rsidRPr="00FC066E">
              <w:rPr>
                <w:rFonts w:cstheme="minorHAnsi"/>
              </w:rPr>
              <w:t>Does the software allow changes in amount of payment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7753B2E"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76C10C8" w14:textId="5780525D" w:rsidR="00046842" w:rsidRPr="00FC066E" w:rsidRDefault="00046842" w:rsidP="00046842">
            <w:pPr>
              <w:numPr>
                <w:ilvl w:val="12"/>
                <w:numId w:val="0"/>
              </w:numPr>
              <w:rPr>
                <w:rFonts w:cstheme="minorHAnsi"/>
                <w:sz w:val="20"/>
                <w:szCs w:val="20"/>
              </w:rPr>
            </w:pPr>
            <w:r w:rsidRPr="00FC066E">
              <w:rPr>
                <w:rFonts w:cstheme="minorHAnsi"/>
                <w:sz w:val="20"/>
                <w:szCs w:val="20"/>
              </w:rPr>
              <w:t>After creation voucher cannot be modified the voucher</w:t>
            </w:r>
            <w:r w:rsidR="00EE3F17">
              <w:rPr>
                <w:rFonts w:cstheme="minorHAnsi"/>
                <w:sz w:val="20"/>
                <w:szCs w:val="20"/>
              </w:rPr>
              <w:t>, it</w:t>
            </w:r>
            <w:r w:rsidRPr="00FC066E">
              <w:rPr>
                <w:rFonts w:cstheme="minorHAnsi"/>
                <w:sz w:val="20"/>
                <w:szCs w:val="20"/>
              </w:rPr>
              <w:t xml:space="preserve"> must be </w:t>
            </w:r>
            <w:r w:rsidR="00C17A34" w:rsidRPr="00FC066E">
              <w:rPr>
                <w:rFonts w:cstheme="minorHAnsi"/>
                <w:sz w:val="20"/>
                <w:szCs w:val="20"/>
              </w:rPr>
              <w:t>re-entered</w:t>
            </w:r>
            <w:r w:rsidRPr="00FC066E">
              <w:rPr>
                <w:rFonts w:cstheme="minorHAnsi"/>
                <w:sz w:val="20"/>
                <w:szCs w:val="20"/>
              </w:rPr>
              <w:t>.</w:t>
            </w:r>
          </w:p>
        </w:tc>
        <w:tc>
          <w:tcPr>
            <w:tcW w:w="758" w:type="pct"/>
            <w:tcBorders>
              <w:top w:val="single" w:sz="6" w:space="0" w:color="auto"/>
              <w:left w:val="double" w:sz="6" w:space="0" w:color="auto"/>
              <w:bottom w:val="single" w:sz="6" w:space="0" w:color="auto"/>
              <w:right w:val="single" w:sz="6" w:space="0" w:color="auto"/>
            </w:tcBorders>
          </w:tcPr>
          <w:p w14:paraId="57CC7D8E" w14:textId="77777777" w:rsidR="00046842" w:rsidRPr="00FC066E" w:rsidRDefault="00046842" w:rsidP="00046842">
            <w:pPr>
              <w:numPr>
                <w:ilvl w:val="12"/>
                <w:numId w:val="0"/>
              </w:numPr>
              <w:rPr>
                <w:rFonts w:cstheme="minorHAnsi"/>
                <w:sz w:val="20"/>
                <w:szCs w:val="20"/>
              </w:rPr>
            </w:pPr>
            <w:r w:rsidRPr="00FC066E">
              <w:rPr>
                <w:rFonts w:cstheme="minorHAnsi"/>
                <w:sz w:val="20"/>
                <w:szCs w:val="20"/>
              </w:rPr>
              <w:t>Transaction Document</w:t>
            </w:r>
          </w:p>
        </w:tc>
      </w:tr>
      <w:tr w:rsidR="00046842" w:rsidRPr="00FC066E" w14:paraId="19BB838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39EF97E"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4D62C1D" w14:textId="77777777" w:rsidR="00046842" w:rsidRPr="00FC066E" w:rsidRDefault="00046842" w:rsidP="00046842">
            <w:pPr>
              <w:numPr>
                <w:ilvl w:val="12"/>
                <w:numId w:val="0"/>
              </w:numPr>
              <w:rPr>
                <w:rFonts w:cstheme="minorHAnsi"/>
                <w:b/>
                <w:bCs/>
                <w:i/>
                <w:iCs/>
              </w:rPr>
            </w:pP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7675077" w14:textId="77777777" w:rsidR="00046842" w:rsidRPr="00FC066E" w:rsidRDefault="00046842" w:rsidP="00046842">
            <w:pPr>
              <w:numPr>
                <w:ilvl w:val="12"/>
                <w:numId w:val="0"/>
              </w:numPr>
              <w:rPr>
                <w:rFonts w:cstheme="minorHAnsi"/>
                <w:b/>
                <w:bCs/>
                <w:sz w:val="32"/>
                <w:szCs w:val="38"/>
              </w:rPr>
            </w:pPr>
          </w:p>
        </w:tc>
        <w:tc>
          <w:tcPr>
            <w:tcW w:w="1148" w:type="pct"/>
            <w:tcBorders>
              <w:top w:val="single" w:sz="6" w:space="0" w:color="auto"/>
              <w:left w:val="double" w:sz="6" w:space="0" w:color="auto"/>
              <w:bottom w:val="single" w:sz="6" w:space="0" w:color="auto"/>
              <w:right w:val="single" w:sz="6" w:space="0" w:color="auto"/>
            </w:tcBorders>
          </w:tcPr>
          <w:p w14:paraId="3186CFDB" w14:textId="77777777" w:rsidR="00046842" w:rsidRPr="00FC066E" w:rsidRDefault="00046842" w:rsidP="00046842">
            <w:pPr>
              <w:numPr>
                <w:ilvl w:val="12"/>
                <w:numId w:val="0"/>
              </w:numPr>
              <w:rPr>
                <w:rFonts w:cstheme="minorHAnsi"/>
                <w:b/>
                <w:bCs/>
                <w:sz w:val="32"/>
                <w:szCs w:val="38"/>
              </w:rPr>
            </w:pPr>
          </w:p>
        </w:tc>
        <w:tc>
          <w:tcPr>
            <w:tcW w:w="758" w:type="pct"/>
            <w:tcBorders>
              <w:top w:val="single" w:sz="6" w:space="0" w:color="auto"/>
              <w:left w:val="double" w:sz="6" w:space="0" w:color="auto"/>
              <w:bottom w:val="single" w:sz="6" w:space="0" w:color="auto"/>
              <w:right w:val="single" w:sz="6" w:space="0" w:color="auto"/>
            </w:tcBorders>
          </w:tcPr>
          <w:p w14:paraId="1BE0CA3F" w14:textId="77777777" w:rsidR="00046842" w:rsidRPr="00FC066E" w:rsidRDefault="00046842" w:rsidP="00046842">
            <w:pPr>
              <w:numPr>
                <w:ilvl w:val="12"/>
                <w:numId w:val="0"/>
              </w:numPr>
              <w:rPr>
                <w:rFonts w:cstheme="minorHAnsi"/>
                <w:b/>
                <w:bCs/>
                <w:sz w:val="32"/>
                <w:szCs w:val="38"/>
              </w:rPr>
            </w:pPr>
          </w:p>
        </w:tc>
      </w:tr>
      <w:tr w:rsidR="00046842" w:rsidRPr="00FC066E" w14:paraId="318E1155"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9B1345F" w14:textId="77777777" w:rsidR="00046842" w:rsidRPr="00FC066E" w:rsidRDefault="00046842" w:rsidP="00046842">
            <w:pPr>
              <w:numPr>
                <w:ilvl w:val="12"/>
                <w:numId w:val="0"/>
              </w:numPr>
              <w:ind w:left="7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2E32FD0D" w14:textId="77777777" w:rsidR="00046842" w:rsidRPr="00FC066E" w:rsidRDefault="00046842" w:rsidP="00046842">
            <w:pPr>
              <w:pStyle w:val="Heading3"/>
              <w:numPr>
                <w:ilvl w:val="12"/>
                <w:numId w:val="0"/>
              </w:numPr>
              <w:rPr>
                <w:rFonts w:asciiTheme="minorHAnsi" w:hAnsiTheme="minorHAnsi" w:cstheme="minorHAnsi"/>
                <w:sz w:val="28"/>
                <w:szCs w:val="33"/>
              </w:rPr>
            </w:pPr>
            <w:bookmarkStart w:id="111" w:name="_Toc448884254"/>
            <w:bookmarkStart w:id="112" w:name="_Toc6775342"/>
            <w:bookmarkStart w:id="113" w:name="_Toc109825289"/>
            <w:r w:rsidRPr="00FC066E">
              <w:rPr>
                <w:rFonts w:asciiTheme="minorHAnsi" w:hAnsiTheme="minorHAnsi" w:cstheme="minorHAnsi"/>
              </w:rPr>
              <w:t>Reports</w:t>
            </w:r>
            <w:bookmarkEnd w:id="111"/>
            <w:bookmarkEnd w:id="112"/>
            <w:bookmarkEnd w:id="113"/>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5229BB5" w14:textId="77777777" w:rsidR="00046842" w:rsidRPr="00FC066E" w:rsidRDefault="00046842" w:rsidP="00046842">
            <w:pPr>
              <w:numPr>
                <w:ilvl w:val="12"/>
                <w:numId w:val="0"/>
              </w:numPr>
              <w:rPr>
                <w:rFonts w:cstheme="minorHAnsi"/>
                <w:b/>
                <w:bCs/>
                <w:sz w:val="32"/>
                <w:szCs w:val="38"/>
              </w:rPr>
            </w:pPr>
          </w:p>
        </w:tc>
        <w:tc>
          <w:tcPr>
            <w:tcW w:w="1148" w:type="pct"/>
            <w:tcBorders>
              <w:top w:val="single" w:sz="6" w:space="0" w:color="auto"/>
              <w:left w:val="double" w:sz="6" w:space="0" w:color="auto"/>
              <w:bottom w:val="single" w:sz="6" w:space="0" w:color="auto"/>
              <w:right w:val="single" w:sz="6" w:space="0" w:color="auto"/>
            </w:tcBorders>
          </w:tcPr>
          <w:p w14:paraId="4BBC739A" w14:textId="77777777" w:rsidR="00046842" w:rsidRPr="00FC066E" w:rsidRDefault="00046842" w:rsidP="00046842">
            <w:pPr>
              <w:numPr>
                <w:ilvl w:val="12"/>
                <w:numId w:val="0"/>
              </w:numPr>
              <w:rPr>
                <w:rFonts w:cstheme="minorHAnsi"/>
                <w:b/>
                <w:bCs/>
                <w:sz w:val="32"/>
                <w:szCs w:val="38"/>
              </w:rPr>
            </w:pPr>
          </w:p>
        </w:tc>
        <w:tc>
          <w:tcPr>
            <w:tcW w:w="758" w:type="pct"/>
            <w:tcBorders>
              <w:top w:val="single" w:sz="6" w:space="0" w:color="auto"/>
              <w:left w:val="double" w:sz="6" w:space="0" w:color="auto"/>
              <w:bottom w:val="single" w:sz="6" w:space="0" w:color="auto"/>
              <w:right w:val="single" w:sz="6" w:space="0" w:color="auto"/>
            </w:tcBorders>
          </w:tcPr>
          <w:p w14:paraId="17ABB6BC" w14:textId="77777777" w:rsidR="00046842" w:rsidRPr="00FC066E" w:rsidRDefault="00046842" w:rsidP="00046842">
            <w:pPr>
              <w:numPr>
                <w:ilvl w:val="12"/>
                <w:numId w:val="0"/>
              </w:numPr>
              <w:rPr>
                <w:rFonts w:cstheme="minorHAnsi"/>
                <w:b/>
                <w:bCs/>
                <w:sz w:val="32"/>
                <w:szCs w:val="38"/>
              </w:rPr>
            </w:pPr>
          </w:p>
        </w:tc>
      </w:tr>
      <w:tr w:rsidR="00046842" w:rsidRPr="00FC066E" w14:paraId="7CE798E4"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23BA4D9"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52FF0CD" w14:textId="77777777" w:rsidR="00046842" w:rsidRPr="00FC066E" w:rsidRDefault="00046842" w:rsidP="00046842">
            <w:pPr>
              <w:rPr>
                <w:rFonts w:cstheme="minorHAnsi"/>
                <w:szCs w:val="24"/>
              </w:rPr>
            </w:pPr>
            <w:r w:rsidRPr="00FC066E">
              <w:rPr>
                <w:rFonts w:cstheme="minorHAnsi"/>
              </w:rPr>
              <w:t>Is the software interfaced with M-Office (Word Arabic version)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0B35A56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2416BAA8" w14:textId="1680A09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Service </w:t>
            </w:r>
            <w:r w:rsidR="00673E55" w:rsidRPr="00FC066E">
              <w:rPr>
                <w:rFonts w:cstheme="minorHAnsi"/>
                <w:b/>
                <w:bCs/>
                <w:i/>
                <w:iCs/>
                <w:sz w:val="20"/>
                <w:szCs w:val="20"/>
              </w:rPr>
              <w:t>tool,</w:t>
            </w:r>
            <w:r w:rsidRPr="00FC066E">
              <w:rPr>
                <w:rFonts w:cstheme="minorHAnsi"/>
                <w:b/>
                <w:bCs/>
                <w:i/>
                <w:iCs/>
                <w:sz w:val="20"/>
                <w:szCs w:val="20"/>
              </w:rPr>
              <w:t xml:space="preserve"> it will be provided. </w:t>
            </w:r>
          </w:p>
        </w:tc>
        <w:tc>
          <w:tcPr>
            <w:tcW w:w="758" w:type="pct"/>
            <w:tcBorders>
              <w:top w:val="single" w:sz="6" w:space="0" w:color="auto"/>
              <w:left w:val="double" w:sz="6" w:space="0" w:color="auto"/>
              <w:bottom w:val="single" w:sz="6" w:space="0" w:color="auto"/>
              <w:right w:val="single" w:sz="6" w:space="0" w:color="auto"/>
            </w:tcBorders>
          </w:tcPr>
          <w:p w14:paraId="170383E5"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6D643D9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BE16594"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7102B741" w14:textId="77777777" w:rsidR="00046842" w:rsidRPr="00FC066E" w:rsidRDefault="00046842" w:rsidP="00046842">
            <w:pPr>
              <w:rPr>
                <w:rFonts w:cstheme="minorHAnsi"/>
                <w:szCs w:val="24"/>
              </w:rPr>
            </w:pPr>
            <w:r w:rsidRPr="00FC066E">
              <w:rPr>
                <w:rFonts w:cstheme="minorHAnsi"/>
              </w:rPr>
              <w:t>Does the software produce a daily journal of incoming money transfers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03D2650"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4F37B8B" w14:textId="52B72DE5"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w:t>
            </w:r>
            <w:r w:rsidR="00673E55" w:rsidRPr="00FC066E">
              <w:rPr>
                <w:rFonts w:cstheme="minorHAnsi"/>
                <w:b/>
                <w:bCs/>
                <w:i/>
                <w:iCs/>
                <w:sz w:val="20"/>
                <w:szCs w:val="20"/>
              </w:rPr>
              <w:t>Services tool,</w:t>
            </w:r>
            <w:r w:rsidRPr="00FC066E">
              <w:rPr>
                <w:rFonts w:cstheme="minorHAnsi"/>
                <w:b/>
                <w:bCs/>
                <w:i/>
                <w:iCs/>
                <w:sz w:val="20"/>
                <w:szCs w:val="20"/>
              </w:rPr>
              <w:t xml:space="preserve"> it will be provided. </w:t>
            </w:r>
          </w:p>
        </w:tc>
        <w:tc>
          <w:tcPr>
            <w:tcW w:w="758" w:type="pct"/>
            <w:tcBorders>
              <w:top w:val="single" w:sz="6" w:space="0" w:color="auto"/>
              <w:left w:val="double" w:sz="6" w:space="0" w:color="auto"/>
              <w:bottom w:val="single" w:sz="6" w:space="0" w:color="auto"/>
              <w:right w:val="single" w:sz="6" w:space="0" w:color="auto"/>
            </w:tcBorders>
          </w:tcPr>
          <w:p w14:paraId="5BD74AFA"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7367E14C"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99BFC2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0267C9A" w14:textId="77777777" w:rsidR="00046842" w:rsidRPr="00FC066E" w:rsidRDefault="00046842" w:rsidP="00046842">
            <w:pPr>
              <w:rPr>
                <w:rFonts w:cstheme="minorHAnsi"/>
                <w:szCs w:val="24"/>
              </w:rPr>
            </w:pPr>
            <w:r w:rsidRPr="00FC066E">
              <w:rPr>
                <w:rFonts w:cstheme="minorHAnsi"/>
              </w:rPr>
              <w:t>Does the software produce a daily journal of outgoing money transfers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F86FE8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8DE7D8C" w14:textId="617AB08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w:t>
            </w:r>
            <w:r w:rsidR="00673E55" w:rsidRPr="00FC066E">
              <w:rPr>
                <w:rFonts w:cstheme="minorHAnsi"/>
                <w:b/>
                <w:bCs/>
                <w:i/>
                <w:iCs/>
                <w:sz w:val="20"/>
                <w:szCs w:val="20"/>
              </w:rPr>
              <w:t>Services tool,</w:t>
            </w:r>
            <w:r w:rsidRPr="00FC066E">
              <w:rPr>
                <w:rFonts w:cstheme="minorHAnsi"/>
                <w:b/>
                <w:bCs/>
                <w:i/>
                <w:iCs/>
                <w:sz w:val="20"/>
                <w:szCs w:val="20"/>
              </w:rPr>
              <w:t xml:space="preserve"> it will be provided. </w:t>
            </w:r>
          </w:p>
        </w:tc>
        <w:tc>
          <w:tcPr>
            <w:tcW w:w="758" w:type="pct"/>
            <w:tcBorders>
              <w:top w:val="single" w:sz="6" w:space="0" w:color="auto"/>
              <w:left w:val="double" w:sz="6" w:space="0" w:color="auto"/>
              <w:bottom w:val="single" w:sz="6" w:space="0" w:color="auto"/>
              <w:right w:val="single" w:sz="6" w:space="0" w:color="auto"/>
            </w:tcBorders>
          </w:tcPr>
          <w:p w14:paraId="5A831FCD"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5E5DF4C9"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733B1B0A"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D894758" w14:textId="77777777" w:rsidR="00046842" w:rsidRPr="00FC066E" w:rsidRDefault="00046842" w:rsidP="00046842">
            <w:pPr>
              <w:rPr>
                <w:rFonts w:cstheme="minorHAnsi"/>
                <w:szCs w:val="24"/>
              </w:rPr>
            </w:pPr>
            <w:r w:rsidRPr="00FC066E">
              <w:rPr>
                <w:rFonts w:cstheme="minorHAnsi"/>
              </w:rPr>
              <w:t>Can the software produce a cash payment order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5682C66C"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202F3B3"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Services tool it will be provided. </w:t>
            </w:r>
          </w:p>
        </w:tc>
        <w:tc>
          <w:tcPr>
            <w:tcW w:w="758" w:type="pct"/>
            <w:tcBorders>
              <w:top w:val="single" w:sz="6" w:space="0" w:color="auto"/>
              <w:left w:val="double" w:sz="6" w:space="0" w:color="auto"/>
              <w:bottom w:val="single" w:sz="6" w:space="0" w:color="auto"/>
              <w:right w:val="single" w:sz="6" w:space="0" w:color="auto"/>
            </w:tcBorders>
          </w:tcPr>
          <w:p w14:paraId="764C0B64"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5021CD88"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5584ADC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E0C185D" w14:textId="77777777" w:rsidR="00046842" w:rsidRPr="00FC066E" w:rsidRDefault="00046842" w:rsidP="00046842">
            <w:pPr>
              <w:rPr>
                <w:rFonts w:cstheme="minorHAnsi"/>
                <w:szCs w:val="24"/>
              </w:rPr>
            </w:pPr>
            <w:r w:rsidRPr="00FC066E">
              <w:rPr>
                <w:rFonts w:cstheme="minorHAnsi"/>
              </w:rPr>
              <w:t>Can the software produce payment confirmations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10F9CE7"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F02F9B9"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Services tool it will be provided. </w:t>
            </w:r>
          </w:p>
        </w:tc>
        <w:tc>
          <w:tcPr>
            <w:tcW w:w="758" w:type="pct"/>
            <w:tcBorders>
              <w:top w:val="single" w:sz="6" w:space="0" w:color="auto"/>
              <w:left w:val="double" w:sz="6" w:space="0" w:color="auto"/>
              <w:bottom w:val="single" w:sz="6" w:space="0" w:color="auto"/>
              <w:right w:val="single" w:sz="6" w:space="0" w:color="auto"/>
            </w:tcBorders>
          </w:tcPr>
          <w:p w14:paraId="503303B3"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1E0E5CDA"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3BD6BCA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380F9813" w14:textId="77777777" w:rsidR="00046842" w:rsidRPr="00FC066E" w:rsidRDefault="00046842" w:rsidP="00046842">
            <w:pPr>
              <w:rPr>
                <w:rFonts w:cstheme="minorHAnsi"/>
                <w:szCs w:val="24"/>
              </w:rPr>
            </w:pPr>
            <w:r w:rsidRPr="00FC066E">
              <w:rPr>
                <w:rFonts w:cstheme="minorHAnsi"/>
              </w:rPr>
              <w:t>Can the software produce cancellation confirmations?</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949E918"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33800F8B"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Services tool it will be provided. </w:t>
            </w:r>
          </w:p>
        </w:tc>
        <w:tc>
          <w:tcPr>
            <w:tcW w:w="758" w:type="pct"/>
            <w:tcBorders>
              <w:top w:val="single" w:sz="6" w:space="0" w:color="auto"/>
              <w:left w:val="double" w:sz="6" w:space="0" w:color="auto"/>
              <w:bottom w:val="single" w:sz="6" w:space="0" w:color="auto"/>
              <w:right w:val="single" w:sz="6" w:space="0" w:color="auto"/>
            </w:tcBorders>
          </w:tcPr>
          <w:p w14:paraId="52E10875"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385D30F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280CE3B3"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11880EF7" w14:textId="77777777" w:rsidR="00046842" w:rsidRPr="00FC066E" w:rsidRDefault="00046842" w:rsidP="00046842">
            <w:pPr>
              <w:rPr>
                <w:rFonts w:cstheme="minorHAnsi"/>
                <w:szCs w:val="24"/>
              </w:rPr>
            </w:pPr>
            <w:r w:rsidRPr="00FC066E">
              <w:rPr>
                <w:rFonts w:cstheme="minorHAnsi"/>
              </w:rPr>
              <w:t>Can the software produce beneficiary advices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2BB2D167"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061834B0"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Services tool it will be provided. </w:t>
            </w:r>
          </w:p>
        </w:tc>
        <w:tc>
          <w:tcPr>
            <w:tcW w:w="758" w:type="pct"/>
            <w:tcBorders>
              <w:top w:val="single" w:sz="6" w:space="0" w:color="auto"/>
              <w:left w:val="double" w:sz="6" w:space="0" w:color="auto"/>
              <w:bottom w:val="single" w:sz="6" w:space="0" w:color="auto"/>
              <w:right w:val="single" w:sz="6" w:space="0" w:color="auto"/>
            </w:tcBorders>
          </w:tcPr>
          <w:p w14:paraId="69A9F65D"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0C5FBA2E"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6A2D46A1"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5FB7DD4" w14:textId="77777777" w:rsidR="00046842" w:rsidRPr="00FC066E" w:rsidRDefault="00046842" w:rsidP="00046842">
            <w:pPr>
              <w:rPr>
                <w:rFonts w:cstheme="minorHAnsi"/>
                <w:szCs w:val="24"/>
              </w:rPr>
            </w:pPr>
            <w:r w:rsidRPr="00FC066E">
              <w:rPr>
                <w:rFonts w:cstheme="minorHAnsi"/>
              </w:rPr>
              <w:t>Can the software produce pay and receive advices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7C172B11"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1FDC3173"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Services tool it will be provided. </w:t>
            </w:r>
          </w:p>
        </w:tc>
        <w:tc>
          <w:tcPr>
            <w:tcW w:w="758" w:type="pct"/>
            <w:tcBorders>
              <w:top w:val="single" w:sz="6" w:space="0" w:color="auto"/>
              <w:left w:val="double" w:sz="6" w:space="0" w:color="auto"/>
              <w:bottom w:val="single" w:sz="6" w:space="0" w:color="auto"/>
              <w:right w:val="single" w:sz="6" w:space="0" w:color="auto"/>
            </w:tcBorders>
          </w:tcPr>
          <w:p w14:paraId="5D61CF6F"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45399A21"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F763CE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060BE4C8" w14:textId="77777777" w:rsidR="00046842" w:rsidRPr="00FC066E" w:rsidRDefault="00046842" w:rsidP="00046842">
            <w:pPr>
              <w:rPr>
                <w:rFonts w:cstheme="minorHAnsi"/>
                <w:szCs w:val="24"/>
              </w:rPr>
            </w:pPr>
            <w:r w:rsidRPr="00FC066E">
              <w:rPr>
                <w:rFonts w:cstheme="minorHAnsi"/>
              </w:rPr>
              <w:t>Can the software produce cashier system payment confirmation slips, cancellation slips, collection slips?</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1154853B"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287E13A"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Services tool it will be provided. </w:t>
            </w:r>
          </w:p>
        </w:tc>
        <w:tc>
          <w:tcPr>
            <w:tcW w:w="758" w:type="pct"/>
            <w:tcBorders>
              <w:top w:val="single" w:sz="6" w:space="0" w:color="auto"/>
              <w:left w:val="double" w:sz="6" w:space="0" w:color="auto"/>
              <w:bottom w:val="single" w:sz="6" w:space="0" w:color="auto"/>
              <w:right w:val="single" w:sz="6" w:space="0" w:color="auto"/>
            </w:tcBorders>
          </w:tcPr>
          <w:p w14:paraId="61D86222"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7EE225C2"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DDAAD6B"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593BBC02" w14:textId="77777777" w:rsidR="00046842" w:rsidRPr="00FC066E" w:rsidRDefault="00046842" w:rsidP="00046842">
            <w:pPr>
              <w:rPr>
                <w:rFonts w:cstheme="minorHAnsi"/>
                <w:szCs w:val="24"/>
              </w:rPr>
            </w:pPr>
            <w:r w:rsidRPr="00FC066E">
              <w:rPr>
                <w:rFonts w:cstheme="minorHAnsi"/>
              </w:rPr>
              <w:t xml:space="preserve">Does the software produce reports on overdue commission ?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63A8864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5333F456"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Services tool it will be provided. </w:t>
            </w:r>
          </w:p>
        </w:tc>
        <w:tc>
          <w:tcPr>
            <w:tcW w:w="758" w:type="pct"/>
            <w:tcBorders>
              <w:top w:val="single" w:sz="6" w:space="0" w:color="auto"/>
              <w:left w:val="double" w:sz="6" w:space="0" w:color="auto"/>
              <w:bottom w:val="single" w:sz="6" w:space="0" w:color="auto"/>
              <w:right w:val="single" w:sz="6" w:space="0" w:color="auto"/>
            </w:tcBorders>
          </w:tcPr>
          <w:p w14:paraId="0B3156F8"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r w:rsidR="00046842" w:rsidRPr="00FC066E" w14:paraId="61701D3F" w14:textId="77777777" w:rsidTr="00046842">
        <w:trPr>
          <w:cantSplit/>
        </w:trPr>
        <w:tc>
          <w:tcPr>
            <w:tcW w:w="590" w:type="pct"/>
            <w:tcBorders>
              <w:top w:val="single" w:sz="6" w:space="0" w:color="auto"/>
              <w:left w:val="double" w:sz="6" w:space="0" w:color="auto"/>
              <w:bottom w:val="single" w:sz="6" w:space="0" w:color="auto"/>
              <w:right w:val="single" w:sz="6" w:space="0" w:color="auto"/>
            </w:tcBorders>
            <w:shd w:val="clear" w:color="auto" w:fill="auto"/>
          </w:tcPr>
          <w:p w14:paraId="44CF701F" w14:textId="77777777" w:rsidR="00046842" w:rsidRPr="00FC066E" w:rsidRDefault="00046842" w:rsidP="009F4CA8">
            <w:pPr>
              <w:numPr>
                <w:ilvl w:val="0"/>
                <w:numId w:val="101"/>
              </w:numPr>
              <w:tabs>
                <w:tab w:val="left" w:pos="792"/>
              </w:tabs>
              <w:spacing w:after="0" w:line="240" w:lineRule="exact"/>
              <w:ind w:left="792"/>
              <w:rPr>
                <w:rFonts w:cstheme="minorHAnsi"/>
                <w:i/>
                <w:iCs/>
              </w:rPr>
            </w:pPr>
          </w:p>
        </w:tc>
        <w:tc>
          <w:tcPr>
            <w:tcW w:w="1892" w:type="pct"/>
            <w:tcBorders>
              <w:top w:val="single" w:sz="6" w:space="0" w:color="auto"/>
              <w:left w:val="single" w:sz="6" w:space="0" w:color="auto"/>
              <w:bottom w:val="single" w:sz="6" w:space="0" w:color="auto"/>
              <w:right w:val="double" w:sz="6" w:space="0" w:color="auto"/>
            </w:tcBorders>
            <w:shd w:val="clear" w:color="auto" w:fill="auto"/>
          </w:tcPr>
          <w:p w14:paraId="650D3DC9" w14:textId="77777777" w:rsidR="00046842" w:rsidRPr="00FC066E" w:rsidRDefault="00046842" w:rsidP="00046842">
            <w:pPr>
              <w:rPr>
                <w:rFonts w:cstheme="minorHAnsi"/>
                <w:szCs w:val="24"/>
              </w:rPr>
            </w:pPr>
            <w:r w:rsidRPr="00FC066E">
              <w:rPr>
                <w:rFonts w:cstheme="minorHAnsi"/>
              </w:rPr>
              <w:t xml:space="preserve">Does the software produce reports commission by maturity? </w:t>
            </w:r>
          </w:p>
        </w:tc>
        <w:tc>
          <w:tcPr>
            <w:tcW w:w="612" w:type="pct"/>
            <w:tcBorders>
              <w:top w:val="single" w:sz="6" w:space="0" w:color="auto"/>
              <w:left w:val="double" w:sz="6" w:space="0" w:color="auto"/>
              <w:bottom w:val="single" w:sz="6" w:space="0" w:color="auto"/>
              <w:right w:val="single" w:sz="6" w:space="0" w:color="auto"/>
            </w:tcBorders>
            <w:shd w:val="clear" w:color="auto" w:fill="auto"/>
          </w:tcPr>
          <w:p w14:paraId="480830C5" w14:textId="77777777" w:rsidR="00046842" w:rsidRPr="00FC066E" w:rsidRDefault="00046842" w:rsidP="00046842">
            <w:pPr>
              <w:numPr>
                <w:ilvl w:val="12"/>
                <w:numId w:val="0"/>
              </w:numPr>
              <w:rPr>
                <w:rFonts w:cstheme="minorHAnsi"/>
              </w:rPr>
            </w:pPr>
            <w:r w:rsidRPr="00FC066E">
              <w:rPr>
                <w:rFonts w:cstheme="minorHAnsi"/>
                <w:sz w:val="20"/>
                <w:szCs w:val="20"/>
              </w:rPr>
              <w:t>Mandatory</w:t>
            </w:r>
          </w:p>
        </w:tc>
        <w:tc>
          <w:tcPr>
            <w:tcW w:w="1148" w:type="pct"/>
            <w:tcBorders>
              <w:top w:val="single" w:sz="6" w:space="0" w:color="auto"/>
              <w:left w:val="double" w:sz="6" w:space="0" w:color="auto"/>
              <w:bottom w:val="single" w:sz="6" w:space="0" w:color="auto"/>
              <w:right w:val="single" w:sz="6" w:space="0" w:color="auto"/>
            </w:tcBorders>
          </w:tcPr>
          <w:p w14:paraId="7D43CCDB"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 xml:space="preserve">Through Reporting Services tool it will be provided. </w:t>
            </w:r>
          </w:p>
        </w:tc>
        <w:tc>
          <w:tcPr>
            <w:tcW w:w="758" w:type="pct"/>
            <w:tcBorders>
              <w:top w:val="single" w:sz="6" w:space="0" w:color="auto"/>
              <w:left w:val="double" w:sz="6" w:space="0" w:color="auto"/>
              <w:bottom w:val="single" w:sz="6" w:space="0" w:color="auto"/>
              <w:right w:val="single" w:sz="6" w:space="0" w:color="auto"/>
            </w:tcBorders>
          </w:tcPr>
          <w:p w14:paraId="2D16DEDA" w14:textId="77777777" w:rsidR="00046842" w:rsidRPr="00FC066E" w:rsidRDefault="00046842" w:rsidP="00046842">
            <w:pPr>
              <w:numPr>
                <w:ilvl w:val="12"/>
                <w:numId w:val="0"/>
              </w:numPr>
              <w:rPr>
                <w:rFonts w:cstheme="minorHAnsi"/>
                <w:sz w:val="20"/>
                <w:szCs w:val="20"/>
              </w:rPr>
            </w:pPr>
            <w:r w:rsidRPr="00FC066E">
              <w:rPr>
                <w:rFonts w:cstheme="minorHAnsi"/>
                <w:b/>
                <w:bCs/>
                <w:i/>
                <w:iCs/>
                <w:sz w:val="20"/>
                <w:szCs w:val="20"/>
              </w:rPr>
              <w:t>Format to be provided by the bank</w:t>
            </w:r>
          </w:p>
        </w:tc>
      </w:tr>
    </w:tbl>
    <w:p w14:paraId="4152E836" w14:textId="3D1D7BA7" w:rsidR="00F85FF0" w:rsidRPr="00FC066E" w:rsidRDefault="00F85FF0" w:rsidP="002F3D7F">
      <w:pPr>
        <w:rPr>
          <w:rFonts w:cstheme="minorHAnsi"/>
          <w:lang w:val="en-US"/>
        </w:rPr>
      </w:pPr>
    </w:p>
    <w:p w14:paraId="2F1D8FCF" w14:textId="1C22BF62" w:rsidR="00F85FF0" w:rsidRPr="00FC066E" w:rsidRDefault="00F85FF0" w:rsidP="002F3D7F">
      <w:pPr>
        <w:rPr>
          <w:rFonts w:cstheme="minorHAnsi"/>
          <w:lang w:val="en-US"/>
        </w:rPr>
      </w:pPr>
    </w:p>
    <w:p w14:paraId="4735D9F3" w14:textId="77777777" w:rsidR="00F85FF0" w:rsidRPr="00FC066E" w:rsidRDefault="00F85FF0" w:rsidP="00F85FF0">
      <w:pPr>
        <w:ind w:left="-1260" w:firstLine="540"/>
        <w:rPr>
          <w:rFonts w:cstheme="minorHAnsi"/>
          <w:b/>
          <w:sz w:val="24"/>
        </w:rPr>
      </w:pPr>
      <w:r w:rsidRPr="00FC066E">
        <w:rPr>
          <w:rFonts w:cstheme="minorHAnsi"/>
          <w:b/>
          <w:sz w:val="24"/>
        </w:rPr>
        <w:t>Disclosure:</w:t>
      </w:r>
    </w:p>
    <w:p w14:paraId="77F7234E" w14:textId="1C2F3A72" w:rsidR="00F85FF0" w:rsidRPr="00FC066E" w:rsidRDefault="00F85FF0" w:rsidP="00F85FF0">
      <w:pPr>
        <w:ind w:left="-90"/>
        <w:rPr>
          <w:rFonts w:cstheme="minorHAnsi"/>
          <w:sz w:val="24"/>
        </w:rPr>
      </w:pPr>
      <w:r w:rsidRPr="00FC066E">
        <w:rPr>
          <w:rFonts w:cstheme="minorHAnsi"/>
          <w:sz w:val="24"/>
        </w:rPr>
        <w:t xml:space="preserve">The RFP </w:t>
      </w:r>
      <w:r w:rsidR="00347E97">
        <w:rPr>
          <w:rFonts w:cstheme="minorHAnsi"/>
          <w:sz w:val="24"/>
        </w:rPr>
        <w:t>7-</w:t>
      </w:r>
      <w:r w:rsidRPr="00FC066E">
        <w:rPr>
          <w:rFonts w:cstheme="minorHAnsi"/>
          <w:sz w:val="24"/>
        </w:rPr>
        <w:t>Part III and the proposal are the master document for the UAT related signoff.</w:t>
      </w:r>
    </w:p>
    <w:p w14:paraId="5F1253FB" w14:textId="66F3BB12" w:rsidR="00F85FF0" w:rsidRPr="00FC066E" w:rsidRDefault="00F85FF0" w:rsidP="00F85FF0">
      <w:pPr>
        <w:ind w:left="-90"/>
        <w:rPr>
          <w:rFonts w:cstheme="minorHAnsi"/>
          <w:sz w:val="24"/>
        </w:rPr>
      </w:pPr>
      <w:r w:rsidRPr="00FC066E">
        <w:rPr>
          <w:rFonts w:cstheme="minorHAnsi"/>
          <w:sz w:val="24"/>
        </w:rPr>
        <w:t xml:space="preserve">This document can be used as a reference point for closure of UAT related pertaining to overall scope of </w:t>
      </w:r>
      <w:r w:rsidR="00347E97">
        <w:rPr>
          <w:rFonts w:cstheme="minorHAnsi"/>
          <w:sz w:val="24"/>
        </w:rPr>
        <w:t>head office foreign department</w:t>
      </w:r>
      <w:r w:rsidRPr="00FC066E">
        <w:rPr>
          <w:rFonts w:cstheme="minorHAnsi"/>
          <w:sz w:val="24"/>
        </w:rPr>
        <w:t xml:space="preserve"> the CBS project.</w:t>
      </w:r>
    </w:p>
    <w:p w14:paraId="7C14DB81" w14:textId="77777777" w:rsidR="00F85FF0" w:rsidRPr="00FC066E" w:rsidRDefault="00F85FF0" w:rsidP="002F3D7F">
      <w:pPr>
        <w:rPr>
          <w:rFonts w:cstheme="minorHAnsi"/>
          <w:lang w:val="en-US"/>
        </w:rPr>
      </w:pPr>
    </w:p>
    <w:sectPr w:rsidR="00F85FF0" w:rsidRPr="00FC066E" w:rsidSect="00B750F5">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38FF" w14:textId="77777777" w:rsidR="009C6BBF" w:rsidRDefault="009C6BBF" w:rsidP="001A057E">
      <w:pPr>
        <w:spacing w:after="0" w:line="240" w:lineRule="auto"/>
      </w:pPr>
      <w:r>
        <w:separator/>
      </w:r>
    </w:p>
  </w:endnote>
  <w:endnote w:type="continuationSeparator" w:id="0">
    <w:p w14:paraId="64327C5F" w14:textId="77777777" w:rsidR="009C6BBF" w:rsidRDefault="009C6BBF" w:rsidP="001A0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altName w:val="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E756" w14:textId="1C901B47" w:rsidR="009B6A11" w:rsidRPr="00B55C7C" w:rsidRDefault="009B6A11" w:rsidP="006117AD">
    <w:pPr>
      <w:pStyle w:val="Footer"/>
      <w:pBdr>
        <w:top w:val="single" w:sz="6" w:space="1" w:color="C0C0C0"/>
      </w:pBdr>
      <w:rPr>
        <w:rFonts w:ascii="Verdana" w:hAnsi="Verdana"/>
        <w:sz w:val="18"/>
        <w:szCs w:val="18"/>
      </w:rPr>
    </w:pPr>
    <w:r w:rsidRPr="000D0CAF">
      <w:rPr>
        <w:rFonts w:ascii="Verdana" w:hAnsi="Verdana"/>
        <w:sz w:val="18"/>
        <w:szCs w:val="18"/>
      </w:rPr>
      <w:t>Version No.</w:t>
    </w:r>
    <w:r w:rsidR="002C4363">
      <w:rPr>
        <w:rFonts w:ascii="Verdana" w:hAnsi="Verdana"/>
        <w:sz w:val="18"/>
        <w:szCs w:val="18"/>
      </w:rPr>
      <w:t xml:space="preserve"> </w:t>
    </w:r>
    <w:r w:rsidR="007C25E6">
      <w:rPr>
        <w:rFonts w:ascii="Verdana" w:hAnsi="Verdana"/>
        <w:sz w:val="18"/>
        <w:szCs w:val="18"/>
      </w:rPr>
      <w:t>5</w:t>
    </w:r>
    <w:r>
      <w:rPr>
        <w:rFonts w:ascii="Verdana" w:hAnsi="Verdana"/>
        <w:sz w:val="18"/>
        <w:szCs w:val="18"/>
      </w:rPr>
      <w:t>.0</w:t>
    </w:r>
    <w:r w:rsidRPr="000D0CAF">
      <w:rPr>
        <w:rFonts w:ascii="Verdana" w:hAnsi="Verdana" w:cs="Arial"/>
        <w:sz w:val="18"/>
        <w:szCs w:val="18"/>
      </w:rPr>
      <w:tab/>
      <w:t xml:space="preserve">Copyrights &amp; Trademarks </w:t>
    </w:r>
    <w:r w:rsidRPr="000D0CAF">
      <w:rPr>
        <w:rFonts w:ascii="Verdana" w:hAnsi="Verdana" w:cs="Arial"/>
        <w:sz w:val="18"/>
        <w:szCs w:val="18"/>
      </w:rPr>
      <w:tab/>
      <w:t xml:space="preserve">Page </w:t>
    </w:r>
    <w:r w:rsidRPr="000D0CAF">
      <w:rPr>
        <w:rFonts w:ascii="Verdana" w:hAnsi="Verdana" w:cs="Arial"/>
        <w:sz w:val="18"/>
        <w:szCs w:val="18"/>
      </w:rPr>
      <w:fldChar w:fldCharType="begin"/>
    </w:r>
    <w:r w:rsidRPr="000D0CAF">
      <w:rPr>
        <w:rFonts w:ascii="Verdana" w:hAnsi="Verdana" w:cs="Arial"/>
        <w:sz w:val="18"/>
        <w:szCs w:val="18"/>
      </w:rPr>
      <w:instrText xml:space="preserve"> PAGE </w:instrText>
    </w:r>
    <w:r w:rsidRPr="000D0CAF">
      <w:rPr>
        <w:rFonts w:ascii="Verdana" w:hAnsi="Verdana" w:cs="Arial"/>
        <w:sz w:val="18"/>
        <w:szCs w:val="18"/>
      </w:rPr>
      <w:fldChar w:fldCharType="separate"/>
    </w:r>
    <w:r w:rsidR="00006FDC">
      <w:rPr>
        <w:rFonts w:ascii="Verdana" w:hAnsi="Verdana" w:cs="Arial"/>
        <w:noProof/>
        <w:sz w:val="18"/>
        <w:szCs w:val="18"/>
      </w:rPr>
      <w:t>13</w:t>
    </w:r>
    <w:r w:rsidRPr="000D0CAF">
      <w:rPr>
        <w:rFonts w:ascii="Verdana" w:hAnsi="Verdana" w:cs="Arial"/>
        <w:sz w:val="18"/>
        <w:szCs w:val="18"/>
      </w:rPr>
      <w:fldChar w:fldCharType="end"/>
    </w:r>
    <w:r w:rsidRPr="000D0CAF">
      <w:rPr>
        <w:rFonts w:ascii="Verdana" w:hAnsi="Verdana" w:cs="Arial"/>
        <w:sz w:val="18"/>
        <w:szCs w:val="18"/>
      </w:rPr>
      <w:t xml:space="preserve"> of </w:t>
    </w:r>
    <w:r>
      <w:rPr>
        <w:rFonts w:ascii="Verdana" w:hAnsi="Verdana" w:cs="Arial"/>
        <w:noProof/>
        <w:sz w:val="18"/>
        <w:szCs w:val="18"/>
      </w:rPr>
      <w:fldChar w:fldCharType="begin"/>
    </w:r>
    <w:r>
      <w:rPr>
        <w:rFonts w:ascii="Verdana" w:hAnsi="Verdana" w:cs="Arial"/>
        <w:noProof/>
        <w:sz w:val="18"/>
        <w:szCs w:val="18"/>
      </w:rPr>
      <w:instrText xml:space="preserve"> NUMPAGES  \* MERGEFORMAT </w:instrText>
    </w:r>
    <w:r>
      <w:rPr>
        <w:rFonts w:ascii="Verdana" w:hAnsi="Verdana" w:cs="Arial"/>
        <w:noProof/>
        <w:sz w:val="18"/>
        <w:szCs w:val="18"/>
      </w:rPr>
      <w:fldChar w:fldCharType="separate"/>
    </w:r>
    <w:r w:rsidR="00006FDC">
      <w:rPr>
        <w:rFonts w:ascii="Verdana" w:hAnsi="Verdana" w:cs="Arial"/>
        <w:noProof/>
        <w:sz w:val="18"/>
        <w:szCs w:val="18"/>
      </w:rPr>
      <w:t>38</w:t>
    </w:r>
    <w:r>
      <w:rPr>
        <w:rFonts w:ascii="Verdana" w:hAnsi="Verdana" w:cs="Arial"/>
        <w:noProof/>
        <w:sz w:val="18"/>
        <w:szCs w:val="18"/>
      </w:rPr>
      <w:fldChar w:fldCharType="end"/>
    </w:r>
  </w:p>
  <w:p w14:paraId="2AA29487" w14:textId="77777777" w:rsidR="009B6A11" w:rsidRPr="000D0CAF" w:rsidRDefault="009B6A11" w:rsidP="006117AD">
    <w:pPr>
      <w:pStyle w:val="Footer"/>
      <w:pBdr>
        <w:top w:val="single" w:sz="6" w:space="1" w:color="C0C0C0"/>
      </w:pBdr>
      <w:rPr>
        <w:rFonts w:ascii="Verdana" w:hAnsi="Verdana" w:cs="Arial"/>
        <w:sz w:val="18"/>
        <w:szCs w:val="18"/>
      </w:rPr>
    </w:pPr>
    <w:r w:rsidRPr="000D0CAF">
      <w:rPr>
        <w:rFonts w:ascii="Verdana" w:hAnsi="Verdana" w:cs="Arial"/>
        <w:sz w:val="18"/>
        <w:szCs w:val="18"/>
      </w:rPr>
      <w:tab/>
      <w:t xml:space="preserve">  </w:t>
    </w:r>
    <w:r>
      <w:rPr>
        <w:rFonts w:ascii="Verdana" w:hAnsi="Verdana" w:cs="Arial"/>
        <w:sz w:val="18"/>
        <w:szCs w:val="18"/>
      </w:rPr>
      <w:t xml:space="preserve">J.M. Pharm </w:t>
    </w:r>
    <w:proofErr w:type="spellStart"/>
    <w:r>
      <w:rPr>
        <w:rFonts w:ascii="Verdana" w:hAnsi="Verdana" w:cs="Arial"/>
        <w:sz w:val="18"/>
        <w:szCs w:val="18"/>
      </w:rPr>
      <w:t>s.a.r.l</w:t>
    </w:r>
    <w:proofErr w:type="spellEnd"/>
    <w:r w:rsidRPr="000D0CAF">
      <w:rPr>
        <w:rFonts w:ascii="Verdana" w:hAnsi="Verdana" w:cs="Arial"/>
        <w:sz w:val="18"/>
        <w:szCs w:val="18"/>
      </w:rPr>
      <w:t xml:space="preserve"> Limited</w:t>
    </w:r>
    <w:r w:rsidRPr="000D0CAF">
      <w:rPr>
        <w:rFonts w:ascii="Verdana" w:hAnsi="Verdana" w:cs="Arial"/>
        <w:sz w:val="18"/>
        <w:szCs w:val="18"/>
      </w:rPr>
      <w:tab/>
    </w:r>
  </w:p>
  <w:p w14:paraId="3A28C10E" w14:textId="77777777" w:rsidR="009B6A11" w:rsidRDefault="009B6A11" w:rsidP="006117AD">
    <w:pPr>
      <w:pStyle w:val="Footer"/>
    </w:pPr>
  </w:p>
  <w:p w14:paraId="05CFD5EB" w14:textId="77777777" w:rsidR="009B6A11" w:rsidRDefault="009B6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94508" w14:textId="77777777" w:rsidR="009C6BBF" w:rsidRDefault="009C6BBF" w:rsidP="001A057E">
      <w:pPr>
        <w:spacing w:after="0" w:line="240" w:lineRule="auto"/>
      </w:pPr>
      <w:r>
        <w:separator/>
      </w:r>
    </w:p>
  </w:footnote>
  <w:footnote w:type="continuationSeparator" w:id="0">
    <w:p w14:paraId="37C5DB05" w14:textId="77777777" w:rsidR="009C6BBF" w:rsidRDefault="009C6BBF" w:rsidP="001A0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89" w:type="dxa"/>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7517"/>
      <w:gridCol w:w="1746"/>
    </w:tblGrid>
    <w:tr w:rsidR="009B6A11" w14:paraId="4FF7B4EE" w14:textId="77777777" w:rsidTr="00B750F5">
      <w:trPr>
        <w:trHeight w:val="990"/>
      </w:trPr>
      <w:tc>
        <w:tcPr>
          <w:tcW w:w="1326" w:type="dxa"/>
          <w:tcBorders>
            <w:top w:val="single" w:sz="4" w:space="0" w:color="auto"/>
            <w:left w:val="single" w:sz="4" w:space="0" w:color="auto"/>
            <w:bottom w:val="single" w:sz="4" w:space="0" w:color="auto"/>
          </w:tcBorders>
          <w:vAlign w:val="center"/>
        </w:tcPr>
        <w:p w14:paraId="012A85B2" w14:textId="4E576612" w:rsidR="009B6A11" w:rsidRDefault="009B6A11" w:rsidP="001A057E">
          <w:pPr>
            <w:pStyle w:val="Header"/>
            <w:jc w:val="center"/>
          </w:pPr>
        </w:p>
      </w:tc>
      <w:tc>
        <w:tcPr>
          <w:tcW w:w="7517" w:type="dxa"/>
          <w:tcBorders>
            <w:top w:val="single" w:sz="4" w:space="0" w:color="auto"/>
            <w:bottom w:val="single" w:sz="4" w:space="0" w:color="auto"/>
          </w:tcBorders>
          <w:vAlign w:val="center"/>
        </w:tcPr>
        <w:p w14:paraId="5757AEAB" w14:textId="29D879C2" w:rsidR="009B6A11" w:rsidRPr="00FF305A" w:rsidRDefault="009B6A11" w:rsidP="001A057E">
          <w:pPr>
            <w:pStyle w:val="Header"/>
            <w:jc w:val="center"/>
            <w:rPr>
              <w:rFonts w:cstheme="minorHAnsi"/>
              <w:b/>
              <w:noProof/>
              <w:szCs w:val="20"/>
            </w:rPr>
          </w:pPr>
          <w:r>
            <w:rPr>
              <w:rFonts w:cstheme="minorHAnsi"/>
              <w:bCs/>
              <w:noProof/>
              <w:sz w:val="28"/>
              <w:szCs w:val="24"/>
            </w:rPr>
            <w:t>Head office foreign department</w:t>
          </w:r>
          <w:r w:rsidRPr="00890A1B">
            <w:rPr>
              <w:rFonts w:cstheme="minorHAnsi"/>
              <w:bCs/>
              <w:noProof/>
              <w:sz w:val="28"/>
              <w:szCs w:val="24"/>
            </w:rPr>
            <w:t xml:space="preserve">- </w:t>
          </w:r>
          <w:r w:rsidRPr="006117AD">
            <w:rPr>
              <w:rFonts w:cstheme="minorHAnsi"/>
              <w:bCs/>
              <w:noProof/>
              <w:sz w:val="28"/>
              <w:szCs w:val="24"/>
            </w:rPr>
            <w:t>Gap Analysis</w:t>
          </w:r>
        </w:p>
      </w:tc>
      <w:tc>
        <w:tcPr>
          <w:tcW w:w="1746" w:type="dxa"/>
          <w:tcBorders>
            <w:top w:val="single" w:sz="4" w:space="0" w:color="auto"/>
            <w:bottom w:val="single" w:sz="4" w:space="0" w:color="auto"/>
            <w:right w:val="single" w:sz="4" w:space="0" w:color="auto"/>
          </w:tcBorders>
          <w:vAlign w:val="center"/>
        </w:tcPr>
        <w:p w14:paraId="59D4B384" w14:textId="77777777" w:rsidR="009B6A11" w:rsidRDefault="009B6A11" w:rsidP="001A057E">
          <w:pPr>
            <w:pStyle w:val="Header"/>
            <w:ind w:left="690" w:hanging="690"/>
            <w:jc w:val="center"/>
          </w:pPr>
          <w:r>
            <w:rPr>
              <w:noProof/>
              <w:lang w:eastAsia="en-IN"/>
            </w:rPr>
            <w:drawing>
              <wp:anchor distT="0" distB="0" distL="114300" distR="114300" simplePos="0" relativeHeight="251659264" behindDoc="0" locked="0" layoutInCell="1" allowOverlap="1" wp14:anchorId="6CE4F077" wp14:editId="25E9F58D">
                <wp:simplePos x="0" y="0"/>
                <wp:positionH relativeFrom="column">
                  <wp:posOffset>466725</wp:posOffset>
                </wp:positionH>
                <wp:positionV relativeFrom="paragraph">
                  <wp:posOffset>-50165</wp:posOffset>
                </wp:positionV>
                <wp:extent cx="600075" cy="419100"/>
                <wp:effectExtent l="0" t="0" r="9525" b="0"/>
                <wp:wrapNone/>
                <wp:docPr id="41" name="Picture 41"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clipart,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41910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61EABFA3" w14:textId="77777777" w:rsidR="009B6A11" w:rsidRDefault="009B6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1A8"/>
    <w:multiLevelType w:val="multilevel"/>
    <w:tmpl w:val="E70C43CC"/>
    <w:lvl w:ilvl="0">
      <w:start w:val="1"/>
      <w:numFmt w:val="decimal"/>
      <w:lvlText w:val="%1."/>
      <w:legacy w:legacy="1" w:legacySpace="120" w:legacyIndent="360"/>
      <w:lvlJc w:val="left"/>
      <w:pPr>
        <w:ind w:right="360" w:hanging="360"/>
      </w:pPr>
    </w:lvl>
    <w:lvl w:ilvl="1">
      <w:start w:val="1"/>
      <w:numFmt w:val="lowerRoman"/>
      <w:lvlText w:val="%2."/>
      <w:legacy w:legacy="1" w:legacySpace="120" w:legacyIndent="360"/>
      <w:lvlJc w:val="left"/>
      <w:pPr>
        <w:ind w:right="720" w:hanging="360"/>
      </w:pPr>
    </w:lvl>
    <w:lvl w:ilvl="2">
      <w:start w:val="1"/>
      <w:numFmt w:val="arabicAbjad"/>
      <w:lvlText w:val="%3."/>
      <w:legacy w:legacy="1" w:legacySpace="120" w:legacyIndent="180"/>
      <w:lvlJc w:val="left"/>
      <w:pPr>
        <w:ind w:right="900" w:hanging="180"/>
      </w:pPr>
    </w:lvl>
    <w:lvl w:ilvl="3">
      <w:start w:val="1"/>
      <w:numFmt w:val="decimal"/>
      <w:lvlText w:val="%4."/>
      <w:legacy w:legacy="1" w:legacySpace="120" w:legacyIndent="360"/>
      <w:lvlJc w:val="left"/>
      <w:pPr>
        <w:ind w:right="1260" w:hanging="360"/>
      </w:pPr>
    </w:lvl>
    <w:lvl w:ilvl="4">
      <w:start w:val="1"/>
      <w:numFmt w:val="lowerRoman"/>
      <w:lvlText w:val="%5."/>
      <w:legacy w:legacy="1" w:legacySpace="120" w:legacyIndent="360"/>
      <w:lvlJc w:val="left"/>
      <w:pPr>
        <w:ind w:right="1620" w:hanging="360"/>
      </w:pPr>
    </w:lvl>
    <w:lvl w:ilvl="5">
      <w:start w:val="1"/>
      <w:numFmt w:val="arabicAbjad"/>
      <w:lvlText w:val="%6."/>
      <w:legacy w:legacy="1" w:legacySpace="120" w:legacyIndent="180"/>
      <w:lvlJc w:val="left"/>
      <w:pPr>
        <w:ind w:right="1800" w:hanging="180"/>
      </w:pPr>
    </w:lvl>
    <w:lvl w:ilvl="6">
      <w:start w:val="1"/>
      <w:numFmt w:val="decimal"/>
      <w:lvlText w:val="%7."/>
      <w:legacy w:legacy="1" w:legacySpace="120" w:legacyIndent="360"/>
      <w:lvlJc w:val="left"/>
      <w:pPr>
        <w:ind w:right="2160" w:hanging="360"/>
      </w:pPr>
    </w:lvl>
    <w:lvl w:ilvl="7">
      <w:start w:val="1"/>
      <w:numFmt w:val="lowerRoman"/>
      <w:lvlText w:val="%8."/>
      <w:legacy w:legacy="1" w:legacySpace="120" w:legacyIndent="360"/>
      <w:lvlJc w:val="left"/>
      <w:pPr>
        <w:ind w:right="2520" w:hanging="360"/>
      </w:pPr>
    </w:lvl>
    <w:lvl w:ilvl="8">
      <w:start w:val="1"/>
      <w:numFmt w:val="arabicAbjad"/>
      <w:lvlText w:val="%9."/>
      <w:legacy w:legacy="1" w:legacySpace="120" w:legacyIndent="180"/>
      <w:lvlJc w:val="left"/>
      <w:pPr>
        <w:ind w:right="2700" w:hanging="180"/>
      </w:pPr>
    </w:lvl>
  </w:abstractNum>
  <w:abstractNum w:abstractNumId="1" w15:restartNumberingAfterBreak="0">
    <w:nsid w:val="045E3577"/>
    <w:multiLevelType w:val="multilevel"/>
    <w:tmpl w:val="9F34338C"/>
    <w:lvl w:ilvl="0">
      <w:start w:val="1"/>
      <w:numFmt w:val="decimal"/>
      <w:lvlText w:val="%1."/>
      <w:legacy w:legacy="1" w:legacySpace="120" w:legacyIndent="360"/>
      <w:lvlJc w:val="left"/>
      <w:pPr>
        <w:ind w:right="360" w:hanging="360"/>
      </w:pPr>
    </w:lvl>
    <w:lvl w:ilvl="1">
      <w:start w:val="1"/>
      <w:numFmt w:val="lowerRoman"/>
      <w:lvlText w:val="%2."/>
      <w:legacy w:legacy="1" w:legacySpace="120" w:legacyIndent="360"/>
      <w:lvlJc w:val="left"/>
      <w:pPr>
        <w:ind w:right="720" w:hanging="360"/>
      </w:pPr>
    </w:lvl>
    <w:lvl w:ilvl="2">
      <w:start w:val="1"/>
      <w:numFmt w:val="arabicAbjad"/>
      <w:lvlText w:val="%3."/>
      <w:legacy w:legacy="1" w:legacySpace="120" w:legacyIndent="180"/>
      <w:lvlJc w:val="left"/>
      <w:pPr>
        <w:ind w:right="900" w:hanging="180"/>
      </w:pPr>
    </w:lvl>
    <w:lvl w:ilvl="3">
      <w:start w:val="1"/>
      <w:numFmt w:val="decimal"/>
      <w:lvlText w:val="%4."/>
      <w:legacy w:legacy="1" w:legacySpace="120" w:legacyIndent="360"/>
      <w:lvlJc w:val="left"/>
      <w:pPr>
        <w:ind w:right="1260" w:hanging="360"/>
      </w:pPr>
    </w:lvl>
    <w:lvl w:ilvl="4">
      <w:start w:val="1"/>
      <w:numFmt w:val="lowerRoman"/>
      <w:lvlText w:val="%5."/>
      <w:legacy w:legacy="1" w:legacySpace="120" w:legacyIndent="360"/>
      <w:lvlJc w:val="left"/>
      <w:pPr>
        <w:ind w:right="1620" w:hanging="360"/>
      </w:pPr>
    </w:lvl>
    <w:lvl w:ilvl="5">
      <w:start w:val="1"/>
      <w:numFmt w:val="arabicAbjad"/>
      <w:lvlText w:val="%6."/>
      <w:legacy w:legacy="1" w:legacySpace="120" w:legacyIndent="180"/>
      <w:lvlJc w:val="left"/>
      <w:pPr>
        <w:ind w:right="1800" w:hanging="180"/>
      </w:pPr>
    </w:lvl>
    <w:lvl w:ilvl="6">
      <w:start w:val="1"/>
      <w:numFmt w:val="decimal"/>
      <w:lvlText w:val="%7."/>
      <w:legacy w:legacy="1" w:legacySpace="120" w:legacyIndent="360"/>
      <w:lvlJc w:val="left"/>
      <w:pPr>
        <w:ind w:right="2160" w:hanging="360"/>
      </w:pPr>
    </w:lvl>
    <w:lvl w:ilvl="7">
      <w:start w:val="1"/>
      <w:numFmt w:val="lowerRoman"/>
      <w:lvlText w:val="%8."/>
      <w:legacy w:legacy="1" w:legacySpace="120" w:legacyIndent="360"/>
      <w:lvlJc w:val="left"/>
      <w:pPr>
        <w:ind w:right="2520" w:hanging="360"/>
      </w:pPr>
    </w:lvl>
    <w:lvl w:ilvl="8">
      <w:start w:val="1"/>
      <w:numFmt w:val="arabicAbjad"/>
      <w:lvlText w:val="%9."/>
      <w:legacy w:legacy="1" w:legacySpace="120" w:legacyIndent="180"/>
      <w:lvlJc w:val="left"/>
      <w:pPr>
        <w:ind w:right="2700" w:hanging="180"/>
      </w:pPr>
    </w:lvl>
  </w:abstractNum>
  <w:abstractNum w:abstractNumId="2" w15:restartNumberingAfterBreak="0">
    <w:nsid w:val="0BAD0B8A"/>
    <w:multiLevelType w:val="multilevel"/>
    <w:tmpl w:val="D4CC0CBA"/>
    <w:lvl w:ilvl="0">
      <w:start w:val="1"/>
      <w:numFmt w:val="decimal"/>
      <w:lvlText w:val="%1."/>
      <w:legacy w:legacy="1" w:legacySpace="120" w:legacyIndent="360"/>
      <w:lvlJc w:val="left"/>
      <w:pPr>
        <w:ind w:right="360" w:hanging="360"/>
      </w:pPr>
    </w:lvl>
    <w:lvl w:ilvl="1">
      <w:start w:val="1"/>
      <w:numFmt w:val="lowerRoman"/>
      <w:lvlText w:val="%2."/>
      <w:legacy w:legacy="1" w:legacySpace="120" w:legacyIndent="360"/>
      <w:lvlJc w:val="left"/>
      <w:pPr>
        <w:ind w:right="720" w:hanging="360"/>
      </w:pPr>
    </w:lvl>
    <w:lvl w:ilvl="2">
      <w:start w:val="1"/>
      <w:numFmt w:val="arabicAbjad"/>
      <w:lvlText w:val="%3."/>
      <w:legacy w:legacy="1" w:legacySpace="120" w:legacyIndent="180"/>
      <w:lvlJc w:val="left"/>
      <w:pPr>
        <w:ind w:right="900" w:hanging="180"/>
      </w:pPr>
    </w:lvl>
    <w:lvl w:ilvl="3">
      <w:start w:val="1"/>
      <w:numFmt w:val="decimal"/>
      <w:lvlText w:val="%4."/>
      <w:legacy w:legacy="1" w:legacySpace="120" w:legacyIndent="360"/>
      <w:lvlJc w:val="left"/>
      <w:pPr>
        <w:ind w:right="1260" w:hanging="360"/>
      </w:pPr>
    </w:lvl>
    <w:lvl w:ilvl="4">
      <w:start w:val="1"/>
      <w:numFmt w:val="lowerRoman"/>
      <w:lvlText w:val="%5."/>
      <w:legacy w:legacy="1" w:legacySpace="120" w:legacyIndent="360"/>
      <w:lvlJc w:val="left"/>
      <w:pPr>
        <w:ind w:right="1620" w:hanging="360"/>
      </w:pPr>
    </w:lvl>
    <w:lvl w:ilvl="5">
      <w:start w:val="1"/>
      <w:numFmt w:val="arabicAbjad"/>
      <w:lvlText w:val="%6."/>
      <w:legacy w:legacy="1" w:legacySpace="120" w:legacyIndent="180"/>
      <w:lvlJc w:val="left"/>
      <w:pPr>
        <w:ind w:right="1800" w:hanging="180"/>
      </w:pPr>
    </w:lvl>
    <w:lvl w:ilvl="6">
      <w:start w:val="1"/>
      <w:numFmt w:val="decimal"/>
      <w:lvlText w:val="%7."/>
      <w:legacy w:legacy="1" w:legacySpace="120" w:legacyIndent="360"/>
      <w:lvlJc w:val="left"/>
      <w:pPr>
        <w:ind w:right="2160" w:hanging="360"/>
      </w:pPr>
    </w:lvl>
    <w:lvl w:ilvl="7">
      <w:start w:val="1"/>
      <w:numFmt w:val="lowerRoman"/>
      <w:lvlText w:val="%8."/>
      <w:legacy w:legacy="1" w:legacySpace="120" w:legacyIndent="360"/>
      <w:lvlJc w:val="left"/>
      <w:pPr>
        <w:ind w:right="2520" w:hanging="360"/>
      </w:pPr>
    </w:lvl>
    <w:lvl w:ilvl="8">
      <w:start w:val="1"/>
      <w:numFmt w:val="arabicAbjad"/>
      <w:lvlText w:val="%9."/>
      <w:legacy w:legacy="1" w:legacySpace="120" w:legacyIndent="180"/>
      <w:lvlJc w:val="left"/>
      <w:pPr>
        <w:ind w:right="2700" w:hanging="180"/>
      </w:pPr>
    </w:lvl>
  </w:abstractNum>
  <w:abstractNum w:abstractNumId="3" w15:restartNumberingAfterBreak="0">
    <w:nsid w:val="16AB4D73"/>
    <w:multiLevelType w:val="multilevel"/>
    <w:tmpl w:val="FDB849DA"/>
    <w:lvl w:ilvl="0">
      <w:start w:val="1"/>
      <w:numFmt w:val="decimal"/>
      <w:lvlText w:val="%1."/>
      <w:legacy w:legacy="1" w:legacySpace="120" w:legacyIndent="360"/>
      <w:lvlJc w:val="left"/>
      <w:pPr>
        <w:ind w:right="360" w:hanging="360"/>
      </w:pPr>
    </w:lvl>
    <w:lvl w:ilvl="1">
      <w:start w:val="1"/>
      <w:numFmt w:val="lowerRoman"/>
      <w:lvlText w:val="%2."/>
      <w:legacy w:legacy="1" w:legacySpace="120" w:legacyIndent="360"/>
      <w:lvlJc w:val="left"/>
      <w:pPr>
        <w:ind w:right="720" w:hanging="360"/>
      </w:pPr>
    </w:lvl>
    <w:lvl w:ilvl="2">
      <w:start w:val="1"/>
      <w:numFmt w:val="arabicAbjad"/>
      <w:lvlText w:val="%3."/>
      <w:legacy w:legacy="1" w:legacySpace="120" w:legacyIndent="180"/>
      <w:lvlJc w:val="left"/>
      <w:pPr>
        <w:ind w:right="900" w:hanging="180"/>
      </w:pPr>
    </w:lvl>
    <w:lvl w:ilvl="3">
      <w:start w:val="1"/>
      <w:numFmt w:val="decimal"/>
      <w:lvlText w:val="%4."/>
      <w:legacy w:legacy="1" w:legacySpace="120" w:legacyIndent="360"/>
      <w:lvlJc w:val="left"/>
      <w:pPr>
        <w:ind w:right="1260" w:hanging="360"/>
      </w:pPr>
    </w:lvl>
    <w:lvl w:ilvl="4">
      <w:start w:val="1"/>
      <w:numFmt w:val="lowerRoman"/>
      <w:lvlText w:val="%5."/>
      <w:legacy w:legacy="1" w:legacySpace="120" w:legacyIndent="360"/>
      <w:lvlJc w:val="left"/>
      <w:pPr>
        <w:ind w:right="1620" w:hanging="360"/>
      </w:pPr>
    </w:lvl>
    <w:lvl w:ilvl="5">
      <w:start w:val="1"/>
      <w:numFmt w:val="arabicAbjad"/>
      <w:lvlText w:val="%6."/>
      <w:legacy w:legacy="1" w:legacySpace="120" w:legacyIndent="180"/>
      <w:lvlJc w:val="left"/>
      <w:pPr>
        <w:ind w:right="1800" w:hanging="180"/>
      </w:pPr>
    </w:lvl>
    <w:lvl w:ilvl="6">
      <w:start w:val="1"/>
      <w:numFmt w:val="decimal"/>
      <w:lvlText w:val="%7."/>
      <w:legacy w:legacy="1" w:legacySpace="120" w:legacyIndent="360"/>
      <w:lvlJc w:val="left"/>
      <w:pPr>
        <w:ind w:right="2160" w:hanging="360"/>
      </w:pPr>
    </w:lvl>
    <w:lvl w:ilvl="7">
      <w:start w:val="1"/>
      <w:numFmt w:val="lowerRoman"/>
      <w:lvlText w:val="%8."/>
      <w:legacy w:legacy="1" w:legacySpace="120" w:legacyIndent="360"/>
      <w:lvlJc w:val="left"/>
      <w:pPr>
        <w:ind w:right="2520" w:hanging="360"/>
      </w:pPr>
    </w:lvl>
    <w:lvl w:ilvl="8">
      <w:start w:val="1"/>
      <w:numFmt w:val="arabicAbjad"/>
      <w:lvlText w:val="%9."/>
      <w:legacy w:legacy="1" w:legacySpace="120" w:legacyIndent="180"/>
      <w:lvlJc w:val="left"/>
      <w:pPr>
        <w:ind w:right="2700" w:hanging="180"/>
      </w:pPr>
    </w:lvl>
  </w:abstractNum>
  <w:abstractNum w:abstractNumId="4" w15:restartNumberingAfterBreak="0">
    <w:nsid w:val="38B07E30"/>
    <w:multiLevelType w:val="multilevel"/>
    <w:tmpl w:val="B97C5F44"/>
    <w:lvl w:ilvl="0">
      <w:start w:val="1"/>
      <w:numFmt w:val="decimal"/>
      <w:lvlText w:val="%1."/>
      <w:legacy w:legacy="1" w:legacySpace="120" w:legacyIndent="360"/>
      <w:lvlJc w:val="left"/>
      <w:pPr>
        <w:ind w:right="360" w:hanging="360"/>
      </w:pPr>
    </w:lvl>
    <w:lvl w:ilvl="1">
      <w:start w:val="1"/>
      <w:numFmt w:val="lowerRoman"/>
      <w:lvlText w:val="%2."/>
      <w:legacy w:legacy="1" w:legacySpace="120" w:legacyIndent="360"/>
      <w:lvlJc w:val="left"/>
      <w:pPr>
        <w:ind w:right="720" w:hanging="360"/>
      </w:pPr>
    </w:lvl>
    <w:lvl w:ilvl="2">
      <w:start w:val="1"/>
      <w:numFmt w:val="arabicAbjad"/>
      <w:lvlText w:val="%3."/>
      <w:legacy w:legacy="1" w:legacySpace="120" w:legacyIndent="180"/>
      <w:lvlJc w:val="left"/>
      <w:pPr>
        <w:ind w:right="900" w:hanging="180"/>
      </w:pPr>
    </w:lvl>
    <w:lvl w:ilvl="3">
      <w:start w:val="1"/>
      <w:numFmt w:val="decimal"/>
      <w:lvlText w:val="%4."/>
      <w:legacy w:legacy="1" w:legacySpace="120" w:legacyIndent="360"/>
      <w:lvlJc w:val="left"/>
      <w:pPr>
        <w:ind w:right="1260" w:hanging="360"/>
      </w:pPr>
    </w:lvl>
    <w:lvl w:ilvl="4">
      <w:start w:val="1"/>
      <w:numFmt w:val="lowerRoman"/>
      <w:lvlText w:val="%5."/>
      <w:legacy w:legacy="1" w:legacySpace="120" w:legacyIndent="360"/>
      <w:lvlJc w:val="left"/>
      <w:pPr>
        <w:ind w:right="1620" w:hanging="360"/>
      </w:pPr>
    </w:lvl>
    <w:lvl w:ilvl="5">
      <w:start w:val="1"/>
      <w:numFmt w:val="arabicAbjad"/>
      <w:lvlText w:val="%6."/>
      <w:legacy w:legacy="1" w:legacySpace="120" w:legacyIndent="180"/>
      <w:lvlJc w:val="left"/>
      <w:pPr>
        <w:ind w:right="1800" w:hanging="180"/>
      </w:pPr>
    </w:lvl>
    <w:lvl w:ilvl="6">
      <w:start w:val="1"/>
      <w:numFmt w:val="decimal"/>
      <w:lvlText w:val="%7."/>
      <w:legacy w:legacy="1" w:legacySpace="120" w:legacyIndent="360"/>
      <w:lvlJc w:val="left"/>
      <w:pPr>
        <w:ind w:right="2160" w:hanging="360"/>
      </w:pPr>
    </w:lvl>
    <w:lvl w:ilvl="7">
      <w:start w:val="1"/>
      <w:numFmt w:val="lowerRoman"/>
      <w:lvlText w:val="%8."/>
      <w:legacy w:legacy="1" w:legacySpace="120" w:legacyIndent="360"/>
      <w:lvlJc w:val="left"/>
      <w:pPr>
        <w:ind w:right="2520" w:hanging="360"/>
      </w:pPr>
    </w:lvl>
    <w:lvl w:ilvl="8">
      <w:start w:val="1"/>
      <w:numFmt w:val="arabicAbjad"/>
      <w:lvlText w:val="%9."/>
      <w:legacy w:legacy="1" w:legacySpace="120" w:legacyIndent="180"/>
      <w:lvlJc w:val="left"/>
      <w:pPr>
        <w:ind w:right="2700" w:hanging="180"/>
      </w:pPr>
    </w:lvl>
  </w:abstractNum>
  <w:abstractNum w:abstractNumId="5" w15:restartNumberingAfterBreak="0">
    <w:nsid w:val="4BEF6036"/>
    <w:multiLevelType w:val="multilevel"/>
    <w:tmpl w:val="FAEE1C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314"/>
        </w:tabs>
        <w:ind w:left="131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DAD3BFD"/>
    <w:multiLevelType w:val="multilevel"/>
    <w:tmpl w:val="4FFCFA90"/>
    <w:lvl w:ilvl="0">
      <w:start w:val="1"/>
      <w:numFmt w:val="decimal"/>
      <w:lvlText w:val="%1."/>
      <w:legacy w:legacy="1" w:legacySpace="120" w:legacyIndent="360"/>
      <w:lvlJc w:val="left"/>
      <w:pPr>
        <w:ind w:right="360" w:hanging="360"/>
      </w:pPr>
    </w:lvl>
    <w:lvl w:ilvl="1">
      <w:start w:val="1"/>
      <w:numFmt w:val="lowerRoman"/>
      <w:lvlText w:val="%2."/>
      <w:legacy w:legacy="1" w:legacySpace="120" w:legacyIndent="360"/>
      <w:lvlJc w:val="left"/>
      <w:pPr>
        <w:ind w:right="720" w:hanging="360"/>
      </w:pPr>
    </w:lvl>
    <w:lvl w:ilvl="2">
      <w:start w:val="1"/>
      <w:numFmt w:val="arabicAbjad"/>
      <w:lvlText w:val="%3."/>
      <w:legacy w:legacy="1" w:legacySpace="120" w:legacyIndent="180"/>
      <w:lvlJc w:val="left"/>
      <w:pPr>
        <w:ind w:right="900" w:hanging="180"/>
      </w:pPr>
    </w:lvl>
    <w:lvl w:ilvl="3">
      <w:start w:val="1"/>
      <w:numFmt w:val="decimal"/>
      <w:lvlText w:val="%4."/>
      <w:legacy w:legacy="1" w:legacySpace="120" w:legacyIndent="360"/>
      <w:lvlJc w:val="left"/>
      <w:pPr>
        <w:ind w:right="1260" w:hanging="360"/>
      </w:pPr>
    </w:lvl>
    <w:lvl w:ilvl="4">
      <w:start w:val="1"/>
      <w:numFmt w:val="lowerRoman"/>
      <w:lvlText w:val="%5."/>
      <w:legacy w:legacy="1" w:legacySpace="120" w:legacyIndent="360"/>
      <w:lvlJc w:val="left"/>
      <w:pPr>
        <w:ind w:right="1620" w:hanging="360"/>
      </w:pPr>
    </w:lvl>
    <w:lvl w:ilvl="5">
      <w:start w:val="1"/>
      <w:numFmt w:val="arabicAbjad"/>
      <w:lvlText w:val="%6."/>
      <w:legacy w:legacy="1" w:legacySpace="120" w:legacyIndent="180"/>
      <w:lvlJc w:val="left"/>
      <w:pPr>
        <w:ind w:right="1800" w:hanging="180"/>
      </w:pPr>
    </w:lvl>
    <w:lvl w:ilvl="6">
      <w:start w:val="1"/>
      <w:numFmt w:val="decimal"/>
      <w:lvlText w:val="%7."/>
      <w:legacy w:legacy="1" w:legacySpace="120" w:legacyIndent="360"/>
      <w:lvlJc w:val="left"/>
      <w:pPr>
        <w:ind w:right="2160" w:hanging="360"/>
      </w:pPr>
    </w:lvl>
    <w:lvl w:ilvl="7">
      <w:start w:val="1"/>
      <w:numFmt w:val="lowerRoman"/>
      <w:lvlText w:val="%8."/>
      <w:legacy w:legacy="1" w:legacySpace="120" w:legacyIndent="360"/>
      <w:lvlJc w:val="left"/>
      <w:pPr>
        <w:ind w:right="2520" w:hanging="360"/>
      </w:pPr>
    </w:lvl>
    <w:lvl w:ilvl="8">
      <w:start w:val="1"/>
      <w:numFmt w:val="arabicAbjad"/>
      <w:lvlText w:val="%9."/>
      <w:legacy w:legacy="1" w:legacySpace="120" w:legacyIndent="180"/>
      <w:lvlJc w:val="left"/>
      <w:pPr>
        <w:ind w:right="2700" w:hanging="180"/>
      </w:pPr>
    </w:lvl>
  </w:abstractNum>
  <w:abstractNum w:abstractNumId="7" w15:restartNumberingAfterBreak="0">
    <w:nsid w:val="5B9B07BF"/>
    <w:multiLevelType w:val="multilevel"/>
    <w:tmpl w:val="D3F2682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0DC2E26"/>
    <w:multiLevelType w:val="multilevel"/>
    <w:tmpl w:val="548840D8"/>
    <w:lvl w:ilvl="0">
      <w:start w:val="1"/>
      <w:numFmt w:val="decimal"/>
      <w:lvlText w:val="%1."/>
      <w:legacy w:legacy="1" w:legacySpace="120" w:legacyIndent="360"/>
      <w:lvlJc w:val="left"/>
      <w:pPr>
        <w:ind w:right="360" w:hanging="360"/>
      </w:pPr>
    </w:lvl>
    <w:lvl w:ilvl="1">
      <w:start w:val="1"/>
      <w:numFmt w:val="lowerRoman"/>
      <w:lvlText w:val="%2."/>
      <w:legacy w:legacy="1" w:legacySpace="120" w:legacyIndent="360"/>
      <w:lvlJc w:val="left"/>
      <w:pPr>
        <w:ind w:right="720" w:hanging="360"/>
      </w:pPr>
    </w:lvl>
    <w:lvl w:ilvl="2">
      <w:start w:val="1"/>
      <w:numFmt w:val="arabicAbjad"/>
      <w:lvlText w:val="%3."/>
      <w:legacy w:legacy="1" w:legacySpace="120" w:legacyIndent="180"/>
      <w:lvlJc w:val="left"/>
      <w:pPr>
        <w:ind w:right="900" w:hanging="180"/>
      </w:pPr>
    </w:lvl>
    <w:lvl w:ilvl="3">
      <w:start w:val="1"/>
      <w:numFmt w:val="decimal"/>
      <w:lvlText w:val="%4."/>
      <w:legacy w:legacy="1" w:legacySpace="120" w:legacyIndent="360"/>
      <w:lvlJc w:val="left"/>
      <w:pPr>
        <w:ind w:right="1260" w:hanging="360"/>
      </w:pPr>
    </w:lvl>
    <w:lvl w:ilvl="4">
      <w:start w:val="1"/>
      <w:numFmt w:val="lowerRoman"/>
      <w:lvlText w:val="%5."/>
      <w:legacy w:legacy="1" w:legacySpace="120" w:legacyIndent="360"/>
      <w:lvlJc w:val="left"/>
      <w:pPr>
        <w:ind w:right="1620" w:hanging="360"/>
      </w:pPr>
    </w:lvl>
    <w:lvl w:ilvl="5">
      <w:start w:val="1"/>
      <w:numFmt w:val="arabicAbjad"/>
      <w:lvlText w:val="%6."/>
      <w:legacy w:legacy="1" w:legacySpace="120" w:legacyIndent="180"/>
      <w:lvlJc w:val="left"/>
      <w:pPr>
        <w:ind w:right="1800" w:hanging="180"/>
      </w:pPr>
    </w:lvl>
    <w:lvl w:ilvl="6">
      <w:start w:val="1"/>
      <w:numFmt w:val="decimal"/>
      <w:lvlText w:val="%7."/>
      <w:legacy w:legacy="1" w:legacySpace="120" w:legacyIndent="360"/>
      <w:lvlJc w:val="left"/>
      <w:pPr>
        <w:ind w:right="2160" w:hanging="360"/>
      </w:pPr>
    </w:lvl>
    <w:lvl w:ilvl="7">
      <w:start w:val="1"/>
      <w:numFmt w:val="lowerRoman"/>
      <w:lvlText w:val="%8."/>
      <w:legacy w:legacy="1" w:legacySpace="120" w:legacyIndent="360"/>
      <w:lvlJc w:val="left"/>
      <w:pPr>
        <w:ind w:right="2520" w:hanging="360"/>
      </w:pPr>
    </w:lvl>
    <w:lvl w:ilvl="8">
      <w:start w:val="1"/>
      <w:numFmt w:val="arabicAbjad"/>
      <w:lvlText w:val="%9."/>
      <w:legacy w:legacy="1" w:legacySpace="120" w:legacyIndent="180"/>
      <w:lvlJc w:val="left"/>
      <w:pPr>
        <w:ind w:right="2700" w:hanging="180"/>
      </w:pPr>
    </w:lvl>
  </w:abstractNum>
  <w:abstractNum w:abstractNumId="9" w15:restartNumberingAfterBreak="0">
    <w:nsid w:val="6B5E54F1"/>
    <w:multiLevelType w:val="multilevel"/>
    <w:tmpl w:val="AF1C44EE"/>
    <w:lvl w:ilvl="0">
      <w:start w:val="1"/>
      <w:numFmt w:val="decimal"/>
      <w:lvlText w:val="%1."/>
      <w:legacy w:legacy="1" w:legacySpace="120" w:legacyIndent="720"/>
      <w:lvlJc w:val="left"/>
      <w:pPr>
        <w:ind w:right="720" w:hanging="720"/>
      </w:pPr>
    </w:lvl>
    <w:lvl w:ilvl="1">
      <w:start w:val="1"/>
      <w:numFmt w:val="lowerRoman"/>
      <w:lvlText w:val="%2."/>
      <w:legacy w:legacy="1" w:legacySpace="120" w:legacyIndent="360"/>
      <w:lvlJc w:val="left"/>
      <w:pPr>
        <w:ind w:right="1080" w:hanging="360"/>
      </w:pPr>
    </w:lvl>
    <w:lvl w:ilvl="2">
      <w:start w:val="1"/>
      <w:numFmt w:val="arabicAbjad"/>
      <w:lvlText w:val="%3."/>
      <w:legacy w:legacy="1" w:legacySpace="120" w:legacyIndent="180"/>
      <w:lvlJc w:val="left"/>
      <w:pPr>
        <w:ind w:right="1260" w:hanging="180"/>
      </w:pPr>
    </w:lvl>
    <w:lvl w:ilvl="3">
      <w:start w:val="1"/>
      <w:numFmt w:val="decimal"/>
      <w:lvlText w:val="%4."/>
      <w:legacy w:legacy="1" w:legacySpace="120" w:legacyIndent="360"/>
      <w:lvlJc w:val="left"/>
      <w:pPr>
        <w:ind w:right="1620" w:hanging="360"/>
      </w:pPr>
    </w:lvl>
    <w:lvl w:ilvl="4">
      <w:start w:val="1"/>
      <w:numFmt w:val="lowerRoman"/>
      <w:lvlText w:val="%5."/>
      <w:legacy w:legacy="1" w:legacySpace="120" w:legacyIndent="360"/>
      <w:lvlJc w:val="left"/>
      <w:pPr>
        <w:ind w:right="1980" w:hanging="360"/>
      </w:pPr>
    </w:lvl>
    <w:lvl w:ilvl="5">
      <w:start w:val="1"/>
      <w:numFmt w:val="arabicAbjad"/>
      <w:lvlText w:val="%6."/>
      <w:legacy w:legacy="1" w:legacySpace="120" w:legacyIndent="180"/>
      <w:lvlJc w:val="left"/>
      <w:pPr>
        <w:ind w:right="2160" w:hanging="180"/>
      </w:pPr>
    </w:lvl>
    <w:lvl w:ilvl="6">
      <w:start w:val="1"/>
      <w:numFmt w:val="decimal"/>
      <w:lvlText w:val="%7."/>
      <w:legacy w:legacy="1" w:legacySpace="120" w:legacyIndent="360"/>
      <w:lvlJc w:val="left"/>
      <w:pPr>
        <w:ind w:right="2520" w:hanging="360"/>
      </w:pPr>
    </w:lvl>
    <w:lvl w:ilvl="7">
      <w:start w:val="1"/>
      <w:numFmt w:val="lowerRoman"/>
      <w:lvlText w:val="%8."/>
      <w:legacy w:legacy="1" w:legacySpace="120" w:legacyIndent="360"/>
      <w:lvlJc w:val="left"/>
      <w:pPr>
        <w:ind w:right="2880" w:hanging="360"/>
      </w:pPr>
    </w:lvl>
    <w:lvl w:ilvl="8">
      <w:start w:val="1"/>
      <w:numFmt w:val="arabicAbjad"/>
      <w:lvlText w:val="%9."/>
      <w:legacy w:legacy="1" w:legacySpace="120" w:legacyIndent="180"/>
      <w:lvlJc w:val="left"/>
      <w:pPr>
        <w:ind w:right="3060" w:hanging="180"/>
      </w:pPr>
    </w:lvl>
  </w:abstractNum>
  <w:abstractNum w:abstractNumId="10" w15:restartNumberingAfterBreak="0">
    <w:nsid w:val="71E36DE9"/>
    <w:multiLevelType w:val="hybridMultilevel"/>
    <w:tmpl w:val="1B18D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052BFB"/>
    <w:multiLevelType w:val="multilevel"/>
    <w:tmpl w:val="DA707BE0"/>
    <w:lvl w:ilvl="0">
      <w:start w:val="1"/>
      <w:numFmt w:val="decimal"/>
      <w:lvlText w:val="%1."/>
      <w:legacy w:legacy="1" w:legacySpace="120" w:legacyIndent="720"/>
      <w:lvlJc w:val="left"/>
      <w:pPr>
        <w:ind w:right="720" w:hanging="720"/>
      </w:pPr>
    </w:lvl>
    <w:lvl w:ilvl="1">
      <w:start w:val="1"/>
      <w:numFmt w:val="lowerRoman"/>
      <w:lvlText w:val="%2."/>
      <w:legacy w:legacy="1" w:legacySpace="120" w:legacyIndent="360"/>
      <w:lvlJc w:val="left"/>
      <w:pPr>
        <w:ind w:right="1080" w:hanging="360"/>
      </w:pPr>
    </w:lvl>
    <w:lvl w:ilvl="2">
      <w:start w:val="1"/>
      <w:numFmt w:val="arabicAbjad"/>
      <w:lvlText w:val="%3."/>
      <w:legacy w:legacy="1" w:legacySpace="120" w:legacyIndent="180"/>
      <w:lvlJc w:val="left"/>
      <w:pPr>
        <w:ind w:right="1260" w:hanging="180"/>
      </w:pPr>
    </w:lvl>
    <w:lvl w:ilvl="3">
      <w:start w:val="1"/>
      <w:numFmt w:val="decimal"/>
      <w:lvlText w:val="%4."/>
      <w:legacy w:legacy="1" w:legacySpace="120" w:legacyIndent="360"/>
      <w:lvlJc w:val="left"/>
      <w:pPr>
        <w:ind w:right="1620" w:hanging="360"/>
      </w:pPr>
    </w:lvl>
    <w:lvl w:ilvl="4">
      <w:start w:val="1"/>
      <w:numFmt w:val="lowerRoman"/>
      <w:lvlText w:val="%5."/>
      <w:legacy w:legacy="1" w:legacySpace="120" w:legacyIndent="360"/>
      <w:lvlJc w:val="left"/>
      <w:pPr>
        <w:ind w:right="1980" w:hanging="360"/>
      </w:pPr>
    </w:lvl>
    <w:lvl w:ilvl="5">
      <w:start w:val="1"/>
      <w:numFmt w:val="arabicAbjad"/>
      <w:lvlText w:val="%6."/>
      <w:legacy w:legacy="1" w:legacySpace="120" w:legacyIndent="180"/>
      <w:lvlJc w:val="left"/>
      <w:pPr>
        <w:ind w:right="2160" w:hanging="180"/>
      </w:pPr>
    </w:lvl>
    <w:lvl w:ilvl="6">
      <w:start w:val="1"/>
      <w:numFmt w:val="decimal"/>
      <w:lvlText w:val="%7."/>
      <w:legacy w:legacy="1" w:legacySpace="120" w:legacyIndent="360"/>
      <w:lvlJc w:val="left"/>
      <w:pPr>
        <w:ind w:right="2520" w:hanging="360"/>
      </w:pPr>
    </w:lvl>
    <w:lvl w:ilvl="7">
      <w:start w:val="1"/>
      <w:numFmt w:val="lowerRoman"/>
      <w:lvlText w:val="%8."/>
      <w:legacy w:legacy="1" w:legacySpace="120" w:legacyIndent="360"/>
      <w:lvlJc w:val="left"/>
      <w:pPr>
        <w:ind w:right="2880" w:hanging="360"/>
      </w:pPr>
    </w:lvl>
    <w:lvl w:ilvl="8">
      <w:start w:val="1"/>
      <w:numFmt w:val="arabicAbjad"/>
      <w:lvlText w:val="%9."/>
      <w:legacy w:legacy="1" w:legacySpace="120" w:legacyIndent="180"/>
      <w:lvlJc w:val="left"/>
      <w:pPr>
        <w:ind w:right="3060" w:hanging="180"/>
      </w:pPr>
    </w:lvl>
  </w:abstractNum>
  <w:abstractNum w:abstractNumId="12" w15:restartNumberingAfterBreak="0">
    <w:nsid w:val="7AC40F05"/>
    <w:multiLevelType w:val="multilevel"/>
    <w:tmpl w:val="CEBCABC4"/>
    <w:lvl w:ilvl="0">
      <w:start w:val="1"/>
      <w:numFmt w:val="decimal"/>
      <w:lvlText w:val="%1."/>
      <w:legacy w:legacy="1" w:legacySpace="120" w:legacyIndent="360"/>
      <w:lvlJc w:val="left"/>
      <w:pPr>
        <w:ind w:right="360" w:hanging="360"/>
      </w:pPr>
    </w:lvl>
    <w:lvl w:ilvl="1">
      <w:start w:val="1"/>
      <w:numFmt w:val="lowerRoman"/>
      <w:lvlText w:val="%2."/>
      <w:legacy w:legacy="1" w:legacySpace="120" w:legacyIndent="360"/>
      <w:lvlJc w:val="left"/>
      <w:pPr>
        <w:ind w:right="720" w:hanging="360"/>
      </w:pPr>
    </w:lvl>
    <w:lvl w:ilvl="2">
      <w:start w:val="1"/>
      <w:numFmt w:val="arabicAbjad"/>
      <w:lvlText w:val="%3."/>
      <w:legacy w:legacy="1" w:legacySpace="120" w:legacyIndent="180"/>
      <w:lvlJc w:val="left"/>
      <w:pPr>
        <w:ind w:right="900" w:hanging="180"/>
      </w:pPr>
    </w:lvl>
    <w:lvl w:ilvl="3">
      <w:start w:val="1"/>
      <w:numFmt w:val="decimal"/>
      <w:lvlText w:val="%4."/>
      <w:legacy w:legacy="1" w:legacySpace="120" w:legacyIndent="360"/>
      <w:lvlJc w:val="left"/>
      <w:pPr>
        <w:ind w:right="1260" w:hanging="360"/>
      </w:pPr>
    </w:lvl>
    <w:lvl w:ilvl="4">
      <w:start w:val="1"/>
      <w:numFmt w:val="lowerRoman"/>
      <w:lvlText w:val="%5."/>
      <w:legacy w:legacy="1" w:legacySpace="120" w:legacyIndent="360"/>
      <w:lvlJc w:val="left"/>
      <w:pPr>
        <w:ind w:right="1620" w:hanging="360"/>
      </w:pPr>
    </w:lvl>
    <w:lvl w:ilvl="5">
      <w:start w:val="1"/>
      <w:numFmt w:val="arabicAbjad"/>
      <w:lvlText w:val="%6."/>
      <w:legacy w:legacy="1" w:legacySpace="120" w:legacyIndent="180"/>
      <w:lvlJc w:val="left"/>
      <w:pPr>
        <w:ind w:right="1800" w:hanging="180"/>
      </w:pPr>
    </w:lvl>
    <w:lvl w:ilvl="6">
      <w:start w:val="1"/>
      <w:numFmt w:val="decimal"/>
      <w:lvlText w:val="%7."/>
      <w:legacy w:legacy="1" w:legacySpace="120" w:legacyIndent="360"/>
      <w:lvlJc w:val="left"/>
      <w:pPr>
        <w:ind w:right="2160" w:hanging="360"/>
      </w:pPr>
    </w:lvl>
    <w:lvl w:ilvl="7">
      <w:start w:val="1"/>
      <w:numFmt w:val="lowerRoman"/>
      <w:lvlText w:val="%8."/>
      <w:legacy w:legacy="1" w:legacySpace="120" w:legacyIndent="360"/>
      <w:lvlJc w:val="left"/>
      <w:pPr>
        <w:ind w:right="2520" w:hanging="360"/>
      </w:pPr>
    </w:lvl>
    <w:lvl w:ilvl="8">
      <w:start w:val="1"/>
      <w:numFmt w:val="arabicAbjad"/>
      <w:lvlText w:val="%9."/>
      <w:legacy w:legacy="1" w:legacySpace="120" w:legacyIndent="180"/>
      <w:lvlJc w:val="left"/>
      <w:pPr>
        <w:ind w:right="2700" w:hanging="180"/>
      </w:pPr>
    </w:lvl>
  </w:abstractNum>
  <w:abstractNum w:abstractNumId="13" w15:restartNumberingAfterBreak="0">
    <w:nsid w:val="7F5D55C2"/>
    <w:multiLevelType w:val="multilevel"/>
    <w:tmpl w:val="68A4D41A"/>
    <w:lvl w:ilvl="0">
      <w:start w:val="1"/>
      <w:numFmt w:val="decimal"/>
      <w:lvlText w:val="%1."/>
      <w:legacy w:legacy="1" w:legacySpace="120" w:legacyIndent="360"/>
      <w:lvlJc w:val="left"/>
      <w:pPr>
        <w:ind w:right="360" w:hanging="360"/>
      </w:pPr>
    </w:lvl>
    <w:lvl w:ilvl="1">
      <w:start w:val="1"/>
      <w:numFmt w:val="lowerRoman"/>
      <w:lvlText w:val="%2."/>
      <w:legacy w:legacy="1" w:legacySpace="120" w:legacyIndent="360"/>
      <w:lvlJc w:val="left"/>
      <w:pPr>
        <w:ind w:right="720" w:hanging="360"/>
      </w:pPr>
    </w:lvl>
    <w:lvl w:ilvl="2">
      <w:start w:val="1"/>
      <w:numFmt w:val="arabicAbjad"/>
      <w:lvlText w:val="%3."/>
      <w:legacy w:legacy="1" w:legacySpace="120" w:legacyIndent="180"/>
      <w:lvlJc w:val="left"/>
      <w:pPr>
        <w:ind w:right="900" w:hanging="180"/>
      </w:pPr>
    </w:lvl>
    <w:lvl w:ilvl="3">
      <w:start w:val="1"/>
      <w:numFmt w:val="decimal"/>
      <w:lvlText w:val="%4."/>
      <w:legacy w:legacy="1" w:legacySpace="120" w:legacyIndent="360"/>
      <w:lvlJc w:val="left"/>
      <w:pPr>
        <w:ind w:right="1260" w:hanging="360"/>
      </w:pPr>
    </w:lvl>
    <w:lvl w:ilvl="4">
      <w:start w:val="1"/>
      <w:numFmt w:val="lowerRoman"/>
      <w:lvlText w:val="%5."/>
      <w:legacy w:legacy="1" w:legacySpace="120" w:legacyIndent="360"/>
      <w:lvlJc w:val="left"/>
      <w:pPr>
        <w:ind w:right="1620" w:hanging="360"/>
      </w:pPr>
    </w:lvl>
    <w:lvl w:ilvl="5">
      <w:start w:val="1"/>
      <w:numFmt w:val="arabicAbjad"/>
      <w:lvlText w:val="%6."/>
      <w:legacy w:legacy="1" w:legacySpace="120" w:legacyIndent="180"/>
      <w:lvlJc w:val="left"/>
      <w:pPr>
        <w:ind w:right="1800" w:hanging="180"/>
      </w:pPr>
    </w:lvl>
    <w:lvl w:ilvl="6">
      <w:start w:val="1"/>
      <w:numFmt w:val="decimal"/>
      <w:lvlText w:val="%7."/>
      <w:legacy w:legacy="1" w:legacySpace="120" w:legacyIndent="360"/>
      <w:lvlJc w:val="left"/>
      <w:pPr>
        <w:ind w:right="2160" w:hanging="360"/>
      </w:pPr>
    </w:lvl>
    <w:lvl w:ilvl="7">
      <w:start w:val="1"/>
      <w:numFmt w:val="lowerRoman"/>
      <w:lvlText w:val="%8."/>
      <w:legacy w:legacy="1" w:legacySpace="120" w:legacyIndent="360"/>
      <w:lvlJc w:val="left"/>
      <w:pPr>
        <w:ind w:right="2520" w:hanging="360"/>
      </w:pPr>
    </w:lvl>
    <w:lvl w:ilvl="8">
      <w:start w:val="1"/>
      <w:numFmt w:val="arabicAbjad"/>
      <w:lvlText w:val="%9."/>
      <w:legacy w:legacy="1" w:legacySpace="120" w:legacyIndent="180"/>
      <w:lvlJc w:val="left"/>
      <w:pPr>
        <w:ind w:right="2700" w:hanging="180"/>
      </w:pPr>
    </w:lvl>
  </w:abstractNum>
  <w:num w:numId="1" w16cid:durableId="212110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0960960">
    <w:abstractNumId w:val="4"/>
  </w:num>
  <w:num w:numId="3" w16cid:durableId="208491594">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 w16cid:durableId="1494445647">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5" w16cid:durableId="2026712304">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6" w16cid:durableId="1540627396">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7" w16cid:durableId="868107555">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8" w16cid:durableId="1184519514">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9" w16cid:durableId="550701344">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0" w16cid:durableId="710885758">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 w16cid:durableId="229577897">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 w16cid:durableId="1140340056">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3" w16cid:durableId="627977006">
    <w:abstractNumId w:val="4"/>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4" w16cid:durableId="979574098">
    <w:abstractNumId w:val="1"/>
  </w:num>
  <w:num w:numId="15" w16cid:durableId="994142415">
    <w:abstractNumId w:val="1"/>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6" w16cid:durableId="1078986169">
    <w:abstractNumId w:val="1"/>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7" w16cid:durableId="1397359250">
    <w:abstractNumId w:val="1"/>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8" w16cid:durableId="1838500516">
    <w:abstractNumId w:val="1"/>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9" w16cid:durableId="1241333721">
    <w:abstractNumId w:val="1"/>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20" w16cid:durableId="436828384">
    <w:abstractNumId w:val="1"/>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21" w16cid:durableId="1342707346">
    <w:abstractNumId w:val="1"/>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22" w16cid:durableId="1967392204">
    <w:abstractNumId w:val="13"/>
  </w:num>
  <w:num w:numId="23" w16cid:durableId="354775206">
    <w:abstractNumId w:val="13"/>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24" w16cid:durableId="1403680804">
    <w:abstractNumId w:val="13"/>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25" w16cid:durableId="574626172">
    <w:abstractNumId w:val="13"/>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26" w16cid:durableId="1833527576">
    <w:abstractNumId w:val="13"/>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27" w16cid:durableId="1251544253">
    <w:abstractNumId w:val="6"/>
  </w:num>
  <w:num w:numId="28" w16cid:durableId="1150633173">
    <w:abstractNumId w:val="6"/>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29" w16cid:durableId="60636298">
    <w:abstractNumId w:val="6"/>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30" w16cid:durableId="1496727316">
    <w:abstractNumId w:val="6"/>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31" w16cid:durableId="291519412">
    <w:abstractNumId w:val="6"/>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32" w16cid:durableId="1187402936">
    <w:abstractNumId w:val="6"/>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33" w16cid:durableId="561595528">
    <w:abstractNumId w:val="6"/>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34" w16cid:durableId="1966882249">
    <w:abstractNumId w:val="6"/>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35" w16cid:durableId="1966501655">
    <w:abstractNumId w:val="2"/>
  </w:num>
  <w:num w:numId="36" w16cid:durableId="1400399559">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37" w16cid:durableId="1295981816">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38" w16cid:durableId="1918980614">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39" w16cid:durableId="1160462392">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0" w16cid:durableId="942807268">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1" w16cid:durableId="105853208">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2" w16cid:durableId="1111708438">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3" w16cid:durableId="748383169">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4" w16cid:durableId="853572231">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5" w16cid:durableId="1296906355">
    <w:abstractNumId w:val="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6" w16cid:durableId="1008942124">
    <w:abstractNumId w:val="8"/>
  </w:num>
  <w:num w:numId="47" w16cid:durableId="172574318">
    <w:abstractNumId w:val="8"/>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8" w16cid:durableId="844832091">
    <w:abstractNumId w:val="8"/>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49" w16cid:durableId="1284191487">
    <w:abstractNumId w:val="8"/>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50" w16cid:durableId="2013289162">
    <w:abstractNumId w:val="0"/>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51" w16cid:durableId="572618286">
    <w:abstractNumId w:val="0"/>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52" w16cid:durableId="53820893">
    <w:abstractNumId w:val="0"/>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53" w16cid:durableId="2114592091">
    <w:abstractNumId w:val="0"/>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54" w16cid:durableId="1758675739">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55" w16cid:durableId="205023656">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56" w16cid:durableId="37096133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57" w16cid:durableId="1425300480">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58" w16cid:durableId="1585607040">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59" w16cid:durableId="768283399">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0" w16cid:durableId="1912808408">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1" w16cid:durableId="190972878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2" w16cid:durableId="1936858285">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3" w16cid:durableId="1948460063">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4" w16cid:durableId="189453999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5" w16cid:durableId="33233839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6" w16cid:durableId="177356330">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7" w16cid:durableId="647439463">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8" w16cid:durableId="834566592">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69" w16cid:durableId="520897144">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0" w16cid:durableId="30690366">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1" w16cid:durableId="754088548">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2" w16cid:durableId="226841518">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3" w16cid:durableId="1064795654">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4" w16cid:durableId="689642345">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5" w16cid:durableId="1032993244">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6" w16cid:durableId="1438451179">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7" w16cid:durableId="1546138519">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8" w16cid:durableId="31394911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79" w16cid:durableId="97657391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0" w16cid:durableId="26484748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1" w16cid:durableId="2683360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2" w16cid:durableId="820853020">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3" w16cid:durableId="101719374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4" w16cid:durableId="2039625454">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5" w16cid:durableId="1116869957">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6" w16cid:durableId="333386136">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7" w16cid:durableId="134837456">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8" w16cid:durableId="1154839178">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89" w16cid:durableId="839540002">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0" w16cid:durableId="1375739744">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1" w16cid:durableId="2047094549">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2" w16cid:durableId="326254026">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3" w16cid:durableId="224880111">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4" w16cid:durableId="1012993716">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5" w16cid:durableId="1847207658">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6" w16cid:durableId="1282879433">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7" w16cid:durableId="1637837669">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8" w16cid:durableId="639188589">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99" w16cid:durableId="2138599550">
    <w:abstractNumId w:val="9"/>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100" w16cid:durableId="1478759961">
    <w:abstractNumId w:val="11"/>
  </w:num>
  <w:num w:numId="101" w16cid:durableId="501699408">
    <w:abstractNumId w:val="11"/>
    <w:lvlOverride w:ilvl="0">
      <w:lvl w:ilvl="0">
        <w:start w:val="1"/>
        <w:numFmt w:val="decimal"/>
        <w:lvlText w:val="%1."/>
        <w:legacy w:legacy="1" w:legacySpace="120" w:legacyIndent="720"/>
        <w:lvlJc w:val="left"/>
        <w:pPr>
          <w:ind w:right="720" w:hanging="720"/>
        </w:pPr>
      </w:lvl>
    </w:lvlOverride>
    <w:lvlOverride w:ilvl="1">
      <w:lvl w:ilvl="1">
        <w:start w:val="1"/>
        <w:numFmt w:val="lowerLetter"/>
        <w:lvlText w:val="%2."/>
        <w:legacy w:legacy="1" w:legacySpace="120" w:legacyIndent="360"/>
        <w:lvlJc w:val="left"/>
        <w:pPr>
          <w:ind w:right="1080" w:hanging="360"/>
        </w:pPr>
      </w:lvl>
    </w:lvlOverride>
    <w:lvlOverride w:ilvl="2">
      <w:lvl w:ilvl="2">
        <w:start w:val="1"/>
        <w:numFmt w:val="lowerRoman"/>
        <w:lvlText w:val="%3."/>
        <w:legacy w:legacy="1" w:legacySpace="120" w:legacyIndent="180"/>
        <w:lvlJc w:val="left"/>
        <w:pPr>
          <w:ind w:right="1260" w:hanging="180"/>
        </w:pPr>
      </w:lvl>
    </w:lvlOverride>
    <w:lvlOverride w:ilvl="3">
      <w:lvl w:ilvl="3">
        <w:start w:val="1"/>
        <w:numFmt w:val="decimal"/>
        <w:lvlText w:val="%4."/>
        <w:legacy w:legacy="1" w:legacySpace="120" w:legacyIndent="360"/>
        <w:lvlJc w:val="left"/>
        <w:pPr>
          <w:ind w:right="1620" w:hanging="360"/>
        </w:pPr>
      </w:lvl>
    </w:lvlOverride>
    <w:lvlOverride w:ilvl="4">
      <w:lvl w:ilvl="4">
        <w:start w:val="1"/>
        <w:numFmt w:val="lowerLetter"/>
        <w:lvlText w:val="%5."/>
        <w:legacy w:legacy="1" w:legacySpace="120" w:legacyIndent="360"/>
        <w:lvlJc w:val="left"/>
        <w:pPr>
          <w:ind w:right="1980" w:hanging="360"/>
        </w:pPr>
      </w:lvl>
    </w:lvlOverride>
    <w:lvlOverride w:ilvl="5">
      <w:lvl w:ilvl="5">
        <w:start w:val="1"/>
        <w:numFmt w:val="lowerRoman"/>
        <w:lvlText w:val="%6."/>
        <w:legacy w:legacy="1" w:legacySpace="120" w:legacyIndent="180"/>
        <w:lvlJc w:val="left"/>
        <w:pPr>
          <w:ind w:right="2160" w:hanging="180"/>
        </w:pPr>
      </w:lvl>
    </w:lvlOverride>
    <w:lvlOverride w:ilvl="6">
      <w:lvl w:ilvl="6">
        <w:start w:val="1"/>
        <w:numFmt w:val="decimal"/>
        <w:lvlText w:val="%7."/>
        <w:legacy w:legacy="1" w:legacySpace="120" w:legacyIndent="360"/>
        <w:lvlJc w:val="left"/>
        <w:pPr>
          <w:ind w:right="2520" w:hanging="360"/>
        </w:pPr>
      </w:lvl>
    </w:lvlOverride>
    <w:lvlOverride w:ilvl="7">
      <w:lvl w:ilvl="7">
        <w:start w:val="1"/>
        <w:numFmt w:val="lowerLetter"/>
        <w:lvlText w:val="%8."/>
        <w:legacy w:legacy="1" w:legacySpace="120" w:legacyIndent="360"/>
        <w:lvlJc w:val="left"/>
        <w:pPr>
          <w:ind w:right="2880" w:hanging="360"/>
        </w:pPr>
      </w:lvl>
    </w:lvlOverride>
    <w:lvlOverride w:ilvl="8">
      <w:lvl w:ilvl="8">
        <w:start w:val="1"/>
        <w:numFmt w:val="lowerRoman"/>
        <w:lvlText w:val="%9."/>
        <w:legacy w:legacy="1" w:legacySpace="120" w:legacyIndent="180"/>
        <w:lvlJc w:val="left"/>
        <w:pPr>
          <w:ind w:right="3060" w:hanging="180"/>
        </w:pPr>
      </w:lvl>
    </w:lvlOverride>
  </w:num>
  <w:num w:numId="102" w16cid:durableId="142165929">
    <w:abstractNumId w:val="3"/>
  </w:num>
  <w:num w:numId="103" w16cid:durableId="486090672">
    <w:abstractNumId w:val="3"/>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04" w16cid:durableId="1082918816">
    <w:abstractNumId w:val="10"/>
  </w:num>
  <w:num w:numId="105" w16cid:durableId="450369497">
    <w:abstractNumId w:val="7"/>
  </w:num>
  <w:num w:numId="106" w16cid:durableId="1743673040">
    <w:abstractNumId w:val="12"/>
  </w:num>
  <w:num w:numId="107" w16cid:durableId="210384827">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08" w16cid:durableId="385253071">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09" w16cid:durableId="2063938097">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0" w16cid:durableId="156775117">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1" w16cid:durableId="1326400066">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2" w16cid:durableId="1647314413">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3" w16cid:durableId="1253473359">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4" w16cid:durableId="1768621304">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5" w16cid:durableId="880023236">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6" w16cid:durableId="254242441">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7" w16cid:durableId="154801237">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8" w16cid:durableId="1224637745">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19" w16cid:durableId="1975136134">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0" w16cid:durableId="1587694108">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1" w16cid:durableId="2129087245">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2" w16cid:durableId="1273779472">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3" w16cid:durableId="1334643223">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4" w16cid:durableId="510535378">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5" w16cid:durableId="1488008473">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6" w16cid:durableId="528102774">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7" w16cid:durableId="148522265">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8" w16cid:durableId="543640320">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 w:numId="129" w16cid:durableId="79913026">
    <w:abstractNumId w:val="12"/>
    <w:lvlOverride w:ilvl="0">
      <w:lvl w:ilvl="0">
        <w:start w:val="1"/>
        <w:numFmt w:val="decimal"/>
        <w:lvlText w:val="%1."/>
        <w:legacy w:legacy="1" w:legacySpace="120" w:legacyIndent="360"/>
        <w:lvlJc w:val="left"/>
        <w:pPr>
          <w:ind w:right="360" w:hanging="360"/>
        </w:pPr>
      </w:lvl>
    </w:lvlOverride>
    <w:lvlOverride w:ilvl="1">
      <w:lvl w:ilvl="1">
        <w:start w:val="1"/>
        <w:numFmt w:val="lowerLetter"/>
        <w:lvlText w:val="%2."/>
        <w:legacy w:legacy="1" w:legacySpace="120" w:legacyIndent="360"/>
        <w:lvlJc w:val="left"/>
        <w:pPr>
          <w:ind w:right="720" w:hanging="360"/>
        </w:pPr>
      </w:lvl>
    </w:lvlOverride>
    <w:lvlOverride w:ilvl="2">
      <w:lvl w:ilvl="2">
        <w:start w:val="1"/>
        <w:numFmt w:val="lowerRoman"/>
        <w:lvlText w:val="%3."/>
        <w:legacy w:legacy="1" w:legacySpace="120" w:legacyIndent="180"/>
        <w:lvlJc w:val="left"/>
        <w:pPr>
          <w:ind w:right="900" w:hanging="180"/>
        </w:pPr>
      </w:lvl>
    </w:lvlOverride>
    <w:lvlOverride w:ilvl="3">
      <w:lvl w:ilvl="3">
        <w:start w:val="1"/>
        <w:numFmt w:val="decimal"/>
        <w:lvlText w:val="%4."/>
        <w:legacy w:legacy="1" w:legacySpace="120" w:legacyIndent="360"/>
        <w:lvlJc w:val="left"/>
        <w:pPr>
          <w:ind w:right="1260" w:hanging="360"/>
        </w:pPr>
      </w:lvl>
    </w:lvlOverride>
    <w:lvlOverride w:ilvl="4">
      <w:lvl w:ilvl="4">
        <w:start w:val="1"/>
        <w:numFmt w:val="lowerLetter"/>
        <w:lvlText w:val="%5."/>
        <w:legacy w:legacy="1" w:legacySpace="120" w:legacyIndent="360"/>
        <w:lvlJc w:val="left"/>
        <w:pPr>
          <w:ind w:right="1620" w:hanging="360"/>
        </w:pPr>
      </w:lvl>
    </w:lvlOverride>
    <w:lvlOverride w:ilvl="5">
      <w:lvl w:ilvl="5">
        <w:start w:val="1"/>
        <w:numFmt w:val="lowerRoman"/>
        <w:lvlText w:val="%6."/>
        <w:legacy w:legacy="1" w:legacySpace="120" w:legacyIndent="180"/>
        <w:lvlJc w:val="left"/>
        <w:pPr>
          <w:ind w:right="1800" w:hanging="180"/>
        </w:pPr>
      </w:lvl>
    </w:lvlOverride>
    <w:lvlOverride w:ilvl="6">
      <w:lvl w:ilvl="6">
        <w:start w:val="1"/>
        <w:numFmt w:val="decimal"/>
        <w:lvlText w:val="%7."/>
        <w:legacy w:legacy="1" w:legacySpace="120" w:legacyIndent="360"/>
        <w:lvlJc w:val="left"/>
        <w:pPr>
          <w:ind w:right="2160" w:hanging="360"/>
        </w:pPr>
      </w:lvl>
    </w:lvlOverride>
    <w:lvlOverride w:ilvl="7">
      <w:lvl w:ilvl="7">
        <w:start w:val="1"/>
        <w:numFmt w:val="lowerLetter"/>
        <w:lvlText w:val="%8."/>
        <w:legacy w:legacy="1" w:legacySpace="120" w:legacyIndent="360"/>
        <w:lvlJc w:val="left"/>
        <w:pPr>
          <w:ind w:right="2520" w:hanging="360"/>
        </w:pPr>
      </w:lvl>
    </w:lvlOverride>
    <w:lvlOverride w:ilvl="8">
      <w:lvl w:ilvl="8">
        <w:start w:val="1"/>
        <w:numFmt w:val="lowerRoman"/>
        <w:lvlText w:val="%9."/>
        <w:legacy w:legacy="1" w:legacySpace="120" w:legacyIndent="180"/>
        <w:lvlJc w:val="left"/>
        <w:pPr>
          <w:ind w:right="2700" w:hanging="180"/>
        </w:pPr>
      </w:lvl>
    </w:lvlOverride>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4B9"/>
    <w:rsid w:val="0000168E"/>
    <w:rsid w:val="00006FDC"/>
    <w:rsid w:val="00013AE1"/>
    <w:rsid w:val="00016288"/>
    <w:rsid w:val="000172C6"/>
    <w:rsid w:val="000175A4"/>
    <w:rsid w:val="00021498"/>
    <w:rsid w:val="00021F94"/>
    <w:rsid w:val="00022691"/>
    <w:rsid w:val="0002539F"/>
    <w:rsid w:val="0003048D"/>
    <w:rsid w:val="00030C18"/>
    <w:rsid w:val="00031605"/>
    <w:rsid w:val="00032660"/>
    <w:rsid w:val="00036628"/>
    <w:rsid w:val="00040243"/>
    <w:rsid w:val="00043464"/>
    <w:rsid w:val="00043D63"/>
    <w:rsid w:val="00044453"/>
    <w:rsid w:val="00046842"/>
    <w:rsid w:val="0005685E"/>
    <w:rsid w:val="000613F4"/>
    <w:rsid w:val="000636E9"/>
    <w:rsid w:val="00064AB4"/>
    <w:rsid w:val="00066F4D"/>
    <w:rsid w:val="0007226E"/>
    <w:rsid w:val="000764B1"/>
    <w:rsid w:val="000775E7"/>
    <w:rsid w:val="00077C3F"/>
    <w:rsid w:val="00082104"/>
    <w:rsid w:val="0008424B"/>
    <w:rsid w:val="00090E15"/>
    <w:rsid w:val="00096725"/>
    <w:rsid w:val="00097F9A"/>
    <w:rsid w:val="000A3796"/>
    <w:rsid w:val="000A47F2"/>
    <w:rsid w:val="000A489D"/>
    <w:rsid w:val="000A48F9"/>
    <w:rsid w:val="000B025D"/>
    <w:rsid w:val="000B186B"/>
    <w:rsid w:val="000B2D36"/>
    <w:rsid w:val="000B4BC8"/>
    <w:rsid w:val="000B6A83"/>
    <w:rsid w:val="000C04FA"/>
    <w:rsid w:val="000D1041"/>
    <w:rsid w:val="000D4D86"/>
    <w:rsid w:val="000D6D47"/>
    <w:rsid w:val="000D7D53"/>
    <w:rsid w:val="000E105C"/>
    <w:rsid w:val="000E3E23"/>
    <w:rsid w:val="000E525E"/>
    <w:rsid w:val="000E53C5"/>
    <w:rsid w:val="000E7082"/>
    <w:rsid w:val="000E7DB5"/>
    <w:rsid w:val="000F0286"/>
    <w:rsid w:val="000F1689"/>
    <w:rsid w:val="000F3B86"/>
    <w:rsid w:val="000F5957"/>
    <w:rsid w:val="00102F6E"/>
    <w:rsid w:val="001140B6"/>
    <w:rsid w:val="00116491"/>
    <w:rsid w:val="00125357"/>
    <w:rsid w:val="0013235C"/>
    <w:rsid w:val="00133A05"/>
    <w:rsid w:val="00137EFF"/>
    <w:rsid w:val="0015031F"/>
    <w:rsid w:val="00151A24"/>
    <w:rsid w:val="00162182"/>
    <w:rsid w:val="001635B5"/>
    <w:rsid w:val="00166401"/>
    <w:rsid w:val="001716D7"/>
    <w:rsid w:val="00171C1D"/>
    <w:rsid w:val="001738B3"/>
    <w:rsid w:val="00175FB4"/>
    <w:rsid w:val="001763C5"/>
    <w:rsid w:val="00177FD4"/>
    <w:rsid w:val="001829ED"/>
    <w:rsid w:val="00183443"/>
    <w:rsid w:val="00191300"/>
    <w:rsid w:val="0019306C"/>
    <w:rsid w:val="001974A3"/>
    <w:rsid w:val="001A057E"/>
    <w:rsid w:val="001A07A8"/>
    <w:rsid w:val="001A0FE5"/>
    <w:rsid w:val="001A35E7"/>
    <w:rsid w:val="001B1391"/>
    <w:rsid w:val="001B2138"/>
    <w:rsid w:val="001B2312"/>
    <w:rsid w:val="001B5D60"/>
    <w:rsid w:val="001C16E4"/>
    <w:rsid w:val="001C3DEC"/>
    <w:rsid w:val="001C4FC8"/>
    <w:rsid w:val="001D075C"/>
    <w:rsid w:val="001D1037"/>
    <w:rsid w:val="001D205B"/>
    <w:rsid w:val="001D3F66"/>
    <w:rsid w:val="001D4956"/>
    <w:rsid w:val="001D6316"/>
    <w:rsid w:val="001E0918"/>
    <w:rsid w:val="001E3815"/>
    <w:rsid w:val="001E4E60"/>
    <w:rsid w:val="001E77AC"/>
    <w:rsid w:val="001F58B4"/>
    <w:rsid w:val="00202CC5"/>
    <w:rsid w:val="00203354"/>
    <w:rsid w:val="00212D68"/>
    <w:rsid w:val="00213664"/>
    <w:rsid w:val="002224D6"/>
    <w:rsid w:val="002277AE"/>
    <w:rsid w:val="00227ABA"/>
    <w:rsid w:val="00230148"/>
    <w:rsid w:val="00231742"/>
    <w:rsid w:val="00232686"/>
    <w:rsid w:val="00237481"/>
    <w:rsid w:val="00237679"/>
    <w:rsid w:val="00237C12"/>
    <w:rsid w:val="00242A91"/>
    <w:rsid w:val="0024304A"/>
    <w:rsid w:val="00245AB9"/>
    <w:rsid w:val="002515B3"/>
    <w:rsid w:val="00263027"/>
    <w:rsid w:val="0026423C"/>
    <w:rsid w:val="00264EFF"/>
    <w:rsid w:val="002665B3"/>
    <w:rsid w:val="00272237"/>
    <w:rsid w:val="00273525"/>
    <w:rsid w:val="00274798"/>
    <w:rsid w:val="00283FF9"/>
    <w:rsid w:val="002862F8"/>
    <w:rsid w:val="00291622"/>
    <w:rsid w:val="002935BF"/>
    <w:rsid w:val="002942F9"/>
    <w:rsid w:val="002A4A60"/>
    <w:rsid w:val="002A54AE"/>
    <w:rsid w:val="002B2DA9"/>
    <w:rsid w:val="002C1C3F"/>
    <w:rsid w:val="002C4222"/>
    <w:rsid w:val="002C4363"/>
    <w:rsid w:val="002C4C9C"/>
    <w:rsid w:val="002D2FA0"/>
    <w:rsid w:val="002E0539"/>
    <w:rsid w:val="002E4457"/>
    <w:rsid w:val="002E4E1F"/>
    <w:rsid w:val="002F3D7F"/>
    <w:rsid w:val="002F44D5"/>
    <w:rsid w:val="002F4864"/>
    <w:rsid w:val="002F49C7"/>
    <w:rsid w:val="00302B1C"/>
    <w:rsid w:val="00304166"/>
    <w:rsid w:val="00304D90"/>
    <w:rsid w:val="00305458"/>
    <w:rsid w:val="00305D78"/>
    <w:rsid w:val="003112F1"/>
    <w:rsid w:val="003114CF"/>
    <w:rsid w:val="003165E9"/>
    <w:rsid w:val="00317305"/>
    <w:rsid w:val="00331CAF"/>
    <w:rsid w:val="00332839"/>
    <w:rsid w:val="003350EB"/>
    <w:rsid w:val="003364C8"/>
    <w:rsid w:val="00345AB4"/>
    <w:rsid w:val="00345E25"/>
    <w:rsid w:val="00347E97"/>
    <w:rsid w:val="0035189A"/>
    <w:rsid w:val="00360EFE"/>
    <w:rsid w:val="003623A6"/>
    <w:rsid w:val="0036248B"/>
    <w:rsid w:val="00363600"/>
    <w:rsid w:val="0036367D"/>
    <w:rsid w:val="00374DC3"/>
    <w:rsid w:val="003769FC"/>
    <w:rsid w:val="003776A8"/>
    <w:rsid w:val="003862CA"/>
    <w:rsid w:val="003A0C91"/>
    <w:rsid w:val="003A2C00"/>
    <w:rsid w:val="003A6E1A"/>
    <w:rsid w:val="003A6F18"/>
    <w:rsid w:val="003A7E4A"/>
    <w:rsid w:val="003C0FCA"/>
    <w:rsid w:val="003C313D"/>
    <w:rsid w:val="003C41BD"/>
    <w:rsid w:val="003C4346"/>
    <w:rsid w:val="003C6794"/>
    <w:rsid w:val="003D36E7"/>
    <w:rsid w:val="003D6ABA"/>
    <w:rsid w:val="003E60A7"/>
    <w:rsid w:val="003F0A2E"/>
    <w:rsid w:val="003F2AF5"/>
    <w:rsid w:val="003F2F42"/>
    <w:rsid w:val="003F63EC"/>
    <w:rsid w:val="003F7215"/>
    <w:rsid w:val="00406BAF"/>
    <w:rsid w:val="00406D2B"/>
    <w:rsid w:val="004110C3"/>
    <w:rsid w:val="00421A85"/>
    <w:rsid w:val="0042213B"/>
    <w:rsid w:val="00422EF9"/>
    <w:rsid w:val="004235C0"/>
    <w:rsid w:val="00425480"/>
    <w:rsid w:val="00433A34"/>
    <w:rsid w:val="00443B2A"/>
    <w:rsid w:val="0044426D"/>
    <w:rsid w:val="00445183"/>
    <w:rsid w:val="0044633E"/>
    <w:rsid w:val="00447FD2"/>
    <w:rsid w:val="004501BB"/>
    <w:rsid w:val="00450AB8"/>
    <w:rsid w:val="00465C42"/>
    <w:rsid w:val="0047142C"/>
    <w:rsid w:val="004720B3"/>
    <w:rsid w:val="00474A1F"/>
    <w:rsid w:val="004774B0"/>
    <w:rsid w:val="004807CC"/>
    <w:rsid w:val="0048100D"/>
    <w:rsid w:val="004957A4"/>
    <w:rsid w:val="00496221"/>
    <w:rsid w:val="00497DA1"/>
    <w:rsid w:val="004A006C"/>
    <w:rsid w:val="004A0295"/>
    <w:rsid w:val="004A344E"/>
    <w:rsid w:val="004B0AFE"/>
    <w:rsid w:val="004B4543"/>
    <w:rsid w:val="004D2159"/>
    <w:rsid w:val="004D35F4"/>
    <w:rsid w:val="004D3F4B"/>
    <w:rsid w:val="004D429B"/>
    <w:rsid w:val="004D6026"/>
    <w:rsid w:val="004E0FCE"/>
    <w:rsid w:val="004E1F35"/>
    <w:rsid w:val="004E3FB6"/>
    <w:rsid w:val="004E5FE8"/>
    <w:rsid w:val="004F0E01"/>
    <w:rsid w:val="004F2ED7"/>
    <w:rsid w:val="004F3469"/>
    <w:rsid w:val="004F4875"/>
    <w:rsid w:val="004F4B68"/>
    <w:rsid w:val="005079A1"/>
    <w:rsid w:val="00521510"/>
    <w:rsid w:val="005221D9"/>
    <w:rsid w:val="0052230F"/>
    <w:rsid w:val="00526090"/>
    <w:rsid w:val="005271BF"/>
    <w:rsid w:val="00544439"/>
    <w:rsid w:val="00544714"/>
    <w:rsid w:val="005452C5"/>
    <w:rsid w:val="00547843"/>
    <w:rsid w:val="00556146"/>
    <w:rsid w:val="0056406A"/>
    <w:rsid w:val="005772BD"/>
    <w:rsid w:val="00577752"/>
    <w:rsid w:val="0058441F"/>
    <w:rsid w:val="005942A4"/>
    <w:rsid w:val="005955FF"/>
    <w:rsid w:val="00597303"/>
    <w:rsid w:val="005A0BD4"/>
    <w:rsid w:val="005C4DF3"/>
    <w:rsid w:val="005C53DE"/>
    <w:rsid w:val="005C58A5"/>
    <w:rsid w:val="005D01D0"/>
    <w:rsid w:val="005D4FFE"/>
    <w:rsid w:val="005D6236"/>
    <w:rsid w:val="005D6879"/>
    <w:rsid w:val="005E353E"/>
    <w:rsid w:val="005E3B2B"/>
    <w:rsid w:val="005E42FD"/>
    <w:rsid w:val="005E5FD5"/>
    <w:rsid w:val="005F2908"/>
    <w:rsid w:val="005F5648"/>
    <w:rsid w:val="005F5EA0"/>
    <w:rsid w:val="00600033"/>
    <w:rsid w:val="00600BFC"/>
    <w:rsid w:val="00600DBD"/>
    <w:rsid w:val="00603675"/>
    <w:rsid w:val="006049F5"/>
    <w:rsid w:val="006117AD"/>
    <w:rsid w:val="0061433B"/>
    <w:rsid w:val="00614F28"/>
    <w:rsid w:val="006263DD"/>
    <w:rsid w:val="00626755"/>
    <w:rsid w:val="006268D2"/>
    <w:rsid w:val="00627AE2"/>
    <w:rsid w:val="00630FA1"/>
    <w:rsid w:val="00636A52"/>
    <w:rsid w:val="00642828"/>
    <w:rsid w:val="00650B6A"/>
    <w:rsid w:val="006551F5"/>
    <w:rsid w:val="00655579"/>
    <w:rsid w:val="00655F7F"/>
    <w:rsid w:val="00657B57"/>
    <w:rsid w:val="00673E55"/>
    <w:rsid w:val="00674888"/>
    <w:rsid w:val="0067584A"/>
    <w:rsid w:val="00676D8F"/>
    <w:rsid w:val="00677FB1"/>
    <w:rsid w:val="006911E6"/>
    <w:rsid w:val="00691E0B"/>
    <w:rsid w:val="006A4AEB"/>
    <w:rsid w:val="006B0F21"/>
    <w:rsid w:val="006B179F"/>
    <w:rsid w:val="006B61A9"/>
    <w:rsid w:val="006C1C83"/>
    <w:rsid w:val="006D4A77"/>
    <w:rsid w:val="006E2D4C"/>
    <w:rsid w:val="006E3C7D"/>
    <w:rsid w:val="006E6792"/>
    <w:rsid w:val="006E6E1F"/>
    <w:rsid w:val="006E7FB2"/>
    <w:rsid w:val="00704819"/>
    <w:rsid w:val="007100C6"/>
    <w:rsid w:val="00710F96"/>
    <w:rsid w:val="00711A25"/>
    <w:rsid w:val="00712B53"/>
    <w:rsid w:val="0072091D"/>
    <w:rsid w:val="0072299D"/>
    <w:rsid w:val="007230AC"/>
    <w:rsid w:val="00723C10"/>
    <w:rsid w:val="00724849"/>
    <w:rsid w:val="007259B8"/>
    <w:rsid w:val="00725D24"/>
    <w:rsid w:val="00725DC3"/>
    <w:rsid w:val="00727576"/>
    <w:rsid w:val="00734CDA"/>
    <w:rsid w:val="007364CE"/>
    <w:rsid w:val="007414BD"/>
    <w:rsid w:val="00741EDF"/>
    <w:rsid w:val="00746ADA"/>
    <w:rsid w:val="00747C11"/>
    <w:rsid w:val="007504EA"/>
    <w:rsid w:val="0076021D"/>
    <w:rsid w:val="0076059B"/>
    <w:rsid w:val="00761873"/>
    <w:rsid w:val="007654DB"/>
    <w:rsid w:val="00765FF5"/>
    <w:rsid w:val="00766068"/>
    <w:rsid w:val="00770CAF"/>
    <w:rsid w:val="00771F9D"/>
    <w:rsid w:val="007729A2"/>
    <w:rsid w:val="007852E3"/>
    <w:rsid w:val="00786417"/>
    <w:rsid w:val="0078666F"/>
    <w:rsid w:val="00793B3A"/>
    <w:rsid w:val="00794F94"/>
    <w:rsid w:val="00796EFF"/>
    <w:rsid w:val="00797DE7"/>
    <w:rsid w:val="007A0EEF"/>
    <w:rsid w:val="007A2E42"/>
    <w:rsid w:val="007A6E46"/>
    <w:rsid w:val="007B5D72"/>
    <w:rsid w:val="007B7919"/>
    <w:rsid w:val="007C00E4"/>
    <w:rsid w:val="007C1FC1"/>
    <w:rsid w:val="007C25E6"/>
    <w:rsid w:val="007C6725"/>
    <w:rsid w:val="007D43A5"/>
    <w:rsid w:val="007D5772"/>
    <w:rsid w:val="007D71C9"/>
    <w:rsid w:val="007E2030"/>
    <w:rsid w:val="007E2B7D"/>
    <w:rsid w:val="007E7D73"/>
    <w:rsid w:val="007F0335"/>
    <w:rsid w:val="007F697C"/>
    <w:rsid w:val="00806030"/>
    <w:rsid w:val="00806503"/>
    <w:rsid w:val="00823F01"/>
    <w:rsid w:val="00824EEB"/>
    <w:rsid w:val="00835E36"/>
    <w:rsid w:val="00846D2C"/>
    <w:rsid w:val="008733BA"/>
    <w:rsid w:val="00877306"/>
    <w:rsid w:val="0088093B"/>
    <w:rsid w:val="00880AAD"/>
    <w:rsid w:val="008827C3"/>
    <w:rsid w:val="00890A1B"/>
    <w:rsid w:val="00891A03"/>
    <w:rsid w:val="00897B22"/>
    <w:rsid w:val="008A0D3F"/>
    <w:rsid w:val="008A1DEE"/>
    <w:rsid w:val="008A25E9"/>
    <w:rsid w:val="008A5643"/>
    <w:rsid w:val="008A6B91"/>
    <w:rsid w:val="008B2F7A"/>
    <w:rsid w:val="008C1BF6"/>
    <w:rsid w:val="008C3430"/>
    <w:rsid w:val="008D4743"/>
    <w:rsid w:val="008D488A"/>
    <w:rsid w:val="008D554D"/>
    <w:rsid w:val="008D628F"/>
    <w:rsid w:val="008D7401"/>
    <w:rsid w:val="008E2210"/>
    <w:rsid w:val="008E287E"/>
    <w:rsid w:val="008E4AE5"/>
    <w:rsid w:val="008E6061"/>
    <w:rsid w:val="008E699C"/>
    <w:rsid w:val="008E7099"/>
    <w:rsid w:val="008F46F6"/>
    <w:rsid w:val="008F58B9"/>
    <w:rsid w:val="008F5FFE"/>
    <w:rsid w:val="00902643"/>
    <w:rsid w:val="00915F0B"/>
    <w:rsid w:val="00922F40"/>
    <w:rsid w:val="00926093"/>
    <w:rsid w:val="009312B1"/>
    <w:rsid w:val="009416D2"/>
    <w:rsid w:val="00944BEB"/>
    <w:rsid w:val="009450CC"/>
    <w:rsid w:val="00951271"/>
    <w:rsid w:val="00961AFC"/>
    <w:rsid w:val="00961E28"/>
    <w:rsid w:val="0096713A"/>
    <w:rsid w:val="00970421"/>
    <w:rsid w:val="00974C34"/>
    <w:rsid w:val="009837B2"/>
    <w:rsid w:val="00993EDF"/>
    <w:rsid w:val="009963FF"/>
    <w:rsid w:val="00996716"/>
    <w:rsid w:val="009A0043"/>
    <w:rsid w:val="009A0C3E"/>
    <w:rsid w:val="009A1F40"/>
    <w:rsid w:val="009A2B96"/>
    <w:rsid w:val="009A62AB"/>
    <w:rsid w:val="009A64DC"/>
    <w:rsid w:val="009B1D5D"/>
    <w:rsid w:val="009B6A11"/>
    <w:rsid w:val="009B7A33"/>
    <w:rsid w:val="009B7D6F"/>
    <w:rsid w:val="009C6BBF"/>
    <w:rsid w:val="009F1802"/>
    <w:rsid w:val="009F43A0"/>
    <w:rsid w:val="009F4CA8"/>
    <w:rsid w:val="009F7234"/>
    <w:rsid w:val="00A01AE2"/>
    <w:rsid w:val="00A02EAD"/>
    <w:rsid w:val="00A02F35"/>
    <w:rsid w:val="00A037B6"/>
    <w:rsid w:val="00A03AAF"/>
    <w:rsid w:val="00A045F0"/>
    <w:rsid w:val="00A07D92"/>
    <w:rsid w:val="00A108D1"/>
    <w:rsid w:val="00A117C1"/>
    <w:rsid w:val="00A11B7B"/>
    <w:rsid w:val="00A15A07"/>
    <w:rsid w:val="00A31215"/>
    <w:rsid w:val="00A3397F"/>
    <w:rsid w:val="00A34D5B"/>
    <w:rsid w:val="00A35EEA"/>
    <w:rsid w:val="00A408A3"/>
    <w:rsid w:val="00A41389"/>
    <w:rsid w:val="00A45304"/>
    <w:rsid w:val="00A46B89"/>
    <w:rsid w:val="00A54756"/>
    <w:rsid w:val="00A56B55"/>
    <w:rsid w:val="00A57E87"/>
    <w:rsid w:val="00A6280B"/>
    <w:rsid w:val="00A663D8"/>
    <w:rsid w:val="00A67DE6"/>
    <w:rsid w:val="00A712C9"/>
    <w:rsid w:val="00A741B3"/>
    <w:rsid w:val="00A80401"/>
    <w:rsid w:val="00A80E28"/>
    <w:rsid w:val="00A813E1"/>
    <w:rsid w:val="00A815F2"/>
    <w:rsid w:val="00A8168F"/>
    <w:rsid w:val="00A83D3B"/>
    <w:rsid w:val="00AA1584"/>
    <w:rsid w:val="00AA22D1"/>
    <w:rsid w:val="00AA36D8"/>
    <w:rsid w:val="00AA64A9"/>
    <w:rsid w:val="00AB6959"/>
    <w:rsid w:val="00AC41DB"/>
    <w:rsid w:val="00AD10AD"/>
    <w:rsid w:val="00AD11B2"/>
    <w:rsid w:val="00AD574D"/>
    <w:rsid w:val="00AE6ECD"/>
    <w:rsid w:val="00AF7F3D"/>
    <w:rsid w:val="00B02C8B"/>
    <w:rsid w:val="00B10C05"/>
    <w:rsid w:val="00B123E2"/>
    <w:rsid w:val="00B1309E"/>
    <w:rsid w:val="00B1512B"/>
    <w:rsid w:val="00B21739"/>
    <w:rsid w:val="00B221E7"/>
    <w:rsid w:val="00B22445"/>
    <w:rsid w:val="00B3621A"/>
    <w:rsid w:val="00B40BA6"/>
    <w:rsid w:val="00B479CC"/>
    <w:rsid w:val="00B52A2F"/>
    <w:rsid w:val="00B52C12"/>
    <w:rsid w:val="00B57846"/>
    <w:rsid w:val="00B626DD"/>
    <w:rsid w:val="00B678E6"/>
    <w:rsid w:val="00B70C8F"/>
    <w:rsid w:val="00B750F5"/>
    <w:rsid w:val="00B8033B"/>
    <w:rsid w:val="00B804DA"/>
    <w:rsid w:val="00B862EB"/>
    <w:rsid w:val="00B93C48"/>
    <w:rsid w:val="00B94458"/>
    <w:rsid w:val="00BA3EC1"/>
    <w:rsid w:val="00BA610B"/>
    <w:rsid w:val="00BA6BF0"/>
    <w:rsid w:val="00BB2342"/>
    <w:rsid w:val="00BB4CC8"/>
    <w:rsid w:val="00BB5F09"/>
    <w:rsid w:val="00BC3F88"/>
    <w:rsid w:val="00BC6A71"/>
    <w:rsid w:val="00BD4B39"/>
    <w:rsid w:val="00BD57D4"/>
    <w:rsid w:val="00BD60F7"/>
    <w:rsid w:val="00BE2631"/>
    <w:rsid w:val="00BE316F"/>
    <w:rsid w:val="00BE326D"/>
    <w:rsid w:val="00BE7136"/>
    <w:rsid w:val="00BF717F"/>
    <w:rsid w:val="00BF71ED"/>
    <w:rsid w:val="00C0022D"/>
    <w:rsid w:val="00C03FEB"/>
    <w:rsid w:val="00C11C44"/>
    <w:rsid w:val="00C11CAC"/>
    <w:rsid w:val="00C1317E"/>
    <w:rsid w:val="00C167A7"/>
    <w:rsid w:val="00C16B71"/>
    <w:rsid w:val="00C17434"/>
    <w:rsid w:val="00C17A34"/>
    <w:rsid w:val="00C20822"/>
    <w:rsid w:val="00C21F0D"/>
    <w:rsid w:val="00C244CD"/>
    <w:rsid w:val="00C3104D"/>
    <w:rsid w:val="00C32017"/>
    <w:rsid w:val="00C34D7E"/>
    <w:rsid w:val="00C50807"/>
    <w:rsid w:val="00C57C0D"/>
    <w:rsid w:val="00C66502"/>
    <w:rsid w:val="00C72A76"/>
    <w:rsid w:val="00C734E9"/>
    <w:rsid w:val="00C76095"/>
    <w:rsid w:val="00C76D04"/>
    <w:rsid w:val="00C80185"/>
    <w:rsid w:val="00C873B8"/>
    <w:rsid w:val="00C91E6A"/>
    <w:rsid w:val="00C920CD"/>
    <w:rsid w:val="00C93DA4"/>
    <w:rsid w:val="00CA1B9D"/>
    <w:rsid w:val="00CA1C7F"/>
    <w:rsid w:val="00CB1C3D"/>
    <w:rsid w:val="00CB1DED"/>
    <w:rsid w:val="00CB1F55"/>
    <w:rsid w:val="00CB5122"/>
    <w:rsid w:val="00CB5DEB"/>
    <w:rsid w:val="00CB67C8"/>
    <w:rsid w:val="00CC0680"/>
    <w:rsid w:val="00CC58BB"/>
    <w:rsid w:val="00CC7D3A"/>
    <w:rsid w:val="00CD0DCB"/>
    <w:rsid w:val="00CD3A04"/>
    <w:rsid w:val="00CD64F6"/>
    <w:rsid w:val="00CD741A"/>
    <w:rsid w:val="00CE01FA"/>
    <w:rsid w:val="00CE1C64"/>
    <w:rsid w:val="00CE33B2"/>
    <w:rsid w:val="00CF104A"/>
    <w:rsid w:val="00CF1A1A"/>
    <w:rsid w:val="00CF1D96"/>
    <w:rsid w:val="00CF49A0"/>
    <w:rsid w:val="00CF5FBA"/>
    <w:rsid w:val="00CF63AD"/>
    <w:rsid w:val="00CF6EEE"/>
    <w:rsid w:val="00D050EA"/>
    <w:rsid w:val="00D06472"/>
    <w:rsid w:val="00D072CA"/>
    <w:rsid w:val="00D10203"/>
    <w:rsid w:val="00D17682"/>
    <w:rsid w:val="00D20E0F"/>
    <w:rsid w:val="00D25421"/>
    <w:rsid w:val="00D269F1"/>
    <w:rsid w:val="00D304C6"/>
    <w:rsid w:val="00D33C8F"/>
    <w:rsid w:val="00D34DDB"/>
    <w:rsid w:val="00D354B9"/>
    <w:rsid w:val="00D44E21"/>
    <w:rsid w:val="00D554A6"/>
    <w:rsid w:val="00D625B6"/>
    <w:rsid w:val="00D633EE"/>
    <w:rsid w:val="00D63BB4"/>
    <w:rsid w:val="00D7116F"/>
    <w:rsid w:val="00D76BD0"/>
    <w:rsid w:val="00D81685"/>
    <w:rsid w:val="00D81F2B"/>
    <w:rsid w:val="00D86E13"/>
    <w:rsid w:val="00D908F9"/>
    <w:rsid w:val="00D91189"/>
    <w:rsid w:val="00D92157"/>
    <w:rsid w:val="00D9350E"/>
    <w:rsid w:val="00D950FA"/>
    <w:rsid w:val="00D96F79"/>
    <w:rsid w:val="00DA0DFC"/>
    <w:rsid w:val="00DA1328"/>
    <w:rsid w:val="00DA3817"/>
    <w:rsid w:val="00DA547B"/>
    <w:rsid w:val="00DA5ADF"/>
    <w:rsid w:val="00DA614A"/>
    <w:rsid w:val="00DB19AA"/>
    <w:rsid w:val="00DB5E34"/>
    <w:rsid w:val="00DB6FFA"/>
    <w:rsid w:val="00DC0BF7"/>
    <w:rsid w:val="00DC2C14"/>
    <w:rsid w:val="00DC4D83"/>
    <w:rsid w:val="00DC6418"/>
    <w:rsid w:val="00DD36D7"/>
    <w:rsid w:val="00DD39B1"/>
    <w:rsid w:val="00DD3D6B"/>
    <w:rsid w:val="00DE0706"/>
    <w:rsid w:val="00DE3C1C"/>
    <w:rsid w:val="00DE3DD1"/>
    <w:rsid w:val="00DE7A4B"/>
    <w:rsid w:val="00DF3E38"/>
    <w:rsid w:val="00E012AF"/>
    <w:rsid w:val="00E01888"/>
    <w:rsid w:val="00E02D88"/>
    <w:rsid w:val="00E044B9"/>
    <w:rsid w:val="00E05517"/>
    <w:rsid w:val="00E1110C"/>
    <w:rsid w:val="00E14742"/>
    <w:rsid w:val="00E15E8E"/>
    <w:rsid w:val="00E17346"/>
    <w:rsid w:val="00E226CB"/>
    <w:rsid w:val="00E27735"/>
    <w:rsid w:val="00E32C34"/>
    <w:rsid w:val="00E4086F"/>
    <w:rsid w:val="00E5068B"/>
    <w:rsid w:val="00E6369A"/>
    <w:rsid w:val="00E6414C"/>
    <w:rsid w:val="00E70A7A"/>
    <w:rsid w:val="00E71CAA"/>
    <w:rsid w:val="00E72046"/>
    <w:rsid w:val="00E723F2"/>
    <w:rsid w:val="00E72F29"/>
    <w:rsid w:val="00E72F63"/>
    <w:rsid w:val="00E741BC"/>
    <w:rsid w:val="00E77BFA"/>
    <w:rsid w:val="00E8195A"/>
    <w:rsid w:val="00E8742D"/>
    <w:rsid w:val="00E912D1"/>
    <w:rsid w:val="00E918C9"/>
    <w:rsid w:val="00E920D5"/>
    <w:rsid w:val="00E92E39"/>
    <w:rsid w:val="00EA1179"/>
    <w:rsid w:val="00EA398C"/>
    <w:rsid w:val="00EA563B"/>
    <w:rsid w:val="00EB2D5D"/>
    <w:rsid w:val="00EB31FF"/>
    <w:rsid w:val="00EB3661"/>
    <w:rsid w:val="00EB6140"/>
    <w:rsid w:val="00EC3E3C"/>
    <w:rsid w:val="00EC4AC6"/>
    <w:rsid w:val="00EC7E69"/>
    <w:rsid w:val="00ED0426"/>
    <w:rsid w:val="00ED1BDF"/>
    <w:rsid w:val="00ED53C7"/>
    <w:rsid w:val="00ED78BE"/>
    <w:rsid w:val="00EE3F17"/>
    <w:rsid w:val="00EE5E7E"/>
    <w:rsid w:val="00EF02E4"/>
    <w:rsid w:val="00EF2961"/>
    <w:rsid w:val="00EF4365"/>
    <w:rsid w:val="00EF45A2"/>
    <w:rsid w:val="00F014E1"/>
    <w:rsid w:val="00F027E2"/>
    <w:rsid w:val="00F0344C"/>
    <w:rsid w:val="00F12720"/>
    <w:rsid w:val="00F1283E"/>
    <w:rsid w:val="00F13293"/>
    <w:rsid w:val="00F14CFB"/>
    <w:rsid w:val="00F179A1"/>
    <w:rsid w:val="00F207CC"/>
    <w:rsid w:val="00F20CC0"/>
    <w:rsid w:val="00F25347"/>
    <w:rsid w:val="00F3218D"/>
    <w:rsid w:val="00F36E77"/>
    <w:rsid w:val="00F437F9"/>
    <w:rsid w:val="00F45EE0"/>
    <w:rsid w:val="00F554AA"/>
    <w:rsid w:val="00F57BCB"/>
    <w:rsid w:val="00F6361A"/>
    <w:rsid w:val="00F64CE2"/>
    <w:rsid w:val="00F70779"/>
    <w:rsid w:val="00F76529"/>
    <w:rsid w:val="00F8187E"/>
    <w:rsid w:val="00F82666"/>
    <w:rsid w:val="00F850EC"/>
    <w:rsid w:val="00F85FF0"/>
    <w:rsid w:val="00F90CDF"/>
    <w:rsid w:val="00F93710"/>
    <w:rsid w:val="00F93F0B"/>
    <w:rsid w:val="00F9448D"/>
    <w:rsid w:val="00F96F9F"/>
    <w:rsid w:val="00FA0A61"/>
    <w:rsid w:val="00FA3110"/>
    <w:rsid w:val="00FA5FE7"/>
    <w:rsid w:val="00FB4D50"/>
    <w:rsid w:val="00FB7679"/>
    <w:rsid w:val="00FB7E06"/>
    <w:rsid w:val="00FC066E"/>
    <w:rsid w:val="00FC0BDA"/>
    <w:rsid w:val="00FC5752"/>
    <w:rsid w:val="00FD089F"/>
    <w:rsid w:val="00FD2A73"/>
    <w:rsid w:val="00FD6DB1"/>
    <w:rsid w:val="00FD6FF0"/>
    <w:rsid w:val="00FE0A54"/>
    <w:rsid w:val="00FE555D"/>
    <w:rsid w:val="00FE5830"/>
    <w:rsid w:val="00FE7410"/>
    <w:rsid w:val="00FF33A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548B2"/>
  <w15:chartTrackingRefBased/>
  <w15:docId w15:val="{6FCBABCD-45E7-45F1-B380-978080EF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H1,Head,123,Main heading,Heading 10"/>
    <w:basedOn w:val="Normal"/>
    <w:next w:val="Normal"/>
    <w:link w:val="Heading1Char"/>
    <w:qFormat/>
    <w:rsid w:val="00F76529"/>
    <w:pPr>
      <w:keepNext/>
      <w:tabs>
        <w:tab w:val="left" w:pos="747"/>
        <w:tab w:val="left" w:pos="6430"/>
      </w:tabs>
      <w:autoSpaceDE w:val="0"/>
      <w:autoSpaceDN w:val="0"/>
      <w:spacing w:after="0" w:line="360" w:lineRule="auto"/>
      <w:outlineLvl w:val="0"/>
    </w:pPr>
    <w:rPr>
      <w:rFonts w:ascii="Arial" w:eastAsia="Times New Roman" w:hAnsi="Arial" w:cs="Arial"/>
      <w:sz w:val="20"/>
      <w:szCs w:val="24"/>
      <w:lang w:val="en-US"/>
    </w:rPr>
  </w:style>
  <w:style w:type="paragraph" w:styleId="Heading2">
    <w:name w:val="heading 2"/>
    <w:basedOn w:val="Normal"/>
    <w:next w:val="Normal"/>
    <w:link w:val="Heading2Char"/>
    <w:unhideWhenUsed/>
    <w:qFormat/>
    <w:rsid w:val="00016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F76529"/>
    <w:pPr>
      <w:keepNext/>
      <w:numPr>
        <w:ilvl w:val="2"/>
        <w:numId w:val="1"/>
      </w:numPr>
      <w:spacing w:after="0" w:line="360" w:lineRule="auto"/>
      <w:jc w:val="center"/>
      <w:outlineLvl w:val="2"/>
    </w:pPr>
    <w:rPr>
      <w:rFonts w:ascii="Arial" w:eastAsia="Times New Roman" w:hAnsi="Arial" w:cs="Arial"/>
      <w:b/>
      <w:bCs/>
      <w:color w:val="C0C0C0"/>
      <w:sz w:val="20"/>
      <w:szCs w:val="24"/>
      <w:lang w:val="en-US"/>
    </w:rPr>
  </w:style>
  <w:style w:type="paragraph" w:styleId="Heading4">
    <w:name w:val="heading 4"/>
    <w:basedOn w:val="Normal"/>
    <w:next w:val="Normal"/>
    <w:link w:val="Heading4Char"/>
    <w:unhideWhenUsed/>
    <w:qFormat/>
    <w:rsid w:val="00F76529"/>
    <w:pPr>
      <w:keepNext/>
      <w:numPr>
        <w:ilvl w:val="3"/>
        <w:numId w:val="1"/>
      </w:numPr>
      <w:spacing w:before="240" w:after="60" w:line="36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unhideWhenUsed/>
    <w:qFormat/>
    <w:rsid w:val="00F76529"/>
    <w:pPr>
      <w:numPr>
        <w:ilvl w:val="4"/>
        <w:numId w:val="1"/>
      </w:numPr>
      <w:spacing w:before="240" w:after="60" w:line="360" w:lineRule="auto"/>
      <w:outlineLvl w:val="4"/>
    </w:pPr>
    <w:rPr>
      <w:rFonts w:ascii="Arial" w:eastAsia="Times New Roman" w:hAnsi="Arial" w:cs="Times New Roman"/>
      <w:b/>
      <w:bCs/>
      <w:i/>
      <w:iCs/>
      <w:sz w:val="26"/>
      <w:szCs w:val="26"/>
      <w:lang w:val="en-US"/>
    </w:rPr>
  </w:style>
  <w:style w:type="paragraph" w:styleId="Heading6">
    <w:name w:val="heading 6"/>
    <w:basedOn w:val="Normal"/>
    <w:next w:val="Normal"/>
    <w:link w:val="Heading6Char"/>
    <w:unhideWhenUsed/>
    <w:qFormat/>
    <w:rsid w:val="00F76529"/>
    <w:pPr>
      <w:numPr>
        <w:ilvl w:val="5"/>
        <w:numId w:val="1"/>
      </w:numPr>
      <w:spacing w:before="240" w:after="60" w:line="36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nhideWhenUsed/>
    <w:qFormat/>
    <w:rsid w:val="00F76529"/>
    <w:pPr>
      <w:numPr>
        <w:ilvl w:val="6"/>
        <w:numId w:val="1"/>
      </w:numPr>
      <w:autoSpaceDE w:val="0"/>
      <w:autoSpaceDN w:val="0"/>
      <w:spacing w:before="100" w:beforeAutospacing="1" w:after="0" w:line="360" w:lineRule="auto"/>
      <w:jc w:val="center"/>
      <w:outlineLvl w:val="6"/>
    </w:pPr>
    <w:rPr>
      <w:rFonts w:ascii="Arial" w:eastAsia="Times New Roman" w:hAnsi="Arial" w:cs="Arial"/>
      <w:b/>
      <w:bCs/>
      <w:color w:val="333399"/>
      <w:sz w:val="18"/>
      <w:szCs w:val="24"/>
      <w:lang w:val="en-US"/>
    </w:rPr>
  </w:style>
  <w:style w:type="paragraph" w:styleId="Heading8">
    <w:name w:val="heading 8"/>
    <w:basedOn w:val="Normal"/>
    <w:next w:val="Normal"/>
    <w:link w:val="Heading8Char"/>
    <w:autoRedefine/>
    <w:unhideWhenUsed/>
    <w:qFormat/>
    <w:rsid w:val="00F76529"/>
    <w:pPr>
      <w:numPr>
        <w:ilvl w:val="7"/>
        <w:numId w:val="1"/>
      </w:numPr>
      <w:autoSpaceDE w:val="0"/>
      <w:autoSpaceDN w:val="0"/>
      <w:spacing w:before="240" w:after="60" w:line="360" w:lineRule="auto"/>
      <w:jc w:val="center"/>
      <w:outlineLvl w:val="7"/>
    </w:pPr>
    <w:rPr>
      <w:rFonts w:ascii="Arial" w:eastAsia="Times New Roman" w:hAnsi="Arial" w:cs="Arial"/>
      <w:b/>
      <w:bCs/>
      <w:sz w:val="20"/>
      <w:szCs w:val="24"/>
      <w:lang w:val="en-US"/>
    </w:rPr>
  </w:style>
  <w:style w:type="paragraph" w:styleId="Heading9">
    <w:name w:val="heading 9"/>
    <w:basedOn w:val="Normal"/>
    <w:next w:val="Normal"/>
    <w:link w:val="Heading9Char"/>
    <w:unhideWhenUsed/>
    <w:qFormat/>
    <w:rsid w:val="00F76529"/>
    <w:pPr>
      <w:numPr>
        <w:ilvl w:val="8"/>
        <w:numId w:val="1"/>
      </w:numPr>
      <w:spacing w:before="240" w:after="60" w:line="36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25E"/>
    <w:pPr>
      <w:ind w:left="720"/>
      <w:contextualSpacing/>
    </w:pPr>
  </w:style>
  <w:style w:type="character" w:customStyle="1" w:styleId="Heading1Char">
    <w:name w:val="Heading 1 Char"/>
    <w:aliases w:val="Section Char,H1 Char,Head Char,123 Char,Main heading Char,Heading 10 Char"/>
    <w:basedOn w:val="DefaultParagraphFont"/>
    <w:link w:val="Heading1"/>
    <w:uiPriority w:val="9"/>
    <w:rsid w:val="00F76529"/>
    <w:rPr>
      <w:rFonts w:ascii="Arial" w:eastAsia="Times New Roman" w:hAnsi="Arial" w:cs="Arial"/>
      <w:sz w:val="20"/>
      <w:szCs w:val="24"/>
      <w:lang w:val="en-US"/>
    </w:rPr>
  </w:style>
  <w:style w:type="character" w:customStyle="1" w:styleId="Heading3Char">
    <w:name w:val="Heading 3 Char"/>
    <w:basedOn w:val="DefaultParagraphFont"/>
    <w:link w:val="Heading3"/>
    <w:rsid w:val="00F76529"/>
    <w:rPr>
      <w:rFonts w:ascii="Arial" w:eastAsia="Times New Roman" w:hAnsi="Arial" w:cs="Arial"/>
      <w:b/>
      <w:bCs/>
      <w:color w:val="C0C0C0"/>
      <w:sz w:val="20"/>
      <w:szCs w:val="24"/>
      <w:lang w:val="en-US"/>
    </w:rPr>
  </w:style>
  <w:style w:type="character" w:customStyle="1" w:styleId="Heading4Char">
    <w:name w:val="Heading 4 Char"/>
    <w:basedOn w:val="DefaultParagraphFont"/>
    <w:link w:val="Heading4"/>
    <w:rsid w:val="00F76529"/>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F76529"/>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F7652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F76529"/>
    <w:rPr>
      <w:rFonts w:ascii="Arial" w:eastAsia="Times New Roman" w:hAnsi="Arial" w:cs="Arial"/>
      <w:b/>
      <w:bCs/>
      <w:color w:val="333399"/>
      <w:sz w:val="18"/>
      <w:szCs w:val="24"/>
      <w:lang w:val="en-US"/>
    </w:rPr>
  </w:style>
  <w:style w:type="character" w:customStyle="1" w:styleId="Heading8Char">
    <w:name w:val="Heading 8 Char"/>
    <w:basedOn w:val="DefaultParagraphFont"/>
    <w:link w:val="Heading8"/>
    <w:rsid w:val="00F76529"/>
    <w:rPr>
      <w:rFonts w:ascii="Arial" w:eastAsia="Times New Roman" w:hAnsi="Arial" w:cs="Arial"/>
      <w:b/>
      <w:bCs/>
      <w:sz w:val="20"/>
      <w:szCs w:val="24"/>
      <w:lang w:val="en-US"/>
    </w:rPr>
  </w:style>
  <w:style w:type="character" w:customStyle="1" w:styleId="Heading9Char">
    <w:name w:val="Heading 9 Char"/>
    <w:basedOn w:val="DefaultParagraphFont"/>
    <w:link w:val="Heading9"/>
    <w:rsid w:val="00F76529"/>
    <w:rPr>
      <w:rFonts w:ascii="Arial" w:eastAsia="Times New Roman" w:hAnsi="Arial" w:cs="Arial"/>
      <w:lang w:val="en-US"/>
    </w:rPr>
  </w:style>
  <w:style w:type="paragraph" w:styleId="Header">
    <w:name w:val="header"/>
    <w:basedOn w:val="Normal"/>
    <w:link w:val="HeaderChar"/>
    <w:unhideWhenUsed/>
    <w:rsid w:val="001A057E"/>
    <w:pPr>
      <w:tabs>
        <w:tab w:val="center" w:pos="4513"/>
        <w:tab w:val="right" w:pos="9026"/>
      </w:tabs>
      <w:spacing w:after="0" w:line="240" w:lineRule="auto"/>
    </w:pPr>
  </w:style>
  <w:style w:type="character" w:customStyle="1" w:styleId="HeaderChar">
    <w:name w:val="Header Char"/>
    <w:basedOn w:val="DefaultParagraphFont"/>
    <w:link w:val="Header"/>
    <w:rsid w:val="001A057E"/>
  </w:style>
  <w:style w:type="paragraph" w:styleId="Footer">
    <w:name w:val="footer"/>
    <w:basedOn w:val="Normal"/>
    <w:link w:val="FooterChar"/>
    <w:unhideWhenUsed/>
    <w:rsid w:val="001A057E"/>
    <w:pPr>
      <w:tabs>
        <w:tab w:val="center" w:pos="4513"/>
        <w:tab w:val="right" w:pos="9026"/>
      </w:tabs>
      <w:spacing w:after="0" w:line="240" w:lineRule="auto"/>
    </w:pPr>
  </w:style>
  <w:style w:type="character" w:customStyle="1" w:styleId="FooterChar">
    <w:name w:val="Footer Char"/>
    <w:basedOn w:val="DefaultParagraphFont"/>
    <w:link w:val="Footer"/>
    <w:rsid w:val="001A057E"/>
  </w:style>
  <w:style w:type="table" w:styleId="TableGrid">
    <w:name w:val="Table Grid"/>
    <w:basedOn w:val="TableNormal"/>
    <w:uiPriority w:val="39"/>
    <w:rsid w:val="001A057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38B3"/>
    <w:pPr>
      <w:keepLines/>
      <w:tabs>
        <w:tab w:val="clear" w:pos="747"/>
        <w:tab w:val="clear" w:pos="6430"/>
      </w:tabs>
      <w:autoSpaceDE/>
      <w:autoSpaceDN/>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738B3"/>
    <w:pPr>
      <w:spacing w:after="100" w:line="360" w:lineRule="auto"/>
    </w:pPr>
    <w:rPr>
      <w:rFonts w:ascii="Arial" w:eastAsia="Times New Roman" w:hAnsi="Arial" w:cs="Times New Roman"/>
      <w:sz w:val="20"/>
      <w:szCs w:val="24"/>
      <w:lang w:val="en-US"/>
    </w:rPr>
  </w:style>
  <w:style w:type="paragraph" w:styleId="TOC2">
    <w:name w:val="toc 2"/>
    <w:basedOn w:val="Normal"/>
    <w:next w:val="Normal"/>
    <w:autoRedefine/>
    <w:uiPriority w:val="39"/>
    <w:unhideWhenUsed/>
    <w:rsid w:val="001738B3"/>
    <w:pPr>
      <w:spacing w:after="100" w:line="360" w:lineRule="auto"/>
      <w:ind w:left="200"/>
    </w:pPr>
    <w:rPr>
      <w:rFonts w:ascii="Arial" w:eastAsia="Times New Roman" w:hAnsi="Arial" w:cs="Times New Roman"/>
      <w:sz w:val="20"/>
      <w:szCs w:val="24"/>
      <w:lang w:val="en-US"/>
    </w:rPr>
  </w:style>
  <w:style w:type="character" w:styleId="Hyperlink">
    <w:name w:val="Hyperlink"/>
    <w:basedOn w:val="DefaultParagraphFont"/>
    <w:uiPriority w:val="99"/>
    <w:unhideWhenUsed/>
    <w:rsid w:val="001738B3"/>
    <w:rPr>
      <w:color w:val="0563C1" w:themeColor="hyperlink"/>
      <w:u w:val="single"/>
    </w:rPr>
  </w:style>
  <w:style w:type="character" w:customStyle="1" w:styleId="Heading2Char">
    <w:name w:val="Heading 2 Char"/>
    <w:basedOn w:val="DefaultParagraphFont"/>
    <w:link w:val="Heading2"/>
    <w:rsid w:val="00016288"/>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741EDF"/>
    <w:pPr>
      <w:spacing w:after="100"/>
      <w:ind w:left="440"/>
    </w:pPr>
  </w:style>
  <w:style w:type="paragraph" w:styleId="BodyText">
    <w:name w:val="Body Text"/>
    <w:basedOn w:val="Normal"/>
    <w:link w:val="BodyTextChar"/>
    <w:semiHidden/>
    <w:rsid w:val="002F3D7F"/>
    <w:pPr>
      <w:spacing w:after="0" w:line="240" w:lineRule="auto"/>
      <w:jc w:val="lowKashida"/>
    </w:pPr>
    <w:rPr>
      <w:rFonts w:ascii="Times New Roman" w:eastAsia="Times New Roman" w:hAnsi="Times New Roman" w:cs="Traditional Arabic"/>
      <w:sz w:val="24"/>
      <w:szCs w:val="28"/>
      <w:lang w:val="en-US"/>
    </w:rPr>
  </w:style>
  <w:style w:type="character" w:customStyle="1" w:styleId="BodyTextChar">
    <w:name w:val="Body Text Char"/>
    <w:basedOn w:val="DefaultParagraphFont"/>
    <w:link w:val="BodyText"/>
    <w:semiHidden/>
    <w:rsid w:val="002F3D7F"/>
    <w:rPr>
      <w:rFonts w:ascii="Times New Roman" w:eastAsia="Times New Roman" w:hAnsi="Times New Roman" w:cs="Traditional Arabic"/>
      <w:sz w:val="24"/>
      <w:szCs w:val="28"/>
      <w:lang w:val="en-US"/>
    </w:rPr>
  </w:style>
  <w:style w:type="character" w:styleId="PageNumber">
    <w:name w:val="page number"/>
    <w:basedOn w:val="DefaultParagraphFont"/>
    <w:semiHidden/>
    <w:rsid w:val="002F3D7F"/>
  </w:style>
  <w:style w:type="paragraph" w:styleId="TOC4">
    <w:name w:val="toc 4"/>
    <w:basedOn w:val="Normal"/>
    <w:next w:val="Normal"/>
    <w:semiHidden/>
    <w:rsid w:val="002F3D7F"/>
    <w:pPr>
      <w:spacing w:after="0" w:line="240" w:lineRule="auto"/>
      <w:ind w:left="720"/>
    </w:pPr>
    <w:rPr>
      <w:rFonts w:ascii="Times New Roman" w:eastAsia="Times New Roman" w:hAnsi="Times New Roman" w:cs="Traditional Arabic"/>
      <w:sz w:val="24"/>
      <w:szCs w:val="28"/>
      <w:lang w:val="fr-FR"/>
    </w:rPr>
  </w:style>
  <w:style w:type="paragraph" w:styleId="TOC5">
    <w:name w:val="toc 5"/>
    <w:basedOn w:val="Normal"/>
    <w:next w:val="Normal"/>
    <w:semiHidden/>
    <w:rsid w:val="002F3D7F"/>
    <w:pPr>
      <w:spacing w:after="0" w:line="240" w:lineRule="auto"/>
      <w:ind w:left="960"/>
    </w:pPr>
    <w:rPr>
      <w:rFonts w:ascii="Times New Roman" w:eastAsia="Times New Roman" w:hAnsi="Times New Roman" w:cs="Traditional Arabic"/>
      <w:sz w:val="24"/>
      <w:szCs w:val="28"/>
      <w:lang w:val="fr-FR"/>
    </w:rPr>
  </w:style>
  <w:style w:type="paragraph" w:styleId="TOC6">
    <w:name w:val="toc 6"/>
    <w:basedOn w:val="Normal"/>
    <w:next w:val="Normal"/>
    <w:semiHidden/>
    <w:rsid w:val="002F3D7F"/>
    <w:pPr>
      <w:spacing w:after="0" w:line="240" w:lineRule="auto"/>
      <w:ind w:left="1200"/>
    </w:pPr>
    <w:rPr>
      <w:rFonts w:ascii="Times New Roman" w:eastAsia="Times New Roman" w:hAnsi="Times New Roman" w:cs="Traditional Arabic"/>
      <w:sz w:val="24"/>
      <w:szCs w:val="28"/>
      <w:lang w:val="fr-FR"/>
    </w:rPr>
  </w:style>
  <w:style w:type="paragraph" w:styleId="TOC7">
    <w:name w:val="toc 7"/>
    <w:basedOn w:val="Normal"/>
    <w:next w:val="Normal"/>
    <w:semiHidden/>
    <w:rsid w:val="002F3D7F"/>
    <w:pPr>
      <w:spacing w:after="0" w:line="240" w:lineRule="auto"/>
      <w:ind w:left="1440"/>
    </w:pPr>
    <w:rPr>
      <w:rFonts w:ascii="Times New Roman" w:eastAsia="Times New Roman" w:hAnsi="Times New Roman" w:cs="Traditional Arabic"/>
      <w:sz w:val="24"/>
      <w:szCs w:val="28"/>
      <w:lang w:val="fr-FR"/>
    </w:rPr>
  </w:style>
  <w:style w:type="paragraph" w:styleId="TOC8">
    <w:name w:val="toc 8"/>
    <w:basedOn w:val="Normal"/>
    <w:next w:val="Normal"/>
    <w:semiHidden/>
    <w:rsid w:val="002F3D7F"/>
    <w:pPr>
      <w:spacing w:after="0" w:line="240" w:lineRule="auto"/>
      <w:ind w:left="1680"/>
    </w:pPr>
    <w:rPr>
      <w:rFonts w:ascii="Times New Roman" w:eastAsia="Times New Roman" w:hAnsi="Times New Roman" w:cs="Traditional Arabic"/>
      <w:sz w:val="24"/>
      <w:szCs w:val="28"/>
      <w:lang w:val="fr-FR"/>
    </w:rPr>
  </w:style>
  <w:style w:type="paragraph" w:styleId="TOC9">
    <w:name w:val="toc 9"/>
    <w:basedOn w:val="Normal"/>
    <w:next w:val="Normal"/>
    <w:semiHidden/>
    <w:rsid w:val="002F3D7F"/>
    <w:pPr>
      <w:spacing w:after="0" w:line="240" w:lineRule="auto"/>
      <w:ind w:left="1920"/>
    </w:pPr>
    <w:rPr>
      <w:rFonts w:ascii="Times New Roman" w:eastAsia="Times New Roman" w:hAnsi="Times New Roman" w:cs="Traditional Arabic"/>
      <w:sz w:val="24"/>
      <w:szCs w:val="28"/>
      <w:lang w:val="fr-FR"/>
    </w:rPr>
  </w:style>
  <w:style w:type="character" w:styleId="FollowedHyperlink">
    <w:name w:val="FollowedHyperlink"/>
    <w:semiHidden/>
    <w:rsid w:val="002F3D7F"/>
    <w:rPr>
      <w:color w:val="800080"/>
      <w:u w:val="single"/>
    </w:rPr>
  </w:style>
  <w:style w:type="paragraph" w:customStyle="1" w:styleId="StdHL1">
    <w:name w:val="StdHL1"/>
    <w:basedOn w:val="Normal"/>
    <w:rsid w:val="002F3D7F"/>
    <w:pPr>
      <w:tabs>
        <w:tab w:val="left" w:pos="426"/>
      </w:tabs>
      <w:spacing w:after="0" w:line="240" w:lineRule="auto"/>
    </w:pPr>
    <w:rPr>
      <w:rFonts w:ascii="Courier New" w:eastAsia="Times New Roman" w:hAnsi="Courier New" w:cs="Traditional Arabic"/>
      <w:b/>
      <w:bCs/>
      <w:i/>
      <w:iCs/>
      <w:sz w:val="32"/>
      <w:szCs w:val="38"/>
      <w:lang w:val="fr-CA"/>
    </w:rPr>
  </w:style>
  <w:style w:type="paragraph" w:customStyle="1" w:styleId="StdHL2">
    <w:name w:val="StdHL2"/>
    <w:basedOn w:val="StdHL1"/>
    <w:rsid w:val="002F3D7F"/>
    <w:rPr>
      <w:i w:val="0"/>
      <w:iCs w:val="0"/>
      <w:sz w:val="24"/>
      <w:szCs w:val="28"/>
    </w:rPr>
  </w:style>
  <w:style w:type="paragraph" w:customStyle="1" w:styleId="StdHL3">
    <w:name w:val="StdHL3"/>
    <w:basedOn w:val="StdHL2"/>
    <w:rsid w:val="002F3D7F"/>
    <w:rPr>
      <w:b w:val="0"/>
      <w:bCs w:val="0"/>
    </w:rPr>
  </w:style>
  <w:style w:type="paragraph" w:customStyle="1" w:styleId="Bullet1">
    <w:name w:val="Bullet1"/>
    <w:basedOn w:val="Heading5"/>
    <w:rsid w:val="002F3D7F"/>
    <w:pPr>
      <w:numPr>
        <w:ilvl w:val="0"/>
        <w:numId w:val="0"/>
      </w:numPr>
      <w:tabs>
        <w:tab w:val="left" w:pos="993"/>
      </w:tabs>
      <w:spacing w:before="120" w:line="240" w:lineRule="auto"/>
      <w:ind w:left="993" w:hanging="284"/>
      <w:outlineLvl w:val="9"/>
    </w:pPr>
    <w:rPr>
      <w:rFonts w:ascii="Book Antiqua" w:hAnsi="Book Antiqua" w:cs="Traditional Arabic"/>
      <w:b w:val="0"/>
      <w:bCs w:val="0"/>
      <w:i w:val="0"/>
      <w:iCs w:val="0"/>
      <w:sz w:val="22"/>
      <w:lang w:val="en-GB"/>
    </w:rPr>
  </w:style>
  <w:style w:type="paragraph" w:customStyle="1" w:styleId="Bullet2">
    <w:name w:val="Bullet2"/>
    <w:basedOn w:val="Heading6"/>
    <w:rsid w:val="002F3D7F"/>
    <w:pPr>
      <w:numPr>
        <w:ilvl w:val="0"/>
        <w:numId w:val="0"/>
      </w:numPr>
      <w:spacing w:before="120" w:line="240" w:lineRule="auto"/>
      <w:ind w:left="1276" w:hanging="284"/>
      <w:outlineLvl w:val="9"/>
    </w:pPr>
    <w:rPr>
      <w:rFonts w:ascii="Book Antiqua" w:hAnsi="Book Antiqua" w:cs="Traditional Arabic"/>
      <w:b w:val="0"/>
      <w:bCs w:val="0"/>
      <w:szCs w:val="26"/>
      <w:lang w:val="en-GB"/>
    </w:rPr>
  </w:style>
  <w:style w:type="paragraph" w:customStyle="1" w:styleId="Bullet3">
    <w:name w:val="Bullet3"/>
    <w:basedOn w:val="Heading7"/>
    <w:rsid w:val="002F3D7F"/>
    <w:pPr>
      <w:numPr>
        <w:ilvl w:val="0"/>
        <w:numId w:val="0"/>
      </w:numPr>
      <w:autoSpaceDE/>
      <w:autoSpaceDN/>
      <w:spacing w:before="240" w:beforeAutospacing="0" w:after="60" w:line="240" w:lineRule="auto"/>
      <w:ind w:left="1560" w:hanging="283"/>
      <w:jc w:val="left"/>
      <w:outlineLvl w:val="9"/>
    </w:pPr>
    <w:rPr>
      <w:rFonts w:ascii="Book Antiqua" w:hAnsi="Book Antiqua" w:cs="Traditional Arabic"/>
      <w:b w:val="0"/>
      <w:bCs w:val="0"/>
      <w:color w:val="auto"/>
      <w:sz w:val="20"/>
      <w:lang w:val="en-GB"/>
    </w:rPr>
  </w:style>
  <w:style w:type="paragraph" w:customStyle="1" w:styleId="ABLOCKPARA">
    <w:name w:val="A BLOCK PARA"/>
    <w:basedOn w:val="Normal"/>
    <w:rsid w:val="002F3D7F"/>
    <w:pPr>
      <w:spacing w:before="200" w:after="0" w:line="320" w:lineRule="atLeast"/>
    </w:pPr>
    <w:rPr>
      <w:rFonts w:ascii="Arial" w:eastAsia="Times New Roman" w:hAnsi="Arial" w:cs="Traditional Arabic"/>
      <w:szCs w:val="26"/>
      <w:lang w:val="en-GB"/>
    </w:rPr>
  </w:style>
  <w:style w:type="paragraph" w:customStyle="1" w:styleId="Tit1">
    <w:name w:val="Tit1"/>
    <w:basedOn w:val="Normal"/>
    <w:rsid w:val="002F3D7F"/>
    <w:pPr>
      <w:tabs>
        <w:tab w:val="left" w:pos="426"/>
      </w:tabs>
      <w:spacing w:after="0" w:line="240" w:lineRule="auto"/>
    </w:pPr>
    <w:rPr>
      <w:rFonts w:ascii="Book Antiqua" w:eastAsia="Times New Roman" w:hAnsi="Book Antiqua" w:cs="Traditional Arabic"/>
      <w:b/>
      <w:bCs/>
      <w:sz w:val="28"/>
      <w:szCs w:val="33"/>
      <w:lang w:val="fr-CA"/>
    </w:rPr>
  </w:style>
  <w:style w:type="paragraph" w:styleId="BalloonText">
    <w:name w:val="Balloon Text"/>
    <w:basedOn w:val="Normal"/>
    <w:link w:val="BalloonTextChar"/>
    <w:uiPriority w:val="99"/>
    <w:semiHidden/>
    <w:unhideWhenUsed/>
    <w:rsid w:val="002F3D7F"/>
    <w:pPr>
      <w:spacing w:after="0" w:line="240" w:lineRule="auto"/>
    </w:pPr>
    <w:rPr>
      <w:rFonts w:ascii="Tahoma" w:eastAsia="Times New Roman" w:hAnsi="Tahoma" w:cs="Times New Roman"/>
      <w:sz w:val="16"/>
      <w:szCs w:val="16"/>
      <w:lang w:val="fr-FR" w:eastAsia="x-none"/>
    </w:rPr>
  </w:style>
  <w:style w:type="character" w:customStyle="1" w:styleId="BalloonTextChar">
    <w:name w:val="Balloon Text Char"/>
    <w:basedOn w:val="DefaultParagraphFont"/>
    <w:link w:val="BalloonText"/>
    <w:uiPriority w:val="99"/>
    <w:semiHidden/>
    <w:rsid w:val="002F3D7F"/>
    <w:rPr>
      <w:rFonts w:ascii="Tahoma" w:eastAsia="Times New Roman" w:hAnsi="Tahoma" w:cs="Times New Roman"/>
      <w:sz w:val="16"/>
      <w:szCs w:val="16"/>
      <w:lang w:val="fr-FR" w:eastAsia="x-none"/>
    </w:rPr>
  </w:style>
  <w:style w:type="character" w:customStyle="1" w:styleId="shorttext">
    <w:name w:val="short_text"/>
    <w:basedOn w:val="DefaultParagraphFont"/>
    <w:rsid w:val="002F3D7F"/>
  </w:style>
  <w:style w:type="paragraph" w:customStyle="1" w:styleId="ListParagraph1">
    <w:name w:val="List Paragraph1"/>
    <w:basedOn w:val="Normal"/>
    <w:qFormat/>
    <w:rsid w:val="002F3D7F"/>
    <w:pPr>
      <w:spacing w:after="200" w:line="276" w:lineRule="auto"/>
      <w:ind w:left="720"/>
      <w:contextualSpacing/>
    </w:pPr>
    <w:rPr>
      <w:rFonts w:ascii="Calibri" w:eastAsia="Calibri" w:hAnsi="Calibri" w:cs="Arial"/>
      <w:lang w:val="en-US"/>
    </w:rPr>
  </w:style>
  <w:style w:type="character" w:styleId="CommentReference">
    <w:name w:val="annotation reference"/>
    <w:uiPriority w:val="99"/>
    <w:semiHidden/>
    <w:unhideWhenUsed/>
    <w:rsid w:val="002F3D7F"/>
    <w:rPr>
      <w:sz w:val="16"/>
      <w:szCs w:val="16"/>
    </w:rPr>
  </w:style>
  <w:style w:type="paragraph" w:styleId="CommentText">
    <w:name w:val="annotation text"/>
    <w:basedOn w:val="Normal"/>
    <w:link w:val="CommentTextChar"/>
    <w:uiPriority w:val="99"/>
    <w:semiHidden/>
    <w:unhideWhenUsed/>
    <w:rsid w:val="002F3D7F"/>
    <w:pPr>
      <w:spacing w:after="0" w:line="240" w:lineRule="auto"/>
    </w:pPr>
    <w:rPr>
      <w:rFonts w:ascii="Times New Roman" w:eastAsia="Times New Roman" w:hAnsi="Times New Roman" w:cs="Times New Roman"/>
      <w:sz w:val="20"/>
      <w:szCs w:val="20"/>
      <w:lang w:val="fr-FR" w:eastAsia="x-none"/>
    </w:rPr>
  </w:style>
  <w:style w:type="character" w:customStyle="1" w:styleId="CommentTextChar">
    <w:name w:val="Comment Text Char"/>
    <w:basedOn w:val="DefaultParagraphFont"/>
    <w:link w:val="CommentText"/>
    <w:uiPriority w:val="99"/>
    <w:semiHidden/>
    <w:rsid w:val="002F3D7F"/>
    <w:rPr>
      <w:rFonts w:ascii="Times New Roman" w:eastAsia="Times New Roman" w:hAnsi="Times New Roman" w:cs="Times New Roman"/>
      <w:sz w:val="20"/>
      <w:szCs w:val="20"/>
      <w:lang w:val="fr-FR" w:eastAsia="x-none"/>
    </w:rPr>
  </w:style>
  <w:style w:type="paragraph" w:styleId="CommentSubject">
    <w:name w:val="annotation subject"/>
    <w:basedOn w:val="CommentText"/>
    <w:next w:val="CommentText"/>
    <w:link w:val="CommentSubjectChar"/>
    <w:uiPriority w:val="99"/>
    <w:semiHidden/>
    <w:unhideWhenUsed/>
    <w:rsid w:val="002F3D7F"/>
    <w:rPr>
      <w:b/>
      <w:bCs/>
    </w:rPr>
  </w:style>
  <w:style w:type="character" w:customStyle="1" w:styleId="CommentSubjectChar">
    <w:name w:val="Comment Subject Char"/>
    <w:basedOn w:val="CommentTextChar"/>
    <w:link w:val="CommentSubject"/>
    <w:uiPriority w:val="99"/>
    <w:semiHidden/>
    <w:rsid w:val="002F3D7F"/>
    <w:rPr>
      <w:rFonts w:ascii="Times New Roman" w:eastAsia="Times New Roman" w:hAnsi="Times New Roman" w:cs="Times New Roman"/>
      <w:b/>
      <w:bCs/>
      <w:sz w:val="20"/>
      <w:szCs w:val="20"/>
      <w:lang w:val="fr-FR" w:eastAsia="x-none"/>
    </w:rPr>
  </w:style>
  <w:style w:type="paragraph" w:customStyle="1" w:styleId="Default">
    <w:name w:val="Default"/>
    <w:rsid w:val="002F3D7F"/>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nomal">
    <w:name w:val="nomal"/>
    <w:basedOn w:val="Bullet2"/>
    <w:rsid w:val="00597303"/>
    <w:pPr>
      <w:spacing w:before="0" w:after="0"/>
      <w:ind w:left="253" w:firstLine="0"/>
    </w:pPr>
    <w:rPr>
      <w:rFonts w:ascii="Times New Roman" w:hAnsi="Times New Roman"/>
      <w:sz w:val="24"/>
      <w:szCs w:val="28"/>
      <w:lang w:val="en-US"/>
    </w:rPr>
  </w:style>
  <w:style w:type="paragraph" w:styleId="BodyText2">
    <w:name w:val="Body Text 2"/>
    <w:basedOn w:val="Normal"/>
    <w:link w:val="BodyText2Char"/>
    <w:semiHidden/>
    <w:rsid w:val="00597303"/>
    <w:pPr>
      <w:spacing w:after="0" w:line="240" w:lineRule="auto"/>
      <w:ind w:left="720"/>
      <w:jc w:val="lowKashida"/>
    </w:pPr>
    <w:rPr>
      <w:rFonts w:ascii="Times New Roman" w:eastAsia="Times New Roman" w:hAnsi="Times New Roman" w:cs="Traditional Arabic"/>
      <w:sz w:val="24"/>
      <w:szCs w:val="28"/>
      <w:lang w:val="en-US"/>
    </w:rPr>
  </w:style>
  <w:style w:type="character" w:customStyle="1" w:styleId="BodyText2Char">
    <w:name w:val="Body Text 2 Char"/>
    <w:basedOn w:val="DefaultParagraphFont"/>
    <w:link w:val="BodyText2"/>
    <w:semiHidden/>
    <w:rsid w:val="00597303"/>
    <w:rPr>
      <w:rFonts w:ascii="Times New Roman" w:eastAsia="Times New Roman" w:hAnsi="Times New Roman" w:cs="Traditional Arabic"/>
      <w:sz w:val="24"/>
      <w:szCs w:val="28"/>
      <w:lang w:val="en-US"/>
    </w:rPr>
  </w:style>
  <w:style w:type="character" w:customStyle="1" w:styleId="longtext">
    <w:name w:val="long_text"/>
    <w:basedOn w:val="DefaultParagraphFont"/>
    <w:rsid w:val="00597303"/>
  </w:style>
  <w:style w:type="character" w:customStyle="1" w:styleId="litefont">
    <w:name w:val="litefont"/>
    <w:basedOn w:val="DefaultParagraphFont"/>
    <w:rsid w:val="00597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190ED27283CE46B79908C231330B41" ma:contentTypeVersion="11" ma:contentTypeDescription="Create a new document." ma:contentTypeScope="" ma:versionID="111800f004715414e079187c06362fb2">
  <xsd:schema xmlns:xsd="http://www.w3.org/2001/XMLSchema" xmlns:xs="http://www.w3.org/2001/XMLSchema" xmlns:p="http://schemas.microsoft.com/office/2006/metadata/properties" xmlns:ns3="cb7d087d-021c-4aa1-8202-3eb6964a5038" xmlns:ns4="d7af872a-7aad-4190-8c4d-9370bcdbe70c" targetNamespace="http://schemas.microsoft.com/office/2006/metadata/properties" ma:root="true" ma:fieldsID="68c54ba006f14cab214bda825b789521" ns3:_="" ns4:_="">
    <xsd:import namespace="cb7d087d-021c-4aa1-8202-3eb6964a5038"/>
    <xsd:import namespace="d7af872a-7aad-4190-8c4d-9370bcdbe7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d087d-021c-4aa1-8202-3eb6964a503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af872a-7aad-4190-8c4d-9370bcdbe7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BBBD2A-0DB3-48CA-88E8-5468A9174D35}">
  <ds:schemaRefs>
    <ds:schemaRef ds:uri="http://schemas.microsoft.com/sharepoint/v3/contenttype/forms"/>
  </ds:schemaRefs>
</ds:datastoreItem>
</file>

<file path=customXml/itemProps2.xml><?xml version="1.0" encoding="utf-8"?>
<ds:datastoreItem xmlns:ds="http://schemas.openxmlformats.org/officeDocument/2006/customXml" ds:itemID="{C4A77A0F-6293-45C3-A32E-FCB214CDC522}">
  <ds:schemaRefs>
    <ds:schemaRef ds:uri="http://schemas.openxmlformats.org/officeDocument/2006/bibliography"/>
  </ds:schemaRefs>
</ds:datastoreItem>
</file>

<file path=customXml/itemProps3.xml><?xml version="1.0" encoding="utf-8"?>
<ds:datastoreItem xmlns:ds="http://schemas.openxmlformats.org/officeDocument/2006/customXml" ds:itemID="{20176438-40FE-4F55-B40A-E18708BDF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d087d-021c-4aa1-8202-3eb6964a5038"/>
    <ds:schemaRef ds:uri="d7af872a-7aad-4190-8c4d-9370bcdbe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55FA6-A35D-4C9F-96F7-B2AEADFE40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7733</Words>
  <Characters>44080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Sonar</dc:creator>
  <cp:keywords/>
  <dc:description/>
  <cp:lastModifiedBy>HP</cp:lastModifiedBy>
  <cp:revision>3</cp:revision>
  <dcterms:created xsi:type="dcterms:W3CDTF">2022-08-02T08:02:00Z</dcterms:created>
  <dcterms:modified xsi:type="dcterms:W3CDTF">2022-08-02T09:03:00Z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0x01010039190ED27283CE46B79908C231330B41</vt:lpwstr>
  </property>
</Properties>
</file>