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bidi/>
        <w:spacing w:before="0" w:after="0"/>
        <w:jc w:val="center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 xml:space="preserve">إلى السيد 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rtl/>
          <w:lang w:bidi="ar-SA"/>
        </w:rPr>
        <w:t>شركة احسان بعلبكي ونور القباني</w:t>
      </w:r>
    </w:p>
    <w:p>
      <w:pPr>
        <w:bidi/>
        <w:spacing w:before="0" w:after="0"/>
        <w:jc w:val="center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>ونادين مبروكة الشهير بعسلية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</w:p>
    <w:p>
      <w:pPr>
        <w:bidi/>
        <w:spacing w:before="0" w:after="0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u w:val="single"/>
          <w:rtl/>
          <w:lang w:bidi="ar-SA"/>
        </w:rPr>
        <w:t>الموضوع:</w:t>
      </w:r>
      <w:r>
        <w:rPr>
          <w:sz w:val="28"/>
          <w:szCs w:val="28"/>
          <w:u w:val="single"/>
          <w:rtl/>
          <w:lang w:bidi="ar-SA"/>
        </w:rPr>
        <w:t xml:space="preserve">الكفالة رقم </w:t>
      </w:r>
      <w:r>
        <w:rPr>
          <w:sz w:val="28"/>
          <w:szCs w:val="28"/>
          <w:u w:val="single"/>
        </w:rPr>
        <w:t>IGT0105/01450/20COR003</w:t>
      </w:r>
      <w:r>
        <w:rPr>
          <w:sz w:val="28"/>
          <w:szCs w:val="28"/>
          <w:u w:val="single"/>
          <w:rtl/>
          <w:lang w:bidi="ar-SA"/>
        </w:rPr>
        <w:t xml:space="preserve"> بمبلغ:</w:t>
      </w:r>
      <w:r>
        <w:rPr>
          <w:sz w:val="28"/>
          <w:szCs w:val="28"/>
          <w:u w:val="single"/>
        </w:rPr>
        <w:t>15,756,120.00 SYP</w:t>
      </w:r>
    </w:p>
    <w:p>
      <w:pPr>
        <w:spacing w:before="0" w:after="0"/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 </w:t>
      </w:r>
    </w:p>
    <w:p>
      <w:pPr>
        <w:spacing w:before="0" w:after="0"/>
        <w:jc w:val="right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>إشــــارة إلى الكفالة المذكورة أعلاه، نرفق لكم طياً</w:t>
      </w:r>
      <w:r>
        <w:rPr>
          <w:b/>
          <w:bCs/>
          <w:sz w:val="28"/>
          <w:szCs w:val="28"/>
          <w:rtl/>
        </w:rPr>
        <w:t xml:space="preserve">   </w:t>
      </w:r>
      <w:r>
        <w:rPr>
          <w:b/>
          <w:bCs/>
          <w:sz w:val="28"/>
          <w:szCs w:val="28"/>
          <w:rtl/>
          <w:lang w:bidi="ar-SA"/>
        </w:rPr>
        <w:t>كتاب الجهة المستفيدة رقم</w:t>
      </w:r>
    </w:p>
    <w:p>
      <w:pPr>
        <w:spacing w:before="0" w:after="0"/>
        <w:jc w:val="right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/</w:t>
      </w:r>
      <w:r>
        <w:rPr>
          <w:b/>
          <w:bCs/>
          <w:sz w:val="28"/>
          <w:szCs w:val="28"/>
          <w:rtl/>
        </w:rPr>
        <w:t xml:space="preserve">  </w:t>
      </w:r>
      <w:r>
        <w:rPr>
          <w:b/>
          <w:bCs/>
          <w:sz w:val="28"/>
          <w:szCs w:val="28"/>
          <w:rtl/>
          <w:lang w:bidi="ar-SA"/>
        </w:rPr>
        <w:t>68043/ص 15 ف</w:t>
      </w:r>
      <w:r>
        <w:rPr>
          <w:b/>
          <w:bCs/>
          <w:sz w:val="28"/>
          <w:szCs w:val="28"/>
          <w:rtl/>
        </w:rPr>
        <w:t xml:space="preserve">  </w:t>
      </w:r>
      <w:r>
        <w:rPr>
          <w:b/>
          <w:bCs/>
          <w:sz w:val="28"/>
          <w:szCs w:val="28"/>
          <w:rtl/>
        </w:rPr>
        <w:t>/</w:t>
      </w:r>
      <w:r>
        <w:rPr>
          <w:b/>
          <w:bCs/>
          <w:sz w:val="28"/>
          <w:szCs w:val="28"/>
          <w:rtl/>
        </w:rPr>
        <w:t xml:space="preserve">  </w:t>
      </w:r>
      <w:r>
        <w:rPr>
          <w:b/>
          <w:bCs/>
          <w:sz w:val="28"/>
          <w:szCs w:val="28"/>
          <w:rtl/>
          <w:lang w:bidi="ar-SA"/>
        </w:rPr>
        <w:t xml:space="preserve">تاريخ </w:t>
      </w:r>
      <w:r>
        <w:rPr>
          <w:b/>
          <w:bCs/>
          <w:sz w:val="28"/>
          <w:szCs w:val="28"/>
          <w:rtl/>
          <w:lang w:bidi="he-IL"/>
        </w:rPr>
        <w:t>19/11/2023</w:t>
      </w:r>
      <w:r>
        <w:rPr>
          <w:b/>
          <w:bCs/>
          <w:sz w:val="28"/>
          <w:szCs w:val="28"/>
          <w:rtl/>
          <w:lang w:bidi="ar-SA"/>
        </w:rPr>
        <w:t xml:space="preserve"> الذي يطلب بموجبه</w:t>
      </w:r>
      <w:r>
        <w:rPr>
          <w:b/>
          <w:bCs/>
          <w:color w:val="FF6600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  <w:lang w:bidi="ar-SA"/>
        </w:rPr>
        <w:t>حجز</w:t>
      </w:r>
      <w:r>
        <w:rPr>
          <w:b/>
          <w:bCs/>
          <w:color w:val="FF6600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  <w:lang w:bidi="ar-SA"/>
        </w:rPr>
        <w:t>قيمة الكفالة وايداعها في حسابهم رقم /240312500019/ بالمصرف المركزي .</w:t>
      </w:r>
    </w:p>
    <w:p>
      <w:pPr>
        <w:spacing w:before="0" w:after="0"/>
        <w:jc w:val="right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>يرجى الحضور إلى المصرف و العمل على تغطيــة قيمة الكفالة 100 % و تفويضنا</w:t>
      </w:r>
      <w:r>
        <w:rPr>
          <w:b/>
          <w:bCs/>
          <w:sz w:val="28"/>
          <w:szCs w:val="28"/>
          <w:rtl/>
        </w:rPr>
        <w:t xml:space="preserve">  </w:t>
      </w:r>
      <w:r>
        <w:rPr>
          <w:b/>
          <w:bCs/>
          <w:sz w:val="28"/>
          <w:szCs w:val="28"/>
          <w:rtl/>
          <w:lang w:bidi="ar-SA"/>
        </w:rPr>
        <w:t>على تحويل قيمة الكفالة إلى حساب محافظة دمشق و في حال رفضكم تحويل قيمة الكفالة إعلامنا الأســــباب الداعية لذلك لإعلام الجهة المســـــتفيدة ،و ذلـــك خلال أســبوع من تاريخ هذا الكتاب</w:t>
      </w:r>
    </w:p>
    <w:p>
      <w:pPr>
        <w:spacing w:before="0" w:after="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spacing w:before="0" w:after="0"/>
        <w:jc w:val="right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>
      <w:pPr>
        <w:spacing w:before="0" w:after="0"/>
        <w:jc w:val="center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>يرجى الإجابة بالسرعة الكلية و شكرا</w:t>
      </w:r>
    </w:p>
    <w:p>
      <w:pPr>
        <w:spacing w:before="0" w:after="0"/>
        <w:jc w:val="center"/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ً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  <w:lang w:bidi="ar-SA"/>
        </w:rPr>
        <w:t>المصرف التجاري السوري</w:t>
      </w:r>
      <w:r>
        <w:rPr>
          <w:b/>
          <w:bCs/>
          <w:sz w:val="28"/>
          <w:szCs w:val="28"/>
        </w:rPr>
        <w:t xml:space="preserve"> </w:t>
      </w:r>
    </w:p>
    <w:p>
      <w:pPr>
        <w:spacing w:before="0" w:after="0"/>
        <w:jc w:val="right"/>
        <w:rPr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</w:rPr>
        <w:t xml:space="preserve">                                                 </w:t>
      </w:r>
      <w:r>
        <w:rPr>
          <w:b/>
          <w:bCs/>
          <w:sz w:val="28"/>
          <w:szCs w:val="28"/>
          <w:rtl/>
        </w:rPr>
        <w:t xml:space="preserve">                                                    </w:t>
      </w:r>
      <w:r>
        <w:rPr>
          <w:b/>
          <w:bCs/>
          <w:sz w:val="28"/>
          <w:szCs w:val="28"/>
          <w:rtl/>
          <w:lang w:bidi="ar-SA"/>
        </w:rPr>
        <w:t>فرع 0105</w:t>
      </w:r>
    </w:p>
    <w:p>
      <w:pPr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320"/>
        <w:tab w:val="right" w:pos="8640"/>
      </w:tabs>
      <w:spacing w:before="0" w:after="0"/>
      <w:rPr>
        <w:rFonts w:ascii="Times New Roman" w:eastAsia="Times New Roman" w:hAnsi="Times New Roman" w:cs="Times New Roman"/>
        <w:sz w:val="20"/>
        <w:szCs w:val="20"/>
      </w:rPr>
    </w:pPr>
    <w:r>
      <w:t>TI.DOT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t>0/0/0000 0:00:00 AM 11:36</w:t>
    </w:r>
  </w:p>
  <w:p>
    <w:pPr>
      <w:spacing w:before="0" w:after="0"/>
    </w:pPr>
    <w:r>
      <w:t> 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bidiVisual/>
      <w:tblCellMar>
        <w:top w:w="15" w:type="dxa"/>
        <w:left w:w="15" w:type="dxa"/>
        <w:bottom w:w="15" w:type="dxa"/>
        <w:right w:w="15" w:type="dxa"/>
      </w:tblCellMar>
    </w:tblPr>
    <w:tblGrid>
      <w:gridCol w:w="3389"/>
      <w:gridCol w:w="1788"/>
      <w:gridCol w:w="3496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trHeight w:val="1455"/>
      </w:trPr>
      <w:tc>
        <w:tcPr>
          <w:tcW w:w="3389" w:type="dxa"/>
          <w:tcMar>
            <w:top w:w="15" w:type="dxa"/>
            <w:left w:w="113" w:type="dxa"/>
            <w:bottom w:w="15" w:type="dxa"/>
            <w:right w:w="113" w:type="dxa"/>
          </w:tcMar>
          <w:vAlign w:val="center"/>
          <w:hideMark/>
        </w:tcPr>
        <w:p>
          <w:pPr>
            <w:pStyle w:val="Heading2"/>
            <w:keepLines w:val="0"/>
            <w:bidi w:val="0"/>
            <w:spacing w:before="0"/>
            <w:jc w:val="center"/>
            <w:rPr>
              <w:b/>
              <w:bCs/>
              <w:sz w:val="28"/>
              <w:szCs w:val="28"/>
              <w:rtl/>
              <w:lang w:bidi="ar-SA"/>
            </w:rPr>
          </w:pPr>
          <w:r>
            <w:rPr>
              <w:rFonts w:ascii="Simplified Arabic" w:eastAsia="Simplified Arabic" w:hAnsi="Simplified Arabic" w:cs="Simplified Arabic"/>
              <w:i w:val="0"/>
              <w:color w:val="auto"/>
              <w:sz w:val="28"/>
              <w:szCs w:val="28"/>
              <w:rtl/>
              <w:lang w:bidi="ar-SA"/>
            </w:rPr>
            <w:t>المصرف التجــاري الســوري</w:t>
          </w:r>
        </w:p>
        <w:p>
          <w:pPr>
            <w:bidi/>
            <w:spacing w:before="0" w:after="0"/>
            <w:jc w:val="right"/>
            <w:rPr>
              <w:sz w:val="24"/>
              <w:szCs w:val="24"/>
              <w:rtl/>
              <w:lang w:bidi="ar-SA"/>
            </w:rPr>
          </w:pPr>
          <w:r>
            <w:rPr>
              <w:b/>
              <w:bCs/>
              <w:sz w:val="24"/>
              <w:szCs w:val="24"/>
              <w:rtl/>
              <w:lang w:bidi="ar-SA"/>
            </w:rPr>
            <w:t xml:space="preserve">الفرع رقم: </w:t>
          </w:r>
          <w:r>
            <w:t>0105</w:t>
          </w:r>
        </w:p>
        <w:p>
          <w:pPr>
            <w:bidi w:val="0"/>
            <w:spacing w:before="0" w:after="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1788" w:type="dxa"/>
          <w:tcMar>
            <w:top w:w="15" w:type="dxa"/>
            <w:left w:w="113" w:type="dxa"/>
            <w:bottom w:w="15" w:type="dxa"/>
            <w:right w:w="113" w:type="dxa"/>
          </w:tcMar>
          <w:vAlign w:val="top"/>
          <w:hideMark/>
        </w:tcPr>
        <w:p>
          <w:pPr>
            <w:bidi w:val="0"/>
            <w:spacing w:before="0" w:after="0"/>
            <w:jc w:val="center"/>
            <w:rPr>
              <w:sz w:val="28"/>
              <w:szCs w:val="28"/>
            </w:rPr>
          </w:pPr>
          <w:r>
            <w:rPr>
              <w:strike w:val="0"/>
              <w:sz w:val="28"/>
              <w:szCs w:val="28"/>
              <w:u w:val="none"/>
            </w:rPr>
            <w:drawing>
              <wp:inline>
                <wp:extent cx="771525" cy="685800"/>
                <wp:effectExtent l="38100" t="38100" r="47625" b="38100"/>
                <wp:docPr id="10000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1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858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6" w:type="dxa"/>
          <w:tcMar>
            <w:top w:w="15" w:type="dxa"/>
            <w:left w:w="113" w:type="dxa"/>
            <w:bottom w:w="15" w:type="dxa"/>
            <w:right w:w="113" w:type="dxa"/>
          </w:tcMar>
          <w:vAlign w:val="center"/>
          <w:hideMark/>
        </w:tcPr>
        <w:p>
          <w:pPr>
            <w:bidi/>
            <w:spacing w:before="0" w:after="0"/>
            <w:rPr>
              <w:rtl/>
              <w:lang w:bidi="ar-SA"/>
            </w:rPr>
          </w:pPr>
          <w:r>
            <w:rPr>
              <w:b/>
              <w:bCs/>
              <w:rtl/>
              <w:lang w:bidi="ar-SA"/>
            </w:rPr>
            <w:t xml:space="preserve">التاريخ: </w:t>
          </w:r>
          <w:r>
            <w:rPr>
              <w:b/>
              <w:bCs/>
            </w:rPr>
            <w:t>22/11/2023</w:t>
          </w:r>
        </w:p>
      </w:tc>
    </w:tr>
  </w:tbl>
  <w:p>
    <w:pPr>
      <w:spacing w:before="0" w:after="0"/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