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28DFE" w14:textId="03897F84" w:rsidR="006E658A" w:rsidRDefault="006E658A" w:rsidP="006E658A">
      <w:pPr>
        <w:pStyle w:val="Heading1"/>
      </w:pPr>
      <w:bookmarkStart w:id="0" w:name="_Hlk154653507"/>
      <w:r>
        <w:t>Notes about Letter of credit Progress:</w:t>
      </w:r>
    </w:p>
    <w:bookmarkEnd w:id="0"/>
    <w:p w14:paraId="491DE9C1" w14:textId="77777777" w:rsidR="006E658A" w:rsidRDefault="006E658A" w:rsidP="006E658A"/>
    <w:p w14:paraId="7EC13F78" w14:textId="77777777" w:rsidR="006E658A" w:rsidRDefault="006E658A" w:rsidP="006E658A"/>
    <w:p w14:paraId="4FEA3B23" w14:textId="7E5050B5" w:rsidR="002C6248" w:rsidRDefault="006E658A" w:rsidP="002C6248">
      <w:pPr>
        <w:pStyle w:val="ListParagraph"/>
        <w:numPr>
          <w:ilvl w:val="0"/>
          <w:numId w:val="1"/>
        </w:numPr>
      </w:pPr>
      <w:r w:rsidRPr="006E658A">
        <w:t xml:space="preserve">Wed </w:t>
      </w:r>
      <w:r>
        <w:t>20/</w:t>
      </w:r>
      <w:r w:rsidRPr="006E658A">
        <w:t>12/2023 PM</w:t>
      </w:r>
      <w:r>
        <w:t xml:space="preserve"> (</w:t>
      </w:r>
      <w:r w:rsidR="0012758B">
        <w:t>S</w:t>
      </w:r>
      <w:r>
        <w:t xml:space="preserve">achin, </w:t>
      </w:r>
      <w:r w:rsidR="0012758B">
        <w:t>Maad</w:t>
      </w:r>
      <w:r>
        <w:t>):</w:t>
      </w:r>
    </w:p>
    <w:p w14:paraId="4E7168BA" w14:textId="77777777" w:rsidR="002C6248" w:rsidRDefault="002C6248" w:rsidP="002C6248">
      <w:pPr>
        <w:pStyle w:val="ListParagraph"/>
      </w:pPr>
    </w:p>
    <w:p w14:paraId="6331C5EE" w14:textId="1FA5F309" w:rsidR="00B749AE" w:rsidRDefault="006E658A" w:rsidP="00B749AE">
      <w:pPr>
        <w:pStyle w:val="ListParagraph"/>
      </w:pPr>
      <w:r>
        <w:t xml:space="preserve">We have tested </w:t>
      </w:r>
      <w:proofErr w:type="gramStart"/>
      <w:r>
        <w:t>LC  issuance</w:t>
      </w:r>
      <w:proofErr w:type="gramEnd"/>
      <w:r>
        <w:t xml:space="preserve"> and it is acceptable</w:t>
      </w:r>
      <w:r w:rsidR="00B71F1E">
        <w:t>, we ended with some notes:</w:t>
      </w:r>
    </w:p>
    <w:p w14:paraId="5FEE8C4D" w14:textId="2F59FC96" w:rsidR="00B71F1E" w:rsidRDefault="00B71F1E" w:rsidP="00B71F1E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 xml:space="preserve"> Advice through must be optional</w:t>
      </w:r>
    </w:p>
    <w:p w14:paraId="088C207F" w14:textId="782C1F57" w:rsidR="00B71F1E" w:rsidRDefault="00B71F1E" w:rsidP="00B71F1E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 xml:space="preserve">all required fields should reflected to the swift </w:t>
      </w:r>
      <w:proofErr w:type="spellStart"/>
      <w:proofErr w:type="gramStart"/>
      <w:r>
        <w:t>msgs</w:t>
      </w:r>
      <w:proofErr w:type="spellEnd"/>
      <w:r>
        <w:t>..</w:t>
      </w:r>
      <w:proofErr w:type="gramEnd"/>
      <w:r>
        <w:t>such as mixed payment</w:t>
      </w:r>
    </w:p>
    <w:p w14:paraId="48364A76" w14:textId="1EC2249A" w:rsidR="00B749AE" w:rsidRDefault="00B749AE" w:rsidP="00B749AE">
      <w:pPr>
        <w:pStyle w:val="ListParagraph"/>
      </w:pPr>
      <w:r>
        <w:t xml:space="preserve">We are waiting for </w:t>
      </w:r>
      <w:proofErr w:type="gramStart"/>
      <w:r>
        <w:t>import  lodgment</w:t>
      </w:r>
      <w:proofErr w:type="gramEnd"/>
      <w:r>
        <w:t xml:space="preserve"> bill and amendment.</w:t>
      </w:r>
    </w:p>
    <w:p w14:paraId="0AA4884D" w14:textId="77777777" w:rsidR="002C6248" w:rsidRDefault="002C6248" w:rsidP="00B749AE">
      <w:pPr>
        <w:pStyle w:val="ListParagraph"/>
      </w:pPr>
    </w:p>
    <w:p w14:paraId="557496C3" w14:textId="77777777" w:rsidR="002C6248" w:rsidRDefault="002C6248" w:rsidP="00B749AE">
      <w:pPr>
        <w:pStyle w:val="ListParagraph"/>
      </w:pPr>
    </w:p>
    <w:p w14:paraId="6328ECF3" w14:textId="4751959C" w:rsidR="002C6248" w:rsidRDefault="00B749AE" w:rsidP="002C6248">
      <w:pPr>
        <w:pStyle w:val="ListParagraph"/>
        <w:numPr>
          <w:ilvl w:val="0"/>
          <w:numId w:val="1"/>
        </w:numPr>
      </w:pPr>
      <w:r w:rsidRPr="00B749AE">
        <w:t>Thu</w:t>
      </w:r>
      <w:r>
        <w:t xml:space="preserve"> </w:t>
      </w:r>
      <w:r w:rsidRPr="00B749AE">
        <w:t>21/ 12/2023 PM</w:t>
      </w:r>
      <w:r w:rsidR="00B71F1E">
        <w:t xml:space="preserve"> </w:t>
      </w:r>
      <w:r>
        <w:t>(</w:t>
      </w:r>
      <w:r w:rsidR="0012758B">
        <w:t>S</w:t>
      </w:r>
      <w:r>
        <w:t>achin,</w:t>
      </w:r>
      <w:r w:rsidR="0012758B">
        <w:t xml:space="preserve"> M</w:t>
      </w:r>
      <w:r>
        <w:t>aad)</w:t>
      </w:r>
      <w:r w:rsidR="002C6248">
        <w:t>:</w:t>
      </w:r>
    </w:p>
    <w:p w14:paraId="598D3D90" w14:textId="66794B41" w:rsidR="002C6248" w:rsidRDefault="002C6248" w:rsidP="002C6248">
      <w:pPr>
        <w:ind w:left="720"/>
      </w:pPr>
      <w:r>
        <w:t>We tested LC lodgment (it is acceptable) and LC payment, we ended with some notes about LC payment event:</w:t>
      </w:r>
    </w:p>
    <w:p w14:paraId="52B14D88" w14:textId="77777777" w:rsidR="002C6248" w:rsidRDefault="002C6248" w:rsidP="002C6248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LC payment margin and </w:t>
      </w:r>
      <w:proofErr w:type="gramStart"/>
      <w:r>
        <w:rPr>
          <w:rFonts w:eastAsia="Times New Roman"/>
        </w:rPr>
        <w:t>charges  in</w:t>
      </w:r>
      <w:proofErr w:type="gramEnd"/>
      <w:r>
        <w:rPr>
          <w:rFonts w:eastAsia="Times New Roman"/>
        </w:rPr>
        <w:t xml:space="preserve"> voucher to be fixed.</w:t>
      </w:r>
    </w:p>
    <w:p w14:paraId="4482E45D" w14:textId="53BB125A" w:rsidR="002C6248" w:rsidRPr="002C6248" w:rsidRDefault="002C6248" w:rsidP="002C6248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swift 202 is not required in payment, just we need 752mt if we receive 750 from the correspondent bank.</w:t>
      </w:r>
    </w:p>
    <w:p w14:paraId="6E8BE07C" w14:textId="072FE478" w:rsidR="00281232" w:rsidRDefault="002C6248" w:rsidP="00281232">
      <w:pPr>
        <w:ind w:left="720"/>
        <w:rPr>
          <w:rtl/>
        </w:rPr>
      </w:pPr>
      <w:r>
        <w:t>We are waiting for LC payment, refusal, amendment, reinstate events.</w:t>
      </w:r>
    </w:p>
    <w:p w14:paraId="1FB2947D" w14:textId="236AD339" w:rsidR="00281232" w:rsidRDefault="003529DC" w:rsidP="00281232">
      <w:pPr>
        <w:pStyle w:val="ListParagraph"/>
        <w:numPr>
          <w:ilvl w:val="0"/>
          <w:numId w:val="1"/>
        </w:numPr>
      </w:pPr>
      <w:r w:rsidRPr="003529DC">
        <w:t xml:space="preserve">Thu </w:t>
      </w:r>
      <w:r>
        <w:t>28/</w:t>
      </w:r>
      <w:r w:rsidRPr="003529DC">
        <w:t xml:space="preserve">12/2023 PM </w:t>
      </w:r>
      <w:r w:rsidR="00281232">
        <w:t>(</w:t>
      </w:r>
      <w:r w:rsidR="0012758B">
        <w:t>S</w:t>
      </w:r>
      <w:r w:rsidR="00281232">
        <w:t xml:space="preserve">achin, </w:t>
      </w:r>
      <w:r w:rsidR="0012758B">
        <w:t>M</w:t>
      </w:r>
      <w:r w:rsidR="00281232">
        <w:t>aad):</w:t>
      </w:r>
    </w:p>
    <w:p w14:paraId="7F5AE792" w14:textId="77777777" w:rsidR="003529DC" w:rsidRDefault="003529DC" w:rsidP="003529DC">
      <w:pPr>
        <w:pStyle w:val="ListParagraph"/>
      </w:pPr>
    </w:p>
    <w:p w14:paraId="13BC99E3" w14:textId="4EBAC73E" w:rsidR="00281232" w:rsidRDefault="003529DC" w:rsidP="003529DC">
      <w:pPr>
        <w:pStyle w:val="ListParagraph"/>
        <w:spacing w:after="0" w:line="240" w:lineRule="auto"/>
        <w:ind w:left="765"/>
        <w:contextualSpacing w:val="0"/>
        <w:rPr>
          <w:rFonts w:eastAsia="Times New Roman"/>
        </w:rPr>
      </w:pPr>
      <w:r>
        <w:t xml:space="preserve">We are still facing the same faults in lc payment event (the margin is not perfect, swift mt202 not required, </w:t>
      </w:r>
      <w:r>
        <w:rPr>
          <w:rFonts w:eastAsia="Times New Roman"/>
        </w:rPr>
        <w:t>the fields are not reflected perfectly to the swift message).</w:t>
      </w:r>
    </w:p>
    <w:p w14:paraId="031A0E15" w14:textId="02727C91" w:rsidR="00701613" w:rsidRDefault="00701613" w:rsidP="003529DC">
      <w:pPr>
        <w:pStyle w:val="ListParagraph"/>
        <w:spacing w:after="0" w:line="240" w:lineRule="auto"/>
        <w:ind w:left="765"/>
        <w:contextualSpacing w:val="0"/>
        <w:rPr>
          <w:rFonts w:eastAsia="Times New Roman"/>
        </w:rPr>
      </w:pPr>
      <w:r>
        <w:rPr>
          <w:rFonts w:eastAsia="Times New Roman"/>
        </w:rPr>
        <w:t>We tried to make new lodgment (but we were not able to complete it</w:t>
      </w:r>
      <w:proofErr w:type="gramStart"/>
      <w:r>
        <w:rPr>
          <w:rFonts w:eastAsia="Times New Roman"/>
        </w:rPr>
        <w:t>)</w:t>
      </w:r>
      <w:r w:rsidR="00A66AE7">
        <w:rPr>
          <w:rFonts w:eastAsia="Times New Roman"/>
        </w:rPr>
        <w:t>,and</w:t>
      </w:r>
      <w:proofErr w:type="gramEnd"/>
      <w:r w:rsidR="00A66AE7">
        <w:rPr>
          <w:rFonts w:eastAsia="Times New Roman"/>
        </w:rPr>
        <w:t xml:space="preserve"> new lc expiry event( also is not perfect).</w:t>
      </w:r>
    </w:p>
    <w:p w14:paraId="00B84761" w14:textId="0E2406AF" w:rsidR="006C7C9C" w:rsidRDefault="003529DC" w:rsidP="00CA0ECB">
      <w:pPr>
        <w:pStyle w:val="ListParagraph"/>
        <w:spacing w:after="0" w:line="240" w:lineRule="auto"/>
        <w:ind w:left="765"/>
        <w:contextualSpacing w:val="0"/>
        <w:rPr>
          <w:rFonts w:eastAsia="Times New Roman"/>
          <w:rtl/>
        </w:rPr>
      </w:pPr>
      <w:r>
        <w:rPr>
          <w:rFonts w:eastAsia="Times New Roman"/>
        </w:rPr>
        <w:t xml:space="preserve">We will focus on the lc </w:t>
      </w:r>
      <w:r w:rsidR="00061728">
        <w:rPr>
          <w:rFonts w:eastAsia="Times New Roman"/>
        </w:rPr>
        <w:t>module</w:t>
      </w:r>
      <w:r>
        <w:rPr>
          <w:rFonts w:eastAsia="Times New Roman"/>
        </w:rPr>
        <w:t xml:space="preserve"> to</w:t>
      </w:r>
      <w:r w:rsidR="00061728">
        <w:rPr>
          <w:rFonts w:eastAsia="Times New Roman"/>
        </w:rPr>
        <w:t xml:space="preserve"> be</w:t>
      </w:r>
      <w:r>
        <w:rPr>
          <w:rFonts w:eastAsia="Times New Roman"/>
        </w:rPr>
        <w:t xml:space="preserve"> completed then we move to the other modules.</w:t>
      </w:r>
    </w:p>
    <w:p w14:paraId="40963503" w14:textId="77777777" w:rsidR="0012758B" w:rsidRDefault="0012758B" w:rsidP="00CA0ECB">
      <w:pPr>
        <w:pStyle w:val="ListParagraph"/>
        <w:spacing w:after="0" w:line="240" w:lineRule="auto"/>
        <w:ind w:left="765"/>
        <w:contextualSpacing w:val="0"/>
        <w:rPr>
          <w:rFonts w:eastAsia="Times New Roman"/>
          <w:rtl/>
        </w:rPr>
      </w:pPr>
    </w:p>
    <w:p w14:paraId="0E4F55C8" w14:textId="6EC5398B" w:rsidR="0012758B" w:rsidRDefault="0012758B" w:rsidP="0012758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 w:rsidRPr="0012758B">
        <w:rPr>
          <w:rFonts w:eastAsia="Times New Roman"/>
        </w:rPr>
        <w:t xml:space="preserve">Mon </w:t>
      </w:r>
      <w:r>
        <w:rPr>
          <w:rFonts w:eastAsia="Times New Roman"/>
        </w:rPr>
        <w:t>8/</w:t>
      </w:r>
      <w:r w:rsidRPr="0012758B">
        <w:rPr>
          <w:rFonts w:eastAsia="Times New Roman"/>
        </w:rPr>
        <w:t>1/2024</w:t>
      </w:r>
      <w:r>
        <w:rPr>
          <w:rFonts w:eastAsia="Times New Roman"/>
        </w:rPr>
        <w:t xml:space="preserve"> (Sachin, Madd):</w:t>
      </w:r>
    </w:p>
    <w:p w14:paraId="1759E2EC" w14:textId="77777777" w:rsidR="0012758B" w:rsidRDefault="0012758B" w:rsidP="0012758B">
      <w:pPr>
        <w:pStyle w:val="ListParagraph"/>
        <w:spacing w:after="0" w:line="240" w:lineRule="auto"/>
        <w:contextualSpacing w:val="0"/>
        <w:rPr>
          <w:rFonts w:eastAsia="Times New Roman"/>
        </w:rPr>
      </w:pPr>
    </w:p>
    <w:p w14:paraId="156F3C7A" w14:textId="70894304" w:rsidR="0012758B" w:rsidRDefault="0012758B" w:rsidP="0012758B">
      <w:pPr>
        <w:pStyle w:val="ListParagraph"/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We tested import lc issuance event.</w:t>
      </w:r>
    </w:p>
    <w:p w14:paraId="08D18141" w14:textId="26247DE7" w:rsidR="0012758B" w:rsidRDefault="0012758B" w:rsidP="0012758B">
      <w:pPr>
        <w:pStyle w:val="ListParagraph"/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Margin and liability ok, but </w:t>
      </w:r>
      <w:proofErr w:type="gramStart"/>
      <w:r>
        <w:rPr>
          <w:rFonts w:eastAsia="Times New Roman"/>
        </w:rPr>
        <w:t>there</w:t>
      </w:r>
      <w:proofErr w:type="gramEnd"/>
      <w:r>
        <w:rPr>
          <w:rFonts w:eastAsia="Times New Roman"/>
        </w:rPr>
        <w:t xml:space="preserve"> bugs in commissions and charges.</w:t>
      </w:r>
    </w:p>
    <w:p w14:paraId="2DD3C463" w14:textId="330FEFFE" w:rsidR="0012758B" w:rsidRDefault="0012758B" w:rsidP="0012758B">
      <w:pPr>
        <w:pStyle w:val="ListParagraph"/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And we have the following notes:</w:t>
      </w:r>
    </w:p>
    <w:p w14:paraId="34E90E3D" w14:textId="470446CF" w:rsidR="0012758B" w:rsidRDefault="0012758B" w:rsidP="0012758B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Confirming </w:t>
      </w:r>
      <w:r w:rsidR="00493BF3">
        <w:rPr>
          <w:rFonts w:eastAsia="Times New Roman"/>
        </w:rPr>
        <w:t>bank must be optional for confirm type.</w:t>
      </w:r>
    </w:p>
    <w:p w14:paraId="22F5D53A" w14:textId="5C9D47A8" w:rsidR="00493BF3" w:rsidRDefault="00493BF3" w:rsidP="0012758B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Advice through must be optional.</w:t>
      </w:r>
    </w:p>
    <w:p w14:paraId="28107D0E" w14:textId="70AC49E7" w:rsidR="0012758B" w:rsidRDefault="0012758B" w:rsidP="0012758B">
      <w:pPr>
        <w:pStyle w:val="ListParagraph"/>
        <w:spacing w:after="0" w:line="240" w:lineRule="auto"/>
        <w:contextualSpacing w:val="0"/>
        <w:rPr>
          <w:rFonts w:eastAsia="Times New Roman"/>
          <w:rtl/>
        </w:rPr>
      </w:pPr>
      <w:r>
        <w:rPr>
          <w:rFonts w:eastAsia="Times New Roman"/>
        </w:rPr>
        <w:t>So Indian team will check it to try it in next session.</w:t>
      </w:r>
    </w:p>
    <w:p w14:paraId="7317F0BC" w14:textId="3B9C2B15" w:rsidR="00B63ED1" w:rsidRPr="00814C35" w:rsidRDefault="00B63ED1" w:rsidP="00814C3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 w:rsidRPr="00B63ED1">
        <w:rPr>
          <w:rFonts w:eastAsia="Times New Roman"/>
        </w:rPr>
        <w:t>Thu 1</w:t>
      </w:r>
      <w:r w:rsidR="002875DA">
        <w:rPr>
          <w:rFonts w:eastAsia="Times New Roman"/>
        </w:rPr>
        <w:t>1</w:t>
      </w:r>
      <w:r w:rsidRPr="00B63ED1">
        <w:rPr>
          <w:rFonts w:eastAsia="Times New Roman"/>
        </w:rPr>
        <w:t>/</w:t>
      </w:r>
      <w:r w:rsidR="002875DA">
        <w:rPr>
          <w:rFonts w:eastAsia="Times New Roman"/>
        </w:rPr>
        <w:t>1</w:t>
      </w:r>
      <w:r w:rsidRPr="00B63ED1">
        <w:rPr>
          <w:rFonts w:eastAsia="Times New Roman"/>
        </w:rPr>
        <w:t>/2024</w:t>
      </w:r>
      <w:r>
        <w:rPr>
          <w:rFonts w:eastAsia="Times New Roman" w:hint="cs"/>
          <w:rtl/>
        </w:rPr>
        <w:t xml:space="preserve"> </w:t>
      </w:r>
      <w:r>
        <w:rPr>
          <w:rFonts w:eastAsia="Times New Roman"/>
        </w:rPr>
        <w:t>(Sachin, Arkadeep, Maad):</w:t>
      </w:r>
    </w:p>
    <w:p w14:paraId="2E761963" w14:textId="7189010C" w:rsidR="00B63ED1" w:rsidRDefault="00B63ED1" w:rsidP="00B63ED1">
      <w:pPr>
        <w:pStyle w:val="ListParagraph"/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We tested import lc issuance </w:t>
      </w:r>
      <w:proofErr w:type="gramStart"/>
      <w:r>
        <w:rPr>
          <w:rFonts w:eastAsia="Times New Roman"/>
        </w:rPr>
        <w:t>event,(</w:t>
      </w:r>
      <w:proofErr w:type="gramEnd"/>
      <w:r>
        <w:rPr>
          <w:rFonts w:eastAsia="Times New Roman"/>
        </w:rPr>
        <w:t xml:space="preserve">comm in </w:t>
      </w:r>
      <w:proofErr w:type="spellStart"/>
      <w:r>
        <w:rPr>
          <w:rFonts w:eastAsia="Times New Roman"/>
        </w:rPr>
        <w:t>syp</w:t>
      </w:r>
      <w:proofErr w:type="spellEnd"/>
      <w:r>
        <w:rPr>
          <w:rFonts w:eastAsia="Times New Roman"/>
        </w:rPr>
        <w:t>, lc in USD, payment type, no tolerance) it is ok.</w:t>
      </w:r>
    </w:p>
    <w:p w14:paraId="05571A4E" w14:textId="655E3B87" w:rsidR="005C1094" w:rsidRDefault="00B63ED1" w:rsidP="005C1094">
      <w:pPr>
        <w:pStyle w:val="ListParagraph"/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In the next session will test other test scenarios for import lc issuance, where we provided the Indian team with test case file</w:t>
      </w:r>
      <w:r w:rsidR="002875DA">
        <w:rPr>
          <w:rFonts w:eastAsia="Times New Roman"/>
        </w:rPr>
        <w:t>s.</w:t>
      </w:r>
    </w:p>
    <w:p w14:paraId="2F0825D1" w14:textId="6848D38E" w:rsidR="00814C35" w:rsidRPr="00814C35" w:rsidRDefault="00814C35" w:rsidP="00814C3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814C35">
        <w:rPr>
          <w:rFonts w:eastAsia="Times New Roman"/>
        </w:rPr>
        <w:t xml:space="preserve">Mon &amp; Tus 15,16/1/2024 (Sachin, </w:t>
      </w:r>
      <w:proofErr w:type="gramStart"/>
      <w:r w:rsidRPr="00814C35">
        <w:rPr>
          <w:rFonts w:eastAsia="Times New Roman"/>
        </w:rPr>
        <w:t>Ahmad ,Wissam</w:t>
      </w:r>
      <w:proofErr w:type="gramEnd"/>
      <w:r w:rsidRPr="00814C35">
        <w:rPr>
          <w:rFonts w:eastAsia="Times New Roman"/>
        </w:rPr>
        <w:t>):</w:t>
      </w:r>
    </w:p>
    <w:p w14:paraId="7B370C05" w14:textId="34126CFD" w:rsidR="00814C35" w:rsidRPr="00814C35" w:rsidRDefault="00814C35" w:rsidP="00814C35">
      <w:pPr>
        <w:pStyle w:val="ListParagraph"/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We tested the integration of DMS with </w:t>
      </w:r>
      <w:proofErr w:type="gramStart"/>
      <w:r>
        <w:rPr>
          <w:rFonts w:eastAsia="Times New Roman"/>
        </w:rPr>
        <w:t>TF(</w:t>
      </w:r>
      <w:proofErr w:type="gramEnd"/>
      <w:r>
        <w:rPr>
          <w:rFonts w:eastAsia="Times New Roman"/>
        </w:rPr>
        <w:t>lc module), and it was acceptable.</w:t>
      </w:r>
    </w:p>
    <w:p w14:paraId="3C5E25B8" w14:textId="5426C42A" w:rsidR="002875DA" w:rsidRPr="005C1094" w:rsidRDefault="002875DA" w:rsidP="00814C3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5C1094">
        <w:rPr>
          <w:rFonts w:eastAsia="Times New Roman"/>
        </w:rPr>
        <w:t>Thu 18/1/2024 (</w:t>
      </w:r>
      <w:proofErr w:type="gramStart"/>
      <w:r w:rsidRPr="005C1094">
        <w:rPr>
          <w:rFonts w:eastAsia="Times New Roman"/>
        </w:rPr>
        <w:t>Sachin ,Arkadeep</w:t>
      </w:r>
      <w:proofErr w:type="gramEnd"/>
      <w:r w:rsidRPr="005C1094">
        <w:rPr>
          <w:rFonts w:eastAsia="Times New Roman"/>
        </w:rPr>
        <w:t xml:space="preserve"> ,Wisaam ,Ahmad):</w:t>
      </w:r>
    </w:p>
    <w:p w14:paraId="4A1F565B" w14:textId="38FB92F1" w:rsidR="002875DA" w:rsidRDefault="002875DA" w:rsidP="002875DA">
      <w:pPr>
        <w:pStyle w:val="ListParagraph"/>
        <w:spacing w:after="0" w:line="240" w:lineRule="auto"/>
        <w:rPr>
          <w:rFonts w:eastAsia="Times New Roman"/>
        </w:rPr>
      </w:pPr>
      <w:r>
        <w:rPr>
          <w:rFonts w:eastAsia="Times New Roman"/>
        </w:rPr>
        <w:t>We discussed the maintain charge event/manual charge and we finished with notes:</w:t>
      </w:r>
    </w:p>
    <w:p w14:paraId="27BC810B" w14:textId="225DD86B" w:rsidR="002875DA" w:rsidRDefault="002875DA" w:rsidP="002875D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lastRenderedPageBreak/>
        <w:t>In manual charge, we are in need to value date field (editable and maybe more or less than the operation date).</w:t>
      </w:r>
    </w:p>
    <w:p w14:paraId="0858C7AD" w14:textId="570CB045" w:rsidR="002875DA" w:rsidRDefault="002875DA" w:rsidP="002875DA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When we select EUR charges currency and USD debit account or when we select local currency and some nostro account then voucher is not proper</w:t>
      </w:r>
      <w:r w:rsidRPr="002875DA">
        <w:rPr>
          <w:rFonts w:eastAsia="Times New Roman"/>
        </w:rPr>
        <w:t>.</w:t>
      </w:r>
    </w:p>
    <w:p w14:paraId="70959652" w14:textId="1EBBB48D" w:rsidR="00814C35" w:rsidRPr="00814C35" w:rsidRDefault="002875DA" w:rsidP="00814C35">
      <w:pPr>
        <w:spacing w:after="0" w:line="240" w:lineRule="auto"/>
        <w:ind w:left="1080"/>
        <w:rPr>
          <w:rFonts w:eastAsia="Times New Roman"/>
        </w:rPr>
      </w:pPr>
      <w:r>
        <w:rPr>
          <w:rFonts w:eastAsia="Times New Roman"/>
        </w:rPr>
        <w:t>Then we discussed about refund comm, the bank team had own manner to handle this event and we told the Indian team about it and waiting them to make a decision for it.</w:t>
      </w:r>
    </w:p>
    <w:p w14:paraId="17C89A23" w14:textId="155DB844" w:rsidR="00814C35" w:rsidRDefault="00814C35" w:rsidP="00814C3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Tue 23/1/2024 (Sachin, Arkadeep, Wisam, Ahmad):</w:t>
      </w:r>
    </w:p>
    <w:p w14:paraId="1711A93D" w14:textId="23DE1499" w:rsidR="00814C35" w:rsidRDefault="00814C35" w:rsidP="00814C35">
      <w:pPr>
        <w:pStyle w:val="ListParagraph"/>
        <w:spacing w:after="0" w:line="240" w:lineRule="auto"/>
        <w:rPr>
          <w:rFonts w:eastAsia="Times New Roman"/>
        </w:rPr>
      </w:pPr>
      <w:r>
        <w:rPr>
          <w:rFonts w:eastAsia="Times New Roman"/>
        </w:rPr>
        <w:t>We made some clarifications required from Indian team about import letter of credit and the points clarified in details in sheet file.</w:t>
      </w:r>
    </w:p>
    <w:p w14:paraId="4E835A08" w14:textId="77777777" w:rsidR="00814C35" w:rsidRPr="00814C35" w:rsidRDefault="00814C35" w:rsidP="00814C3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</w:rPr>
      </w:pPr>
    </w:p>
    <w:sectPr w:rsidR="00814C35" w:rsidRPr="0081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1EA4"/>
    <w:multiLevelType w:val="hybridMultilevel"/>
    <w:tmpl w:val="E842E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222BE"/>
    <w:multiLevelType w:val="hybridMultilevel"/>
    <w:tmpl w:val="30DE1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F07B7"/>
    <w:multiLevelType w:val="hybridMultilevel"/>
    <w:tmpl w:val="2BCC7F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5A421FD"/>
    <w:multiLevelType w:val="hybridMultilevel"/>
    <w:tmpl w:val="2886F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5190D"/>
    <w:multiLevelType w:val="hybridMultilevel"/>
    <w:tmpl w:val="6CB6E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E86EAE"/>
    <w:multiLevelType w:val="hybridMultilevel"/>
    <w:tmpl w:val="6F1C21B6"/>
    <w:lvl w:ilvl="0" w:tplc="3DF086B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2339F"/>
    <w:multiLevelType w:val="hybridMultilevel"/>
    <w:tmpl w:val="E65C0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373FD"/>
    <w:multiLevelType w:val="hybridMultilevel"/>
    <w:tmpl w:val="0A500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8B637F"/>
    <w:multiLevelType w:val="hybridMultilevel"/>
    <w:tmpl w:val="B5A03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8999646">
    <w:abstractNumId w:val="6"/>
  </w:num>
  <w:num w:numId="2" w16cid:durableId="2045402282">
    <w:abstractNumId w:val="1"/>
  </w:num>
  <w:num w:numId="3" w16cid:durableId="6365695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9224708">
    <w:abstractNumId w:val="3"/>
  </w:num>
  <w:num w:numId="5" w16cid:durableId="1447046523">
    <w:abstractNumId w:val="8"/>
  </w:num>
  <w:num w:numId="6" w16cid:durableId="14707094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38836957">
    <w:abstractNumId w:val="2"/>
  </w:num>
  <w:num w:numId="8" w16cid:durableId="892692365">
    <w:abstractNumId w:val="7"/>
  </w:num>
  <w:num w:numId="9" w16cid:durableId="640505566">
    <w:abstractNumId w:val="4"/>
  </w:num>
  <w:num w:numId="10" w16cid:durableId="33306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8A"/>
    <w:rsid w:val="00061728"/>
    <w:rsid w:val="0012758B"/>
    <w:rsid w:val="00281232"/>
    <w:rsid w:val="002875DA"/>
    <w:rsid w:val="002C6248"/>
    <w:rsid w:val="003529DC"/>
    <w:rsid w:val="00493BF3"/>
    <w:rsid w:val="005C1094"/>
    <w:rsid w:val="006C7C9C"/>
    <w:rsid w:val="006E658A"/>
    <w:rsid w:val="00701613"/>
    <w:rsid w:val="007628B7"/>
    <w:rsid w:val="00814C35"/>
    <w:rsid w:val="00875D9A"/>
    <w:rsid w:val="00A66AE7"/>
    <w:rsid w:val="00B63ED1"/>
    <w:rsid w:val="00B71F1E"/>
    <w:rsid w:val="00B749AE"/>
    <w:rsid w:val="00CA0ECB"/>
    <w:rsid w:val="00D3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47F3"/>
  <w15:chartTrackingRefBased/>
  <w15:docId w15:val="{F0EA9CDF-0105-48D3-B48C-4E4BA071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6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6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6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5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6E658A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6E65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6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F1AA6-24A3-4E76-B741-740F8CC5B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9</cp:revision>
  <dcterms:created xsi:type="dcterms:W3CDTF">2023-12-23T17:07:00Z</dcterms:created>
  <dcterms:modified xsi:type="dcterms:W3CDTF">2024-01-23T12:25:00Z</dcterms:modified>
</cp:coreProperties>
</file>