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95A3" w14:textId="68F907A8" w:rsidR="00C06EA0" w:rsidRDefault="005C108E" w:rsidP="005C108E">
      <w:pPr>
        <w:pStyle w:val="Heading1"/>
      </w:pPr>
      <w:r>
        <w:t>Notes About Inward Letter of guarantee(foreign guarantee):</w:t>
      </w:r>
    </w:p>
    <w:p w14:paraId="3B2AD078" w14:textId="77777777" w:rsidR="005C108E" w:rsidRDefault="005C108E" w:rsidP="005C108E"/>
    <w:p w14:paraId="1DCFEFF3" w14:textId="6C1309A7" w:rsidR="005C108E" w:rsidRDefault="005C108E" w:rsidP="005C108E">
      <w:pPr>
        <w:pStyle w:val="ListParagraph"/>
        <w:numPr>
          <w:ilvl w:val="0"/>
          <w:numId w:val="1"/>
        </w:numPr>
      </w:pPr>
      <w:r w:rsidRPr="005C108E">
        <w:t xml:space="preserve">Tue </w:t>
      </w:r>
      <w:r>
        <w:t>2/</w:t>
      </w:r>
      <w:r w:rsidRPr="005C108E">
        <w:t>1/2024</w:t>
      </w:r>
      <w:r>
        <w:t xml:space="preserve"> (</w:t>
      </w:r>
      <w:r w:rsidR="00077C46">
        <w:t>S</w:t>
      </w:r>
      <w:r>
        <w:t xml:space="preserve">achin, </w:t>
      </w:r>
      <w:r w:rsidR="00077C46">
        <w:t>M</w:t>
      </w:r>
      <w:r>
        <w:t xml:space="preserve">ohamed </w:t>
      </w:r>
      <w:proofErr w:type="spellStart"/>
      <w:r w:rsidR="00077C46">
        <w:t>Z</w:t>
      </w:r>
      <w:r>
        <w:t>oury</w:t>
      </w:r>
      <w:proofErr w:type="spellEnd"/>
      <w:r>
        <w:t xml:space="preserve">, </w:t>
      </w:r>
      <w:r w:rsidR="00077C46">
        <w:t>Zi</w:t>
      </w:r>
      <w:r>
        <w:t>nab):</w:t>
      </w:r>
    </w:p>
    <w:p w14:paraId="2181EA42" w14:textId="3794ABE8" w:rsidR="005C108E" w:rsidRDefault="005C108E" w:rsidP="005C108E">
      <w:pPr>
        <w:pStyle w:val="ListParagraph"/>
      </w:pPr>
      <w:r>
        <w:t>We discussed the issuance event of inward LG</w:t>
      </w:r>
      <w:r w:rsidR="009717D6">
        <w:t xml:space="preserve"> </w:t>
      </w:r>
      <w:r>
        <w:t>, and we ended with the following notes:</w:t>
      </w:r>
    </w:p>
    <w:p w14:paraId="59408D40" w14:textId="1EDD3040" w:rsidR="005C108E" w:rsidRPr="005C108E" w:rsidRDefault="005C108E" w:rsidP="005C108E">
      <w:pPr>
        <w:pStyle w:val="ListParagraph"/>
        <w:numPr>
          <w:ilvl w:val="0"/>
          <w:numId w:val="8"/>
        </w:numPr>
      </w:pPr>
      <w:r>
        <w:t xml:space="preserve"> </w:t>
      </w:r>
      <w:r>
        <w:rPr>
          <w:rFonts w:eastAsia="Times New Roman"/>
        </w:rPr>
        <w:t>Mt 799 must be generated automatically at the first step of issuance event as well as the ability of view this message (view swift button needed).</w:t>
      </w:r>
    </w:p>
    <w:p w14:paraId="1B85EA28" w14:textId="5687241A" w:rsidR="005C108E" w:rsidRPr="009717D6" w:rsidRDefault="005C108E" w:rsidP="005C108E">
      <w:pPr>
        <w:pStyle w:val="ListParagraph"/>
        <w:numPr>
          <w:ilvl w:val="0"/>
          <w:numId w:val="8"/>
        </w:numPr>
      </w:pPr>
      <w:r>
        <w:rPr>
          <w:rFonts w:eastAsia="Times New Roman"/>
        </w:rPr>
        <w:t>Word docs must be issued in Arabic language as result of issuance event, so when we make the final authorization of issuance event the docs must be generated.</w:t>
      </w:r>
    </w:p>
    <w:p w14:paraId="3533AB05" w14:textId="3B0D22A9" w:rsidR="009717D6" w:rsidRDefault="009717D6" w:rsidP="009717D6">
      <w:pPr>
        <w:rPr>
          <w:rtl/>
        </w:rPr>
      </w:pPr>
      <w:r>
        <w:t xml:space="preserve">              And discussed the entries (the constraints) of inward LG and will continue it in the next session.</w:t>
      </w:r>
    </w:p>
    <w:p w14:paraId="2B262F64" w14:textId="628FCC94" w:rsidR="00DA435A" w:rsidRDefault="00DA435A" w:rsidP="009A0EFC">
      <w:pPr>
        <w:pStyle w:val="ListParagraph"/>
        <w:numPr>
          <w:ilvl w:val="0"/>
          <w:numId w:val="1"/>
        </w:numPr>
      </w:pPr>
      <w:r w:rsidRPr="00DA435A">
        <w:t xml:space="preserve">Wed </w:t>
      </w:r>
      <w:r>
        <w:t xml:space="preserve">3/1/2024 (Sachin, Mohamad </w:t>
      </w:r>
      <w:proofErr w:type="spellStart"/>
      <w:r>
        <w:t>Zoury</w:t>
      </w:r>
      <w:proofErr w:type="spellEnd"/>
      <w:r>
        <w:t>, Zinab):</w:t>
      </w:r>
    </w:p>
    <w:p w14:paraId="6D02C51B" w14:textId="5C80C6B4" w:rsidR="00DA435A" w:rsidRDefault="00DA435A" w:rsidP="00DA435A">
      <w:pPr>
        <w:pStyle w:val="ListParagraph"/>
      </w:pPr>
      <w:r>
        <w:t xml:space="preserve">We </w:t>
      </w:r>
      <w:r>
        <w:t>completed the discussion about inward LG events entries, and explained the events( issuance, claim, invoke, cancel, closure ), and waiting to actually test the events</w:t>
      </w:r>
      <w:r>
        <w:t>.</w:t>
      </w:r>
    </w:p>
    <w:p w14:paraId="2BACFB09" w14:textId="77777777" w:rsidR="00DA435A" w:rsidRPr="005C108E" w:rsidRDefault="00DA435A" w:rsidP="00DA435A">
      <w:pPr>
        <w:pStyle w:val="ListParagraph"/>
      </w:pPr>
    </w:p>
    <w:sectPr w:rsidR="00DA435A" w:rsidRPr="005C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1058"/>
    <w:multiLevelType w:val="hybridMultilevel"/>
    <w:tmpl w:val="819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A37AD"/>
    <w:multiLevelType w:val="hybridMultilevel"/>
    <w:tmpl w:val="E6E0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43D80"/>
    <w:multiLevelType w:val="hybridMultilevel"/>
    <w:tmpl w:val="47028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DC6CEA"/>
    <w:multiLevelType w:val="hybridMultilevel"/>
    <w:tmpl w:val="35267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1B3839"/>
    <w:multiLevelType w:val="hybridMultilevel"/>
    <w:tmpl w:val="32E61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E66C1F"/>
    <w:multiLevelType w:val="hybridMultilevel"/>
    <w:tmpl w:val="552A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5255176">
    <w:abstractNumId w:val="1"/>
  </w:num>
  <w:num w:numId="2" w16cid:durableId="152648632">
    <w:abstractNumId w:val="2"/>
  </w:num>
  <w:num w:numId="3" w16cid:durableId="1411777672">
    <w:abstractNumId w:val="0"/>
  </w:num>
  <w:num w:numId="4" w16cid:durableId="1678386518">
    <w:abstractNumId w:val="0"/>
  </w:num>
  <w:num w:numId="5" w16cid:durableId="356124950">
    <w:abstractNumId w:val="4"/>
  </w:num>
  <w:num w:numId="6" w16cid:durableId="2061244696">
    <w:abstractNumId w:val="0"/>
  </w:num>
  <w:num w:numId="7" w16cid:durableId="97677571">
    <w:abstractNumId w:val="3"/>
  </w:num>
  <w:num w:numId="8" w16cid:durableId="869614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3E"/>
    <w:rsid w:val="00077C46"/>
    <w:rsid w:val="005C108E"/>
    <w:rsid w:val="0062753E"/>
    <w:rsid w:val="009717D6"/>
    <w:rsid w:val="00C06EA0"/>
    <w:rsid w:val="00DA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9B8A"/>
  <w15:chartTrackingRefBased/>
  <w15:docId w15:val="{D3F926E7-015F-441A-A38E-DB4029CD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4</cp:revision>
  <dcterms:created xsi:type="dcterms:W3CDTF">2024-01-02T12:50:00Z</dcterms:created>
  <dcterms:modified xsi:type="dcterms:W3CDTF">2024-01-03T12:47:00Z</dcterms:modified>
</cp:coreProperties>
</file>