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A8582" w14:textId="099A7BF4" w:rsidR="00B04D69" w:rsidRDefault="00B04D69" w:rsidP="00B04D69">
      <w:pPr>
        <w:pStyle w:val="Heading1"/>
        <w:rPr>
          <w:lang w:bidi="ar-SY"/>
        </w:rPr>
      </w:pPr>
      <w:r>
        <w:rPr>
          <w:lang w:bidi="ar-SY"/>
        </w:rPr>
        <w:t>Import Bills</w:t>
      </w:r>
      <w:r w:rsidR="000C53B5">
        <w:rPr>
          <w:lang w:bidi="ar-SY"/>
        </w:rPr>
        <w:t xml:space="preserve"> </w:t>
      </w:r>
      <w:r>
        <w:rPr>
          <w:lang w:bidi="ar-SY"/>
        </w:rPr>
        <w:t>(requested scenario):</w:t>
      </w:r>
    </w:p>
    <w:p w14:paraId="0BC3A3FE" w14:textId="77777777" w:rsidR="00B04D69" w:rsidRPr="00B04D69" w:rsidRDefault="00B04D69" w:rsidP="00B04D69">
      <w:pPr>
        <w:rPr>
          <w:lang w:bidi="ar-SY"/>
        </w:rPr>
      </w:pPr>
    </w:p>
    <w:p w14:paraId="654B6C60" w14:textId="5B1216BB" w:rsidR="00533631" w:rsidRDefault="00BC1504">
      <w:pPr>
        <w:rPr>
          <w:lang w:bidi="ar-SY"/>
        </w:rPr>
      </w:pPr>
      <w:r>
        <w:rPr>
          <w:lang w:bidi="ar-SY"/>
        </w:rPr>
        <w:t>W</w:t>
      </w:r>
      <w:r w:rsidR="00B04D69">
        <w:rPr>
          <w:lang w:bidi="ar-SY"/>
        </w:rPr>
        <w:t>e have this scenario requested by business team and is not implemented currently.</w:t>
      </w:r>
    </w:p>
    <w:p w14:paraId="4DBAF237" w14:textId="460FA4FB" w:rsidR="00B04D69" w:rsidRDefault="00B04D69" w:rsidP="00B04D69">
      <w:pPr>
        <w:rPr>
          <w:lang w:bidi="ar-SY"/>
        </w:rPr>
      </w:pPr>
      <w:r>
        <w:rPr>
          <w:lang w:bidi="ar-SY"/>
        </w:rPr>
        <w:t xml:space="preserve">In the case of import bills received as acceptance bills, in this case we have a deferred payment and maturity date, and there an instruction in CBS </w:t>
      </w:r>
      <w:r w:rsidRPr="00B04D69">
        <w:rPr>
          <w:lang w:val="en" w:bidi="ar-SY"/>
        </w:rPr>
        <w:t>stipulates</w:t>
      </w:r>
      <w:r>
        <w:rPr>
          <w:lang w:bidi="ar-SY"/>
        </w:rPr>
        <w:t xml:space="preserve"> that we </w:t>
      </w:r>
      <w:r w:rsidR="000C53B5">
        <w:rPr>
          <w:lang w:bidi="ar-SY"/>
        </w:rPr>
        <w:t>have to</w:t>
      </w:r>
      <w:r>
        <w:rPr>
          <w:lang w:bidi="ar-SY"/>
        </w:rPr>
        <w:t xml:space="preserve"> reserve 10% as margin in the margin account.</w:t>
      </w:r>
    </w:p>
    <w:p w14:paraId="1EC7F677" w14:textId="53B09702" w:rsidR="00B04D69" w:rsidRDefault="00B04D69" w:rsidP="00B04D69">
      <w:pPr>
        <w:rPr>
          <w:lang w:bidi="ar-SY"/>
        </w:rPr>
      </w:pPr>
      <w:r>
        <w:rPr>
          <w:lang w:bidi="ar-SY"/>
        </w:rPr>
        <w:t>Currently this scenario is not implemented, and should be implemented in advi</w:t>
      </w:r>
      <w:r w:rsidR="00BC1504">
        <w:rPr>
          <w:lang w:bidi="ar-SY"/>
        </w:rPr>
        <w:t>c</w:t>
      </w:r>
      <w:r>
        <w:rPr>
          <w:lang w:bidi="ar-SY"/>
        </w:rPr>
        <w:t>e of acceptance event</w:t>
      </w:r>
      <w:r w:rsidR="000C53B5">
        <w:rPr>
          <w:lang w:bidi="ar-SY"/>
        </w:rPr>
        <w:t>MT412</w:t>
      </w:r>
      <w:r w:rsidR="00703B59">
        <w:rPr>
          <w:lang w:bidi="ar-SY"/>
        </w:rPr>
        <w:t>.</w:t>
      </w:r>
    </w:p>
    <w:p w14:paraId="549E7C4F" w14:textId="234F8B16" w:rsidR="004D70B9" w:rsidRDefault="00B04D69" w:rsidP="004D70B9">
      <w:pPr>
        <w:rPr>
          <w:rtl/>
          <w:lang w:bidi="ar-SY"/>
        </w:rPr>
      </w:pPr>
      <w:r>
        <w:rPr>
          <w:lang w:bidi="ar-SY"/>
        </w:rPr>
        <w:t>We expect to have an ability in advi</w:t>
      </w:r>
      <w:r w:rsidR="00BC1504">
        <w:rPr>
          <w:lang w:bidi="ar-SY"/>
        </w:rPr>
        <w:t>c</w:t>
      </w:r>
      <w:r>
        <w:rPr>
          <w:lang w:bidi="ar-SY"/>
        </w:rPr>
        <w:t>e of acceptance event to debit 10%</w:t>
      </w:r>
      <w:r w:rsidR="000C53B5">
        <w:rPr>
          <w:lang w:bidi="ar-SY"/>
        </w:rPr>
        <w:t xml:space="preserve"> (it is preferred to be configured)</w:t>
      </w:r>
      <w:r>
        <w:rPr>
          <w:lang w:bidi="ar-SY"/>
        </w:rPr>
        <w:t xml:space="preserve"> from the customer account and credit it to margin account</w:t>
      </w:r>
      <w:r w:rsidR="000C53B5">
        <w:rPr>
          <w:lang w:bidi="ar-SY"/>
        </w:rPr>
        <w:t xml:space="preserve"> </w:t>
      </w:r>
      <w:r>
        <w:rPr>
          <w:lang w:bidi="ar-SY"/>
        </w:rPr>
        <w:t xml:space="preserve">(the same </w:t>
      </w:r>
      <w:r w:rsidR="000C53B5">
        <w:rPr>
          <w:lang w:bidi="ar-SY"/>
        </w:rPr>
        <w:t>process</w:t>
      </w:r>
      <w:r>
        <w:rPr>
          <w:lang w:bidi="ar-SY"/>
        </w:rPr>
        <w:t xml:space="preserve"> in import LC).</w:t>
      </w:r>
    </w:p>
    <w:p w14:paraId="31E77D4D" w14:textId="1D3F2B56" w:rsidR="004D70B9" w:rsidRDefault="004D70B9" w:rsidP="004D70B9">
      <w:pPr>
        <w:rPr>
          <w:lang w:bidi="ar-SY"/>
        </w:rPr>
      </w:pPr>
      <w:r>
        <w:rPr>
          <w:lang w:bidi="ar-SY"/>
        </w:rPr>
        <w:t>After that when we want to pay this bill, in this case we have the ability to debit the drawee account (margin account) and facility account together, but</w:t>
      </w:r>
      <w:r w:rsidR="00BC1504">
        <w:rPr>
          <w:lang w:bidi="ar-SY"/>
        </w:rPr>
        <w:t xml:space="preserve"> </w:t>
      </w:r>
      <w:r>
        <w:rPr>
          <w:lang w:bidi="ar-SY"/>
        </w:rPr>
        <w:t xml:space="preserve">(unlike the lc) no need to prorate because </w:t>
      </w:r>
      <w:r w:rsidR="005A78B9">
        <w:rPr>
          <w:lang w:bidi="ar-SY"/>
        </w:rPr>
        <w:t>as</w:t>
      </w:r>
      <w:r>
        <w:rPr>
          <w:lang w:bidi="ar-SY"/>
        </w:rPr>
        <w:t xml:space="preserve"> agreed</w:t>
      </w:r>
      <w:r w:rsidR="005A78B9">
        <w:rPr>
          <w:lang w:bidi="ar-SY"/>
        </w:rPr>
        <w:t xml:space="preserve">, </w:t>
      </w:r>
      <w:r>
        <w:rPr>
          <w:lang w:bidi="ar-SY"/>
        </w:rPr>
        <w:t>the debited amount from the drawee account I will fill it manually</w:t>
      </w:r>
      <w:r w:rsidR="006109D3">
        <w:rPr>
          <w:rFonts w:hint="cs"/>
          <w:rtl/>
          <w:lang w:bidi="ar-SY"/>
        </w:rPr>
        <w:t xml:space="preserve"> </w:t>
      </w:r>
      <w:r w:rsidR="006109D3">
        <w:rPr>
          <w:lang w:bidi="ar-SY"/>
        </w:rPr>
        <w:t>in break up amount section</w:t>
      </w:r>
      <w:r>
        <w:rPr>
          <w:lang w:bidi="ar-SY"/>
        </w:rPr>
        <w:t>, and the remaining amount of this bill should be debited automatically from the facility account.</w:t>
      </w:r>
    </w:p>
    <w:p w14:paraId="2F7EE02B" w14:textId="77777777" w:rsidR="004D70B9" w:rsidRDefault="004D70B9" w:rsidP="004D70B9">
      <w:pPr>
        <w:rPr>
          <w:lang w:bidi="ar-SY"/>
        </w:rPr>
      </w:pPr>
    </w:p>
    <w:sectPr w:rsidR="004D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63"/>
    <w:rsid w:val="000C53B5"/>
    <w:rsid w:val="004D70B9"/>
    <w:rsid w:val="00533631"/>
    <w:rsid w:val="005A78B9"/>
    <w:rsid w:val="006109D3"/>
    <w:rsid w:val="00703B59"/>
    <w:rsid w:val="00894D63"/>
    <w:rsid w:val="00B04D69"/>
    <w:rsid w:val="00BC1504"/>
    <w:rsid w:val="00D54D7B"/>
    <w:rsid w:val="00FC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31FF"/>
  <w15:chartTrackingRefBased/>
  <w15:docId w15:val="{EB564BC4-EE96-46C5-9FBB-E2A32B85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D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D6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8</cp:revision>
  <dcterms:created xsi:type="dcterms:W3CDTF">2024-03-27T13:10:00Z</dcterms:created>
  <dcterms:modified xsi:type="dcterms:W3CDTF">2024-03-28T14:56:00Z</dcterms:modified>
</cp:coreProperties>
</file>