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3C1D" w14:textId="77777777" w:rsidR="006F3493" w:rsidRPr="00B77654" w:rsidRDefault="0082275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Lab Report</w:t>
      </w:r>
    </w:p>
    <w:p w14:paraId="1D062304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F7A1B4F" w14:textId="4CB4BFD5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color w:val="000000" w:themeColor="text1"/>
        </w:rPr>
        <w:t>Title:</w:t>
      </w:r>
      <w:r w:rsidR="00B77654" w:rsidRPr="00B77654">
        <w:rPr>
          <w:rFonts w:ascii="Times New Roman" w:eastAsia="Times New Roman" w:hAnsi="Times New Roman" w:cs="Times New Roman"/>
          <w:color w:val="000000" w:themeColor="text1"/>
        </w:rPr>
        <w:t xml:space="preserve"> Lab 0</w:t>
      </w:r>
    </w:p>
    <w:p w14:paraId="5A766AC8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color w:val="000000" w:themeColor="text1"/>
        </w:rPr>
        <w:t>Notice: Dr. Bryan Runck</w:t>
      </w:r>
    </w:p>
    <w:p w14:paraId="0BEB66A2" w14:textId="4EB00FB4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color w:val="000000" w:themeColor="text1"/>
        </w:rPr>
        <w:t>Author:</w:t>
      </w:r>
      <w:r w:rsidR="00B77654" w:rsidRPr="00B77654">
        <w:rPr>
          <w:rFonts w:ascii="Times New Roman" w:eastAsia="Times New Roman" w:hAnsi="Times New Roman" w:cs="Times New Roman"/>
          <w:color w:val="000000" w:themeColor="text1"/>
        </w:rPr>
        <w:t xml:space="preserve"> Mohsen </w:t>
      </w:r>
      <w:proofErr w:type="spellStart"/>
      <w:r w:rsidR="00B77654" w:rsidRPr="00B77654">
        <w:rPr>
          <w:rFonts w:ascii="Times New Roman" w:eastAsia="Times New Roman" w:hAnsi="Times New Roman" w:cs="Times New Roman"/>
          <w:color w:val="000000" w:themeColor="text1"/>
        </w:rPr>
        <w:t>Ahmadkhani</w:t>
      </w:r>
      <w:proofErr w:type="spellEnd"/>
    </w:p>
    <w:p w14:paraId="60CCFE83" w14:textId="425D6F88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color w:val="000000" w:themeColor="text1"/>
        </w:rPr>
        <w:t>Date:</w:t>
      </w:r>
      <w:r w:rsidR="00B77654" w:rsidRPr="00B77654">
        <w:rPr>
          <w:rFonts w:ascii="Times New Roman" w:eastAsia="Times New Roman" w:hAnsi="Times New Roman" w:cs="Times New Roman"/>
          <w:color w:val="000000" w:themeColor="text1"/>
        </w:rPr>
        <w:t xml:space="preserve"> 9/20/2021</w:t>
      </w:r>
    </w:p>
    <w:p w14:paraId="334CC121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299EB27" w14:textId="2EF1EEA3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Project Repository:</w:t>
      </w: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hyperlink r:id="rId6" w:history="1">
        <w:r w:rsidR="000D1915" w:rsidRPr="00D32E71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</w:rPr>
          <w:t>https://github.com/mohsen-gis/GIS5571.git</w:t>
        </w:r>
      </w:hyperlink>
      <w:r w:rsidR="000D1915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</w:p>
    <w:p w14:paraId="05DEFAAF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 xml:space="preserve">Google Drive Link: </w:t>
      </w: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&lt;if applicable with data, notebooks, etc.&gt;</w:t>
      </w:r>
    </w:p>
    <w:p w14:paraId="5643B1F0" w14:textId="77777777" w:rsidR="0082275A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Time Spent:</w:t>
      </w:r>
      <w:r w:rsidRPr="00B7765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&lt;report to the nearest quarter hour&gt;</w:t>
      </w:r>
    </w:p>
    <w:p w14:paraId="7E0E1E06" w14:textId="77777777" w:rsidR="0082275A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54E4B85" w14:textId="3E246A3A" w:rsidR="006F3493" w:rsidRDefault="0082275A" w:rsidP="0033240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Abstract</w:t>
      </w:r>
    </w:p>
    <w:p w14:paraId="160BF742" w14:textId="3C2C2A6A" w:rsidR="0033240A" w:rsidRPr="0033240A" w:rsidRDefault="0033240A" w:rsidP="0033240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7B4098D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250 words max. Clearly summarize the following major sections. Each gets one or two sentences.  </w:t>
      </w:r>
    </w:p>
    <w:p w14:paraId="00DF5712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31BEFC9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1CAA5DF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Problem Statement</w:t>
      </w:r>
    </w:p>
    <w:p w14:paraId="2039C343" w14:textId="35D17BC1" w:rsidR="00C10E13" w:rsidRDefault="001D2759" w:rsidP="001D2759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The St. Paul department of transportation wants to know which building blocks are within the 10 m vicinity of each street in the city. So, they can run a road expansion project accordingly. </w:t>
      </w:r>
      <w:r w:rsidR="00C10E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To perform this spatial analysis we want to experiment, </w:t>
      </w:r>
      <w:proofErr w:type="gramStart"/>
      <w:r w:rsidR="00C10E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compare and contrast</w:t>
      </w:r>
      <w:proofErr w:type="gramEnd"/>
      <w:r w:rsidR="00C10E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three different products of ESRI namely </w:t>
      </w:r>
      <w:proofErr w:type="spellStart"/>
      <w:r w:rsidR="00C10E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ArcPy</w:t>
      </w:r>
      <w:proofErr w:type="spellEnd"/>
      <w:r w:rsidR="00C10E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, ArcGIS Pro, and ArcGIS Online. </w:t>
      </w:r>
    </w:p>
    <w:p w14:paraId="3DC010CF" w14:textId="77777777" w:rsidR="0033240A" w:rsidRPr="00B77654" w:rsidRDefault="0033240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D0BE46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0220606B" w14:textId="490C1EE8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1. </w:t>
      </w:r>
      <w:r w:rsidR="0033240A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The list of required data sets for the proposed study. </w:t>
      </w:r>
    </w:p>
    <w:tbl>
      <w:tblPr>
        <w:tblStyle w:val="a5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488"/>
        <w:gridCol w:w="1440"/>
      </w:tblGrid>
      <w:tr w:rsidR="00B77654" w:rsidRPr="00B77654" w14:paraId="33956BFA" w14:textId="77777777" w:rsidTr="0033240A">
        <w:tc>
          <w:tcPr>
            <w:tcW w:w="340" w:type="dxa"/>
          </w:tcPr>
          <w:p w14:paraId="2F1FAC4F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6D221875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50113577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3F3D04E6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(Spatial) Data</w:t>
            </w:r>
          </w:p>
        </w:tc>
        <w:tc>
          <w:tcPr>
            <w:tcW w:w="1305" w:type="dxa"/>
          </w:tcPr>
          <w:p w14:paraId="22F1D043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488" w:type="dxa"/>
          </w:tcPr>
          <w:p w14:paraId="31CF529D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440" w:type="dxa"/>
          </w:tcPr>
          <w:p w14:paraId="79A1145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C80461" w:rsidRPr="00B77654" w14:paraId="448585E0" w14:textId="77777777" w:rsidTr="0033240A">
        <w:tc>
          <w:tcPr>
            <w:tcW w:w="340" w:type="dxa"/>
          </w:tcPr>
          <w:p w14:paraId="065C15BD" w14:textId="77777777" w:rsidR="00C80461" w:rsidRPr="00B77654" w:rsidRDefault="00C80461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15BAA4D1" w14:textId="79A46734" w:rsidR="00C80461" w:rsidRPr="00B77654" w:rsidRDefault="00C80461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Foot traffic</w:t>
            </w:r>
          </w:p>
        </w:tc>
        <w:tc>
          <w:tcPr>
            <w:tcW w:w="2382" w:type="dxa"/>
          </w:tcPr>
          <w:p w14:paraId="34519F66" w14:textId="3F6AB04C" w:rsidR="00C80461" w:rsidRPr="00B77654" w:rsidRDefault="00C80461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Human mobility data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SafeGraph</w:t>
            </w:r>
            <w:proofErr w:type="spellEnd"/>
          </w:p>
        </w:tc>
        <w:tc>
          <w:tcPr>
            <w:tcW w:w="1575" w:type="dxa"/>
          </w:tcPr>
          <w:p w14:paraId="3A5CCBBF" w14:textId="6C26F581" w:rsidR="00C80461" w:rsidRPr="00B77654" w:rsidRDefault="00C80461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Location fixes per person</w:t>
            </w:r>
          </w:p>
        </w:tc>
        <w:tc>
          <w:tcPr>
            <w:tcW w:w="1305" w:type="dxa"/>
          </w:tcPr>
          <w:p w14:paraId="15012100" w14:textId="2DA552EC" w:rsidR="00C80461" w:rsidRPr="00B77654" w:rsidRDefault="00C80461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Timestamp</w:t>
            </w:r>
          </w:p>
        </w:tc>
        <w:tc>
          <w:tcPr>
            <w:tcW w:w="1488" w:type="dxa"/>
          </w:tcPr>
          <w:p w14:paraId="675BC2D5" w14:textId="31542DAF" w:rsidR="00C80461" w:rsidRPr="00B77654" w:rsidRDefault="00C80461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SafeGraph</w:t>
            </w:r>
            <w:proofErr w:type="spellEnd"/>
          </w:p>
        </w:tc>
        <w:tc>
          <w:tcPr>
            <w:tcW w:w="1440" w:type="dxa"/>
          </w:tcPr>
          <w:p w14:paraId="464E4A4F" w14:textId="77777777" w:rsidR="00C80461" w:rsidRPr="00B77654" w:rsidRDefault="00C80461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0461" w:rsidRPr="00B77654" w14:paraId="2F845488" w14:textId="77777777" w:rsidTr="0033240A">
        <w:tc>
          <w:tcPr>
            <w:tcW w:w="340" w:type="dxa"/>
          </w:tcPr>
          <w:p w14:paraId="516DBFA9" w14:textId="77777777" w:rsidR="00C80461" w:rsidRPr="00B77654" w:rsidRDefault="00C80461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7A5E95B3" w14:textId="39796448" w:rsidR="00C80461" w:rsidRPr="00B77654" w:rsidRDefault="00C80461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COVID-19 data</w:t>
            </w:r>
          </w:p>
        </w:tc>
        <w:tc>
          <w:tcPr>
            <w:tcW w:w="2382" w:type="dxa"/>
          </w:tcPr>
          <w:p w14:paraId="19A1F608" w14:textId="537808D2" w:rsidR="00C80461" w:rsidRPr="00B77654" w:rsidRDefault="00C80461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disease case counts</w:t>
            </w:r>
            <w:r w:rsidR="00D9798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(CSV)</w:t>
            </w:r>
          </w:p>
        </w:tc>
        <w:tc>
          <w:tcPr>
            <w:tcW w:w="1575" w:type="dxa"/>
          </w:tcPr>
          <w:p w14:paraId="75684A13" w14:textId="4899402B" w:rsidR="00C80461" w:rsidRPr="00B77654" w:rsidRDefault="00C80461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5" w:type="dxa"/>
          </w:tcPr>
          <w:p w14:paraId="3CEEAB72" w14:textId="7F1B10E5" w:rsidR="00C80461" w:rsidRPr="00B77654" w:rsidRDefault="00C80461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counts,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date</w:t>
            </w:r>
          </w:p>
        </w:tc>
        <w:tc>
          <w:tcPr>
            <w:tcW w:w="1488" w:type="dxa"/>
          </w:tcPr>
          <w:p w14:paraId="2B3407A9" w14:textId="2C2BCDDE" w:rsidR="00C80461" w:rsidRPr="00B77654" w:rsidRDefault="00C80461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NY Times</w:t>
            </w:r>
          </w:p>
        </w:tc>
        <w:tc>
          <w:tcPr>
            <w:tcW w:w="1440" w:type="dxa"/>
          </w:tcPr>
          <w:p w14:paraId="0616B0AB" w14:textId="4BD4DD6A" w:rsidR="00C80461" w:rsidRPr="00B77654" w:rsidRDefault="0033240A" w:rsidP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Filter to Minnesota</w:t>
            </w:r>
          </w:p>
        </w:tc>
      </w:tr>
      <w:tr w:rsidR="00B77654" w:rsidRPr="00B77654" w14:paraId="6558843C" w14:textId="77777777" w:rsidTr="0033240A">
        <w:tc>
          <w:tcPr>
            <w:tcW w:w="340" w:type="dxa"/>
          </w:tcPr>
          <w:p w14:paraId="02ABB908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0E6104C" w14:textId="72D9CC62" w:rsidR="006F3493" w:rsidRPr="00B77654" w:rsidRDefault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 County borders</w:t>
            </w:r>
          </w:p>
        </w:tc>
        <w:tc>
          <w:tcPr>
            <w:tcW w:w="2382" w:type="dxa"/>
          </w:tcPr>
          <w:p w14:paraId="650BE36A" w14:textId="0053AA86" w:rsidR="006F3493" w:rsidRPr="00B77654" w:rsidRDefault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 administrative boundaries at county level</w:t>
            </w:r>
          </w:p>
        </w:tc>
        <w:tc>
          <w:tcPr>
            <w:tcW w:w="1575" w:type="dxa"/>
          </w:tcPr>
          <w:p w14:paraId="14204602" w14:textId="1257F684" w:rsidR="006F3493" w:rsidRPr="00B77654" w:rsidRDefault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County-level polygons</w:t>
            </w:r>
          </w:p>
        </w:tc>
        <w:tc>
          <w:tcPr>
            <w:tcW w:w="1305" w:type="dxa"/>
          </w:tcPr>
          <w:p w14:paraId="352A6ECD" w14:textId="13C77D58" w:rsidR="006F3493" w:rsidRPr="00B77654" w:rsidRDefault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Name,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Fips</w:t>
            </w:r>
            <w:proofErr w:type="spellEnd"/>
          </w:p>
        </w:tc>
        <w:tc>
          <w:tcPr>
            <w:tcW w:w="1488" w:type="dxa"/>
          </w:tcPr>
          <w:p w14:paraId="37E99187" w14:textId="707B6D7F" w:rsidR="006F3493" w:rsidRPr="00B77654" w:rsidRDefault="00C8046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United States Census Bureau</w:t>
            </w:r>
          </w:p>
        </w:tc>
        <w:tc>
          <w:tcPr>
            <w:tcW w:w="1440" w:type="dxa"/>
          </w:tcPr>
          <w:p w14:paraId="1680C6D5" w14:textId="4665188D" w:rsidR="006F3493" w:rsidRPr="00B77654" w:rsidRDefault="0033240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Crop to Minnesota</w:t>
            </w:r>
          </w:p>
        </w:tc>
      </w:tr>
    </w:tbl>
    <w:p w14:paraId="16EC28D0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E65FD7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F7C8B9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DC205F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Input Data</w:t>
      </w:r>
    </w:p>
    <w:p w14:paraId="6FD2BB12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Describe the data in two paragraphs max. Fill out the table.</w:t>
      </w:r>
    </w:p>
    <w:p w14:paraId="025F8439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25603ABA" w14:textId="7218902D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2. </w:t>
      </w:r>
      <w:r w:rsidR="00D97982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Input data description. 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B77654" w:rsidRPr="00B77654" w14:paraId="35D1BBE2" w14:textId="77777777">
        <w:tc>
          <w:tcPr>
            <w:tcW w:w="383" w:type="dxa"/>
          </w:tcPr>
          <w:p w14:paraId="77B9B80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2AD4E55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446E1E15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4F84D44F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Link to Source</w:t>
            </w:r>
          </w:p>
        </w:tc>
      </w:tr>
      <w:tr w:rsidR="00B77654" w:rsidRPr="00B77654" w14:paraId="28070D98" w14:textId="77777777">
        <w:tc>
          <w:tcPr>
            <w:tcW w:w="383" w:type="dxa"/>
          </w:tcPr>
          <w:p w14:paraId="4A219721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05AFB884" w14:textId="37ADBE79" w:rsidR="006F3493" w:rsidRPr="00B77654" w:rsidRDefault="0033240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Foot traffic</w:t>
            </w:r>
          </w:p>
        </w:tc>
        <w:tc>
          <w:tcPr>
            <w:tcW w:w="4590" w:type="dxa"/>
          </w:tcPr>
          <w:p w14:paraId="4146462B" w14:textId="48A879D6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Raw input dataset </w:t>
            </w:r>
            <w:r w:rsidR="003324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for the mobility analysis in Minnesota</w:t>
            </w:r>
          </w:p>
        </w:tc>
        <w:tc>
          <w:tcPr>
            <w:tcW w:w="2425" w:type="dxa"/>
          </w:tcPr>
          <w:p w14:paraId="3FFEAB86" w14:textId="62A75804" w:rsidR="006F3493" w:rsidRPr="00B77654" w:rsidRDefault="0033240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 w:history="1">
              <w:proofErr w:type="spellStart"/>
              <w:r w:rsidRPr="003324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SafeGraph</w:t>
              </w:r>
              <w:proofErr w:type="spellEnd"/>
              <w:r w:rsidRPr="003324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Smartphone GPS data</w:t>
              </w:r>
            </w:hyperlink>
          </w:p>
        </w:tc>
      </w:tr>
      <w:tr w:rsidR="00B77654" w:rsidRPr="00B77654" w14:paraId="579D680A" w14:textId="77777777">
        <w:tc>
          <w:tcPr>
            <w:tcW w:w="383" w:type="dxa"/>
          </w:tcPr>
          <w:p w14:paraId="31A158DC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15DAC531" w14:textId="4E66DF36" w:rsidR="006F3493" w:rsidRPr="00B77654" w:rsidRDefault="0033240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COVID-19 data</w:t>
            </w:r>
          </w:p>
        </w:tc>
        <w:tc>
          <w:tcPr>
            <w:tcW w:w="4590" w:type="dxa"/>
          </w:tcPr>
          <w:p w14:paraId="04CBB768" w14:textId="034C3249" w:rsidR="006F3493" w:rsidRPr="00B77654" w:rsidRDefault="0033240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Raw COVID-19 data from NYTimes Repo for spatial epidemiology research</w:t>
            </w:r>
          </w:p>
        </w:tc>
        <w:tc>
          <w:tcPr>
            <w:tcW w:w="2425" w:type="dxa"/>
          </w:tcPr>
          <w:p w14:paraId="1647B2A7" w14:textId="5EC3B8AA" w:rsidR="006F3493" w:rsidRPr="00B77654" w:rsidRDefault="0033240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history="1">
              <w:r w:rsidRPr="003324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NY Times COVID-19 repo</w:t>
              </w:r>
            </w:hyperlink>
          </w:p>
        </w:tc>
      </w:tr>
      <w:tr w:rsidR="00B77654" w:rsidRPr="00B77654" w14:paraId="3A886E78" w14:textId="77777777">
        <w:tc>
          <w:tcPr>
            <w:tcW w:w="383" w:type="dxa"/>
          </w:tcPr>
          <w:p w14:paraId="4CAD2A63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2A40013E" w14:textId="4775C068" w:rsidR="006F3493" w:rsidRPr="00B77654" w:rsidRDefault="0033240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 County borders</w:t>
            </w:r>
          </w:p>
        </w:tc>
        <w:tc>
          <w:tcPr>
            <w:tcW w:w="4590" w:type="dxa"/>
          </w:tcPr>
          <w:p w14:paraId="747C62DD" w14:textId="1E06C308" w:rsidR="006F3493" w:rsidRPr="00B77654" w:rsidRDefault="0033240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 county-level polygon data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georeference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 COVID data and perform spatial analysis</w:t>
            </w:r>
          </w:p>
        </w:tc>
        <w:tc>
          <w:tcPr>
            <w:tcW w:w="2425" w:type="dxa"/>
          </w:tcPr>
          <w:p w14:paraId="62E9B317" w14:textId="476C83A7" w:rsidR="006F3493" w:rsidRPr="00B77654" w:rsidRDefault="0033240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9" w:history="1">
              <w:r w:rsidRPr="003324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US counties</w:t>
              </w:r>
            </w:hyperlink>
          </w:p>
        </w:tc>
      </w:tr>
    </w:tbl>
    <w:p w14:paraId="3937005A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154E85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62720547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Methods</w:t>
      </w:r>
    </w:p>
    <w:p w14:paraId="4B416124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Include a data flow diagram or screenshot from model builder. Do references in line (</w:t>
      </w:r>
      <w:proofErr w:type="spellStart"/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Rammankutty</w:t>
      </w:r>
      <w:proofErr w:type="spellEnd"/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26386E95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F70F10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Resources on Data Flow Diagrams:</w:t>
      </w:r>
    </w:p>
    <w:p w14:paraId="6A09B6D8" w14:textId="1F33245F" w:rsidR="006F3493" w:rsidRPr="00B77654" w:rsidRDefault="003324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hyperlink r:id="rId10" w:history="1">
        <w:r w:rsidRPr="00D32E71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</w:rPr>
          <w:t>https://www.visual-paradigm</w:t>
        </w:r>
        <w:r w:rsidRPr="00D32E71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</w:rPr>
          <w:t>.</w:t>
        </w:r>
        <w:r w:rsidRPr="00D32E71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</w:rPr>
          <w:t>com/tutorials/data-flow-diagram-dfd.jsp</w:t>
        </w:r>
      </w:hyperlink>
    </w:p>
    <w:p w14:paraId="11B87B1A" w14:textId="77777777" w:rsidR="006F3493" w:rsidRPr="00B77654" w:rsidRDefault="001D2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hyperlink r:id="rId11">
        <w:r w:rsidR="0082275A" w:rsidRPr="00B77654">
          <w:rPr>
            <w:rFonts w:ascii="Times New Roman" w:eastAsia="Times New Roman" w:hAnsi="Times New Roman" w:cs="Times New Roman"/>
            <w:i/>
            <w:color w:val="000000" w:themeColor="text1"/>
            <w:sz w:val="20"/>
            <w:szCs w:val="20"/>
            <w:u w:val="single"/>
          </w:rPr>
          <w:t>https://www.lucidchart.com/pages/data-flow-diagram</w:t>
        </w:r>
        <w:r w:rsidR="0082275A" w:rsidRPr="00B77654">
          <w:rPr>
            <w:rFonts w:ascii="Times New Roman" w:eastAsia="Times New Roman" w:hAnsi="Times New Roman" w:cs="Times New Roman"/>
            <w:i/>
            <w:color w:val="000000" w:themeColor="text1"/>
            <w:sz w:val="20"/>
            <w:szCs w:val="20"/>
            <w:u w:val="single"/>
          </w:rPr>
          <w:t>/</w:t>
        </w:r>
        <w:r w:rsidR="0082275A" w:rsidRPr="00B77654">
          <w:rPr>
            <w:rFonts w:ascii="Times New Roman" w:eastAsia="Times New Roman" w:hAnsi="Times New Roman" w:cs="Times New Roman"/>
            <w:i/>
            <w:color w:val="000000" w:themeColor="text1"/>
            <w:sz w:val="20"/>
            <w:szCs w:val="20"/>
            <w:u w:val="single"/>
          </w:rPr>
          <w:t>how-to-make-a-dfd</w:t>
        </w:r>
      </w:hyperlink>
    </w:p>
    <w:p w14:paraId="6D5746DF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4846BC37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Figure 1. Data flow diagram. </w:t>
      </w:r>
    </w:p>
    <w:p w14:paraId="5CAF76B3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5269A05F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393A3334" w14:textId="77777777" w:rsidR="006F3493" w:rsidRPr="00B77654" w:rsidRDefault="006F3493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8CB31CD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Results</w:t>
      </w:r>
    </w:p>
    <w:p w14:paraId="76424C21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Show the results in figures and maps. Describe how they address the problem statement. </w:t>
      </w:r>
    </w:p>
    <w:p w14:paraId="686F72D7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6958ED4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Follow best practice for map design, coloring, etc.</w:t>
      </w:r>
    </w:p>
    <w:p w14:paraId="02952400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2E92C455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4F82AA6D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62D0F542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055DC0C5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Results Verification</w:t>
      </w:r>
    </w:p>
    <w:p w14:paraId="78B8E63B" w14:textId="77777777" w:rsidR="006F3493" w:rsidRPr="00B77654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How do you know your results are correct? This can be a qualitative or quantitative verification.</w:t>
      </w:r>
    </w:p>
    <w:p w14:paraId="68656D20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186308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09BEDCB" w14:textId="77777777" w:rsidR="006F3493" w:rsidRPr="00B77654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FE4DF4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Discussion and Conclusion</w:t>
      </w:r>
    </w:p>
    <w:p w14:paraId="0F014EE1" w14:textId="77777777" w:rsidR="006F3493" w:rsidRPr="00B77654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What did you learn? How does it relate to the main problem?</w:t>
      </w:r>
    </w:p>
    <w:p w14:paraId="6B4D114E" w14:textId="7C64F4A1" w:rsidR="000D1915" w:rsidRPr="00E7630A" w:rsidRDefault="000D1915" w:rsidP="00E7630A">
      <w:pPr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</w:rPr>
      </w:pPr>
      <w:r w:rsidRPr="000D1915">
        <w:rPr>
          <w:rFonts w:ascii="Times New Roman" w:eastAsia="Times New Roman" w:hAnsi="Times New Roman" w:cs="Times New Roman"/>
          <w:b/>
          <w:bCs/>
          <w:i/>
          <w:color w:val="000000" w:themeColor="text1"/>
          <w:sz w:val="20"/>
          <w:szCs w:val="20"/>
        </w:rPr>
        <w:t>GitHub</w:t>
      </w:r>
    </w:p>
    <w:p w14:paraId="4E7EB784" w14:textId="3C6D5976" w:rsidR="006F3493" w:rsidRPr="00B77654" w:rsidRDefault="000D1915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 was already familiar with GitHub from a few previous projects. However, it’d been a while since I used the git commands to put my files in a repository. In the process</w:t>
      </w:r>
      <w:r w:rsidR="00E7630A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, it worked well when I used git clone, git pull, and git </w:t>
      </w:r>
      <w:proofErr w:type="gramStart"/>
      <w:r w:rsidR="00E7630A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add .</w:t>
      </w:r>
      <w:proofErr w:type="gramEnd"/>
      <w:r w:rsidR="00E7630A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, however, it failed when I tried to git push. It was facing an authentication failure as a fatal error. After reading the Git documentation [1], I learned that the authentication policies have been changed since August 13</w:t>
      </w:r>
      <w:r w:rsidR="00E7630A" w:rsidRPr="00E7630A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vertAlign w:val="superscript"/>
        </w:rPr>
        <w:t>th</w:t>
      </w:r>
      <w:r w:rsidR="00E7630A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, 2021. In the sense that I no longer was able to access my repositories using my regular password. Instead, I generated a token and used it for git operations (i.e., git push and git commit).</w:t>
      </w:r>
    </w:p>
    <w:p w14:paraId="6E531D3D" w14:textId="4809C8E3" w:rsidR="006F3493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3A6C84CE" w14:textId="77777777" w:rsidR="00E7630A" w:rsidRPr="00B77654" w:rsidRDefault="00E7630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0595A8A5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5973829A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References</w:t>
      </w:r>
    </w:p>
    <w:p w14:paraId="3F6644C8" w14:textId="147FCF98" w:rsidR="006F3493" w:rsidRPr="00E7630A" w:rsidRDefault="00E7630A" w:rsidP="00E763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7630A">
        <w:rPr>
          <w:bCs/>
        </w:rPr>
        <w:t xml:space="preserve">Matthew Langlois, </w:t>
      </w:r>
      <w:r w:rsidRPr="00E7630A">
        <w:rPr>
          <w:bCs/>
          <w:i/>
          <w:iCs/>
        </w:rPr>
        <w:t>Token authentication requirements for Git operations</w:t>
      </w:r>
      <w:r>
        <w:rPr>
          <w:bCs/>
        </w:rPr>
        <w:t xml:space="preserve"> </w:t>
      </w:r>
      <w:r w:rsidRPr="00E7630A">
        <w:rPr>
          <w:bCs/>
        </w:rPr>
        <w:t>[accessed on September 21, 2021]</w:t>
      </w:r>
      <w:r w:rsidRPr="00E7630A">
        <w:rPr>
          <w:bCs/>
          <w:sz w:val="56"/>
          <w:szCs w:val="56"/>
        </w:rPr>
        <w:t xml:space="preserve"> </w:t>
      </w:r>
      <w:hyperlink r:id="rId12" w:history="1">
        <w:r w:rsidRPr="00E7630A">
          <w:rPr>
            <w:rStyle w:val="Hyperlink"/>
            <w:rFonts w:asciiTheme="majorBidi" w:hAnsiTheme="majorBidi" w:cstheme="majorBidi"/>
            <w:sz w:val="22"/>
            <w:szCs w:val="22"/>
          </w:rPr>
          <w:t>https://gith</w:t>
        </w:r>
        <w:r w:rsidRPr="00E7630A">
          <w:rPr>
            <w:rStyle w:val="Hyperlink"/>
            <w:rFonts w:asciiTheme="majorBidi" w:hAnsiTheme="majorBidi" w:cstheme="majorBidi"/>
            <w:sz w:val="22"/>
            <w:szCs w:val="22"/>
          </w:rPr>
          <w:t>u</w:t>
        </w:r>
        <w:r w:rsidRPr="00E7630A">
          <w:rPr>
            <w:rStyle w:val="Hyperlink"/>
            <w:rFonts w:asciiTheme="majorBidi" w:hAnsiTheme="majorBidi" w:cstheme="majorBidi"/>
            <w:sz w:val="22"/>
            <w:szCs w:val="22"/>
          </w:rPr>
          <w:t>b.blog/2020-12-15-token-authentication-requirements-for-git-operations/</w:t>
        </w:r>
      </w:hyperlink>
      <w:r w:rsidRPr="00E7630A">
        <w:rPr>
          <w:color w:val="000000"/>
        </w:rPr>
        <w:t xml:space="preserve"> </w:t>
      </w:r>
    </w:p>
    <w:p w14:paraId="516989A4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58D24260" w14:textId="77777777" w:rsidR="006F3493" w:rsidRPr="00B77654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5494900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b/>
          <w:color w:val="000000" w:themeColor="text1"/>
        </w:rPr>
        <w:t>Self-score</w:t>
      </w:r>
    </w:p>
    <w:p w14:paraId="37823C99" w14:textId="77777777" w:rsidR="006F3493" w:rsidRPr="00B77654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7765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B77654" w:rsidRPr="00B77654" w14:paraId="4D4835C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8AE2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lastRenderedPageBreak/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B6A6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E123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C597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Score</w:t>
            </w:r>
          </w:p>
        </w:tc>
      </w:tr>
      <w:tr w:rsidR="00B77654" w:rsidRPr="00B77654" w14:paraId="1711503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F4BA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7C0D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All elements of a lab report are included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(2 points each)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: </w:t>
            </w:r>
          </w:p>
          <w:p w14:paraId="493D01EC" w14:textId="77777777" w:rsidR="006F3493" w:rsidRPr="00B77654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96AC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1973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77654" w:rsidRPr="00B77654" w14:paraId="68187BA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C03A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2DEA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. There is a clear connection from data to results to discussion and conclusion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305E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4F21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77654" w:rsidRPr="00B77654" w14:paraId="607E154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A21F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45EB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2D39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D048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77654" w:rsidRPr="00B77654" w14:paraId="02F1F42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0455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0BEA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(10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the method of comparison is clearly stated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and the result of verification is clearly stated </w:t>
            </w:r>
            <w:r w:rsidRPr="00B77654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B77654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0472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6DBD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6F3493" w:rsidRPr="00B77654" w14:paraId="5DC94A7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60C1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9000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3035" w14:textId="77777777" w:rsidR="006F3493" w:rsidRPr="00B77654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77654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43C8" w14:textId="77777777" w:rsidR="006F3493" w:rsidRPr="00B77654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E3A85E9" w14:textId="77777777" w:rsidR="006F3493" w:rsidRPr="00B77654" w:rsidRDefault="006F3493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sectPr w:rsidR="006F3493" w:rsidRPr="00B776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D7851"/>
    <w:multiLevelType w:val="hybridMultilevel"/>
    <w:tmpl w:val="4D40E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022DB"/>
    <w:multiLevelType w:val="hybridMultilevel"/>
    <w:tmpl w:val="A9A6F788"/>
    <w:lvl w:ilvl="0" w:tplc="0374F15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033893"/>
    <w:multiLevelType w:val="multilevel"/>
    <w:tmpl w:val="449CA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BC7940"/>
    <w:multiLevelType w:val="hybridMultilevel"/>
    <w:tmpl w:val="99AE2CC8"/>
    <w:lvl w:ilvl="0" w:tplc="0616BE4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0D1915"/>
    <w:rsid w:val="001D2759"/>
    <w:rsid w:val="0033240A"/>
    <w:rsid w:val="006F3493"/>
    <w:rsid w:val="0082275A"/>
    <w:rsid w:val="00B77654"/>
    <w:rsid w:val="00C10E13"/>
    <w:rsid w:val="00C80461"/>
    <w:rsid w:val="00D97982"/>
    <w:rsid w:val="00E7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1C4D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32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982"/>
    <w:rPr>
      <w:color w:val="954F72" w:themeColor="followedHyperlink"/>
      <w:u w:val="single"/>
    </w:rPr>
  </w:style>
  <w:style w:type="paragraph" w:customStyle="1" w:styleId="hero-postauthor-name">
    <w:name w:val="hero-post__author-name"/>
    <w:basedOn w:val="Normal"/>
    <w:rsid w:val="00E763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times/covid-19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afegraph.com/academics" TargetMode="External"/><Relationship Id="rId12" Type="http://schemas.openxmlformats.org/officeDocument/2006/relationships/hyperlink" Target="https://github.blog/2020-12-15-token-authentication-requirements-for-git-oper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hsen-gis/GIS5571.git" TargetMode="External"/><Relationship Id="rId11" Type="http://schemas.openxmlformats.org/officeDocument/2006/relationships/hyperlink" Target="https://www.lucidchart.com/pages/data-flow-diagram/how-to-make-a-df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isual-paradigm.com/tutorials/data-flow-diagram-dfd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nsus.gov/geographies/mapping-files/time-series/geo/carto-boundary-fi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Suppressed entry</cp:lastModifiedBy>
  <cp:revision>5</cp:revision>
  <dcterms:created xsi:type="dcterms:W3CDTF">2021-01-09T23:13:00Z</dcterms:created>
  <dcterms:modified xsi:type="dcterms:W3CDTF">2021-09-22T17:43:00Z</dcterms:modified>
</cp:coreProperties>
</file>