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4944E" w14:textId="77777777" w:rsidR="005728D9" w:rsidRDefault="00130497" w:rsidP="00AD7DB6">
      <w:r>
        <w:t xml:space="preserve">In term of monitoring we should consider two different domain, resource monitoring and </w:t>
      </w:r>
      <w:r w:rsidR="005728D9">
        <w:t xml:space="preserve">application level </w:t>
      </w:r>
      <w:r>
        <w:t>service monitoring.</w:t>
      </w:r>
      <w:r w:rsidR="005728D9">
        <w:t xml:space="preserve"> </w:t>
      </w:r>
    </w:p>
    <w:p w14:paraId="11B6C9FA" w14:textId="5EB17453" w:rsidR="005728D9" w:rsidRDefault="005728D9" w:rsidP="00B470F0">
      <w:pPr>
        <w:pStyle w:val="ListParagraph"/>
        <w:numPr>
          <w:ilvl w:val="0"/>
          <w:numId w:val="1"/>
        </w:numPr>
      </w:pPr>
      <w:r>
        <w:t>Resource Monitoring</w:t>
      </w:r>
    </w:p>
    <w:p w14:paraId="768E9E48" w14:textId="367AAF15" w:rsidR="00130497" w:rsidRDefault="005728D9" w:rsidP="00B470F0">
      <w:pPr>
        <w:pStyle w:val="ListParagraph"/>
        <w:numPr>
          <w:ilvl w:val="1"/>
          <w:numId w:val="1"/>
        </w:numPr>
      </w:pPr>
      <w:r>
        <w:t>It is brilliant that t</w:t>
      </w:r>
      <w:r w:rsidRPr="005728D9">
        <w:t>he encryption and decryption of SSL are CPU intensive and can put a strain on server resources.</w:t>
      </w:r>
      <w:r>
        <w:t xml:space="preserve"> So, the most significant metric in resource monitoring is CPU</w:t>
      </w:r>
      <w:r w:rsidR="00B470F0">
        <w:t xml:space="preserve"> </w:t>
      </w:r>
      <w:r w:rsidR="00AD7DB6">
        <w:t>utilization</w:t>
      </w:r>
      <w:r>
        <w:t xml:space="preserve">. </w:t>
      </w:r>
    </w:p>
    <w:p w14:paraId="16CD3DC5" w14:textId="7D750BAF" w:rsidR="005728D9" w:rsidRDefault="005728D9" w:rsidP="00B470F0">
      <w:pPr>
        <w:pStyle w:val="ListParagraph"/>
        <w:numPr>
          <w:ilvl w:val="1"/>
          <w:numId w:val="1"/>
        </w:numPr>
      </w:pPr>
      <w:r>
        <w:t xml:space="preserve">The next most important metric is RAM due to that the mentioned server have the role </w:t>
      </w:r>
      <w:r w:rsidR="00B470F0">
        <w:t>o</w:t>
      </w:r>
      <w:r>
        <w:t>f object caching to offload static content delivery.</w:t>
      </w:r>
    </w:p>
    <w:p w14:paraId="1E4058F4" w14:textId="37DF1355" w:rsidR="005728D9" w:rsidRDefault="004B6F70" w:rsidP="00B470F0">
      <w:pPr>
        <w:pStyle w:val="ListParagraph"/>
        <w:numPr>
          <w:ilvl w:val="1"/>
          <w:numId w:val="1"/>
        </w:numPr>
      </w:pPr>
      <w:r>
        <w:t>Third</w:t>
      </w:r>
      <w:r w:rsidR="005728D9">
        <w:t xml:space="preserve"> metric that we should consider is network usage on </w:t>
      </w:r>
      <w:r>
        <w:t>both</w:t>
      </w:r>
      <w:r w:rsidR="005728D9">
        <w:t xml:space="preserve"> two NICs bandwidth in both </w:t>
      </w:r>
      <w:r>
        <w:t>zones,</w:t>
      </w:r>
      <w:r w:rsidR="005728D9">
        <w:t xml:space="preserve"> </w:t>
      </w:r>
      <w:r>
        <w:t xml:space="preserve">Clients to </w:t>
      </w:r>
      <w:r w:rsidR="005728D9">
        <w:t xml:space="preserve">Front-end and </w:t>
      </w:r>
      <w:r>
        <w:t xml:space="preserve">Server connected to the </w:t>
      </w:r>
      <w:r w:rsidR="005728D9">
        <w:t>Back-end.</w:t>
      </w:r>
    </w:p>
    <w:p w14:paraId="03F562D3" w14:textId="5EA10A66" w:rsidR="00AD7DB6" w:rsidRDefault="00AD7DB6" w:rsidP="00B470F0">
      <w:pPr>
        <w:pStyle w:val="ListParagraph"/>
        <w:numPr>
          <w:ilvl w:val="1"/>
          <w:numId w:val="1"/>
        </w:numPr>
      </w:pPr>
      <w:r>
        <w:t xml:space="preserve">Due to the server role, there is no need to monitor Hard Disk statistics, but if you have license without any sensor limitations, so you can even add </w:t>
      </w:r>
      <w:r w:rsidR="00336AF9">
        <w:t>Disk I/O statistics or Storage Usage. But it`s clear that due to server role, monitor the storage is not mission critical.</w:t>
      </w:r>
    </w:p>
    <w:p w14:paraId="2B9BAF3F" w14:textId="71263074" w:rsidR="00253275" w:rsidRDefault="00253275" w:rsidP="00B470F0">
      <w:pPr>
        <w:pStyle w:val="ListParagraph"/>
        <w:numPr>
          <w:ilvl w:val="1"/>
          <w:numId w:val="1"/>
        </w:numPr>
      </w:pPr>
      <w:r>
        <w:t>Many hardware</w:t>
      </w:r>
      <w:r w:rsidR="00336AF9">
        <w:t xml:space="preserve"> platforms</w:t>
      </w:r>
      <w:r>
        <w:t xml:space="preserve"> support redundant power supply, so it will be beneficial if we could monitor power supply conditions. To detect failure of any power supplies.</w:t>
      </w:r>
    </w:p>
    <w:p w14:paraId="471C8BDA" w14:textId="6CFEA3EB" w:rsidR="00253275" w:rsidRDefault="00253275" w:rsidP="00B470F0">
      <w:pPr>
        <w:pStyle w:val="ListParagraph"/>
        <w:numPr>
          <w:ilvl w:val="1"/>
          <w:numId w:val="1"/>
        </w:numPr>
      </w:pPr>
      <w:r>
        <w:t xml:space="preserve">Finally, some vendors can provide environmental condition data, for example CPU and board temperature, FAN status, etc. it could be a chance to prevent hardware damage.  </w:t>
      </w:r>
    </w:p>
    <w:p w14:paraId="1FACD509" w14:textId="0671744D" w:rsidR="005728D9" w:rsidRDefault="005728D9" w:rsidP="00B470F0">
      <w:pPr>
        <w:pStyle w:val="ListParagraph"/>
        <w:numPr>
          <w:ilvl w:val="0"/>
          <w:numId w:val="1"/>
        </w:numPr>
      </w:pPr>
      <w:r>
        <w:t>Application level service monitoring</w:t>
      </w:r>
    </w:p>
    <w:p w14:paraId="34AFD7F9" w14:textId="04BF7654" w:rsidR="00B470F0" w:rsidRDefault="00B470F0" w:rsidP="00B470F0">
      <w:pPr>
        <w:pStyle w:val="ListParagraph"/>
        <w:numPr>
          <w:ilvl w:val="1"/>
          <w:numId w:val="1"/>
        </w:numPr>
      </w:pPr>
      <w:r>
        <w:t xml:space="preserve">Front-end and Back-end session: </w:t>
      </w:r>
      <w:r w:rsidRPr="00B470F0">
        <w:t>The number of sessions currently open</w:t>
      </w:r>
    </w:p>
    <w:p w14:paraId="2F9CF9EF" w14:textId="3AA82CF2" w:rsidR="00B470F0" w:rsidRDefault="00B470F0" w:rsidP="00B470F0">
      <w:pPr>
        <w:pStyle w:val="ListParagraph"/>
        <w:numPr>
          <w:ilvl w:val="1"/>
          <w:numId w:val="1"/>
        </w:numPr>
      </w:pPr>
      <w:r>
        <w:t xml:space="preserve">Front-end and Back-end session rate: </w:t>
      </w:r>
      <w:r w:rsidRPr="00B470F0">
        <w:t>The rate of creation of new sessions</w:t>
      </w:r>
    </w:p>
    <w:p w14:paraId="6A810D37" w14:textId="0B0DCA4C" w:rsidR="005728D9" w:rsidRDefault="00B470F0" w:rsidP="00B470F0">
      <w:pPr>
        <w:pStyle w:val="ListParagraph"/>
        <w:numPr>
          <w:ilvl w:val="1"/>
          <w:numId w:val="1"/>
        </w:numPr>
      </w:pPr>
      <w:r>
        <w:t>Front-end and Back-end HTTP responses</w:t>
      </w:r>
    </w:p>
    <w:p w14:paraId="2B168AEB" w14:textId="3F0D12F5" w:rsidR="00B470F0" w:rsidRDefault="00B470F0" w:rsidP="00B470F0">
      <w:pPr>
        <w:pStyle w:val="ListParagraph"/>
        <w:numPr>
          <w:ilvl w:val="1"/>
          <w:numId w:val="1"/>
        </w:numPr>
      </w:pPr>
      <w:r w:rsidRPr="00B470F0">
        <w:t>Queue Size</w:t>
      </w:r>
    </w:p>
    <w:p w14:paraId="7645665A" w14:textId="4B2882B9" w:rsidR="00B470F0" w:rsidRPr="00AD7DB6" w:rsidRDefault="00B470F0" w:rsidP="00130497">
      <w:pPr>
        <w:rPr>
          <w:b/>
          <w:bCs/>
        </w:rPr>
      </w:pPr>
      <w:r w:rsidRPr="00AD7DB6">
        <w:rPr>
          <w:b/>
          <w:bCs/>
        </w:rPr>
        <w:t>Monitoring Challenges</w:t>
      </w:r>
    </w:p>
    <w:p w14:paraId="2C3483C6" w14:textId="33415DD2" w:rsidR="00B470F0" w:rsidRDefault="00B470F0" w:rsidP="00130497">
      <w:pPr>
        <w:pStyle w:val="ListParagraph"/>
        <w:numPr>
          <w:ilvl w:val="0"/>
          <w:numId w:val="3"/>
        </w:numPr>
        <w:ind w:left="720" w:hanging="270"/>
      </w:pPr>
      <w:r>
        <w:t>Collecting metrics: to collect the metrics, there should be an agent (embedded or installed agent). In some cases, we have vendors that they are provided embedded agent for example SNMP agent</w:t>
      </w:r>
      <w:r w:rsidR="003F1719">
        <w:t xml:space="preserve"> to send MIB information via SNMP protocol</w:t>
      </w:r>
      <w:r>
        <w:t>.</w:t>
      </w:r>
      <w:r w:rsidR="003F1719">
        <w:t xml:space="preserve"> As a matter of fact, SNMP provided information could be limited just to resource monitoring.</w:t>
      </w:r>
      <w:r w:rsidR="00253275">
        <w:t xml:space="preserve"> In other cases, some plugins or APIs must be used to collect the </w:t>
      </w:r>
      <w:r w:rsidR="003F1719">
        <w:t xml:space="preserve">other </w:t>
      </w:r>
      <w:r w:rsidR="00253275">
        <w:t>desired metrics.</w:t>
      </w:r>
      <w:r w:rsidR="004B6F70">
        <w:t xml:space="preserve"> In some cases, installing new plugins may be a challenge. </w:t>
      </w:r>
    </w:p>
    <w:p w14:paraId="48652298" w14:textId="706A12C6" w:rsidR="005728D9" w:rsidRDefault="00253275" w:rsidP="00130497">
      <w:pPr>
        <w:pStyle w:val="ListParagraph"/>
        <w:numPr>
          <w:ilvl w:val="0"/>
          <w:numId w:val="3"/>
        </w:numPr>
        <w:ind w:left="720" w:hanging="270"/>
      </w:pPr>
      <w:r>
        <w:t>I</w:t>
      </w:r>
      <w:r w:rsidR="00B470F0">
        <w:t xml:space="preserve">ntegrate </w:t>
      </w:r>
      <w:r>
        <w:t>all gathered data in a central</w:t>
      </w:r>
      <w:r w:rsidR="00B470F0">
        <w:t xml:space="preserve"> management dashboard is really challenging.</w:t>
      </w:r>
      <w:r>
        <w:t xml:space="preserve"> On the other hand, in many situation</w:t>
      </w:r>
      <w:r w:rsidR="004B6F70">
        <w:t>s</w:t>
      </w:r>
      <w:r>
        <w:t xml:space="preserve"> discover</w:t>
      </w:r>
      <w:r w:rsidR="004B6F70">
        <w:t>ing</w:t>
      </w:r>
      <w:r>
        <w:t xml:space="preserve"> the root cause of a</w:t>
      </w:r>
      <w:r w:rsidR="00336AF9">
        <w:t xml:space="preserve"> service</w:t>
      </w:r>
      <w:r>
        <w:t xml:space="preserve"> outage is really tough task without correlation between collected data.</w:t>
      </w:r>
      <w:r w:rsidR="00B470F0">
        <w:t xml:space="preserve"> </w:t>
      </w:r>
    </w:p>
    <w:p w14:paraId="48C21DFB" w14:textId="77777777" w:rsidR="005728D9" w:rsidRDefault="005728D9" w:rsidP="00130497">
      <w:bookmarkStart w:id="0" w:name="_GoBack"/>
      <w:bookmarkEnd w:id="0"/>
    </w:p>
    <w:sectPr w:rsidR="005728D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69927B" w14:textId="77777777" w:rsidR="003E5697" w:rsidRDefault="003E5697" w:rsidP="00AD7DB6">
      <w:pPr>
        <w:spacing w:after="0" w:line="240" w:lineRule="auto"/>
      </w:pPr>
      <w:r>
        <w:separator/>
      </w:r>
    </w:p>
  </w:endnote>
  <w:endnote w:type="continuationSeparator" w:id="0">
    <w:p w14:paraId="6574977D" w14:textId="77777777" w:rsidR="003E5697" w:rsidRDefault="003E5697" w:rsidP="00AD7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867642" w14:textId="77777777" w:rsidR="003E5697" w:rsidRDefault="003E5697" w:rsidP="00AD7DB6">
      <w:pPr>
        <w:spacing w:after="0" w:line="240" w:lineRule="auto"/>
      </w:pPr>
      <w:r>
        <w:separator/>
      </w:r>
    </w:p>
  </w:footnote>
  <w:footnote w:type="continuationSeparator" w:id="0">
    <w:p w14:paraId="4D66F003" w14:textId="77777777" w:rsidR="003E5697" w:rsidRDefault="003E5697" w:rsidP="00AD7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34976A" w14:textId="40C7914A" w:rsidR="00AD7DB6" w:rsidRPr="00AD7DB6" w:rsidRDefault="00AD7DB6">
    <w:pPr>
      <w:pStyle w:val="Header"/>
      <w:rPr>
        <w:rFonts w:ascii="Arial Black" w:hAnsi="Arial Black"/>
        <w:color w:val="2F5496" w:themeColor="accent1" w:themeShade="BF"/>
      </w:rPr>
    </w:pPr>
    <w:r w:rsidRPr="00AD7DB6">
      <w:rPr>
        <w:rFonts w:ascii="Arial Black" w:hAnsi="Arial Black"/>
        <w:color w:val="2F5496" w:themeColor="accent1" w:themeShade="BF"/>
      </w:rPr>
      <w:t>TASK2</w:t>
    </w:r>
  </w:p>
  <w:p w14:paraId="431D8B24" w14:textId="77777777" w:rsidR="00AD7DB6" w:rsidRDefault="00AD7D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836AF"/>
    <w:multiLevelType w:val="hybridMultilevel"/>
    <w:tmpl w:val="30A0C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17079B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 w15:restartNumberingAfterBreak="0">
    <w:nsid w:val="70966A06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" w15:restartNumberingAfterBreak="0">
    <w:nsid w:val="739C6E48"/>
    <w:multiLevelType w:val="hybridMultilevel"/>
    <w:tmpl w:val="604C9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8B4"/>
    <w:rsid w:val="00130497"/>
    <w:rsid w:val="00253275"/>
    <w:rsid w:val="00336AF9"/>
    <w:rsid w:val="003E5697"/>
    <w:rsid w:val="003F1719"/>
    <w:rsid w:val="004B6F70"/>
    <w:rsid w:val="005728D9"/>
    <w:rsid w:val="007A203C"/>
    <w:rsid w:val="00AD7DB6"/>
    <w:rsid w:val="00B470F0"/>
    <w:rsid w:val="00E9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AB12D"/>
  <w15:chartTrackingRefBased/>
  <w15:docId w15:val="{221C1C12-3F3B-42FF-B4F9-3538DBB4E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0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7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DB6"/>
  </w:style>
  <w:style w:type="paragraph" w:styleId="Footer">
    <w:name w:val="footer"/>
    <w:basedOn w:val="Normal"/>
    <w:link w:val="FooterChar"/>
    <w:uiPriority w:val="99"/>
    <w:unhideWhenUsed/>
    <w:rsid w:val="00AD7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Dalil</dc:creator>
  <cp:keywords/>
  <dc:description/>
  <cp:lastModifiedBy>Mohsen Dalil</cp:lastModifiedBy>
  <cp:revision>2</cp:revision>
  <dcterms:created xsi:type="dcterms:W3CDTF">2019-12-18T20:43:00Z</dcterms:created>
  <dcterms:modified xsi:type="dcterms:W3CDTF">2019-12-19T17:59:00Z</dcterms:modified>
</cp:coreProperties>
</file>