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5335D8" w:rsidP="00FC7C83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گزارش‌کار آزمایش </w:t>
      </w:r>
      <w:r w:rsidR="00FC7C83">
        <w:rPr>
          <w:rFonts w:cs="B Nazanin"/>
          <w:b/>
          <w:bCs/>
          <w:sz w:val="32"/>
          <w:szCs w:val="32"/>
          <w:lang w:bidi="fa-IR"/>
        </w:rPr>
        <w:t>3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ریزپردازنده و اسمبلی</w:t>
      </w:r>
    </w:p>
    <w:p w:rsidR="005335D8" w:rsidRPr="005335D8" w:rsidRDefault="005335D8" w:rsidP="005335D8">
      <w:pPr>
        <w:bidi/>
        <w:jc w:val="center"/>
        <w:rPr>
          <w:rFonts w:cs="B Nazanin"/>
          <w:b/>
          <w:bCs/>
          <w:sz w:val="28"/>
          <w:szCs w:val="28"/>
          <w:lang w:val="en-US" w:bidi="fa-IR"/>
        </w:rPr>
      </w:pPr>
      <w:r w:rsidRPr="005335D8">
        <w:rPr>
          <w:rFonts w:cs="B Nazanin" w:hint="cs"/>
          <w:b/>
          <w:bCs/>
          <w:sz w:val="28"/>
          <w:szCs w:val="28"/>
          <w:rtl/>
          <w:lang w:bidi="fa-IR"/>
        </w:rPr>
        <w:t xml:space="preserve">بخش </w:t>
      </w:r>
      <w:r w:rsidRPr="001D2102">
        <w:rPr>
          <w:rFonts w:asciiTheme="majorBidi" w:hAnsiTheme="majorBidi" w:cstheme="majorBidi"/>
          <w:b/>
          <w:bCs/>
          <w:i/>
          <w:iCs/>
          <w:sz w:val="28"/>
          <w:szCs w:val="28"/>
          <w:lang w:val="en-US" w:bidi="fa-IR"/>
        </w:rPr>
        <w:t>A</w:t>
      </w: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5335D8" w:rsidRPr="005335D8" w:rsidRDefault="005335D8" w:rsidP="005335D8">
      <w:pPr>
        <w:bidi/>
        <w:jc w:val="center"/>
        <w:rPr>
          <w:rFonts w:cs="Times New Roma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غزاله طالبیان، 98243036</w:t>
      </w:r>
    </w:p>
    <w:p w:rsidR="005335D8" w:rsidRDefault="00052E14" w:rsidP="005335D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</w:t>
      </w:r>
      <w:r w:rsidR="005335D8">
        <w:rPr>
          <w:rFonts w:cs="B Nazanin" w:hint="cs"/>
          <w:sz w:val="32"/>
          <w:szCs w:val="32"/>
          <w:rtl/>
          <w:lang w:val="en-US" w:bidi="fa-IR"/>
        </w:rPr>
        <w:t xml:space="preserve"> 98242128</w:t>
      </w:r>
    </w:p>
    <w:p w:rsidR="00FC7C83" w:rsidRPr="00FC7C83" w:rsidRDefault="005335D8" w:rsidP="00FC7C83">
      <w:pPr>
        <w:jc w:val="center"/>
        <w:rPr>
          <w:rFonts w:cs="B Nazanin" w:hint="cs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FC7C83">
        <w:rPr>
          <w:rFonts w:cs="B Nazanin" w:hint="cs"/>
          <w:rtl/>
          <w:lang w:val="en-US" w:bidi="fa-IR"/>
        </w:rPr>
        <w:t>اردیبهشت 1402</w:t>
      </w:r>
    </w:p>
    <w:p w:rsidR="002311AB" w:rsidRDefault="007B2016" w:rsidP="005900F2">
      <w:pPr>
        <w:bidi/>
        <w:jc w:val="lowKashida"/>
        <w:rPr>
          <w:rFonts w:cs="B Nazanin" w:hint="cs"/>
          <w:b/>
          <w:bCs/>
          <w:sz w:val="32"/>
          <w:szCs w:val="32"/>
          <w:rtl/>
          <w:lang w:bidi="fa-IR"/>
        </w:rPr>
      </w:pPr>
      <w:bookmarkStart w:id="0" w:name="_xlpmf8cnaehb" w:colFirst="0" w:colLast="0"/>
      <w:bookmarkEnd w:id="0"/>
      <w:r w:rsidRPr="007B201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شماتیک:</w:t>
      </w:r>
    </w:p>
    <w:p w:rsidR="00FC7C83" w:rsidRDefault="00FC7C83" w:rsidP="005900F2">
      <w:pPr>
        <w:bidi/>
        <w:jc w:val="lowKashida"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طراحی این مدار از دو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dip switch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8 تایی استفاده کردیم که در مجموع از 1 تا 16 قابل فعال‌سازی هستند. برای روشن نمودن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LED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هم از دو سویچ دستی استفاده شده است. پورت‌های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A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و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B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8255 هر دو به عنوان ورودی استفاده می‌شوند. که برای این منظور می‌توان از همان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default</w:t>
      </w:r>
      <w:r w:rsidRPr="005900F2">
        <w:rPr>
          <w:rFonts w:cs="B Nazanin"/>
          <w:sz w:val="24"/>
          <w:szCs w:val="24"/>
          <w:lang w:val="en-US" w:bidi="fa-IR"/>
        </w:rPr>
        <w:t xml:space="preserve">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mode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این تراشه استفاده کرد. گرچه در کد ما </w:t>
      </w:r>
      <w:r w:rsidR="005900F2">
        <w:rPr>
          <w:rFonts w:cs="B Nazanin" w:hint="cs"/>
          <w:sz w:val="28"/>
          <w:szCs w:val="28"/>
          <w:rtl/>
          <w:lang w:val="en-US" w:bidi="fa-IR"/>
        </w:rPr>
        <w:t xml:space="preserve">این مورد </w:t>
      </w:r>
      <w:r>
        <w:rPr>
          <w:rFonts w:cs="B Nazanin" w:hint="cs"/>
          <w:sz w:val="28"/>
          <w:szCs w:val="28"/>
          <w:rtl/>
          <w:lang w:val="en-US" w:bidi="fa-IR"/>
        </w:rPr>
        <w:t>تغییر داده شده برای اطمینان از کارکرد ورودی و خروجی گرفتن.</w:t>
      </w:r>
    </w:p>
    <w:p w:rsidR="00FC7C83" w:rsidRPr="00FC7C83" w:rsidRDefault="00FC7C83" w:rsidP="005900F2">
      <w:pPr>
        <w:bidi/>
        <w:jc w:val="lowKashida"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برای طراحی حالت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blink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از دو خروجی 1 و 2 تراشه 8253 استفاده شده به شکلی که خروجی 2 به صورت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one</w:t>
      </w:r>
      <w:r w:rsidRPr="005900F2">
        <w:rPr>
          <w:rFonts w:cs="B Nazanin"/>
          <w:sz w:val="24"/>
          <w:szCs w:val="24"/>
          <w:lang w:val="en-US" w:bidi="fa-IR"/>
        </w:rPr>
        <w:t xml:space="preserve">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shot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به میزان تعیین شده در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dip</w:t>
      </w:r>
      <w:r w:rsidRPr="005900F2">
        <w:rPr>
          <w:rFonts w:cs="B Nazanin"/>
          <w:sz w:val="24"/>
          <w:szCs w:val="24"/>
          <w:lang w:val="en-US" w:bidi="fa-IR"/>
        </w:rPr>
        <w:t xml:space="preserve">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switch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ورودی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GATE1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را فعال می‌کند تا به در زمان تعیین شده </w:t>
      </w:r>
      <w:r w:rsidRPr="005900F2">
        <w:rPr>
          <w:rFonts w:asciiTheme="majorBidi" w:hAnsiTheme="majorBidi" w:cstheme="majorBidi"/>
          <w:sz w:val="24"/>
          <w:szCs w:val="24"/>
          <w:lang w:val="en-US" w:bidi="fa-IR"/>
        </w:rPr>
        <w:t>LED</w:t>
      </w:r>
      <w:r w:rsidRPr="005900F2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به صورت چشمک‌زن فعال بماند.</w:t>
      </w:r>
    </w:p>
    <w:p w:rsidR="00CB7A17" w:rsidRDefault="00FC7C83" w:rsidP="00CB7A17">
      <w:pPr>
        <w:bidi/>
        <w:jc w:val="lowKashida"/>
        <w:rPr>
          <w:rFonts w:ascii="Bai Jamjuree" w:eastAsia="Bai Jamjuree" w:hAnsi="Bai Jamjuree" w:cs="B Nazanin"/>
          <w:b/>
          <w:bCs/>
          <w:sz w:val="28"/>
          <w:szCs w:val="32"/>
          <w:rtl/>
          <w:lang w:val="en-US" w:bidi="fa-IR"/>
        </w:rPr>
      </w:pPr>
      <w:r>
        <w:rPr>
          <w:rFonts w:ascii="Bai Jamjuree" w:eastAsia="Bai Jamjuree" w:hAnsi="Bai Jamjuree" w:cs="B Nazanin"/>
          <w:b/>
          <w:bCs/>
          <w:noProof/>
          <w:sz w:val="28"/>
          <w:szCs w:val="32"/>
          <w:rtl/>
          <w:lang w:val="en-US"/>
        </w:rPr>
        <w:drawing>
          <wp:inline distT="0" distB="0" distL="0" distR="0">
            <wp:extent cx="5756359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4-23 19-39-4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9" t="25340" r="22549" b="18311"/>
                    <a:stretch/>
                  </pic:blipFill>
                  <pic:spPr bwMode="auto">
                    <a:xfrm>
                      <a:off x="0" y="0"/>
                      <a:ext cx="5761847" cy="366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C83" w:rsidRDefault="00FC7C83" w:rsidP="00FC7C83">
      <w:pPr>
        <w:bidi/>
        <w:jc w:val="lowKashida"/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</w:pPr>
    </w:p>
    <w:p w:rsidR="00FC7C83" w:rsidRDefault="00FC7C83" w:rsidP="00FC7C83">
      <w:pPr>
        <w:bidi/>
        <w:jc w:val="lowKashida"/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</w:pPr>
    </w:p>
    <w:p w:rsidR="00FC7C83" w:rsidRDefault="00FC7C83" w:rsidP="00FC7C83">
      <w:pPr>
        <w:bidi/>
        <w:jc w:val="lowKashida"/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</w:pPr>
    </w:p>
    <w:p w:rsidR="00FC7C83" w:rsidRDefault="00FC7C83" w:rsidP="00FC7C83">
      <w:pPr>
        <w:bidi/>
        <w:jc w:val="lowKashida"/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</w:pPr>
    </w:p>
    <w:p w:rsidR="00FC7C83" w:rsidRDefault="00FC7C83" w:rsidP="00FC7C83">
      <w:pPr>
        <w:bidi/>
        <w:jc w:val="lowKashida"/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</w:pPr>
    </w:p>
    <w:p w:rsidR="00E65B29" w:rsidRDefault="00D4148C" w:rsidP="00FC7C83">
      <w:pPr>
        <w:bidi/>
        <w:jc w:val="lowKashida"/>
        <w:rPr>
          <w:rFonts w:ascii="Bai Jamjuree" w:eastAsia="Bai Jamjuree" w:hAnsi="Bai Jamjuree" w:cs="B Nazanin"/>
          <w:sz w:val="28"/>
          <w:szCs w:val="32"/>
          <w:lang w:val="en-US" w:bidi="fa-IR"/>
        </w:rPr>
      </w:pPr>
      <w:r w:rsidRPr="00E65B29">
        <w:rPr>
          <w:rFonts w:ascii="Bai Jamjuree" w:eastAsia="Bai Jamjuree" w:hAnsi="Bai Jamjuree" w:cs="B Nazanin" w:hint="cs"/>
          <w:b/>
          <w:bCs/>
          <w:sz w:val="28"/>
          <w:szCs w:val="32"/>
          <w:rtl/>
          <w:lang w:val="en-US" w:bidi="fa-IR"/>
        </w:rPr>
        <w:lastRenderedPageBreak/>
        <w:t>کد</w:t>
      </w:r>
      <w:r>
        <w:rPr>
          <w:rFonts w:ascii="Bai Jamjuree" w:eastAsia="Bai Jamjuree" w:hAnsi="Bai Jamjuree" w:cs="B Nazanin" w:hint="cs"/>
          <w:sz w:val="28"/>
          <w:szCs w:val="32"/>
          <w:rtl/>
          <w:lang w:val="en-US" w:bidi="fa-IR"/>
        </w:rPr>
        <w:t>:</w:t>
      </w:r>
    </w:p>
    <w:p w:rsidR="00186EE1" w:rsidRPr="002311AB" w:rsidRDefault="00FC7C83" w:rsidP="005900F2">
      <w:pPr>
        <w:bidi/>
        <w:spacing w:line="240" w:lineRule="auto"/>
        <w:jc w:val="right"/>
        <w:rPr>
          <w:rFonts w:ascii="Bai Jamjuree" w:eastAsia="Bai Jamjuree" w:hAnsi="Bai Jamjuree" w:cs="B Nazanin"/>
          <w:sz w:val="28"/>
          <w:szCs w:val="32"/>
          <w:rtl/>
          <w:lang w:val="en-US" w:bidi="fa-IR"/>
        </w:rPr>
      </w:pPr>
      <w:bookmarkStart w:id="1" w:name="_GoBack"/>
      <w:bookmarkEnd w:id="1"/>
      <w:r>
        <w:rPr>
          <w:rFonts w:ascii="Bai Jamjuree" w:eastAsia="Bai Jamjuree" w:hAnsi="Bai Jamjuree" w:cs="B Nazanin"/>
          <w:noProof/>
          <w:sz w:val="28"/>
          <w:szCs w:val="32"/>
          <w:rtl/>
          <w:lang w:val="en-US"/>
        </w:rPr>
        <w:drawing>
          <wp:inline distT="0" distB="0" distL="0" distR="0">
            <wp:extent cx="4693920" cy="716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4-23 19-44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E1" w:rsidRPr="002311AB" w:rsidSect="000662F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90" w:rsidRDefault="007C6690" w:rsidP="002F7DE2">
      <w:pPr>
        <w:spacing w:line="240" w:lineRule="auto"/>
      </w:pPr>
      <w:r>
        <w:separator/>
      </w:r>
    </w:p>
  </w:endnote>
  <w:endnote w:type="continuationSeparator" w:id="0">
    <w:p w:rsidR="007C6690" w:rsidRDefault="007C6690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i Jamjure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8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90" w:rsidRDefault="007C6690" w:rsidP="002F7DE2">
      <w:pPr>
        <w:spacing w:line="240" w:lineRule="auto"/>
      </w:pPr>
      <w:r>
        <w:separator/>
      </w:r>
    </w:p>
  </w:footnote>
  <w:footnote w:type="continuationSeparator" w:id="0">
    <w:p w:rsidR="007C6690" w:rsidRDefault="007C6690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52E14"/>
    <w:rsid w:val="000662F2"/>
    <w:rsid w:val="000D2238"/>
    <w:rsid w:val="0013581D"/>
    <w:rsid w:val="00144A76"/>
    <w:rsid w:val="00164B02"/>
    <w:rsid w:val="00186EE1"/>
    <w:rsid w:val="001D2102"/>
    <w:rsid w:val="00221AD0"/>
    <w:rsid w:val="002311AB"/>
    <w:rsid w:val="002379F1"/>
    <w:rsid w:val="00243FB6"/>
    <w:rsid w:val="002563AB"/>
    <w:rsid w:val="002A5230"/>
    <w:rsid w:val="002C139F"/>
    <w:rsid w:val="002F24EF"/>
    <w:rsid w:val="002F7DE2"/>
    <w:rsid w:val="0039069F"/>
    <w:rsid w:val="003B0AB7"/>
    <w:rsid w:val="0041573A"/>
    <w:rsid w:val="004D66BF"/>
    <w:rsid w:val="00525586"/>
    <w:rsid w:val="005335D8"/>
    <w:rsid w:val="00543727"/>
    <w:rsid w:val="00552F3C"/>
    <w:rsid w:val="005746F0"/>
    <w:rsid w:val="005900F2"/>
    <w:rsid w:val="005D204E"/>
    <w:rsid w:val="006249A1"/>
    <w:rsid w:val="00645106"/>
    <w:rsid w:val="0068296F"/>
    <w:rsid w:val="006A0E4E"/>
    <w:rsid w:val="006D4305"/>
    <w:rsid w:val="0079070B"/>
    <w:rsid w:val="007943AF"/>
    <w:rsid w:val="007B2016"/>
    <w:rsid w:val="007C6690"/>
    <w:rsid w:val="008806C4"/>
    <w:rsid w:val="008A1475"/>
    <w:rsid w:val="00AD46E9"/>
    <w:rsid w:val="00AD6843"/>
    <w:rsid w:val="00AE6B0B"/>
    <w:rsid w:val="00B4276F"/>
    <w:rsid w:val="00C45BFD"/>
    <w:rsid w:val="00CB7A17"/>
    <w:rsid w:val="00D04D48"/>
    <w:rsid w:val="00D4148C"/>
    <w:rsid w:val="00DA1DFA"/>
    <w:rsid w:val="00E65B29"/>
    <w:rsid w:val="00EB08B9"/>
    <w:rsid w:val="00F6573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3B01D-7F80-494B-A152-1A8C7B52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3</cp:revision>
  <cp:lastPrinted>2023-04-23T16:31:00Z</cp:lastPrinted>
  <dcterms:created xsi:type="dcterms:W3CDTF">2023-04-23T16:31:00Z</dcterms:created>
  <dcterms:modified xsi:type="dcterms:W3CDTF">2023-04-23T17:20:00Z</dcterms:modified>
</cp:coreProperties>
</file>