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Lesson 10 - Continuous Integration with GitHub Actions</w:t>
      </w:r>
    </w:p>
    <w:p>
      <w:r>
        <w:rPr>
          <w:b/>
          <w:bCs/>
        </w:rPr>
        <w:t xml:space="preserve">Roadmap phase:</w:t>
      </w:r>
      <w:r>
        <w:t xml:space="preserve"> 4 - Testing and CI</w:t>
      </w:r>
    </w:p>
    <w:p>
      <w:r>
        <w:rPr>
          <w:b/>
          <w:bCs/>
        </w:rPr>
        <w:t xml:space="preserve">Date:</w:t>
      </w:r>
      <w:r>
        <w:t xml:space="preserve"> 2026-10-02</w:t>
      </w:r>
    </w:p>
    <w:p>
      <w:r>
        <w:rPr>
          <w:b/>
          <w:bCs/>
        </w:rPr>
        <w:t xml:space="preserve">Status:</w:t>
      </w:r>
      <w:r>
        <w:t xml:space="preserve"> Workflow written and checked locally (branch </w:t>
      </w:r>
      <w:r>
        <w:rPr>
          <w:rFonts w:ascii="Consolas" w:cs="Consolas" w:eastAsia="Consolas" w:hAnsi="Consolas"/>
          <w:color w:val="C7254E"/>
        </w:rPr>
        <w:t xml:space="preserve">feature/ci</w:t>
      </w:r>
      <w:r>
        <w:t xml:space="preserve">). The first real run happens on GitHub after the push.</w:t>
      </w:r>
    </w:p>
    <w:p>
      <w:r>
        <w:rPr>
          <w:b/>
          <w:bCs/>
        </w:rPr>
        <w:t xml:space="preserve">What you will learn:</w:t>
      </w:r>
    </w:p>
    <w:p>
      <w:pPr>
        <w:pStyle w:val="ListParagraph"/>
        <w:numPr>
          <w:ilvl w:val="0"/>
          <w:numId w:val="2"/>
        </w:numPr>
      </w:pPr>
      <w:r>
        <w:t xml:space="preserve">What Continuous Integration (CI) is and why teams rely on it</w:t>
      </w:r>
    </w:p>
    <w:p>
      <w:pPr>
        <w:pStyle w:val="ListParagraph"/>
        <w:numPr>
          <w:ilvl w:val="0"/>
          <w:numId w:val="2"/>
        </w:numPr>
      </w:pPr>
      <w:r>
        <w:t xml:space="preserve">The structure of a GitHub Actions workflow: triggers, jobs, runners, steps</w:t>
      </w:r>
    </w:p>
    <w:p>
      <w:pPr>
        <w:pStyle w:val="ListParagraph"/>
        <w:numPr>
          <w:ilvl w:val="0"/>
          <w:numId w:val="2"/>
        </w:numPr>
      </w:pPr>
      <w:r>
        <w:t xml:space="preserve">Pinning the SDK with global.json in CI</w:t>
      </w:r>
    </w:p>
    <w:p>
      <w:pPr>
        <w:pStyle w:val="ListParagraph"/>
        <w:numPr>
          <w:ilvl w:val="0"/>
          <w:numId w:val="2"/>
        </w:numPr>
      </w:pPr>
      <w:r>
        <w:t xml:space="preserve">Test results, code coverage and artifacts</w:t>
      </w:r>
    </w:p>
    <w:p>
      <w:pPr>
        <w:pStyle w:val="ListParagraph"/>
        <w:numPr>
          <w:ilvl w:val="0"/>
          <w:numId w:val="2"/>
        </w:numPr>
      </w:pPr>
      <w:r>
        <w:t xml:space="preserve">Running a security check (vulnerable packages) in the pipeline</w:t>
      </w:r>
    </w:p>
    <w:p>
      <w:pPr>
        <w:pStyle w:val="ListParagraph"/>
        <w:numPr>
          <w:ilvl w:val="0"/>
          <w:numId w:val="2"/>
        </w:numPr>
      </w:pPr>
      <w:r>
        <w:t xml:space="preserve">Why CI on Linux catches bugs that Windows hides</w:t>
      </w:r>
    </w:p>
    <w:p>
      <w:pPr>
        <w:pStyle w:val="ListParagraph"/>
        <w:numPr>
          <w:ilvl w:val="0"/>
          <w:numId w:val="2"/>
        </w:numPr>
      </w:pPr>
      <w:r>
        <w:t xml:space="preserve">Branch protection: making CI a required check</w:t>
      </w:r>
    </w:p>
    <w:p>
      <w:pPr>
        <w:pBdr>
          <w:bottom w:val="single" w:color="BFBFBF" w:sz="6" w:space="1"/>
        </w:pBdr>
        <w:spacing w:after="200"/>
      </w:pPr>
    </w:p>
    <w:p>
      <w:pPr>
        <w:pStyle w:val="Heading2"/>
      </w:pPr>
      <w:r>
        <w:t xml:space="preserve">1. Why CI?</w:t>
      </w:r>
    </w:p>
    <w:p>
      <w:r>
        <w:t xml:space="preserve">Until now, tests only ran when someone remembered to run them. </w:t>
      </w:r>
      <w:r>
        <w:rPr>
          <w:b/>
          <w:bCs/>
        </w:rPr>
        <w:t xml:space="preserve">Continuous Integration</w:t>
      </w:r>
      <w:r>
        <w:t xml:space="preserve"> means every change is built and tested </w:t>
      </w:r>
      <w:r>
        <w:rPr>
          <w:b/>
          <w:bCs/>
        </w:rPr>
        <w:t xml:space="preserve">automatically</w:t>
      </w:r>
      <w:r>
        <w:t xml:space="preserve">, on a clean machine, before it is merged.</w:t>
      </w:r>
    </w:p>
    <w:p>
      <w:pPr>
        <w:pStyle w:val="ListParagraph"/>
        <w:numPr>
          <w:ilvl w:val="0"/>
          <w:numId w:val="2"/>
        </w:numPr>
      </w:pPr>
      <w:r>
        <w:t xml:space="preserve">A PR that breaks the build or a test shows a red cross on GitHub before you merge it.</w:t>
      </w:r>
    </w:p>
    <w:p>
      <w:pPr>
        <w:pStyle w:val="ListParagraph"/>
        <w:numPr>
          <w:ilvl w:val="0"/>
          <w:numId w:val="2"/>
        </w:numPr>
      </w:pPr>
      <w:r>
        <w:t xml:space="preserve">"It works on my machine" stops being an excuse: CI starts from a fresh clone every time.</w:t>
      </w:r>
    </w:p>
    <w:p>
      <w:pPr>
        <w:pStyle w:val="ListParagraph"/>
        <w:numPr>
          <w:ilvl w:val="0"/>
          <w:numId w:val="2"/>
        </w:numPr>
      </w:pPr>
      <w:r>
        <w:t xml:space="preserve">Every commit gets a green tick or a red cross in the history. Recruiters can see that the project is tested.</w:t>
      </w:r>
    </w:p>
    <w:p>
      <w:pPr>
        <w:pBdr>
          <w:bottom w:val="single" w:color="BFBFBF" w:sz="6" w:space="1"/>
        </w:pBdr>
        <w:spacing w:after="200"/>
      </w:pPr>
    </w:p>
    <w:p>
      <w:pPr>
        <w:pStyle w:val="Heading2"/>
      </w:pPr>
      <w:r>
        <w:t xml:space="preserve">2. The workflow file</w:t>
      </w:r>
    </w:p>
    <w:p>
      <w:r>
        <w:t xml:space="preserve">GitHub runs every YAML file in </w:t>
      </w:r>
      <w:r>
        <w:rPr>
          <w:rFonts w:ascii="Consolas" w:cs="Consolas" w:eastAsia="Consolas" w:hAnsi="Consolas"/>
          <w:color w:val="C7254E"/>
        </w:rPr>
        <w:t xml:space="preserve">.github/workflows/</w:t>
      </w:r>
      <w:r>
        <w:t xml:space="preserve">. Ours is </w:t>
      </w:r>
      <w:r>
        <w:rPr>
          <w:rFonts w:ascii="Consolas" w:cs="Consolas" w:eastAsia="Consolas" w:hAnsi="Consolas"/>
          <w:color w:val="C7254E"/>
        </w:rPr>
        <w:t xml:space="preserve">.github/workflows/ci.yml</w:t>
      </w:r>
      <w:r>
        <w:t xml:space="preserve">:</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name: CI</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push: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branches: [ master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pull_request: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branches: [ master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permissions: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contents: read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concurrency:</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group: ci-${{ github.ref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cancel-in-progress: true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jobs: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build-and-test: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runs-on: ubuntu-latest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steps: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Check out the code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uses: actions/checkout@v7</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Install the .NET SDK from global.json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uses: actions/setup-dotnet@v6</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with: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global-json-file: global.json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Restore NuGet packages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run: dotnet restore Bulky.sln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Build</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run: dotnet build Bulky.sln --no-restore --configuration Release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Run unit tests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run: &gt;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dotnet test Bulky.sln --no-build --configuration Release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--logger trx --results-directory TestResults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--collect "XPlat Code Coverage"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Upload test results and coverage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if: always()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uses: actions/upload-artifact@v7</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with:</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name: test-results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path: TestResults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 name: Check for vulnerable NuGet packages</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run: |</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dotnet list Bulky.sln package --vulnerable --include-transitive | tee vulnerable.txt</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if grep -q "has the following vulnerable packages" vulnerable.txt; then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echo "::error::Vulnerable NuGet packages found, see the list above"</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exit 1</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          fi</w:t>
      </w:r>
    </w:p>
    <w:p>
      <w:pPr>
        <w:pStyle w:val="Heading3"/>
      </w:pPr>
      <w:r>
        <w:t xml:space="preserve">The building blocks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Part</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Meaning</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on</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rPr>
              <w:t xml:space="preserve">Triggers</w:t>
            </w:r>
            <w:r>
              <w:t xml:space="preserve">: run on pushes to master and on every pull request into master</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permissions: contents: read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workflow's token can only read the repository. Least privilege again (Lesson 04)</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concurrency</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 new push cancels the older run of the same branch, which saves time</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jobs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Units of work. Ours has one job, </w:t>
            </w:r>
            <w:r>
              <w:rPr>
                <w:rFonts w:ascii="Consolas" w:cs="Consolas" w:eastAsia="Consolas" w:hAnsi="Consolas"/>
                <w:color w:val="C7254E"/>
              </w:rPr>
              <w:t xml:space="preserve">build-and-test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runs-on: ubuntu-latest</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The </w:t>
            </w:r>
            <w:r>
              <w:rPr>
                <w:b/>
                <w:bCs/>
              </w:rPr>
              <w:t xml:space="preserve">runner</w:t>
            </w:r>
            <w:r>
              <w:t xml:space="preserve">: a fresh virtual machine GitHub creates for each run and deletes afterwards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steps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in order. </w:t>
            </w:r>
            <w:r>
              <w:rPr>
                <w:rFonts w:ascii="Consolas" w:cs="Consolas" w:eastAsia="Consolas" w:hAnsi="Consolas"/>
                <w:color w:val="C7254E"/>
              </w:rPr>
              <w:t xml:space="preserve">uses:</w:t>
            </w:r>
            <w:r>
              <w:t xml:space="preserve"> runs a ready-made action; </w:t>
            </w:r>
            <w:r>
              <w:rPr>
                <w:rFonts w:ascii="Consolas" w:cs="Consolas" w:eastAsia="Consolas" w:hAnsi="Consolas"/>
                <w:color w:val="C7254E"/>
              </w:rPr>
              <w:t xml:space="preserve">run:</w:t>
            </w:r>
            <w:r>
              <w:t xml:space="preserve"> runs shell commands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C7254E"/>
              </w:rPr>
              <w:t xml:space="preserve">if: always()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Run this step even when an earlier step failed</w:t>
            </w:r>
          </w:p>
        </w:tc>
      </w:tr>
    </w:tbl>
    <w:p/>
    <w:p>
      <w:pPr>
        <w:pStyle w:val="Heading3"/>
      </w:pPr>
      <w:r>
        <w:t xml:space="preserve">Pinning action versions</w:t>
      </w:r>
    </w:p>
    <w:p>
      <w:r>
        <w:rPr>
          <w:rFonts w:ascii="Consolas" w:cs="Consolas" w:eastAsia="Consolas" w:hAnsi="Consolas"/>
          <w:color w:val="C7254E"/>
        </w:rPr>
        <w:t xml:space="preserve">actions/checkout@v7</w:t>
      </w:r>
      <w:r>
        <w:t xml:space="preserve"> means "the latest v7 release". The versions were checked against GitHub's API before writing the file (checkout v7, setup-dotnet v6, upload-artifact v7). Old major versions are retired over time, so check them when you copy a workflow from an old tutorial.</w:t>
      </w:r>
    </w:p>
    <w:p>
      <w:pPr>
        <w:pStyle w:val="Heading3"/>
      </w:pPr>
      <w:r>
        <w:t xml:space="preserve">global.json in CI</w:t>
      </w:r>
    </w:p>
    <w:p>
      <w:r>
        <w:rPr>
          <w:rFonts w:ascii="Consolas" w:cs="Consolas" w:eastAsia="Consolas" w:hAnsi="Consolas"/>
          <w:color w:val="C7254E"/>
        </w:rPr>
        <w:t xml:space="preserve">global-json-file: global.json</w:t>
      </w:r>
      <w:r>
        <w:t xml:space="preserve"> installs exactly the SDK the project asks for (Lesson 02). CI and your machine use the same .NET version.</w:t>
      </w:r>
    </w:p>
    <w:p>
      <w:pPr>
        <w:pStyle w:val="Heading3"/>
      </w:pPr>
      <w:r>
        <w:t xml:space="preserve">Why `--no-restore` and `--no-build`</w:t>
      </w:r>
    </w:p>
    <w:p>
      <w:r>
        <w:t xml:space="preserve">Each step reuses the result of the previous one: restore once, build once, test the built output. That is faster, and it makes sure the tests run against the same build that was checked.</w:t>
      </w:r>
    </w:p>
    <w:p>
      <w:pPr>
        <w:pStyle w:val="Heading3"/>
      </w:pPr>
      <w:r>
        <w:t xml:space="preserve">Release configuration</w:t>
      </w:r>
    </w:p>
    <w:p>
      <w:r>
        <w:t xml:space="preserve">CI builds in </w:t>
      </w:r>
      <w:r>
        <w:rPr>
          <w:b/>
          <w:bCs/>
        </w:rPr>
        <w:t xml:space="preserve">Release</w:t>
      </w:r>
      <w:r>
        <w:t xml:space="preserve">, the configuration you deploy, not the Debug build you use every day.</w:t>
      </w:r>
    </w:p>
    <w:p>
      <w:pPr>
        <w:pBdr>
          <w:bottom w:val="single" w:color="BFBFBF" w:sz="6" w:space="1"/>
        </w:pBdr>
        <w:spacing w:after="200"/>
      </w:pPr>
    </w:p>
    <w:p>
      <w:pPr>
        <w:pStyle w:val="Heading2"/>
      </w:pPr>
      <w:r>
        <w:t xml:space="preserve">3. Test results, coverage and artifacts</w:t>
      </w:r>
    </w:p>
    <w:p>
      <w:pPr>
        <w:pStyle w:val="ListParagraph"/>
        <w:numPr>
          <w:ilvl w:val="0"/>
          <w:numId w:val="2"/>
        </w:numPr>
      </w:pPr>
      <w:r>
        <w:rPr>
          <w:rFonts w:ascii="Consolas" w:cs="Consolas" w:eastAsia="Consolas" w:hAnsi="Consolas"/>
          <w:color w:val="C7254E"/>
        </w:rPr>
        <w:t xml:space="preserve">--logger trx</w:t>
      </w:r>
      <w:r>
        <w:t xml:space="preserve"> writes the results as a </w:t>
      </w:r>
      <w:r>
        <w:rPr>
          <w:rFonts w:ascii="Consolas" w:cs="Consolas" w:eastAsia="Consolas" w:hAnsi="Consolas"/>
          <w:color w:val="C7254E"/>
        </w:rPr>
        <w:t xml:space="preserve">.trx</w:t>
      </w:r>
      <w:r>
        <w:t xml:space="preserve"> file, which Visual Studio can open.</w:t>
      </w:r>
    </w:p>
    <w:p>
      <w:pPr>
        <w:pStyle w:val="ListParagraph"/>
        <w:numPr>
          <w:ilvl w:val="0"/>
          <w:numId w:val="2"/>
        </w:numPr>
      </w:pPr>
      <w:r>
        <w:rPr>
          <w:rFonts w:ascii="Consolas" w:cs="Consolas" w:eastAsia="Consolas" w:hAnsi="Consolas"/>
          <w:color w:val="C7254E"/>
        </w:rPr>
        <w:t xml:space="preserve">--collect "XPlat Code Coverage"</w:t>
      </w:r>
      <w:r>
        <w:t xml:space="preserve"> uses </w:t>
      </w:r>
      <w:r>
        <w:rPr>
          <w:rFonts w:ascii="Consolas" w:cs="Consolas" w:eastAsia="Consolas" w:hAnsi="Consolas"/>
          <w:color w:val="C7254E"/>
        </w:rPr>
        <w:t xml:space="preserve">coverlet.collector</w:t>
      </w:r>
      <w:r>
        <w:t xml:space="preserve"> (already in the test project) to measure which lines the tests run. It writes </w:t>
      </w:r>
      <w:r>
        <w:rPr>
          <w:rFonts w:ascii="Consolas" w:cs="Consolas" w:eastAsia="Consolas" w:hAnsi="Consolas"/>
          <w:color w:val="C7254E"/>
        </w:rPr>
        <w:t xml:space="preserve">coverage.cobertura.xml</w:t>
      </w:r>
      <w:r>
        <w:t xml:space="preserve">.</w:t>
      </w:r>
    </w:p>
    <w:p>
      <w:pPr>
        <w:pStyle w:val="ListParagraph"/>
        <w:numPr>
          <w:ilvl w:val="0"/>
          <w:numId w:val="2"/>
        </w:numPr>
      </w:pPr>
      <w:r>
        <w:rPr>
          <w:rFonts w:ascii="Consolas" w:cs="Consolas" w:eastAsia="Consolas" w:hAnsi="Consolas"/>
          <w:color w:val="C7254E"/>
        </w:rPr>
        <w:t xml:space="preserve">actions/upload-artifact</w:t>
      </w:r>
      <w:r>
        <w:t xml:space="preserve"> keeps both files with the run. On GitHub, open the run, then download </w:t>
      </w:r>
      <w:r>
        <w:rPr>
          <w:b/>
          <w:bCs/>
        </w:rPr>
        <w:t xml:space="preserve">test-results</w:t>
      </w:r>
      <w:r>
        <w:t xml:space="preserve"> from the bottom of the summary page.</w:t>
      </w:r>
    </w:p>
    <w:p>
      <w:pPr>
        <w:pStyle w:val="Heading3"/>
      </w:pPr>
      <w:r>
        <w:t xml:space="preserve">Reading coverage honestly</w:t>
      </w:r>
    </w:p>
    <w:p>
      <w:r>
        <w:t xml:space="preserve">The first local measurement showed about </w:t>
      </w:r>
      <w:r>
        <w:rPr>
          <w:b/>
          <w:bCs/>
        </w:rPr>
        <w:t xml:space="preserve">3.8%</w:t>
      </w:r>
      <w:r>
        <w:t xml:space="preserve"> line coverage. That number is misleading rather than bad: it includes thousands of lines of </w:t>
      </w:r>
      <w:r>
        <w:rPr>
          <w:b/>
          <w:bCs/>
        </w:rPr>
        <w:t xml:space="preserve">generated code</w:t>
      </w:r>
      <w:r>
        <w:t xml:space="preserve">, namely the migration files and the scaffolded Identity pages. Excluding generated code from coverage is a natural next improvement. Coverage is a guide for finding untested code, not a score to chase.</w:t>
      </w:r>
    </w:p>
    <w:p>
      <w:pPr>
        <w:pBdr>
          <w:bottom w:val="single" w:color="BFBFBF" w:sz="6" w:space="1"/>
        </w:pBdr>
        <w:spacing w:after="200"/>
      </w:pPr>
    </w:p>
    <w:p>
      <w:pPr>
        <w:pStyle w:val="Heading2"/>
      </w:pPr>
      <w:r>
        <w:t xml:space="preserve">4. A security check in the pipeline</w:t>
      </w:r>
    </w:p>
    <w:p>
      <w:r>
        <w:t xml:space="preserve">The last step repeats Lesson 02 automatically: </w:t>
      </w:r>
      <w:r>
        <w:rPr>
          <w:rFonts w:ascii="Consolas" w:cs="Consolas" w:eastAsia="Consolas" w:hAnsi="Consolas"/>
          <w:color w:val="C7254E"/>
        </w:rPr>
        <w:t xml:space="preserve">dotnet list package --vulnerable --include-transitive</w:t>
      </w:r>
      <w:r>
        <w:t xml:space="preserve">. The command itself always succeeds, so the script searches its output and fails the job with </w:t>
      </w:r>
      <w:r>
        <w:rPr>
          <w:rFonts w:ascii="Consolas" w:cs="Consolas" w:eastAsia="Consolas" w:hAnsi="Consolas"/>
          <w:color w:val="C7254E"/>
        </w:rPr>
        <w:t xml:space="preserve">exit 1</w:t>
      </w:r>
      <w:r>
        <w:t xml:space="preserve"> when a vulnerable package is listed. </w:t>
      </w:r>
      <w:r>
        <w:rPr>
          <w:rFonts w:ascii="Consolas" w:cs="Consolas" w:eastAsia="Consolas" w:hAnsi="Consolas"/>
          <w:color w:val="C7254E"/>
        </w:rPr>
        <w:t xml:space="preserve">::error::</w:t>
      </w:r>
      <w:r>
        <w:t xml:space="preserve"> is a GitHub Actions </w:t>
      </w:r>
      <w:r>
        <w:rPr>
          <w:b/>
          <w:bCs/>
        </w:rPr>
        <w:t xml:space="preserve">workflow command</w:t>
      </w:r>
      <w:r>
        <w:t xml:space="preserve">: it shows the message as a red annotation on the run.</w:t>
      </w:r>
    </w:p>
    <w:p>
      <w:r>
        <w:t xml:space="preserve">New vulnerabilities are published all the time, so this check can turn red even when nobody changed the code. That is intended: it tells you to update a package.</w:t>
      </w:r>
    </w:p>
    <w:p>
      <w:pPr>
        <w:pBdr>
          <w:bottom w:val="single" w:color="BFBFBF" w:sz="6" w:space="1"/>
        </w:pBdr>
        <w:spacing w:after="200"/>
      </w:pPr>
    </w:p>
    <w:p>
      <w:pPr>
        <w:pStyle w:val="Heading2"/>
      </w:pPr>
      <w:r>
        <w:t xml:space="preserve">5. Why Linux, and the test that would have failed</w:t>
      </w:r>
    </w:p>
    <w:p>
      <w:r>
        <w:t xml:space="preserve">Most servers and all Docker containers in this project's future run Linux, where file names are </w:t>
      </w:r>
      <w:r>
        <w:rPr>
          <w:b/>
          <w:bCs/>
        </w:rPr>
        <w:t xml:space="preserve">case-sensitive</w:t>
      </w:r>
      <w:r>
        <w:t xml:space="preserve">. Windows ignores case, so problems like </w:t>
      </w:r>
      <w:r>
        <w:rPr>
          <w:rFonts w:ascii="Consolas" w:cs="Consolas" w:eastAsia="Consolas" w:hAnsi="Consolas"/>
          <w:color w:val="C7254E"/>
        </w:rPr>
        <w:t xml:space="preserve">images</w:t>
      </w:r>
      <w:r>
        <w:t xml:space="preserve"> versus </w:t>
      </w:r>
      <w:r>
        <w:rPr>
          <w:rFonts w:ascii="Consolas" w:cs="Consolas" w:eastAsia="Consolas" w:hAnsi="Consolas"/>
          <w:color w:val="C7254E"/>
        </w:rPr>
        <w:t xml:space="preserve">Images</w:t>
      </w:r>
      <w:r>
        <w:t xml:space="preserve"> stay hidden on a Windows developer machine (Lesson 06).</w:t>
      </w:r>
    </w:p>
    <w:p>
      <w:r>
        <w:t xml:space="preserve">Preparing CI showed this already in our own tests. A Lesson 06 test used the old lowercase path:</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[InlineData(@"\images\product\old.jpg")]   // old format, lowercase</w:t>
      </w:r>
    </w:p>
    <w:p>
      <w:r>
        <w:t xml:space="preserve">On Linux, the file </w:t>
      </w:r>
      <w:r>
        <w:rPr>
          <w:rFonts w:ascii="Consolas" w:cs="Consolas" w:eastAsia="Consolas" w:hAnsi="Consolas"/>
          <w:color w:val="C7254E"/>
        </w:rPr>
        <w:t xml:space="preserve">Images/Product/old.jpg</w:t>
      </w:r>
      <w:r>
        <w:t xml:space="preserve"> is not the same as </w:t>
      </w:r>
      <w:r>
        <w:rPr>
          <w:rFonts w:ascii="Consolas" w:cs="Consolas" w:eastAsia="Consolas" w:hAnsi="Consolas"/>
          <w:color w:val="C7254E"/>
        </w:rPr>
        <w:t xml:space="preserve">images/product/old.jpg</w:t>
      </w:r>
      <w:r>
        <w:t xml:space="preserve">, so the test would fail, even though the app is correct. Those lowercase rows only ever existed on Windows. The test is really about converting backslashes, so it now uses the real casing:</w:t>
      </w:r>
    </w:p>
    <w:p>
      <w:pPr>
        <w:pBdr>
          <w:left w:val="single" w:color="9CA3AF" w:sz="12" w:space="8"/>
        </w:pBdr>
        <w:shd w:fill="F3F4F6" w:color="auto" w:val="clear"/>
        <w:spacing w:after="0" w:before="120" w:line="260"/>
        <w:ind w:left="200"/>
      </w:pPr>
      <w:r>
        <w:rPr>
          <w:rFonts w:ascii="Consolas" w:cs="Consolas" w:eastAsia="Consolas" w:hAnsi="Consolas"/>
          <w:sz w:val="19"/>
          <w:szCs w:val="19"/>
        </w:rPr>
        <w:t xml:space="preserve">// Format stored before Lesson 06 (backslashes). Older rows are also lowercase, but those only exist on</w:t>
      </w:r>
    </w:p>
    <w:p>
      <w:pPr>
        <w:pBdr>
          <w:left w:val="single" w:color="9CA3AF" w:sz="12" w:space="8"/>
        </w:pBdr>
        <w:shd w:fill="F3F4F6" w:color="auto" w:val="clear"/>
        <w:spacing w:after="0" w:before="0" w:line="260"/>
        <w:ind w:left="200"/>
      </w:pPr>
      <w:r>
        <w:rPr>
          <w:rFonts w:ascii="Consolas" w:cs="Consolas" w:eastAsia="Consolas" w:hAnsi="Consolas"/>
          <w:sz w:val="19"/>
          <w:szCs w:val="19"/>
        </w:rPr>
        <w:t xml:space="preserve">// Windows, where paths ignore case; CI runs on Linux, so this case uses the real folder casing.</w:t>
      </w:r>
    </w:p>
    <w:p>
      <w:pPr>
        <w:pBdr>
          <w:left w:val="single" w:color="9CA3AF" w:sz="12" w:space="8"/>
        </w:pBdr>
        <w:shd w:fill="F3F4F6" w:color="auto" w:val="clear"/>
        <w:spacing w:after="160" w:before="0" w:line="260"/>
        <w:ind w:left="200"/>
      </w:pPr>
      <w:r>
        <w:rPr>
          <w:rFonts w:ascii="Consolas" w:cs="Consolas" w:eastAsia="Consolas" w:hAnsi="Consolas"/>
          <w:sz w:val="19"/>
          <w:szCs w:val="19"/>
        </w:rPr>
        <w:t xml:space="preserve">[InlineData(@"\Images\Product\old.jpg")]</w:t>
      </w:r>
    </w:p>
    <w:p>
      <w:pPr>
        <w:pBdr>
          <w:bottom w:val="single" w:color="BFBFBF" w:sz="6" w:space="1"/>
        </w:pBdr>
        <w:spacing w:after="200"/>
      </w:pPr>
    </w:p>
    <w:p>
      <w:pPr>
        <w:pStyle w:val="Heading2"/>
      </w:pPr>
      <w:r>
        <w:t xml:space="preserve">6. Checked locally before pushing</w:t>
      </w:r>
    </w:p>
    <w:p>
      <w:r>
        <w:t xml:space="preserve">The same commands as the workflow, on this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Step</w:t>
            </w:r>
          </w:p>
        </w:tc>
        <w:tc>
          <w:tcPr>
            <w:tcW w:type="dxa" w:w="4513"/>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rPr>
              <w:t xml:space="preserve">Result</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Release build</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Succeeded, 0 errors</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Tests (TRX + coverage)</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57 / 57 passing, </w:t>
            </w:r>
            <w:r>
              <w:rPr>
                <w:rFonts w:ascii="Consolas" w:cs="Consolas" w:eastAsia="Consolas" w:hAnsi="Consolas"/>
                <w:color w:val="C7254E"/>
              </w:rPr>
              <w:t xml:space="preserve">.trx</w:t>
            </w:r>
            <w:r>
              <w:t xml:space="preserve"> and </w:t>
            </w:r>
            <w:r>
              <w:rPr>
                <w:rFonts w:ascii="Consolas" w:cs="Consolas" w:eastAsia="Consolas" w:hAnsi="Consolas"/>
                <w:color w:val="C7254E"/>
              </w:rPr>
              <w:t xml:space="preserve">coverage.cobertura.xml</w:t>
            </w:r>
            <w:r>
              <w:t xml:space="preserve"> created</w:t>
            </w:r>
          </w:p>
        </w:tc>
      </w:tr>
      <w:tr>
        <w:trPr>
          <w:tblHeader w:val="off"/>
        </w:trPr>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Vulnerable packages</w:t>
            </w:r>
          </w:p>
        </w:tc>
        <w:tc>
          <w:tcPr>
            <w:tcW w:type="dxa" w:w="4513"/>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None</w:t>
            </w:r>
          </w:p>
        </w:tc>
      </w:tr>
    </w:tbl>
    <w:p/>
    <w:p>
      <w:pPr>
        <w:pBdr>
          <w:bottom w:val="single" w:color="BFBFBF" w:sz="6" w:space="1"/>
        </w:pBdr>
        <w:spacing w:after="200"/>
      </w:pPr>
    </w:p>
    <w:p>
      <w:pPr>
        <w:pStyle w:val="Heading2"/>
      </w:pPr>
      <w:r>
        <w:t xml:space="preserve">7. Making CI required (do this on GitHub)</w:t>
      </w:r>
    </w:p>
    <w:p>
      <w:r>
        <w:t xml:space="preserve">CI is most useful when a red run </w:t>
      </w:r>
      <w:r>
        <w:rPr>
          <w:b/>
          <w:bCs/>
        </w:rPr>
        <w:t xml:space="preserve">blocks</w:t>
      </w:r>
      <w:r>
        <w:t xml:space="preserve"> the merge:</w:t>
      </w:r>
    </w:p>
    <w:p>
      <w:pPr>
        <w:pStyle w:val="ListParagraph"/>
        <w:numPr>
          <w:ilvl w:val="0"/>
          <w:numId w:val="3"/>
        </w:numPr>
      </w:pPr>
      <w:r>
        <w:t xml:space="preserve">On GitHub, open the repository, then </w:t>
      </w:r>
      <w:r>
        <w:rPr>
          <w:b/>
          <w:bCs/>
        </w:rPr>
        <w:t xml:space="preserve">Settings</w:t>
      </w:r>
      <w:r>
        <w:t xml:space="preserve">, then </w:t>
      </w:r>
      <w:r>
        <w:rPr>
          <w:b/>
          <w:bCs/>
        </w:rPr>
        <w:t xml:space="preserve">Branches</w:t>
      </w:r>
      <w:r>
        <w:t xml:space="preserve"> (or </w:t>
      </w:r>
      <w:r>
        <w:rPr>
          <w:b/>
          <w:bCs/>
        </w:rPr>
        <w:t xml:space="preserve">Rules</w:t>
      </w:r>
      <w:r>
        <w:t xml:space="preserve">, then </w:t>
      </w:r>
      <w:r>
        <w:rPr>
          <w:b/>
          <w:bCs/>
        </w:rPr>
        <w:t xml:space="preserve">Rulesets</w:t>
      </w:r>
      <w:r>
        <w:t xml:space="preserve">).</w:t>
      </w:r>
    </w:p>
    <w:p>
      <w:pPr>
        <w:pStyle w:val="ListParagraph"/>
        <w:numPr>
          <w:ilvl w:val="0"/>
          <w:numId w:val="3"/>
        </w:numPr>
      </w:pPr>
      <w:r>
        <w:t xml:space="preserve">Add a rule for the </w:t>
      </w:r>
      <w:r>
        <w:rPr>
          <w:rFonts w:ascii="Consolas" w:cs="Consolas" w:eastAsia="Consolas" w:hAnsi="Consolas"/>
          <w:color w:val="C7254E"/>
        </w:rPr>
        <w:t xml:space="preserve">master</w:t>
      </w:r>
      <w:r>
        <w:t xml:space="preserve"> branch.</w:t>
      </w:r>
    </w:p>
    <w:p>
      <w:pPr>
        <w:pStyle w:val="ListParagraph"/>
        <w:numPr>
          <w:ilvl w:val="0"/>
          <w:numId w:val="3"/>
        </w:numPr>
      </w:pPr>
      <w:r>
        <w:t xml:space="preserve">Enable </w:t>
      </w:r>
      <w:r>
        <w:rPr>
          <w:b/>
          <w:bCs/>
        </w:rPr>
        <w:t xml:space="preserve">Require a pull request before merging</w:t>
      </w:r>
      <w:r>
        <w:t xml:space="preserve">, and </w:t>
      </w:r>
      <w:r>
        <w:rPr>
          <w:b/>
          <w:bCs/>
        </w:rPr>
        <w:t xml:space="preserve">Require status checks to pass</w:t>
      </w:r>
      <w:r>
        <w:t xml:space="preserve">. Then select the check </w:t>
      </w:r>
      <w:r>
        <w:rPr>
          <w:b/>
          <w:bCs/>
        </w:rPr>
        <w:t xml:space="preserve">build-and-test</w:t>
      </w:r>
      <w:r>
        <w:t xml:space="preserve">.</w:t>
      </w:r>
    </w:p>
    <w:p>
      <w:r>
        <w:t xml:space="preserve">The check only appears in that list after the workflow has run once.</w:t>
      </w:r>
    </w:p>
    <w:p>
      <w:r>
        <w:t xml:space="preserve">Add a status badge to the README later:</w:t>
      </w:r>
    </w:p>
    <w:p>
      <w:pPr>
        <w:pBdr>
          <w:left w:val="single" w:color="9CA3AF" w:sz="12" w:space="8"/>
        </w:pBdr>
        <w:shd w:fill="F3F4F6" w:color="auto" w:val="clear"/>
        <w:spacing w:after="160" w:before="120" w:line="260"/>
        <w:ind w:left="200"/>
      </w:pPr>
      <w:r>
        <w:rPr>
          <w:rFonts w:ascii="Consolas" w:cs="Consolas" w:eastAsia="Consolas" w:hAnsi="Consolas"/>
          <w:sz w:val="19"/>
          <w:szCs w:val="19"/>
        </w:rPr>
        <w:t xml:space="preserve">![CI](https://github.com/mohsenmazaheri/BulkyWeb/actions/workflows/ci.yml/badge.svg)</w:t>
      </w:r>
    </w:p>
    <w:p>
      <w:pPr>
        <w:pBdr>
          <w:bottom w:val="single" w:color="BFBFBF" w:sz="6" w:space="1"/>
        </w:pBdr>
        <w:spacing w:after="200"/>
      </w:pPr>
    </w:p>
    <w:p>
      <w:pPr>
        <w:pStyle w:val="Heading2"/>
      </w:pPr>
      <w:r>
        <w:t xml:space="preserve">Key takeaways</w:t>
      </w:r>
    </w:p>
    <w:p>
      <w:pPr>
        <w:pStyle w:val="ListParagraph"/>
        <w:numPr>
          <w:ilvl w:val="0"/>
          <w:numId w:val="2"/>
        </w:numPr>
      </w:pPr>
      <w:r>
        <w:t xml:space="preserve">CI builds and tests every change automatically on a clean machine.</w:t>
      </w:r>
    </w:p>
    <w:p>
      <w:pPr>
        <w:pStyle w:val="ListParagraph"/>
        <w:numPr>
          <w:ilvl w:val="0"/>
          <w:numId w:val="2"/>
        </w:numPr>
      </w:pPr>
      <w:r>
        <w:t xml:space="preserve">A workflow is triggers (</w:t>
      </w:r>
      <w:r>
        <w:rPr>
          <w:rFonts w:ascii="Consolas" w:cs="Consolas" w:eastAsia="Consolas" w:hAnsi="Consolas"/>
          <w:color w:val="C7254E"/>
        </w:rPr>
        <w:t xml:space="preserve">on</w:t>
      </w:r>
      <w:r>
        <w:t xml:space="preserve">), jobs, a runner (</w:t>
      </w:r>
      <w:r>
        <w:rPr>
          <w:rFonts w:ascii="Consolas" w:cs="Consolas" w:eastAsia="Consolas" w:hAnsi="Consolas"/>
          <w:color w:val="C7254E"/>
        </w:rPr>
        <w:t xml:space="preserve">runs-on</w:t>
      </w:r>
      <w:r>
        <w:t xml:space="preserve">) and steps (</w:t>
      </w:r>
      <w:r>
        <w:rPr>
          <w:rFonts w:ascii="Consolas" w:cs="Consolas" w:eastAsia="Consolas" w:hAnsi="Consolas"/>
          <w:color w:val="C7254E"/>
        </w:rPr>
        <w:t xml:space="preserve">uses</w:t>
      </w:r>
      <w:r>
        <w:t xml:space="preserve"> / </w:t>
      </w:r>
      <w:r>
        <w:rPr>
          <w:rFonts w:ascii="Consolas" w:cs="Consolas" w:eastAsia="Consolas" w:hAnsi="Consolas"/>
          <w:color w:val="C7254E"/>
        </w:rPr>
        <w:t xml:space="preserve">run</w:t>
      </w:r>
      <w:r>
        <w:t xml:space="preserve">).</w:t>
      </w:r>
    </w:p>
    <w:p>
      <w:pPr>
        <w:pStyle w:val="ListParagraph"/>
        <w:numPr>
          <w:ilvl w:val="0"/>
          <w:numId w:val="2"/>
        </w:numPr>
      </w:pPr>
      <w:r>
        <w:t xml:space="preserve">Give workflows the least permissions they need.</w:t>
      </w:r>
    </w:p>
    <w:p>
      <w:pPr>
        <w:pStyle w:val="ListParagraph"/>
        <w:numPr>
          <w:ilvl w:val="0"/>
          <w:numId w:val="2"/>
        </w:numPr>
      </w:pPr>
      <w:r>
        <w:t xml:space="preserve">Pin the SDK with global.json and check action versions.</w:t>
      </w:r>
    </w:p>
    <w:p>
      <w:pPr>
        <w:pStyle w:val="ListParagraph"/>
        <w:numPr>
          <w:ilvl w:val="0"/>
          <w:numId w:val="2"/>
        </w:numPr>
      </w:pPr>
      <w:r>
        <w:t xml:space="preserve">Keep test results and coverage as artifacts. Read coverage critically.</w:t>
      </w:r>
    </w:p>
    <w:p>
      <w:pPr>
        <w:pStyle w:val="ListParagraph"/>
        <w:numPr>
          <w:ilvl w:val="0"/>
          <w:numId w:val="2"/>
        </w:numPr>
      </w:pPr>
      <w:r>
        <w:t xml:space="preserve">Run security checks in the pipeline, not only by hand.</w:t>
      </w:r>
    </w:p>
    <w:p>
      <w:pPr>
        <w:pStyle w:val="ListParagraph"/>
        <w:numPr>
          <w:ilvl w:val="0"/>
          <w:numId w:val="2"/>
        </w:numPr>
      </w:pPr>
      <w:r>
        <w:t xml:space="preserve">CI on Linux catches case-sensitivity bugs that Windows hides.</w:t>
      </w:r>
    </w:p>
    <w:p>
      <w:pPr>
        <w:pStyle w:val="ListParagraph"/>
        <w:numPr>
          <w:ilvl w:val="0"/>
          <w:numId w:val="2"/>
        </w:numPr>
      </w:pPr>
      <w:r>
        <w:t xml:space="preserve">Make the CI check required, so broken code cannot be merged.</w:t>
      </w:r>
    </w:p>
    <w:p>
      <w:pPr>
        <w:pStyle w:val="Heading2"/>
      </w:pPr>
      <w:r>
        <w:t xml:space="preserve">Interview questions you can now answer</w:t>
      </w:r>
    </w:p>
    <w:p>
      <w:pPr>
        <w:pStyle w:val="ListParagraph"/>
        <w:numPr>
          <w:ilvl w:val="0"/>
          <w:numId w:val="4"/>
        </w:numPr>
      </w:pPr>
      <w:r>
        <w:t xml:space="preserve">What is Continuous Integration, and what problem does it solve?</w:t>
      </w:r>
    </w:p>
    <w:p>
      <w:pPr>
        <w:pStyle w:val="ListParagraph"/>
        <w:numPr>
          <w:ilvl w:val="0"/>
          <w:numId w:val="4"/>
        </w:numPr>
      </w:pPr>
      <w:r>
        <w:t xml:space="preserve">Describe the parts of a GitHub Actions workflow.</w:t>
      </w:r>
    </w:p>
    <w:p>
      <w:pPr>
        <w:pStyle w:val="ListParagraph"/>
        <w:numPr>
          <w:ilvl w:val="0"/>
          <w:numId w:val="4"/>
        </w:numPr>
      </w:pPr>
      <w:r>
        <w:t xml:space="preserve">Why build in Release in CI, and why use </w:t>
      </w:r>
      <w:r>
        <w:rPr>
          <w:rFonts w:ascii="Consolas" w:cs="Consolas" w:eastAsia="Consolas" w:hAnsi="Consolas"/>
          <w:color w:val="C7254E"/>
        </w:rPr>
        <w:t xml:space="preserve">--no-build</w:t>
      </w:r>
      <w:r>
        <w:t xml:space="preserve"> for the test step?</w:t>
      </w:r>
    </w:p>
    <w:p>
      <w:pPr>
        <w:pStyle w:val="ListParagraph"/>
        <w:numPr>
          <w:ilvl w:val="0"/>
          <w:numId w:val="4"/>
        </w:numPr>
      </w:pPr>
      <w:r>
        <w:t xml:space="preserve">What is code coverage, and why can a low number be misleading?</w:t>
      </w:r>
    </w:p>
    <w:p>
      <w:pPr>
        <w:pStyle w:val="ListParagraph"/>
        <w:numPr>
          <w:ilvl w:val="0"/>
          <w:numId w:val="4"/>
        </w:numPr>
      </w:pPr>
      <w:r>
        <w:t xml:space="preserve">How would you stop a pull request from being merged when its tests fail?</w:t>
      </w:r>
    </w:p>
    <w:p>
      <w:pPr>
        <w:pStyle w:val="ListParagraph"/>
        <w:numPr>
          <w:ilvl w:val="0"/>
          <w:numId w:val="4"/>
        </w:numPr>
      </w:pPr>
      <w:r>
        <w:t xml:space="preserve">Why might a project build fine on Windows but fail on Linux?</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BulkyWeb Learning Journal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4E79"/>
      <w:sz w:val="44"/>
      <w:szCs w:val="44"/>
    </w:rPr>
  </w:style>
  <w:style w:type="paragraph" w:styleId="Heading1">
    <w:name w:val="Heading 1"/>
    <w:basedOn w:val="Normal"/>
    <w:next w:val="Normal"/>
    <w:qFormat/>
    <w:pPr>
      <w:spacing w:after="160" w:before="240"/>
      <w:outlineLvl w:val="0"/>
    </w:pPr>
    <w:rPr>
      <w:b/>
      <w:bCs/>
      <w:color w:val="1F4E79"/>
      <w:sz w:val="36"/>
      <w:szCs w:val="36"/>
    </w:rPr>
  </w:style>
  <w:style w:type="paragraph" w:styleId="Heading2">
    <w:name w:val="Heading 2"/>
    <w:basedOn w:val="Normal"/>
    <w:next w:val="Normal"/>
    <w:qFormat/>
    <w:pPr>
      <w:spacing w:after="120" w:before="280"/>
      <w:outlineLvl w:val="1"/>
    </w:pPr>
    <w:rPr>
      <w:b/>
      <w:bCs/>
      <w:color w:val="2E75B6"/>
      <w:sz w:val="28"/>
      <w:szCs w:val="28"/>
    </w:rPr>
  </w:style>
  <w:style w:type="paragraph" w:styleId="Heading3">
    <w:name w:val="Heading 3"/>
    <w:basedOn w:val="Normal"/>
    <w:next w:val="Normal"/>
    <w:qFormat/>
    <w:pPr>
      <w:spacing w:after="80" w:before="200"/>
      <w:outlineLvl w:val="2"/>
    </w:pPr>
    <w:rPr>
      <w:b/>
      <w:bCs/>
      <w:color w:val="40404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BulkyWeb Lessons</dc:creator>
  <cp:lastModifiedBy>Un-named</cp:lastModifiedBy>
  <cp:revision>1</cp:revision>
  <dcterms:created xsi:type="dcterms:W3CDTF">2026-10-02T09:27:38.284Z</dcterms:created>
  <dcterms:modified xsi:type="dcterms:W3CDTF">2026-10-02T09:27:38.284Z</dcterms:modified>
</cp:coreProperties>
</file>

<file path=docProps/custom.xml><?xml version="1.0" encoding="utf-8"?>
<Properties xmlns="http://schemas.openxmlformats.org/officeDocument/2006/custom-properties" xmlns:vt="http://schemas.openxmlformats.org/officeDocument/2006/docPropsVTypes"/>
</file>