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04 - Supporting SQL Server and MariaDB</w:t>
      </w:r>
    </w:p>
    <w:p>
      <w:r>
        <w:rPr>
          <w:b/>
          <w:bCs/>
        </w:rPr>
        <w:t xml:space="preserve">Roadmap phase:</w:t>
      </w:r>
      <w:r>
        <w:t xml:space="preserve"> 2 - Correctness / infrastructure</w:t>
      </w:r>
    </w:p>
    <w:p>
      <w:r>
        <w:rPr>
          <w:b/>
          <w:bCs/>
        </w:rPr>
        <w:t xml:space="preserve">Date:</w:t>
      </w:r>
      <w:r>
        <w:t xml:space="preserve"> 2026-09-30</w:t>
      </w:r>
    </w:p>
    <w:p>
      <w:r>
        <w:rPr>
          <w:b/>
          <w:bCs/>
        </w:rPr>
        <w:t xml:space="preserve">Status:</w:t>
      </w:r>
      <w:r>
        <w:t xml:space="preserve"> Done and tested on both databases (branch </w:t>
      </w:r>
      <w:r>
        <w:rPr>
          <w:rFonts w:ascii="Consolas" w:cs="Consolas" w:eastAsia="Consolas" w:hAnsi="Consolas"/>
          <w:color w:val="C7254E"/>
        </w:rPr>
        <w:t xml:space="preserve">feature/mariadb-and-tests</w:t>
      </w:r>
      <w:r>
        <w:t xml:space="preserve">).</w:t>
      </w:r>
    </w:p>
    <w:p>
      <w:r>
        <w:rPr>
          <w:b/>
          <w:bCs/>
        </w:rPr>
        <w:t xml:space="preserve">Why two databases?</w:t>
      </w:r>
      <w:r>
        <w:t xml:space="preserve"> The other development machine has only SQL Server, and this machine has only MariaDB. The same code must run on both.</w:t>
      </w:r>
    </w:p>
    <w:p>
      <w:r>
        <w:rPr>
          <w:b/>
          <w:bCs/>
        </w:rPr>
        <w:t xml:space="preserve">What you will learn:</w:t>
      </w:r>
    </w:p>
    <w:p>
      <w:pPr>
        <w:pStyle w:val="ListParagraph"/>
        <w:numPr>
          <w:ilvl w:val="0"/>
          <w:numId w:val="2"/>
        </w:numPr>
      </w:pPr>
      <w:r>
        <w:t xml:space="preserve">What an EF Core database provider is, and how to switch providers</w:t>
      </w:r>
    </w:p>
    <w:p>
      <w:pPr>
        <w:pStyle w:val="ListParagraph"/>
        <w:numPr>
          <w:ilvl w:val="0"/>
          <w:numId w:val="2"/>
        </w:numPr>
      </w:pPr>
      <w:r>
        <w:t xml:space="preserve">How to choose a provider (support, versions, compatibility)</w:t>
      </w:r>
    </w:p>
    <w:p>
      <w:pPr>
        <w:pStyle w:val="ListParagraph"/>
        <w:numPr>
          <w:ilvl w:val="0"/>
          <w:numId w:val="2"/>
        </w:numPr>
      </w:pPr>
      <w:r>
        <w:t xml:space="preserve">Supporting two providers with one setting</w:t>
      </w:r>
    </w:p>
    <w:p>
      <w:pPr>
        <w:pStyle w:val="ListParagraph"/>
        <w:numPr>
          <w:ilvl w:val="0"/>
          <w:numId w:val="2"/>
        </w:numPr>
      </w:pPr>
      <w:r>
        <w:t xml:space="preserve">Why migrations are tied to one provider, and one migrations project per provider</w:t>
      </w:r>
    </w:p>
    <w:p>
      <w:pPr>
        <w:pStyle w:val="ListParagraph"/>
        <w:numPr>
          <w:ilvl w:val="0"/>
          <w:numId w:val="2"/>
        </w:numPr>
      </w:pPr>
      <w:r>
        <w:t xml:space="preserve">Never deleting migrations that a database already uses</w:t>
      </w:r>
    </w:p>
    <w:p>
      <w:pPr>
        <w:pStyle w:val="ListParagraph"/>
        <w:numPr>
          <w:ilvl w:val="0"/>
          <w:numId w:val="2"/>
        </w:numPr>
      </w:pPr>
      <w:r>
        <w:t xml:space="preserve">Storing connection strings safely with user secrets</w:t>
      </w:r>
    </w:p>
    <w:p>
      <w:pPr>
        <w:pStyle w:val="ListParagraph"/>
        <w:numPr>
          <w:ilvl w:val="0"/>
          <w:numId w:val="2"/>
        </w:numPr>
      </w:pPr>
      <w:r>
        <w:t xml:space="preserve">Least privilege: a dedicated database account</w:t>
      </w:r>
    </w:p>
    <w:p>
      <w:pPr>
        <w:pStyle w:val="ListParagraph"/>
        <w:numPr>
          <w:ilvl w:val="0"/>
          <w:numId w:val="2"/>
        </w:numPr>
      </w:pPr>
      <w:r>
        <w:t xml:space="preserve">Local .NET tools pinned per repository</w:t>
      </w:r>
    </w:p>
    <w:p>
      <w:pPr>
        <w:pBdr>
          <w:bottom w:val="single" w:color="BFBFBF" w:sz="6" w:space="1"/>
        </w:pBdr>
        <w:spacing w:after="200"/>
      </w:pPr>
    </w:p>
    <w:p>
      <w:pPr>
        <w:pStyle w:val="Heading2"/>
      </w:pPr>
      <w:r>
        <w:t xml:space="preserve">1. The idea: EF Core providers</w:t>
      </w:r>
    </w:p>
    <w:p>
      <w:r>
        <w:t xml:space="preserve">Your C# code talks to </w:t>
      </w:r>
      <w:r>
        <w:rPr>
          <w:b/>
          <w:bCs/>
        </w:rPr>
        <w:t xml:space="preserve">EF Core</w:t>
      </w:r>
      <w:r>
        <w:t xml:space="preserve"> (LINQ, </w:t>
      </w:r>
      <w:r>
        <w:rPr>
          <w:rFonts w:ascii="Consolas" w:cs="Consolas" w:eastAsia="Consolas" w:hAnsi="Consolas"/>
          <w:color w:val="C7254E"/>
        </w:rPr>
        <w:t xml:space="preserve">DbContext</w:t>
      </w:r>
      <w:r>
        <w:t xml:space="preserve">, migrations). EF Core talks to the database through a </w:t>
      </w:r>
      <w:r>
        <w:rPr>
          <w:b/>
          <w:bCs/>
        </w:rPr>
        <w:t xml:space="preserve">provider</w:t>
      </w:r>
      <w:r>
        <w:t xml:space="preserve">, a package that translates everything into one database's SQL dialect: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Database</w:t>
            </w:r>
          </w:p>
        </w:tc>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Provider package</w:t>
            </w:r>
          </w:p>
        </w:tc>
        <w:tc>
          <w:tcPr>
            <w:tcW w:type="dxa" w:w="301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Setup call</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SQL Server</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Microsoft.EntityFrameworkCore.SqlServer</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UseSqlServer(...)</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MariaDB / MySQL</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Pomelo.EntityFrameworkCore.MySql</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UseMySql(...)</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PostgreSQL</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Npgsql.EntityFrameworkCore.PostgreSQL</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UseNpgsql(...)</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SQLite</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Microsoft.EntityFrameworkCore.Sqlite</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UseSqlite(...)</w:t>
            </w:r>
          </w:p>
        </w:tc>
      </w:tr>
    </w:tbl>
    <w:p/>
    <w:p>
      <w:r>
        <w:t xml:space="preserve">Because controllers only use the Repository / Unit of Work and LINQ, </w:t>
      </w:r>
      <w:r>
        <w:rPr>
          <w:b/>
          <w:bCs/>
        </w:rPr>
        <w:t xml:space="preserve">none of the controllers, repositories or models had to change</w:t>
      </w:r>
      <w:r>
        <w:t xml:space="preserve">. This is the payoff of the layered design.</w:t>
      </w:r>
    </w:p>
    <w:p>
      <w:pPr>
        <w:pBdr>
          <w:left w:val="single" w:color="2E75B6" w:sz="24" w:space="8"/>
        </w:pBdr>
        <w:shd w:fill="EAF2FB" w:color="auto" w:val="clear"/>
        <w:spacing w:after="160" w:before="120"/>
        <w:ind w:left="200"/>
      </w:pPr>
      <w:r>
        <w:t xml:space="preserve">Interview point: "Our data access was behind a repository layer and EF Core, so switching from SQL Server to MariaDB only touched configuration, packages and migrations."</w:t>
      </w:r>
    </w:p>
    <w:p>
      <w:pPr>
        <w:pBdr>
          <w:bottom w:val="single" w:color="BFBFBF" w:sz="6" w:space="1"/>
        </w:pBdr>
        <w:spacing w:after="200"/>
      </w:pPr>
    </w:p>
    <w:p>
      <w:pPr>
        <w:pStyle w:val="Heading2"/>
      </w:pPr>
      <w:r>
        <w:t xml:space="preserve">2. Choosing the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Provider</w:t>
            </w:r>
          </w:p>
        </w:tc>
        <w:tc>
          <w:tcPr>
            <w:tcW w:type="dxa" w:w="225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Latest</w:t>
            </w:r>
          </w:p>
        </w:tc>
        <w:tc>
          <w:tcPr>
            <w:tcW w:type="dxa" w:w="225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EF Core</w:t>
            </w:r>
          </w:p>
        </w:tc>
        <w:tc>
          <w:tcPr>
            <w:tcW w:type="dxa" w:w="225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MariaDB</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Pomelo.EntityFrameworkCore.MySql</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9.0.0</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 only</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Official support, the most widely used</w:t>
            </w:r>
          </w:p>
        </w:tc>
      </w:tr>
      <w:tr>
        <w:trPr>
          <w:tblHeader w:val="off"/>
        </w:trPr>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MySql.EntityFrameworkCore (Oracle)</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10.0.9</w:t>
            </w:r>
          </w:p>
        </w:tc>
        <w:tc>
          <w:tcPr>
            <w:tcW w:type="dxa" w:w="225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w:t>
            </w:r>
          </w:p>
        </w:tc>
        <w:tc>
          <w:tcPr>
            <w:tcW w:type="dxa" w:w="225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Made for MySQL. MariaDB is not officially supported</w:t>
            </w:r>
          </w:p>
        </w:tc>
      </w:tr>
    </w:tbl>
    <w:p/>
    <w:p>
      <w:r>
        <w:rPr>
          <w:b/>
          <w:bCs/>
        </w:rPr>
        <w:t xml:space="preserve">Decision:</w:t>
      </w:r>
      <w:r>
        <w:t xml:space="preserve"> Pomelo with EF Core 9. Proper MariaDB support matters more than being on EF Core 10.</w:t>
      </w:r>
    </w:p>
    <w:p>
      <w:r>
        <w:t xml:space="preserve">What that means:</w:t>
      </w:r>
    </w:p>
    <w:p>
      <w:pPr>
        <w:pStyle w:val="ListParagraph"/>
        <w:numPr>
          <w:ilvl w:val="0"/>
          <w:numId w:val="2"/>
        </w:numPr>
      </w:pPr>
      <w:r>
        <w:t xml:space="preserve">All EF Core packages moved from 10.0.12 to </w:t>
      </w:r>
      <w:r>
        <w:rPr>
          <w:b/>
          <w:bCs/>
        </w:rPr>
        <w:t xml:space="preserve">9.0.20</w:t>
      </w:r>
      <w:r>
        <w:t xml:space="preserve"> (the latest 9.0 patch), including the SQL Server provider, because every EF Core package must share one version.</w:t>
      </w:r>
    </w:p>
    <w:p>
      <w:pPr>
        <w:pStyle w:val="ListParagraph"/>
        <w:numPr>
          <w:ilvl w:val="0"/>
          <w:numId w:val="2"/>
        </w:numPr>
      </w:pPr>
      <w:r>
        <w:t xml:space="preserve">The project still targets </w:t>
      </w:r>
      <w:r>
        <w:rPr>
          <w:b/>
          <w:bCs/>
        </w:rPr>
        <w:t xml:space="preserve">.NET 10</w:t>
      </w:r>
      <w:r>
        <w:t xml:space="preserve">. EF Core 9 runs fine on .NET 10.</w:t>
      </w:r>
    </w:p>
    <w:p>
      <w:pPr>
        <w:pStyle w:val="ListParagraph"/>
        <w:numPr>
          <w:ilvl w:val="0"/>
          <w:numId w:val="2"/>
        </w:numPr>
      </w:pPr>
      <w:r>
        <w:t xml:space="preserve">Pomelo 9 declares </w:t>
      </w:r>
      <w:r>
        <w:rPr>
          <w:rFonts w:ascii="Consolas" w:cs="Consolas" w:eastAsia="Consolas" w:hAnsi="Consolas"/>
          <w:color w:val="C7254E"/>
        </w:rPr>
        <w:t xml:space="preserve">Microsoft.EntityFrameworkCore.Relational [9.0.0, 9.0.999]</w:t>
      </w:r>
      <w:r>
        <w:t xml:space="preserve">, a </w:t>
      </w:r>
      <w:r>
        <w:rPr>
          <w:b/>
          <w:bCs/>
        </w:rPr>
        <w:t xml:space="preserve">version range</w:t>
      </w:r>
      <w:r>
        <w:t xml:space="preserve">: any 9.0.x, never 10.</w:t>
      </w:r>
    </w:p>
    <w:p>
      <w:pPr>
        <w:pStyle w:val="ListParagraph"/>
        <w:numPr>
          <w:ilvl w:val="0"/>
          <w:numId w:val="2"/>
        </w:numPr>
      </w:pPr>
      <w:r>
        <w:t xml:space="preserve">When Pomelo releases a version for EF Core 10, move back to EF Core 10.</w:t>
      </w:r>
    </w:p>
    <w:p>
      <w:pPr>
        <w:pBdr>
          <w:left w:val="single" w:color="2E75B6" w:sz="24" w:space="8"/>
        </w:pBdr>
        <w:shd w:fill="EAF2FB" w:color="auto" w:val="clear"/>
        <w:spacing w:after="160" w:before="120"/>
        <w:ind w:left="200"/>
      </w:pPr>
      <w:r>
        <w:t xml:space="preserve">Real projects often wait for a third-party package to catch up. A deliberate, documented downgrade is normal engineering, not a failure.</w:t>
      </w:r>
    </w:p>
    <w:p>
      <w:pPr>
        <w:pStyle w:val="Heading3"/>
      </w:pPr>
      <w:r>
        <w:t xml:space="preserve">A dependency conflict: the scaffolding package</w:t>
      </w:r>
    </w:p>
    <w:p>
      <w:r>
        <w:rPr>
          <w:rFonts w:ascii="Consolas" w:cs="Consolas" w:eastAsia="Consolas" w:hAnsi="Consolas"/>
          <w:color w:val="C7254E"/>
        </w:rPr>
        <w:t xml:space="preserve">Microsoft.VisualStudio.Web.CodeGeneration.Design 10.0.2</w:t>
      </w:r>
      <w:r>
        <w:t xml:space="preserve"> requires </w:t>
      </w:r>
      <w:r>
        <w:rPr>
          <w:b/>
          <w:bCs/>
        </w:rPr>
        <w:t xml:space="preserve">EF Core 10.0.2</w:t>
      </w:r>
      <w:r>
        <w:t xml:space="preserve">. It is only used by Visual Studio's "Add, New Scaffolded Item" menu, so it was removed. That also removed the low-severity </w:t>
      </w:r>
      <w:r>
        <w:rPr>
          <w:rFonts w:ascii="Consolas" w:cs="Consolas" w:eastAsia="Consolas" w:hAnsi="Consolas"/>
          <w:color w:val="C7254E"/>
        </w:rPr>
        <w:t xml:space="preserve">NuGet.Packaging</w:t>
      </w:r>
      <w:r>
        <w:t xml:space="preserve"> warning from Lesson 02. If you scaffold again, Visual Studio offers to install it; choose a 9.0.x version.</w:t>
      </w:r>
    </w:p>
    <w:p>
      <w:pPr>
        <w:pStyle w:val="Heading3"/>
      </w:pPr>
      <w:r>
        <w:t xml:space="preserve">Leftover usings, again</w:t>
      </w:r>
    </w:p>
    <w:p>
      <w:r>
        <w:rPr>
          <w:rFonts w:ascii="Consolas" w:cs="Consolas" w:eastAsia="Consolas" w:hAnsi="Consolas"/>
          <w:color w:val="C7254E"/>
        </w:rPr>
        <w:t xml:space="preserve">using Microsoft.IdentityModel.Tokens;</w:t>
      </w:r>
      <w:r>
        <w:t xml:space="preserve"> in </w:t>
      </w:r>
      <w:r>
        <w:rPr>
          <w:rFonts w:ascii="Consolas" w:cs="Consolas" w:eastAsia="Consolas" w:hAnsi="Consolas"/>
          <w:color w:val="C7254E"/>
        </w:rPr>
        <w:t xml:space="preserve">DbInitializer.cs</w:t>
      </w:r>
      <w:r>
        <w:t xml:space="preserve"> and </w:t>
      </w:r>
      <w:r>
        <w:rPr>
          <w:rFonts w:ascii="Consolas" w:cs="Consolas" w:eastAsia="Consolas" w:hAnsi="Consolas"/>
          <w:color w:val="C7254E"/>
        </w:rPr>
        <w:t xml:space="preserve">OrderController.cs</w:t>
      </w:r>
      <w:r>
        <w:t xml:space="preserve"> compiled only because the SQL Server package pulled that library in indirectly. Nothing used it. While the SQL Server package was briefly removed, the build failed until the lines were deleted. Never rely on a namespace that only arrives indirectly through another package.</w:t>
      </w:r>
    </w:p>
    <w:p>
      <w:pPr>
        <w:pBdr>
          <w:bottom w:val="single" w:color="BFBFBF" w:sz="6" w:space="1"/>
        </w:pBdr>
        <w:spacing w:after="200"/>
      </w:pPr>
    </w:p>
    <w:p>
      <w:pPr>
        <w:pStyle w:val="Heading2"/>
      </w:pPr>
      <w:r>
        <w:t xml:space="preserve">3. Choosing the provider at startup</w:t>
      </w:r>
    </w:p>
    <w:p>
      <w:r>
        <w:t xml:space="preserve">A new setting, </w:t>
      </w:r>
      <w:r>
        <w:rPr>
          <w:rFonts w:ascii="Consolas" w:cs="Consolas" w:eastAsia="Consolas" w:hAnsi="Consolas"/>
          <w:color w:val="C7254E"/>
        </w:rPr>
        <w:t xml:space="preserve">DatabaseProvider</w:t>
      </w:r>
      <w:r>
        <w:t xml:space="preserve">, picks the database. The code lives in </w:t>
      </w:r>
      <w:r>
        <w:rPr>
          <w:rFonts w:ascii="Consolas" w:cs="Consolas" w:eastAsia="Consolas" w:hAnsi="Consolas"/>
          <w:color w:val="C7254E"/>
        </w:rPr>
        <w:t xml:space="preserve">Bulky.DataAccess/Data/DatabaseServiceCollectionExtensions.cs</w:t>
      </w:r>
      <w:r>
        <w:t xml:space="preserv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public static IServiceCollection AddBulkyDatabase(this IServiceCollection services, IConfiguration configuration)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var provider = configuration["DatabaseProvider"] ?? DatabaseProviders.SqlServer;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var connectionString = configuration.GetConnectionString(provider)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throw new InvalidOperationException($"Connection string '{provider}' is missing.");</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services.AddDbContext&lt;ApplicationDbContext&gt;(options =&gt;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switch (provider)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case DatabaseProviders.SqlServer: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options.UseSqlServer(connectionString,</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sql =&gt; sql.MigrationsAssembly("Bulky.Migrations.SqlServer"));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break;</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case DatabaseProviders.MariaDb: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options.UseMySql(connectionString, new MariaDbServerVersion(new Version(11, 4)),</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mariaDb =&gt; mariaDb.MigrationsAssembly("Bulky.Migrations.MariaDb"));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break;</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default: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throw new InvalidOperationException($"Unknown DatabaseProvider '{provider}'.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return services;</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w:t>
      </w:r>
    </w:p>
    <w:p>
      <w:r>
        <w:rPr>
          <w:rFonts w:ascii="Consolas" w:cs="Consolas" w:eastAsia="Consolas" w:hAnsi="Consolas"/>
          <w:color w:val="C7254E"/>
        </w:rPr>
        <w:t xml:space="preserve">Program.cs</w:t>
      </w:r>
      <w:r>
        <w:t xml:space="preserve"> now has one line: </w:t>
      </w:r>
      <w:r>
        <w:rPr>
          <w:rFonts w:ascii="Consolas" w:cs="Consolas" w:eastAsia="Consolas" w:hAnsi="Consolas"/>
          <w:color w:val="C7254E"/>
        </w:rPr>
        <w:t xml:space="preserve">builder.Services.AddBulkyDatabase(builder.Configuration);</w:t>
      </w:r>
    </w:p>
    <w:p>
      <w:pPr>
        <w:pStyle w:val="ListParagraph"/>
        <w:numPr>
          <w:ilvl w:val="0"/>
          <w:numId w:val="2"/>
        </w:numPr>
      </w:pPr>
      <w:r>
        <w:t xml:space="preserve">This is an </w:t>
      </w:r>
      <w:r>
        <w:rPr>
          <w:b/>
          <w:bCs/>
        </w:rPr>
        <w:t xml:space="preserve">extension method</w:t>
      </w:r>
      <w:r>
        <w:t xml:space="preserve"> again (Lesson 01 Part D), this time on </w:t>
      </w:r>
      <w:r>
        <w:rPr>
          <w:rFonts w:ascii="Consolas" w:cs="Consolas" w:eastAsia="Consolas" w:hAnsi="Consolas"/>
          <w:color w:val="C7254E"/>
        </w:rPr>
        <w:t xml:space="preserve">IServiceCollection</w:t>
      </w:r>
      <w:r>
        <w:t xml:space="preserve">. Many libraries register themselves this way: </w:t>
      </w:r>
      <w:r>
        <w:rPr>
          <w:rFonts w:ascii="Consolas" w:cs="Consolas" w:eastAsia="Consolas" w:hAnsi="Consolas"/>
          <w:color w:val="C7254E"/>
        </w:rPr>
        <w:t xml:space="preserve">AddIdentity()</w:t>
      </w:r>
      <w:r>
        <w:t xml:space="preserve">, </w:t>
      </w:r>
      <w:r>
        <w:rPr>
          <w:rFonts w:ascii="Consolas" w:cs="Consolas" w:eastAsia="Consolas" w:hAnsi="Consolas"/>
          <w:color w:val="C7254E"/>
        </w:rPr>
        <w:t xml:space="preserve">AddSession()</w:t>
      </w:r>
      <w:r>
        <w:t xml:space="preserve">, </w:t>
      </w:r>
      <w:r>
        <w:rPr>
          <w:rFonts w:ascii="Consolas" w:cs="Consolas" w:eastAsia="Consolas" w:hAnsi="Consolas"/>
          <w:color w:val="C7254E"/>
        </w:rPr>
        <w:t xml:space="preserve">AddDbContext()</w:t>
      </w:r>
      <w:r>
        <w:t xml:space="preserve">.</w:t>
      </w:r>
    </w:p>
    <w:p>
      <w:pPr>
        <w:pStyle w:val="ListParagraph"/>
        <w:numPr>
          <w:ilvl w:val="0"/>
          <w:numId w:val="2"/>
        </w:numPr>
      </w:pPr>
      <w:r>
        <w:rPr>
          <w:b/>
          <w:bCs/>
        </w:rPr>
        <w:t xml:space="preserve">Fail fast:</w:t>
      </w:r>
      <w:r>
        <w:t xml:space="preserve"> a typo such as </w:t>
      </w:r>
      <w:r>
        <w:rPr>
          <w:rFonts w:ascii="Consolas" w:cs="Consolas" w:eastAsia="Consolas" w:hAnsi="Consolas"/>
          <w:color w:val="C7254E"/>
        </w:rPr>
        <w:t xml:space="preserve">"MariaDB"</w:t>
      </w:r>
      <w:r>
        <w:t xml:space="preserve"> instead of </w:t>
      </w:r>
      <w:r>
        <w:rPr>
          <w:rFonts w:ascii="Consolas" w:cs="Consolas" w:eastAsia="Consolas" w:hAnsi="Consolas"/>
          <w:color w:val="C7254E"/>
        </w:rPr>
        <w:t xml:space="preserve">"MariaDb"</w:t>
      </w:r>
      <w:r>
        <w:t xml:space="preserve">, or a missing connection string, stops the app at startup with a clear message. That is much better than a confusing error on the first page load.</w:t>
      </w:r>
    </w:p>
    <w:p>
      <w:pPr>
        <w:pStyle w:val="ListParagraph"/>
        <w:numPr>
          <w:ilvl w:val="0"/>
          <w:numId w:val="2"/>
        </w:numPr>
      </w:pPr>
      <w:r>
        <w:t xml:space="preserve">Pomelo needs the server version, because MariaDB and MySQL versions support different SQL. It is set explicitly instead of </w:t>
      </w:r>
      <w:r>
        <w:rPr>
          <w:rFonts w:ascii="Consolas" w:cs="Consolas" w:eastAsia="Consolas" w:hAnsi="Consolas"/>
          <w:color w:val="C7254E"/>
        </w:rPr>
        <w:t xml:space="preserve">ServerVersion.AutoDetect</w:t>
      </w:r>
      <w:r>
        <w:t xml:space="preserve">, which would connect to the server just to read it and would fail in </w:t>
      </w:r>
      <w:r>
        <w:rPr>
          <w:rFonts w:ascii="Consolas" w:cs="Consolas" w:eastAsia="Consolas" w:hAnsi="Consolas"/>
          <w:color w:val="C7254E"/>
        </w:rPr>
        <w:t xml:space="preserve">dotnet ef</w:t>
      </w:r>
      <w:r>
        <w:t xml:space="preserve"> when the server is not reachable.</w:t>
      </w:r>
    </w:p>
    <w:p>
      <w:pPr>
        <w:pStyle w:val="ListParagraph"/>
        <w:numPr>
          <w:ilvl w:val="0"/>
          <w:numId w:val="2"/>
        </w:numPr>
      </w:pPr>
      <w:r>
        <w:t xml:space="preserve">The old commented-out </w:t>
      </w:r>
      <w:r>
        <w:rPr>
          <w:rFonts w:ascii="Consolas" w:cs="Consolas" w:eastAsia="Consolas" w:hAnsi="Consolas"/>
          <w:color w:val="C7254E"/>
        </w:rPr>
        <w:t xml:space="preserve">PendingModelChangesWarning</w:t>
      </w:r>
      <w:r>
        <w:t xml:space="preserve"> workaround was removed: a proper migration fixes the real problem instead of hiding it.</w:t>
      </w:r>
    </w:p>
    <w:p>
      <w:pPr>
        <w:pBdr>
          <w:bottom w:val="single" w:color="BFBFBF" w:sz="6" w:space="1"/>
        </w:pBdr>
        <w:spacing w:after="200"/>
      </w:pPr>
    </w:p>
    <w:p>
      <w:pPr>
        <w:pStyle w:val="Heading2"/>
      </w:pPr>
      <w:r>
        <w:t xml:space="preserve">4. Migrations: one project per provider</w:t>
      </w:r>
    </w:p>
    <w:p>
      <w:r>
        <w:t xml:space="preserve">Migrations contain provider-specific code. A SQL Server migration looks like this:</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SqlServerPropertyBuilderExtensions.UseIdentityColumn(b.Property&lt;int&gt;("Id"));</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b.Property&lt;string&gt;("Name").HasColumnType("nvarchar(max)");</w:t>
      </w:r>
    </w:p>
    <w:p>
      <w:r>
        <w:t xml:space="preserve">MariaDB has no </w:t>
      </w:r>
      <w:r>
        <w:rPr>
          <w:rFonts w:ascii="Consolas" w:cs="Consolas" w:eastAsia="Consolas" w:hAnsi="Consolas"/>
          <w:color w:val="C7254E"/>
        </w:rPr>
        <w:t xml:space="preserve">nvarchar(max)</w:t>
      </w:r>
      <w:r>
        <w:t xml:space="preserve"> and no </w:t>
      </w:r>
      <w:r>
        <w:rPr>
          <w:rFonts w:ascii="Consolas" w:cs="Consolas" w:eastAsia="Consolas" w:hAnsi="Consolas"/>
          <w:color w:val="C7254E"/>
        </w:rPr>
        <w:t xml:space="preserve">IDENTITY</w:t>
      </w:r>
      <w:r>
        <w:t xml:space="preserve"> columns (it uses </w:t>
      </w:r>
      <w:r>
        <w:rPr>
          <w:rFonts w:ascii="Consolas" w:cs="Consolas" w:eastAsia="Consolas" w:hAnsi="Consolas"/>
          <w:color w:val="C7254E"/>
        </w:rPr>
        <w:t xml:space="preserve">AUTO_INCREMENT</w:t>
      </w:r>
      <w:r>
        <w:t xml:space="preserve">). So </w:t>
      </w:r>
      <w:r>
        <w:rPr>
          <w:b/>
          <w:bCs/>
        </w:rPr>
        <w:t xml:space="preserve">each provider needs its own set of migrations</w:t>
      </w:r>
      <w:r>
        <w:t xml:space="preserve">. Microsoft's recommended structure is a separate migrations project (assembly) per provider:</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Bulky.DataAccess              ApplicationDbContext, repositories, AddBulkyDatabase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Bulky.Migrations.SqlServer    the original 14 migrations + RemoveDiscriminatorFromUsers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Bulky.Migrations.MariaDb      InitialCreate</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BulkyWeb                      references both, so both DLLs are available at runtime</w:t>
      </w:r>
    </w:p>
    <w:p>
      <w:r>
        <w:rPr>
          <w:rFonts w:ascii="Consolas" w:cs="Consolas" w:eastAsia="Consolas" w:hAnsi="Consolas"/>
          <w:color w:val="C7254E"/>
        </w:rPr>
        <w:t xml:space="preserve">MigrationsAssembly("...")</w:t>
      </w:r>
      <w:r>
        <w:t xml:space="preserve"> tells EF which DLL to look in for the provider in use.</w:t>
      </w:r>
    </w:p>
    <w:p>
      <w:pPr>
        <w:pStyle w:val="Heading3"/>
      </w:pPr>
      <w:r>
        <w:t xml:space="preserve">Never delete migrations a database already uses</w:t>
      </w:r>
    </w:p>
    <w:p>
      <w:r>
        <w:t xml:space="preserve">A first attempt deleted the SQL Server migrations and started over. That would have </w:t>
      </w:r>
      <w:r>
        <w:rPr>
          <w:b/>
          <w:bCs/>
        </w:rPr>
        <w:t xml:space="preserve">broken the other machine</w:t>
      </w:r>
      <w:r>
        <w:t xml:space="preserve">: its SQL Server database records the 14 applied migrations in the </w:t>
      </w:r>
      <w:r>
        <w:rPr>
          <w:rFonts w:ascii="Consolas" w:cs="Consolas" w:eastAsia="Consolas" w:hAnsi="Consolas"/>
          <w:color w:val="C7254E"/>
        </w:rPr>
        <w:t xml:space="preserve">__EFMigrationsHistory</w:t>
      </w:r>
      <w:r>
        <w:t xml:space="preserve"> table. A new </w:t>
      </w:r>
      <w:r>
        <w:rPr>
          <w:rFonts w:ascii="Consolas" w:cs="Consolas" w:eastAsia="Consolas" w:hAnsi="Consolas"/>
          <w:color w:val="C7254E"/>
        </w:rPr>
        <w:t xml:space="preserve">InitialCreate</w:t>
      </w:r>
      <w:r>
        <w:t xml:space="preserve"> would look "not applied", and EF would try to create tables that already exist.</w:t>
      </w:r>
    </w:p>
    <w:p>
      <w:r>
        <w:t xml:space="preserve">The fix: the 14 original migrations were moved, with their git history, into </w:t>
      </w:r>
      <w:r>
        <w:rPr>
          <w:rFonts w:ascii="Consolas" w:cs="Consolas" w:eastAsia="Consolas" w:hAnsi="Consolas"/>
          <w:color w:val="C7254E"/>
        </w:rPr>
        <w:t xml:space="preserve">Bulky.Migrations.SqlServer</w:t>
      </w:r>
      <w:r>
        <w:t xml:space="preserve">. Only the C# namespace changed. The migration IDs that EF compares, such as </w:t>
      </w:r>
      <w:r>
        <w:rPr>
          <w:rFonts w:ascii="Consolas" w:cs="Consolas" w:eastAsia="Consolas" w:hAnsi="Consolas"/>
          <w:color w:val="C7254E"/>
        </w:rPr>
        <w:t xml:space="preserve">20251228173714_addSessionIdToOrderHeader</w:t>
      </w:r>
      <w:r>
        <w:t xml:space="preserve">, stayed the same.</w:t>
      </w:r>
    </w:p>
    <w:p>
      <w:pPr>
        <w:pBdr>
          <w:left w:val="single" w:color="2E75B6" w:sz="24" w:space="8"/>
        </w:pBdr>
        <w:shd w:fill="EAF2FB" w:color="auto" w:val="clear"/>
        <w:spacing w:after="160" w:before="120"/>
        <w:ind w:left="200"/>
      </w:pPr>
      <w:r>
        <w:t xml:space="preserve">Rule: once a migration has been applied to any database you care about, never delete or edit it. Add a new migration instead.</w:t>
      </w:r>
    </w:p>
    <w:p>
      <w:pPr>
        <w:pStyle w:val="Heading3"/>
      </w:pPr>
      <w:r>
        <w:t xml:space="preserve">The Discriminator fix, for both providers</w:t>
      </w:r>
    </w:p>
    <w:p>
      <w:pPr>
        <w:pStyle w:val="ListParagraph"/>
        <w:numPr>
          <w:ilvl w:val="0"/>
          <w:numId w:val="2"/>
        </w:numPr>
      </w:pPr>
      <w:r>
        <w:rPr>
          <w:b/>
          <w:bCs/>
        </w:rPr>
        <w:t xml:space="preserve">SQL Server:</w:t>
      </w:r>
      <w:r>
        <w:t xml:space="preserve"> a new migration, </w:t>
      </w:r>
      <w:r>
        <w:rPr>
          <w:rFonts w:ascii="Consolas" w:cs="Consolas" w:eastAsia="Consolas" w:hAnsi="Consolas"/>
          <w:color w:val="C7254E"/>
        </w:rPr>
        <w:t xml:space="preserve">RemoveDiscriminatorFromUsers</w:t>
      </w:r>
      <w:r>
        <w:t xml:space="preserve">, drops the leftover column. On the other machine it is applied automatically on the next start.</w:t>
      </w:r>
    </w:p>
    <w:p>
      <w:pPr>
        <w:pStyle w:val="ListParagraph"/>
        <w:numPr>
          <w:ilvl w:val="0"/>
          <w:numId w:val="2"/>
        </w:numPr>
      </w:pPr>
      <w:r>
        <w:rPr>
          <w:b/>
          <w:bCs/>
        </w:rPr>
        <w:t xml:space="preserve">MariaDB:</w:t>
      </w:r>
      <w:r>
        <w:t xml:space="preserve"> </w:t>
      </w:r>
      <w:r>
        <w:rPr>
          <w:rFonts w:ascii="Consolas" w:cs="Consolas" w:eastAsia="Consolas" w:hAnsi="Consolas"/>
          <w:color w:val="C7254E"/>
        </w:rPr>
        <w:t xml:space="preserve">InitialCreate</w:t>
      </w:r>
      <w:r>
        <w:t xml:space="preserve"> is generated from the current model, so the column never exists.</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dotnet ef migrations has-pending-model-changes --project Bulky.Migrations.SqlServer --startup-project BulkyWeb -- --DatabaseProvider SqlServer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dotnet ef migrations has-pending-model-changes --project Bulky.Migrations.MariaDb --startup-project BulkyWeb -- --DatabaseProvider MariaDb</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 Both: No changes have been made to the model since the last migration.</w:t>
      </w:r>
    </w:p>
    <w:p>
      <w:r>
        <w:t xml:space="preserve">Everything after </w:t>
      </w:r>
      <w:r>
        <w:rPr>
          <w:rFonts w:ascii="Consolas" w:cs="Consolas" w:eastAsia="Consolas" w:hAnsi="Consolas"/>
          <w:color w:val="C7254E"/>
        </w:rPr>
        <w:t xml:space="preserve">--</w:t>
      </w:r>
      <w:r>
        <w:t xml:space="preserve"> is passed to the app as command-line arguments. Command-line arguments override all other configuration, so </w:t>
      </w:r>
      <w:r>
        <w:rPr>
          <w:rFonts w:ascii="Consolas" w:cs="Consolas" w:eastAsia="Consolas" w:hAnsi="Consolas"/>
          <w:color w:val="C7254E"/>
        </w:rPr>
        <w:t xml:space="preserve">dotnet ef</w:t>
      </w:r>
      <w:r>
        <w:t xml:space="preserve"> uses the provider you name.</w:t>
      </w:r>
    </w:p>
    <w:p>
      <w:pPr>
        <w:pStyle w:val="Heading3"/>
      </w:pPr>
      <w:r>
        <w:t xml:space="preserve">Every model change needs two migrations</w:t>
      </w:r>
    </w:p>
    <w:p>
      <w:r>
        <w:t xml:space="preserve">If you add a property and only create a SQL Server migration, the MariaDB machine breaks (and the other way around). </w:t>
      </w:r>
      <w:r>
        <w:rPr>
          <w:rFonts w:ascii="Consolas" w:cs="Consolas" w:eastAsia="Consolas" w:hAnsi="Consolas"/>
          <w:color w:val="C7254E"/>
        </w:rPr>
        <w:t xml:space="preserve">scripts/add-migration.ps1</w:t>
      </w:r>
      <w:r>
        <w:t xml:space="preserve"> creates both:</w:t>
      </w:r>
    </w:p>
    <w:p>
      <w:pPr>
        <w:pBdr>
          <w:left w:val="single" w:color="9CA3AF" w:sz="12" w:space="8"/>
        </w:pBdr>
        <w:shd w:fill="F3F4F6" w:color="auto" w:val="clear"/>
        <w:spacing w:after="160" w:before="120" w:line="260"/>
        <w:ind w:left="200"/>
      </w:pPr>
      <w:r>
        <w:rPr>
          <w:rFonts w:ascii="Consolas" w:cs="Consolas" w:eastAsia="Consolas" w:hAnsi="Consolas"/>
          <w:sz w:val="19"/>
          <w:szCs w:val="19"/>
        </w:rPr>
        <w:t xml:space="preserve">.\scripts\add-migration.ps1 AddProductStock</w:t>
      </w:r>
    </w:p>
    <w:p>
      <w:pPr>
        <w:pStyle w:val="Heading3"/>
      </w:pPr>
      <w:r>
        <w:t xml:space="preserve">Testing the upgrade path</w:t>
      </w:r>
    </w:p>
    <w:p>
      <w:r>
        <w:t xml:space="preserve">The other machine's situation was reproduced on a throwaway SQL Server LocalDB database:</w:t>
      </w:r>
    </w:p>
    <w:p>
      <w:pPr>
        <w:pStyle w:val="ListParagraph"/>
        <w:numPr>
          <w:ilvl w:val="0"/>
          <w:numId w:val="3"/>
        </w:numPr>
      </w:pPr>
      <w:r>
        <w:rPr>
          <w:rFonts w:ascii="Consolas" w:cs="Consolas" w:eastAsia="Consolas" w:hAnsi="Consolas"/>
          <w:color w:val="C7254E"/>
        </w:rPr>
        <w:t xml:space="preserve">dotnet ef database update 20251228173714_addSessionIdToOrderHeader</w:t>
      </w:r>
      <w:r>
        <w:t xml:space="preserve">, which applies only the 14 old migrations.</w:t>
      </w:r>
    </w:p>
    <w:p>
      <w:pPr>
        <w:pStyle w:val="ListParagraph"/>
        <w:numPr>
          <w:ilvl w:val="0"/>
          <w:numId w:val="3"/>
        </w:numPr>
      </w:pPr>
      <w:r>
        <w:t xml:space="preserve">Start the app. The log showed it applying only </w:t>
      </w:r>
      <w:r>
        <w:rPr>
          <w:rFonts w:ascii="Consolas" w:cs="Consolas" w:eastAsia="Consolas" w:hAnsi="Consolas"/>
          <w:color w:val="C7254E"/>
        </w:rPr>
        <w:t xml:space="preserve">20261001060316_RemoveDiscriminatorFromUsers</w:t>
      </w:r>
      <w:r>
        <w:t xml:space="preserve">.</w:t>
      </w:r>
    </w:p>
    <w:p>
      <w:pPr>
        <w:pStyle w:val="ListParagraph"/>
        <w:numPr>
          <w:ilvl w:val="0"/>
          <w:numId w:val="3"/>
        </w:numPr>
      </w:pPr>
      <w:r>
        <w:t xml:space="preserve">Checks: the </w:t>
      </w:r>
      <w:r>
        <w:rPr>
          <w:rFonts w:ascii="Consolas" w:cs="Consolas" w:eastAsia="Consolas" w:hAnsi="Consolas"/>
          <w:color w:val="C7254E"/>
        </w:rPr>
        <w:t xml:space="preserve">Discriminator</w:t>
      </w:r>
      <w:r>
        <w:t xml:space="preserve"> column is gone, there are 15 rows in </w:t>
      </w:r>
      <w:r>
        <w:rPr>
          <w:rFonts w:ascii="Consolas" w:cs="Consolas" w:eastAsia="Consolas" w:hAnsi="Consolas"/>
          <w:color w:val="C7254E"/>
        </w:rPr>
        <w:t xml:space="preserve">__EFMigrationsHistory</w:t>
      </w:r>
      <w:r>
        <w:t xml:space="preserve">, 4 roles, the admin user exists, and the home page lists the books.</w:t>
      </w:r>
    </w:p>
    <w:p>
      <w:pPr>
        <w:pStyle w:val="Heading3"/>
      </w:pPr>
      <w:r>
        <w:t xml:space="preserve">What MariaDB types look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w:t>
            </w:r>
          </w:p>
        </w:tc>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SQL Server</w:t>
            </w:r>
          </w:p>
        </w:tc>
        <w:tc>
          <w:tcPr>
            <w:tcW w:type="dxa" w:w="301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MariaDB (Pomelo)</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string</w:t>
            </w:r>
            <w:r>
              <w:t xml:space="preserve"> (key / indexed)</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nvarchar(450)</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varchar(255)</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string</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nvarchar(max)</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longtext</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int</w:t>
            </w:r>
            <w:r>
              <w:t xml:space="preserve"> Id</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 IDENTITY</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 AUTO_INCREMENT</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DateTime</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datetime2</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datetime(6)</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DateOnly</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w:t>
            </w:r>
          </w:p>
        </w:tc>
      </w:tr>
    </w:tbl>
    <w:p/>
    <w:p>
      <w:r>
        <w:rPr>
          <w:rFonts w:ascii="Consolas" w:cs="Consolas" w:eastAsia="Consolas" w:hAnsi="Consolas"/>
          <w:color w:val="C7254E"/>
        </w:rPr>
        <w:t xml:space="preserve">utf8mb4</w:t>
      </w:r>
      <w:r>
        <w:t xml:space="preserve"> is MariaDB's full Unicode character set, which includes Persian text and emoji. Plain </w:t>
      </w:r>
      <w:r>
        <w:rPr>
          <w:rFonts w:ascii="Consolas" w:cs="Consolas" w:eastAsia="Consolas" w:hAnsi="Consolas"/>
          <w:color w:val="C7254E"/>
        </w:rPr>
        <w:t xml:space="preserve">utf8</w:t>
      </w:r>
      <w:r>
        <w:t xml:space="preserve"> in MariaDB/MySQL cannot store every character.</w:t>
      </w:r>
    </w:p>
    <w:p>
      <w:pPr>
        <w:pBdr>
          <w:left w:val="single" w:color="2E75B6" w:sz="24" w:space="8"/>
        </w:pBdr>
        <w:shd w:fill="EAF2FB" w:color="auto" w:val="clear"/>
        <w:spacing w:after="160" w:before="120"/>
        <w:ind w:left="200"/>
      </w:pPr>
      <w:r>
        <w:t xml:space="preserve">Keep the model provider-neutral: avoid </w:t>
      </w:r>
      <w:r>
        <w:rPr>
          <w:rFonts w:ascii="Consolas" w:cs="Consolas" w:eastAsia="Consolas" w:hAnsi="Consolas"/>
          <w:color w:val="C7254E"/>
        </w:rPr>
        <w:t xml:space="preserve">HasColumnType("nvarchar(100)")</w:t>
      </w:r>
      <w:r>
        <w:t xml:space="preserve"> and raw SQL that only one database understands. Use </w:t>
      </w:r>
      <w:r>
        <w:rPr>
          <w:rFonts w:ascii="Consolas" w:cs="Consolas" w:eastAsia="Consolas" w:hAnsi="Consolas"/>
          <w:color w:val="C7254E"/>
        </w:rPr>
        <w:t xml:space="preserve">[MaxLength]</w:t>
      </w:r>
      <w:r>
        <w:t xml:space="preserve"> and LINQ instead.</w:t>
      </w:r>
    </w:p>
    <w:p>
      <w:pPr>
        <w:pBdr>
          <w:bottom w:val="single" w:color="BFBFBF" w:sz="6" w:space="1"/>
        </w:pBdr>
        <w:spacing w:after="200"/>
      </w:pPr>
    </w:p>
    <w:p>
      <w:pPr>
        <w:pStyle w:val="Heading3"/>
      </w:pPr>
      <w:r>
        <w:t xml:space="preserve">Testing on the real MariaDB server</w:t>
      </w:r>
    </w:p>
    <w:p>
      <w:r>
        <w:t xml:space="preserve">On this machine (MariaDB 11.4.7), the </w:t>
      </w:r>
      <w:r>
        <w:rPr>
          <w:rFonts w:ascii="Consolas" w:cs="Consolas" w:eastAsia="Consolas" w:hAnsi="Consolas"/>
          <w:color w:val="C7254E"/>
        </w:rPr>
        <w:t xml:space="preserve">bulky</w:t>
      </w:r>
      <w:r>
        <w:t xml:space="preserve"> database was created in DBeaver as an empty </w:t>
      </w:r>
      <w:r>
        <w:rPr>
          <w:rFonts w:ascii="Consolas" w:cs="Consolas" w:eastAsia="Consolas" w:hAnsi="Consolas"/>
          <w:color w:val="C7254E"/>
        </w:rPr>
        <w:t xml:space="preserve">utf8mb4</w:t>
      </w:r>
      <w:r>
        <w:t xml:space="preserve"> database. On first start the app applied </w:t>
      </w:r>
      <w:r>
        <w:rPr>
          <w:rFonts w:ascii="Consolas" w:cs="Consolas" w:eastAsia="Consolas" w:hAnsi="Consolas"/>
          <w:color w:val="C7254E"/>
        </w:rPr>
        <w:t xml:space="preserve">InitialCreate</w:t>
      </w:r>
      <w:r>
        <w:t xml:space="preserve"> into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Check</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Result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Tables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14 (13 from the migration plus </w:t>
            </w:r>
            <w:r>
              <w:rPr>
                <w:rFonts w:ascii="Consolas" w:cs="Consolas" w:eastAsia="Consolas" w:hAnsi="Consolas"/>
                <w:color w:val="C7254E"/>
              </w:rPr>
              <w:t xml:space="preserve">__EFMigrationsHistory</w:t>
            </w:r>
            <w:r>
              <w:t xml:space="preserve">)</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Seed data</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 categories, 3 companies, 4 products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Identity</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 roles and the admin user created by </w:t>
            </w:r>
            <w:r>
              <w:rPr>
                <w:rFonts w:ascii="Consolas" w:cs="Consolas" w:eastAsia="Consolas" w:hAnsi="Consolas"/>
                <w:color w:val="C7254E"/>
              </w:rPr>
              <w:t xml:space="preserve">DbInitializer</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Discriminator</w:t>
            </w:r>
            <w:r>
              <w:t xml:space="preserve"> column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 present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Home page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200, lists the books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Write test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 in as admin, add 3 books to the cart, press + : MariaDB shows Count = 4</w:t>
            </w:r>
          </w:p>
        </w:tc>
      </w:tr>
    </w:tbl>
    <w:p/>
    <w:p>
      <w:r>
        <w:rPr>
          <w:rFonts w:ascii="Consolas" w:cs="Consolas" w:eastAsia="Consolas" w:hAnsi="Consolas"/>
          <w:color w:val="C7254E"/>
        </w:rPr>
        <w:t xml:space="preserve">lower_case_table_names = 1</w:t>
      </w:r>
      <w:r>
        <w:t xml:space="preserve"> (the Windows default) makes database and table names case-insensitive, so </w:t>
      </w:r>
      <w:r>
        <w:rPr>
          <w:rFonts w:ascii="Consolas" w:cs="Consolas" w:eastAsia="Consolas" w:hAnsi="Consolas"/>
          <w:color w:val="C7254E"/>
        </w:rPr>
        <w:t xml:space="preserve">bulky</w:t>
      </w:r>
      <w:r>
        <w:t xml:space="preserve"> and </w:t>
      </w:r>
      <w:r>
        <w:rPr>
          <w:rFonts w:ascii="Consolas" w:cs="Consolas" w:eastAsia="Consolas" w:hAnsi="Consolas"/>
          <w:color w:val="C7254E"/>
        </w:rPr>
        <w:t xml:space="preserve">Bulky</w:t>
      </w:r>
      <w:r>
        <w:t xml:space="preserve"> are the same database. On Linux the default is 0 (case-sensitive), which matters when you deploy to a Linux server or Docker.</w:t>
      </w:r>
    </w:p>
    <w:p>
      <w:pPr>
        <w:pBdr>
          <w:left w:val="single" w:color="2E75B6" w:sz="24" w:space="8"/>
        </w:pBdr>
        <w:shd w:fill="EAF2FB" w:color="auto" w:val="clear"/>
        <w:spacing w:after="160" w:before="120"/>
        <w:ind w:left="200"/>
      </w:pPr>
      <w:r>
        <w:t xml:space="preserve">This machine connects as </w:t>
      </w:r>
      <w:r>
        <w:rPr>
          <w:rFonts w:ascii="Consolas" w:cs="Consolas" w:eastAsia="Consolas" w:hAnsi="Consolas"/>
          <w:color w:val="C7254E"/>
        </w:rPr>
        <w:t xml:space="preserve">root</w:t>
      </w:r>
      <w:r>
        <w:t xml:space="preserve"> for convenience. That is acceptable on a private development machine, but every shared, test or production environment should use a dedicated account such as </w:t>
      </w:r>
      <w:r>
        <w:rPr>
          <w:rFonts w:ascii="Consolas" w:cs="Consolas" w:eastAsia="Consolas" w:hAnsi="Consolas"/>
          <w:color w:val="C7254E"/>
        </w:rPr>
        <w:t xml:space="preserve">bulky</w:t>
      </w:r>
      <w:r>
        <w:t xml:space="preserve"> (section 6).</w:t>
      </w:r>
    </w:p>
    <w:p>
      <w:pPr>
        <w:pBdr>
          <w:bottom w:val="single" w:color="BFBFBF" w:sz="6" w:space="1"/>
        </w:pBdr>
        <w:spacing w:after="200"/>
      </w:pPr>
    </w:p>
    <w:p>
      <w:pPr>
        <w:pStyle w:val="Heading2"/>
      </w:pPr>
      <w:r>
        <w:t xml:space="preserve">5. Connection strings and secrets</w:t>
      </w:r>
    </w:p>
    <w:p>
      <w:pPr>
        <w:pStyle w:val="Heading3"/>
      </w:pPr>
      <w:r>
        <w:t xml:space="preserve">appsettings.json (committed to git)</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"DatabaseProvider": "SqlServer",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"ConnectionStrings":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"SqlServer": "Server=.;Database=Bulky;Trusted_Connection=True;TrustServerCertificate=True;MultipleActiveResultSets=true",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"MariaDb": "Server=localhost;Port=3306;Database=Bulky;User=bulky;Password=SET_IN_USER_SECRETS"</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w:t>
      </w:r>
    </w:p>
    <w:p>
      <w:pPr>
        <w:pStyle w:val="ListParagraph"/>
        <w:numPr>
          <w:ilvl w:val="0"/>
          <w:numId w:val="2"/>
        </w:numPr>
      </w:pPr>
      <w:r>
        <w:t xml:space="preserve">Each connection string is </w:t>
      </w:r>
      <w:r>
        <w:rPr>
          <w:b/>
          <w:bCs/>
        </w:rPr>
        <w:t xml:space="preserve">named after its provider</w:t>
      </w:r>
      <w:r>
        <w:t xml:space="preserve">, so the code finds it with </w:t>
      </w:r>
      <w:r>
        <w:rPr>
          <w:rFonts w:ascii="Consolas" w:cs="Consolas" w:eastAsia="Consolas" w:hAnsi="Consolas"/>
          <w:color w:val="C7254E"/>
        </w:rPr>
        <w:t xml:space="preserve">GetConnectionString(provider)</w:t>
      </w:r>
      <w:r>
        <w:t xml:space="preserve">.</w:t>
      </w:r>
    </w:p>
    <w:p>
      <w:pPr>
        <w:pStyle w:val="ListParagraph"/>
        <w:numPr>
          <w:ilvl w:val="0"/>
          <w:numId w:val="2"/>
        </w:numPr>
      </w:pPr>
      <w:r>
        <w:t xml:space="preserve">The SQL Server string uses Windows authentication (</w:t>
      </w:r>
      <w:r>
        <w:rPr>
          <w:rFonts w:ascii="Consolas" w:cs="Consolas" w:eastAsia="Consolas" w:hAnsi="Consolas"/>
          <w:color w:val="C7254E"/>
        </w:rPr>
        <w:t xml:space="preserve">Trusted_Connection=True</w:t>
      </w:r>
      <w:r>
        <w:t xml:space="preserve">), so it contains no password and is safe to commit. The SQL Server machine needs </w:t>
      </w:r>
      <w:r>
        <w:rPr>
          <w:b/>
          <w:bCs/>
        </w:rPr>
        <w:t xml:space="preserve">no extra setup</w:t>
      </w:r>
      <w:r>
        <w:t xml:space="preserve">: the default is </w:t>
      </w:r>
      <w:r>
        <w:rPr>
          <w:rFonts w:ascii="Consolas" w:cs="Consolas" w:eastAsia="Consolas" w:hAnsi="Consolas"/>
          <w:color w:val="C7254E"/>
        </w:rPr>
        <w:t xml:space="preserve">SqlServer</w:t>
      </w:r>
      <w:r>
        <w:t xml:space="preserve">.</w:t>
      </w:r>
    </w:p>
    <w:p>
      <w:pPr>
        <w:pStyle w:val="ListParagraph"/>
        <w:numPr>
          <w:ilvl w:val="0"/>
          <w:numId w:val="2"/>
        </w:numPr>
      </w:pPr>
      <w:r>
        <w:t xml:space="preserve">The SQL Server override in </w:t>
      </w:r>
      <w:r>
        <w:rPr>
          <w:rFonts w:ascii="Consolas" w:cs="Consolas" w:eastAsia="Consolas" w:hAnsi="Consolas"/>
          <w:color w:val="C7254E"/>
        </w:rPr>
        <w:t xml:space="preserve">appsettings.Development.json</w:t>
      </w:r>
      <w:r>
        <w:t xml:space="preserve"> was removed. Its value now lives in </w:t>
      </w:r>
      <w:r>
        <w:rPr>
          <w:rFonts w:ascii="Consolas" w:cs="Consolas" w:eastAsia="Consolas" w:hAnsi="Consolas"/>
          <w:color w:val="C7254E"/>
        </w:rPr>
        <w:t xml:space="preserve">appsettings.json</w:t>
      </w:r>
      <w:r>
        <w:t xml:space="preserve">.</w:t>
      </w:r>
    </w:p>
    <w:p>
      <w:pPr>
        <w:pStyle w:val="Heading3"/>
      </w:pPr>
      <w:r>
        <w:t xml:space="preserve">User secrets on the MariaDB machine (NOT in git)</w:t>
      </w:r>
    </w:p>
    <w:p>
      <w:r>
        <w:t xml:space="preserve">User secrets are stored in your Windows profile (</w:t>
      </w:r>
      <w:r>
        <w:rPr>
          <w:rFonts w:ascii="Consolas" w:cs="Consolas" w:eastAsia="Consolas" w:hAnsi="Consolas"/>
          <w:color w:val="C7254E"/>
        </w:rPr>
        <w:t xml:space="preserve">%APPDATA%\Microsoft\UserSecrets\&lt;UserSecretsId&gt;\secrets.json</w:t>
      </w:r>
      <w:r>
        <w:t xml:space="preserve">), outside the repository. In the Development environment ASP.NET Core loads them </w:t>
      </w:r>
      <w:r>
        <w:rPr>
          <w:b/>
          <w:bCs/>
        </w:rPr>
        <w:t xml:space="preserve">after</w:t>
      </w:r>
      <w:r>
        <w:t xml:space="preserve"> appsettings.json, so they override it.</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dotnet user-secrets init --project BulkyWeb       # done once: adds UserSecretsId to BulkyWeb.csproj</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dotnet user-secrets set "DatabaseProvider" "MariaDb" --project BulkyWeb</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dotnet user-secrets set "ConnectionStrings:MariaDb" "Server=localhost;Port=3306;Database=Bulky;User=bulky;Password=YOUR_PASSWORD" --project BulkyWeb</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dotnet user-secrets list --project BulkyWeb</w:t>
      </w:r>
    </w:p>
    <w:p>
      <w:r>
        <w:t xml:space="preserve">The </w:t>
      </w:r>
      <w:r>
        <w:rPr>
          <w:rFonts w:ascii="Consolas" w:cs="Consolas" w:eastAsia="Consolas" w:hAnsi="Consolas"/>
          <w:color w:val="C7254E"/>
        </w:rPr>
        <w:t xml:space="preserve">:</w:t>
      </w:r>
      <w:r>
        <w:t xml:space="preserve"> in a key means "nested section", so </w:t>
      </w:r>
      <w:r>
        <w:rPr>
          <w:rFonts w:ascii="Consolas" w:cs="Consolas" w:eastAsia="Consolas" w:hAnsi="Consolas"/>
          <w:color w:val="C7254E"/>
        </w:rPr>
        <w:t xml:space="preserve">ConnectionStrings:MariaDb</w:t>
      </w:r>
      <w:r>
        <w:t xml:space="preserve"> matches </w:t>
      </w:r>
      <w:r>
        <w:rPr>
          <w:rFonts w:ascii="Consolas" w:cs="Consolas" w:eastAsia="Consolas" w:hAnsi="Consolas"/>
          <w:color w:val="C7254E"/>
        </w:rPr>
        <w:t xml:space="preserve">ConnectionStrings</w:t>
      </w:r>
      <w:r>
        <w:t xml:space="preserve"> then </w:t>
      </w:r>
      <w:r>
        <w:rPr>
          <w:rFonts w:ascii="Consolas" w:cs="Consolas" w:eastAsia="Consolas" w:hAnsi="Consolas"/>
          <w:color w:val="C7254E"/>
        </w:rPr>
        <w:t xml:space="preserve">MariaDb</w:t>
      </w:r>
      <w:r>
        <w:t xml:space="preserve"> in the JSON.</w:t>
      </w:r>
    </w:p>
    <w:p>
      <w:pPr>
        <w:pBdr>
          <w:left w:val="single" w:color="2E75B6" w:sz="24" w:space="8"/>
        </w:pBdr>
        <w:shd w:fill="EAF2FB" w:color="auto" w:val="clear"/>
        <w:spacing w:after="160" w:before="120"/>
        <w:ind w:left="200"/>
      </w:pPr>
      <w:r>
        <w:t xml:space="preserve">Configuration order in ASP.NET Core: appsettings.json, then appsettings.{Environment}.json, then user secrets (Development only), then environment variables, then command-line arguments. Later sources win. That is why one committed file can serve two machines: each machine overrides only what is different.</w:t>
      </w:r>
    </w:p>
    <w:p>
      <w:pPr>
        <w:pBdr>
          <w:bottom w:val="single" w:color="BFBFBF" w:sz="6" w:space="1"/>
        </w:pBdr>
        <w:spacing w:after="200"/>
      </w:pPr>
    </w:p>
    <w:p>
      <w:pPr>
        <w:pStyle w:val="Heading2"/>
      </w:pPr>
      <w:r>
        <w:t xml:space="preserve">6. Least privilege: a dedicated database user</w:t>
      </w:r>
    </w:p>
    <w:p>
      <w:r>
        <w:rPr>
          <w:rFonts w:ascii="Consolas" w:cs="Consolas" w:eastAsia="Consolas" w:hAnsi="Consolas"/>
          <w:color w:val="C7254E"/>
        </w:rPr>
        <w:t xml:space="preserve">scripts/create-mariadb-user.sql</w:t>
      </w:r>
      <w:r>
        <w:t xml:space="preserv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CREATE USER IF NOT EXISTS 'bulky'@'localhost' IDENTIFIED BY 'CHANGE_ME';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GRANT ALL PRIVILEGES ON `Bulky`.* TO 'bulky'@'localhost';</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FLUSH PRIVILEGES;</w:t>
      </w:r>
    </w:p>
    <w:p>
      <w:pPr>
        <w:pStyle w:val="ListParagraph"/>
        <w:numPr>
          <w:ilvl w:val="0"/>
          <w:numId w:val="2"/>
        </w:numPr>
      </w:pPr>
      <w:r>
        <w:t xml:space="preserve">The app never uses </w:t>
      </w:r>
      <w:r>
        <w:rPr>
          <w:rFonts w:ascii="Consolas" w:cs="Consolas" w:eastAsia="Consolas" w:hAnsi="Consolas"/>
          <w:color w:val="C7254E"/>
        </w:rPr>
        <w:t xml:space="preserve">root</w:t>
      </w:r>
      <w:r>
        <w:t xml:space="preserve">. If the app were ever hacked, the attacker could only reach the </w:t>
      </w:r>
      <w:r>
        <w:rPr>
          <w:rFonts w:ascii="Consolas" w:cs="Consolas" w:eastAsia="Consolas" w:hAnsi="Consolas"/>
          <w:color w:val="C7254E"/>
        </w:rPr>
        <w:t xml:space="preserve">Bulky</w:t>
      </w:r>
      <w:r>
        <w:t xml:space="preserve"> database, not every database on the server.</w:t>
      </w:r>
    </w:p>
    <w:p>
      <w:pPr>
        <w:pStyle w:val="ListParagraph"/>
        <w:numPr>
          <w:ilvl w:val="0"/>
          <w:numId w:val="2"/>
        </w:numPr>
      </w:pPr>
      <w:r>
        <w:rPr>
          <w:rFonts w:ascii="Consolas" w:cs="Consolas" w:eastAsia="Consolas" w:hAnsi="Consolas"/>
          <w:color w:val="C7254E"/>
        </w:rPr>
        <w:t xml:space="preserve">'bulky'@'localhost'</w:t>
      </w:r>
      <w:r>
        <w:t xml:space="preserve"> means the account can only connect from the same machine.</w:t>
      </w:r>
    </w:p>
    <w:p>
      <w:pPr>
        <w:pStyle w:val="ListParagraph"/>
        <w:numPr>
          <w:ilvl w:val="0"/>
          <w:numId w:val="2"/>
        </w:numPr>
      </w:pPr>
      <w:r>
        <w:t xml:space="preserve">The script is committed, but with a placeholder password. Run it once per machine.</w:t>
      </w:r>
    </w:p>
    <w:p>
      <w:pPr>
        <w:pBdr>
          <w:bottom w:val="single" w:color="BFBFBF" w:sz="6" w:space="1"/>
        </w:pBdr>
        <w:spacing w:after="200"/>
      </w:pPr>
    </w:p>
    <w:p>
      <w:pPr>
        <w:pStyle w:val="Heading2"/>
      </w:pPr>
      <w:r>
        <w:t xml:space="preserve">7. Local tools: pinning dotnet-ef</w:t>
      </w:r>
    </w:p>
    <w:p>
      <w:r>
        <w:rPr>
          <w:rFonts w:ascii="Consolas" w:cs="Consolas" w:eastAsia="Consolas" w:hAnsi="Consolas"/>
          <w:color w:val="C7254E"/>
        </w:rPr>
        <w:t xml:space="preserve">dotnet ef</w:t>
      </w:r>
      <w:r>
        <w:t xml:space="preserve"> must match the EF Core major version (Lesson 02). Now this repo needs 9.x, while other projects may need 10.x. A </w:t>
      </w:r>
      <w:r>
        <w:rPr>
          <w:b/>
          <w:bCs/>
        </w:rPr>
        <w:t xml:space="preserve">local tool manifest</w:t>
      </w:r>
      <w:r>
        <w:t xml:space="preserve"> solves this:</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dotnet new tool-manifest                      # creates dotnet-tools.json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dotnet tool install dotnet-ef --version 9.0.20</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dotnet ef --version                           # 9.0.20 inside this repo</w:t>
      </w:r>
    </w:p>
    <w:p>
      <w:r>
        <w:rPr>
          <w:rFonts w:ascii="Consolas" w:cs="Consolas" w:eastAsia="Consolas" w:hAnsi="Consolas"/>
          <w:color w:val="C7254E"/>
        </w:rPr>
        <w:t xml:space="preserve">dotnet-tools.json</w:t>
      </w:r>
      <w:r>
        <w:t xml:space="preserve"> is committed. On another machine, </w:t>
      </w:r>
      <w:r>
        <w:rPr>
          <w:rFonts w:ascii="Consolas" w:cs="Consolas" w:eastAsia="Consolas" w:hAnsi="Consolas"/>
          <w:color w:val="C7254E"/>
        </w:rPr>
        <w:t xml:space="preserve">dotnet tool restore</w:t>
      </w:r>
      <w:r>
        <w:t xml:space="preserve"> installs exactly the same version. Outside this folder, the global </w:t>
      </w:r>
      <w:r>
        <w:rPr>
          <w:rFonts w:ascii="Consolas" w:cs="Consolas" w:eastAsia="Consolas" w:hAnsi="Consolas"/>
          <w:color w:val="C7254E"/>
        </w:rPr>
        <w:t xml:space="preserve">dotnet ef</w:t>
      </w:r>
      <w:r>
        <w:t xml:space="preserve"> (10.0.12) is still used.</w:t>
      </w:r>
    </w:p>
    <w:p>
      <w:pPr>
        <w:pBdr>
          <w:bottom w:val="single" w:color="BFBFBF" w:sz="6" w:space="1"/>
        </w:pBdr>
        <w:spacing w:after="200"/>
      </w:pPr>
    </w:p>
    <w:p>
      <w:pPr>
        <w:pStyle w:val="Heading2"/>
      </w:pPr>
      <w:r>
        <w:t xml:space="preserve">8. Setting up each machine</w:t>
      </w:r>
    </w:p>
    <w:p>
      <w:pPr>
        <w:pStyle w:val="Heading3"/>
      </w:pPr>
      <w:r>
        <w:t xml:space="preserve">The SQL Server machine</w:t>
      </w:r>
    </w:p>
    <w:p>
      <w:pPr>
        <w:pStyle w:val="ListParagraph"/>
        <w:numPr>
          <w:ilvl w:val="0"/>
          <w:numId w:val="4"/>
        </w:numPr>
      </w:pPr>
      <w:r>
        <w:t xml:space="preserve">Pull the code and run </w:t>
      </w:r>
      <w:r>
        <w:rPr>
          <w:rFonts w:ascii="Consolas" w:cs="Consolas" w:eastAsia="Consolas" w:hAnsi="Consolas"/>
          <w:color w:val="C7254E"/>
        </w:rPr>
        <w:t xml:space="preserve">dotnet tool restore</w:t>
      </w:r>
      <w:r>
        <w:t xml:space="preserve"> once.</w:t>
      </w:r>
    </w:p>
    <w:p>
      <w:pPr>
        <w:pStyle w:val="ListParagraph"/>
        <w:numPr>
          <w:ilvl w:val="0"/>
          <w:numId w:val="4"/>
        </w:numPr>
      </w:pPr>
      <w:r>
        <w:t xml:space="preserve">Run the app. No configuration is needed (</w:t>
      </w:r>
      <w:r>
        <w:rPr>
          <w:rFonts w:ascii="Consolas" w:cs="Consolas" w:eastAsia="Consolas" w:hAnsi="Consolas"/>
          <w:color w:val="C7254E"/>
        </w:rPr>
        <w:t xml:space="preserve">DatabaseProvider</w:t>
      </w:r>
      <w:r>
        <w:t xml:space="preserve"> defaults to </w:t>
      </w:r>
      <w:r>
        <w:rPr>
          <w:rFonts w:ascii="Consolas" w:cs="Consolas" w:eastAsia="Consolas" w:hAnsi="Consolas"/>
          <w:color w:val="C7254E"/>
        </w:rPr>
        <w:t xml:space="preserve">SqlServer</w:t>
      </w:r>
      <w:r>
        <w:t xml:space="preserve">). On the first start, </w:t>
      </w:r>
      <w:r>
        <w:rPr>
          <w:rFonts w:ascii="Consolas" w:cs="Consolas" w:eastAsia="Consolas" w:hAnsi="Consolas"/>
          <w:color w:val="C7254E"/>
        </w:rPr>
        <w:t xml:space="preserve">RemoveDiscriminatorFromUsers</w:t>
      </w:r>
      <w:r>
        <w:t xml:space="preserve"> is applied to the existing database.</w:t>
      </w:r>
    </w:p>
    <w:p>
      <w:pPr>
        <w:pStyle w:val="Heading3"/>
      </w:pPr>
      <w:r>
        <w:t xml:space="preserve">The MariaDB machine</w:t>
      </w:r>
    </w:p>
    <w:p>
      <w:pPr>
        <w:pStyle w:val="ListParagraph"/>
        <w:numPr>
          <w:ilvl w:val="0"/>
          <w:numId w:val="5"/>
        </w:numPr>
      </w:pPr>
      <w:r>
        <w:t xml:space="preserve">Install MariaDB 11.4 LTS (the version Pomelo 9 is tested against).</w:t>
      </w:r>
    </w:p>
    <w:p>
      <w:pPr>
        <w:pStyle w:val="ListParagraph"/>
        <w:numPr>
          <w:ilvl w:val="0"/>
          <w:numId w:val="5"/>
        </w:numPr>
      </w:pPr>
      <w:r>
        <w:t xml:space="preserve">Create the </w:t>
      </w:r>
      <w:r>
        <w:rPr>
          <w:rFonts w:ascii="Consolas" w:cs="Consolas" w:eastAsia="Consolas" w:hAnsi="Consolas"/>
          <w:color w:val="C7254E"/>
        </w:rPr>
        <w:t xml:space="preserve">bulky</w:t>
      </w:r>
      <w:r>
        <w:t xml:space="preserve"> account as root, typing the statements from </w:t>
      </w:r>
      <w:r>
        <w:rPr>
          <w:rFonts w:ascii="Consolas" w:cs="Consolas" w:eastAsia="Consolas" w:hAnsi="Consolas"/>
          <w:color w:val="C7254E"/>
        </w:rPr>
        <w:t xml:space="preserve">scripts/create-mariadb-user.sql</w:t>
      </w:r>
      <w:r>
        <w:t xml:space="preserve"> with your own password.</w:t>
      </w:r>
    </w:p>
    <w:p>
      <w:pPr>
        <w:pStyle w:val="ListParagraph"/>
        <w:numPr>
          <w:ilvl w:val="0"/>
          <w:numId w:val="5"/>
        </w:numPr>
      </w:pPr>
      <w:r>
        <w:t xml:space="preserve">Set the two user secrets from section 5.</w:t>
      </w:r>
    </w:p>
    <w:p>
      <w:pPr>
        <w:pStyle w:val="ListParagraph"/>
        <w:numPr>
          <w:ilvl w:val="0"/>
          <w:numId w:val="5"/>
        </w:numPr>
      </w:pPr>
      <w:r>
        <w:t xml:space="preserve">Run </w:t>
      </w:r>
      <w:r>
        <w:rPr>
          <w:rFonts w:ascii="Consolas" w:cs="Consolas" w:eastAsia="Consolas" w:hAnsi="Consolas"/>
          <w:color w:val="C7254E"/>
        </w:rPr>
        <w:t xml:space="preserve">dotnet tool restore</w:t>
      </w:r>
      <w:r>
        <w:t xml:space="preserve">, then </w:t>
      </w:r>
      <w:r>
        <w:rPr>
          <w:rFonts w:ascii="Consolas" w:cs="Consolas" w:eastAsia="Consolas" w:hAnsi="Consolas"/>
          <w:color w:val="C7254E"/>
        </w:rPr>
        <w:t xml:space="preserve">dotnet run --project BulkyWeb</w:t>
      </w:r>
      <w:r>
        <w:t xml:space="preserve">. On first start, </w:t>
      </w:r>
      <w:r>
        <w:rPr>
          <w:rFonts w:ascii="Consolas" w:cs="Consolas" w:eastAsia="Consolas" w:hAnsi="Consolas"/>
          <w:color w:val="C7254E"/>
        </w:rPr>
        <w:t xml:space="preserve">DbInitializer</w:t>
      </w:r>
      <w:r>
        <w:t xml:space="preserve"> creates the </w:t>
      </w:r>
      <w:r>
        <w:rPr>
          <w:rFonts w:ascii="Consolas" w:cs="Consolas" w:eastAsia="Consolas" w:hAnsi="Consolas"/>
          <w:color w:val="C7254E"/>
        </w:rPr>
        <w:t xml:space="preserve">Bulky</w:t>
      </w:r>
      <w:r>
        <w:t xml:space="preserve"> database, all tables, the seed data, the four roles and the admin user.</w:t>
      </w:r>
    </w:p>
    <w:p>
      <w:pPr>
        <w:pBdr>
          <w:bottom w:val="single" w:color="BFBFBF" w:sz="6" w:space="1"/>
        </w:pBdr>
        <w:spacing w:after="200"/>
      </w:pPr>
    </w:p>
    <w:p>
      <w:pPr>
        <w:pStyle w:val="Heading2"/>
      </w:pPr>
      <w:r>
        <w:t xml:space="preserve">Key takeaways</w:t>
      </w:r>
    </w:p>
    <w:p>
      <w:pPr>
        <w:pStyle w:val="ListParagraph"/>
        <w:numPr>
          <w:ilvl w:val="0"/>
          <w:numId w:val="2"/>
        </w:numPr>
      </w:pPr>
      <w:r>
        <w:t xml:space="preserve">EF Core providers translate LINQ into one database's SQL. A good architecture means switching only touches configuration.</w:t>
      </w:r>
    </w:p>
    <w:p>
      <w:pPr>
        <w:pStyle w:val="ListParagraph"/>
        <w:numPr>
          <w:ilvl w:val="0"/>
          <w:numId w:val="2"/>
        </w:numPr>
      </w:pPr>
      <w:r>
        <w:t xml:space="preserve">One setting (</w:t>
      </w:r>
      <w:r>
        <w:rPr>
          <w:rFonts w:ascii="Consolas" w:cs="Consolas" w:eastAsia="Consolas" w:hAnsi="Consolas"/>
          <w:color w:val="C7254E"/>
        </w:rPr>
        <w:t xml:space="preserve">DatabaseProvider</w:t>
      </w:r>
      <w:r>
        <w:t xml:space="preserve">) plus one connection string per provider lets the same code run on different databases.</w:t>
      </w:r>
    </w:p>
    <w:p>
      <w:pPr>
        <w:pStyle w:val="ListParagraph"/>
        <w:numPr>
          <w:ilvl w:val="0"/>
          <w:numId w:val="2"/>
        </w:numPr>
      </w:pPr>
      <w:r>
        <w:t xml:space="preserve">Check provider support for your EF Core version before switching databases.</w:t>
      </w:r>
    </w:p>
    <w:p>
      <w:pPr>
        <w:pStyle w:val="ListParagraph"/>
        <w:numPr>
          <w:ilvl w:val="0"/>
          <w:numId w:val="2"/>
        </w:numPr>
      </w:pPr>
      <w:r>
        <w:t xml:space="preserve">Migrations belong to one provider: use one migrations project per provider, and add every migration to both.</w:t>
      </w:r>
    </w:p>
    <w:p>
      <w:pPr>
        <w:pStyle w:val="ListParagraph"/>
        <w:numPr>
          <w:ilvl w:val="0"/>
          <w:numId w:val="2"/>
        </w:numPr>
      </w:pPr>
      <w:r>
        <w:t xml:space="preserve">Never delete or edit migrations that a database has already applied.</w:t>
      </w:r>
    </w:p>
    <w:p>
      <w:pPr>
        <w:pStyle w:val="ListParagraph"/>
        <w:numPr>
          <w:ilvl w:val="0"/>
          <w:numId w:val="2"/>
        </w:numPr>
      </w:pPr>
      <w:r>
        <w:t xml:space="preserve">Never commit passwords: use user secrets in development and environment variables or a vault in production.</w:t>
      </w:r>
    </w:p>
    <w:p>
      <w:pPr>
        <w:pStyle w:val="ListParagraph"/>
        <w:numPr>
          <w:ilvl w:val="0"/>
          <w:numId w:val="2"/>
        </w:numPr>
      </w:pPr>
      <w:r>
        <w:t xml:space="preserve">Give the app its own database account with access to one database only.</w:t>
      </w:r>
    </w:p>
    <w:p>
      <w:pPr>
        <w:pStyle w:val="ListParagraph"/>
        <w:numPr>
          <w:ilvl w:val="0"/>
          <w:numId w:val="2"/>
        </w:numPr>
      </w:pPr>
      <w:r>
        <w:t xml:space="preserve">Pin tool versions per repository with a local tool manifest.</w:t>
      </w:r>
    </w:p>
    <w:p>
      <w:pPr>
        <w:pStyle w:val="Heading2"/>
      </w:pPr>
      <w:r>
        <w:t xml:space="preserve">Interview questions you can now answer</w:t>
      </w:r>
    </w:p>
    <w:p>
      <w:pPr>
        <w:pStyle w:val="ListParagraph"/>
        <w:numPr>
          <w:ilvl w:val="0"/>
          <w:numId w:val="6"/>
        </w:numPr>
      </w:pPr>
      <w:r>
        <w:t xml:space="preserve">What is an EF Core database provider?</w:t>
      </w:r>
    </w:p>
    <w:p>
      <w:pPr>
        <w:pStyle w:val="ListParagraph"/>
        <w:numPr>
          <w:ilvl w:val="0"/>
          <w:numId w:val="6"/>
        </w:numPr>
      </w:pPr>
      <w:r>
        <w:t xml:space="preserve">How would you support two database providers in one EF Core project?</w:t>
      </w:r>
    </w:p>
    <w:p>
      <w:pPr>
        <w:pStyle w:val="ListParagraph"/>
        <w:numPr>
          <w:ilvl w:val="0"/>
          <w:numId w:val="6"/>
        </w:numPr>
      </w:pPr>
      <w:r>
        <w:t xml:space="preserve">Why can't SQL Server migrations be used on MariaDB?</w:t>
      </w:r>
    </w:p>
    <w:p>
      <w:pPr>
        <w:pStyle w:val="ListParagraph"/>
        <w:numPr>
          <w:ilvl w:val="0"/>
          <w:numId w:val="6"/>
        </w:numPr>
      </w:pPr>
      <w:r>
        <w:t xml:space="preserve">Where do you store connection strings and secrets in ASP.NET Core, and in what order is configuration loaded?</w:t>
      </w:r>
    </w:p>
    <w:p>
      <w:pPr>
        <w:pStyle w:val="ListParagraph"/>
        <w:numPr>
          <w:ilvl w:val="0"/>
          <w:numId w:val="6"/>
        </w:numPr>
      </w:pPr>
      <w:r>
        <w:t xml:space="preserve">What is the principle of least privilege?</w:t>
      </w:r>
    </w:p>
    <w:p>
      <w:pPr>
        <w:pStyle w:val="ListParagraph"/>
        <w:numPr>
          <w:ilvl w:val="0"/>
          <w:numId w:val="6"/>
        </w:numPr>
      </w:pPr>
      <w:r>
        <w:t xml:space="preserve">What is the difference between utf8 and utf8mb4 in MariaDB/MySQL?</w:t>
      </w:r>
    </w:p>
    <w:p>
      <w:pPr>
        <w:pStyle w:val="ListParagraph"/>
        <w:numPr>
          <w:ilvl w:val="0"/>
          <w:numId w:val="6"/>
        </w:numPr>
      </w:pPr>
      <w:r>
        <w:t xml:space="preserve">What is a local .NET tool, and why use one?</w:t>
      </w:r>
    </w:p>
    <w:p>
      <w:pPr>
        <w:pStyle w:val="ListParagraph"/>
        <w:numPr>
          <w:ilvl w:val="0"/>
          <w:numId w:val="6"/>
        </w:numPr>
      </w:pPr>
      <w:r>
        <w:t xml:space="preserve">Why must you never delete a migration that has already been applied?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BulkyWeb Learning Journal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4E79"/>
      <w:sz w:val="44"/>
      <w:szCs w:val="44"/>
    </w:rPr>
  </w:style>
  <w:style w:type="paragraph" w:styleId="Heading1">
    <w:name w:val="Heading 1"/>
    <w:basedOn w:val="Normal"/>
    <w:next w:val="Normal"/>
    <w:qFormat/>
    <w:pPr>
      <w:spacing w:after="160" w:before="240"/>
      <w:outlineLvl w:val="0"/>
    </w:pPr>
    <w:rPr>
      <w:b/>
      <w:bCs/>
      <w:color w:val="1F4E79"/>
      <w:sz w:val="36"/>
      <w:szCs w:val="36"/>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200"/>
      <w:outlineLvl w:val="2"/>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BulkyWeb Lessons</dc:creator>
  <cp:lastModifiedBy>Un-named</cp:lastModifiedBy>
  <cp:revision>1</cp:revision>
  <dcterms:created xsi:type="dcterms:W3CDTF">2026-10-01T06:21:27.453Z</dcterms:created>
  <dcterms:modified xsi:type="dcterms:W3CDTF">2026-10-01T06:21:27.454Z</dcterms:modified>
</cp:coreProperties>
</file>

<file path=docProps/custom.xml><?xml version="1.0" encoding="utf-8"?>
<Properties xmlns="http://schemas.openxmlformats.org/officeDocument/2006/custom-properties" xmlns:vt="http://schemas.openxmlformats.org/officeDocument/2006/docPropsVTypes"/>
</file>