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314" w:rsidRDefault="000B71A1">
      <w:pPr>
        <w:rPr>
          <w:sz w:val="28"/>
          <w:szCs w:val="28"/>
        </w:rPr>
      </w:pPr>
      <w:r w:rsidRPr="000B71A1">
        <w:rPr>
          <w:sz w:val="28"/>
          <w:szCs w:val="28"/>
        </w:rPr>
        <w:t>Q: What are the key factors which can play a vital role to improve the economy of Pakistan?</w:t>
      </w:r>
    </w:p>
    <w:p w:rsidR="000B71A1" w:rsidRPr="000B3615" w:rsidRDefault="000B71A1">
      <w:pPr>
        <w:rPr>
          <w:sz w:val="24"/>
          <w:szCs w:val="24"/>
        </w:rPr>
      </w:pPr>
      <w:r>
        <w:rPr>
          <w:sz w:val="24"/>
          <w:szCs w:val="24"/>
        </w:rPr>
        <w:t xml:space="preserve">Pakistan operates on a mixed economy .A mixed economy is a mix between </w:t>
      </w:r>
      <w:r w:rsidRPr="000B71A1">
        <w:rPr>
          <w:b/>
          <w:sz w:val="24"/>
          <w:szCs w:val="24"/>
        </w:rPr>
        <w:t>socialism</w:t>
      </w:r>
      <w:r>
        <w:rPr>
          <w:sz w:val="24"/>
          <w:szCs w:val="24"/>
        </w:rPr>
        <w:t xml:space="preserve"> and </w:t>
      </w:r>
      <w:r w:rsidRPr="000B71A1">
        <w:rPr>
          <w:b/>
          <w:sz w:val="24"/>
          <w:szCs w:val="24"/>
        </w:rPr>
        <w:t>capitalism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mixed economy is a sign of intellectual chaos. Pakistan has a mixed economy, major decisions are taken by Government and private enterprise and also economy is exercised by these both </w:t>
      </w:r>
      <w:r w:rsidR="007112C9">
        <w:rPr>
          <w:sz w:val="24"/>
          <w:szCs w:val="24"/>
        </w:rPr>
        <w:t>sectors. Pakistan economy also depends on its industrial sector like agriculture, textile, food processing industries etc.</w:t>
      </w:r>
      <w:r>
        <w:rPr>
          <w:sz w:val="24"/>
          <w:szCs w:val="24"/>
        </w:rPr>
        <w:t xml:space="preserve"> </w:t>
      </w:r>
      <w:r w:rsidR="007112C9">
        <w:rPr>
          <w:sz w:val="24"/>
          <w:szCs w:val="24"/>
        </w:rPr>
        <w:t xml:space="preserve">Pakistan has a predominantly agricultural </w:t>
      </w:r>
      <w:r w:rsidR="00057D2E">
        <w:rPr>
          <w:sz w:val="24"/>
          <w:szCs w:val="24"/>
        </w:rPr>
        <w:t>economy with</w:t>
      </w:r>
      <w:r w:rsidR="007112C9">
        <w:rPr>
          <w:sz w:val="24"/>
          <w:szCs w:val="24"/>
        </w:rPr>
        <w:t xml:space="preserve"> agricultural fisheries and forestry contributing about 20% </w:t>
      </w:r>
      <w:smartTag w:uri="urn:schemas-microsoft-com:office:smarttags" w:element="stockticker">
        <w:r w:rsidR="007112C9">
          <w:rPr>
            <w:sz w:val="24"/>
            <w:szCs w:val="24"/>
          </w:rPr>
          <w:t>GDP</w:t>
        </w:r>
      </w:smartTag>
      <w:r w:rsidR="007112C9">
        <w:rPr>
          <w:sz w:val="24"/>
          <w:szCs w:val="24"/>
        </w:rPr>
        <w:t xml:space="preserve"> and it has large deposits of natural gas reserves of gas estimated in January 2014 to be 600 billion cubic </w:t>
      </w:r>
      <w:r w:rsidR="00057D2E">
        <w:rPr>
          <w:sz w:val="24"/>
          <w:szCs w:val="24"/>
        </w:rPr>
        <w:t>meters. Pakistan</w:t>
      </w:r>
      <w:r w:rsidR="007112C9">
        <w:rPr>
          <w:sz w:val="24"/>
          <w:szCs w:val="24"/>
        </w:rPr>
        <w:t xml:space="preserve"> econo</w:t>
      </w:r>
      <w:r w:rsidR="000B3615">
        <w:rPr>
          <w:sz w:val="24"/>
          <w:szCs w:val="24"/>
        </w:rPr>
        <w:t xml:space="preserve">my is the </w:t>
      </w:r>
      <w:r w:rsidR="00057D2E" w:rsidRPr="000B3615">
        <w:rPr>
          <w:sz w:val="24"/>
          <w:szCs w:val="24"/>
        </w:rPr>
        <w:t>4</w:t>
      </w:r>
      <w:r w:rsidR="00057D2E">
        <w:rPr>
          <w:sz w:val="24"/>
          <w:szCs w:val="24"/>
        </w:rPr>
        <w:t>1</w:t>
      </w:r>
      <w:r w:rsidR="00057D2E">
        <w:rPr>
          <w:sz w:val="24"/>
          <w:szCs w:val="24"/>
          <w:vertAlign w:val="superscript"/>
        </w:rPr>
        <w:t>th</w:t>
      </w:r>
      <w:r w:rsidR="00057D2E">
        <w:rPr>
          <w:sz w:val="24"/>
          <w:szCs w:val="24"/>
        </w:rPr>
        <w:t xml:space="preserve"> largest</w:t>
      </w:r>
      <w:r w:rsidR="007112C9">
        <w:rPr>
          <w:sz w:val="24"/>
          <w:szCs w:val="24"/>
        </w:rPr>
        <w:t xml:space="preserve"> economy in the term of gross domestic product and 26</w:t>
      </w:r>
      <w:r w:rsidR="007112C9" w:rsidRPr="007112C9">
        <w:rPr>
          <w:sz w:val="24"/>
          <w:szCs w:val="24"/>
          <w:vertAlign w:val="superscript"/>
        </w:rPr>
        <w:t>th</w:t>
      </w:r>
      <w:r w:rsidR="007112C9">
        <w:rPr>
          <w:sz w:val="24"/>
          <w:szCs w:val="24"/>
        </w:rPr>
        <w:t xml:space="preserve"> largest </w:t>
      </w:r>
      <w:r w:rsidR="000B3615">
        <w:rPr>
          <w:sz w:val="24"/>
          <w:szCs w:val="24"/>
        </w:rPr>
        <w:t>economy in term of purching power parity in the world. Pakistan has a 6</w:t>
      </w:r>
      <w:r w:rsidR="000B3615">
        <w:rPr>
          <w:sz w:val="24"/>
          <w:szCs w:val="24"/>
          <w:vertAlign w:val="superscript"/>
        </w:rPr>
        <w:t xml:space="preserve">th </w:t>
      </w:r>
      <w:r w:rsidR="000B3615">
        <w:rPr>
          <w:sz w:val="24"/>
          <w:szCs w:val="24"/>
        </w:rPr>
        <w:t>largest populated country in the world and its nominal per capita GDP has 133</w:t>
      </w:r>
      <w:r w:rsidR="000B3615">
        <w:rPr>
          <w:sz w:val="24"/>
          <w:szCs w:val="24"/>
          <w:vertAlign w:val="superscript"/>
        </w:rPr>
        <w:t>th</w:t>
      </w:r>
      <w:r w:rsidR="000B3615">
        <w:rPr>
          <w:sz w:val="28"/>
          <w:szCs w:val="24"/>
        </w:rPr>
        <w:t xml:space="preserve"> </w:t>
      </w:r>
      <w:r w:rsidR="000B3615">
        <w:rPr>
          <w:sz w:val="24"/>
          <w:szCs w:val="24"/>
        </w:rPr>
        <w:t xml:space="preserve">in the world which is 4,993 Dollars. Pakistan economy continued to grow in FY18 reaching 5.8% growth was driven by higher consumption </w:t>
      </w:r>
      <w:r w:rsidR="00057D2E">
        <w:rPr>
          <w:sz w:val="24"/>
          <w:szCs w:val="24"/>
        </w:rPr>
        <w:t>demand fueled</w:t>
      </w:r>
      <w:r w:rsidR="000B3615">
        <w:rPr>
          <w:sz w:val="24"/>
          <w:szCs w:val="24"/>
        </w:rPr>
        <w:t xml:space="preserve"> by accommodative fiscal and monetary policies resulting in widening macroeconomic </w:t>
      </w:r>
      <w:r w:rsidR="00057D2E">
        <w:rPr>
          <w:sz w:val="24"/>
          <w:szCs w:val="24"/>
        </w:rPr>
        <w:t>imbalances.</w:t>
      </w:r>
      <w:r w:rsidR="000B3615">
        <w:rPr>
          <w:sz w:val="24"/>
          <w:szCs w:val="24"/>
        </w:rPr>
        <w:t xml:space="preserve"> </w:t>
      </w:r>
      <w:r w:rsidR="00057D2E">
        <w:rPr>
          <w:sz w:val="24"/>
          <w:szCs w:val="24"/>
        </w:rPr>
        <w:t>Current account deficit reached 6.1% of GDP in FY 18 up from 4.1% in FY 17%.Pakistan achieved economic growth of 5.4% in 2017 and is projected to grow to 5.8%in 2018 the highest country see in 13 years.</w:t>
      </w:r>
      <w:bookmarkStart w:id="0" w:name="_GoBack"/>
      <w:bookmarkEnd w:id="0"/>
    </w:p>
    <w:p w:rsidR="000B71A1" w:rsidRPr="000B71A1" w:rsidRDefault="000B71A1">
      <w:pPr>
        <w:rPr>
          <w:sz w:val="28"/>
          <w:szCs w:val="28"/>
        </w:rPr>
      </w:pPr>
    </w:p>
    <w:p w:rsidR="000B71A1" w:rsidRDefault="000B71A1">
      <w:pPr>
        <w:rPr>
          <w:sz w:val="24"/>
          <w:szCs w:val="24"/>
        </w:rPr>
      </w:pPr>
    </w:p>
    <w:p w:rsidR="000B71A1" w:rsidRPr="000B71A1" w:rsidRDefault="000B71A1">
      <w:pPr>
        <w:rPr>
          <w:sz w:val="24"/>
          <w:szCs w:val="24"/>
        </w:rPr>
      </w:pPr>
    </w:p>
    <w:sectPr w:rsidR="000B71A1" w:rsidRPr="000B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A1"/>
    <w:rsid w:val="00057D2E"/>
    <w:rsid w:val="000B3615"/>
    <w:rsid w:val="000B71A1"/>
    <w:rsid w:val="00484314"/>
    <w:rsid w:val="0071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1</cp:revision>
  <dcterms:created xsi:type="dcterms:W3CDTF">2019-07-11T08:32:00Z</dcterms:created>
  <dcterms:modified xsi:type="dcterms:W3CDTF">2019-07-11T09:11:00Z</dcterms:modified>
</cp:coreProperties>
</file>