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yyfsx1fqd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LoginApp</w:t>
      </w:r>
      <w:r w:rsidDel="00000000" w:rsidR="00000000" w:rsidRPr="00000000">
        <w:rPr>
          <w:rtl w:val="0"/>
        </w:rPr>
        <w:t xml:space="preserve"> is a Java Swing-based GUI application that authenticates users against a MySQL database. It contains the following functionalities: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GUI with fields for email and password input.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Authentication logic that verifies user credentials from the database.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suite to validate different authentication scenarios.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xygf7s4uu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Suite Details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test cases are implemented using JUnit and focus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authenticateUser</w:t>
      </w:r>
      <w:r w:rsidDel="00000000" w:rsidR="00000000" w:rsidRPr="00000000">
        <w:rPr>
          <w:rtl w:val="0"/>
        </w:rPr>
        <w:t xml:space="preserve"> method. The following scenarios are tested: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 email and password.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Invalid email.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Empty input fields.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SQL injection attempt.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connection failure.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kxwa4speh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Coverage Summary</w:t>
      </w:r>
    </w:p>
    <w:tbl>
      <w:tblPr>
        <w:tblStyle w:val="Table1"/>
        <w:tblW w:w="5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1530"/>
        <w:gridCol w:w="1425"/>
        <w:gridCol w:w="1470"/>
        <w:tblGridChange w:id="0">
          <w:tblGrid>
            <w:gridCol w:w="1365"/>
            <w:gridCol w:w="1530"/>
            <w:gridCol w:w="1425"/>
            <w:gridCol w:w="14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Coverage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Covered 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66%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61%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46%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Branches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byyus7315vx" w:id="3"/>
      <w:bookmarkEnd w:id="3"/>
      <w:r w:rsidDel="00000000" w:rsidR="00000000" w:rsidRPr="00000000">
        <w:rPr>
          <w:b w:val="1"/>
          <w:color w:val="000000"/>
          <w:sz w:val="22"/>
          <w:szCs w:val="22"/>
        </w:rPr>
        <w:drawing>
          <wp:inline distB="114300" distT="114300" distL="114300" distR="114300">
            <wp:extent cx="5943600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j19wt6krmv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Interpretation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Coverage</w:t>
      </w:r>
      <w:r w:rsidDel="00000000" w:rsidR="00000000" w:rsidRPr="00000000">
        <w:rPr>
          <w:rtl w:val="0"/>
        </w:rPr>
        <w:t xml:space="preserve">: Two out of three classes are covered.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LoginAppTest</w:t>
      </w:r>
      <w:r w:rsidDel="00000000" w:rsidR="00000000" w:rsidRPr="00000000">
        <w:rPr>
          <w:rtl w:val="0"/>
        </w:rPr>
        <w:t xml:space="preserve"> and main login logic were tested, while some auxiliary logic in the GUI may remain untested as there is no mention of </w:t>
      </w:r>
      <w:r w:rsidDel="00000000" w:rsidR="00000000" w:rsidRPr="00000000">
        <w:rPr>
          <w:b w:val="1"/>
          <w:rtl w:val="0"/>
        </w:rPr>
        <w:t xml:space="preserve">Mockito</w:t>
      </w:r>
      <w:r w:rsidDel="00000000" w:rsidR="00000000" w:rsidRPr="00000000">
        <w:rPr>
          <w:rtl w:val="0"/>
        </w:rPr>
        <w:t xml:space="preserve"> so I couldn't mock the results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 Coverage</w:t>
      </w:r>
      <w:r w:rsidDel="00000000" w:rsidR="00000000" w:rsidRPr="00000000">
        <w:rPr>
          <w:rtl w:val="0"/>
        </w:rPr>
        <w:t xml:space="preserve">: The core methods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authenticateUser</w:t>
      </w:r>
      <w:r w:rsidDel="00000000" w:rsidR="00000000" w:rsidRPr="00000000">
        <w:rPr>
          <w:rtl w:val="0"/>
        </w:rPr>
        <w:t xml:space="preserve"> and its integration scenarios are covered.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 Coverage</w:t>
      </w:r>
      <w:r w:rsidDel="00000000" w:rsidR="00000000" w:rsidRPr="00000000">
        <w:rPr>
          <w:rtl w:val="0"/>
        </w:rPr>
        <w:t xml:space="preserve">: Half of the code lines are executed, indicating room for improvement in test coverage by the use of Mockito.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Branch Coverage</w:t>
      </w:r>
      <w:r w:rsidDel="00000000" w:rsidR="00000000" w:rsidRPr="00000000">
        <w:rPr>
          <w:rtl w:val="0"/>
        </w:rPr>
        <w:t xml:space="preserve">: The decision paths (e.g., if-else conditions) are tested.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mb729eof4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and Test Analysis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d59jga480hl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Strengths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authenticateUser</w:t>
      </w:r>
      <w:r w:rsidDel="00000000" w:rsidR="00000000" w:rsidRPr="00000000">
        <w:rPr>
          <w:rtl w:val="0"/>
        </w:rPr>
        <w:t xml:space="preserve"> method handles core scenarios like valid/invalid inputs, SQL injection, and database failures.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tested cases pass successfully, verifying the functionality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authenticateUser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jylcyirg9zp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Weaknesses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 Tests Missing</w:t>
      </w:r>
      <w:r w:rsidDel="00000000" w:rsidR="00000000" w:rsidRPr="00000000">
        <w:rPr>
          <w:rtl w:val="0"/>
        </w:rPr>
        <w:t xml:space="preserve">: The Swing GUI components (like button clicks and field validations) aren't covered. This reduces overall coverage.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92ub839ks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Case Details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v5bpaye53y7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1: Valid Email and Password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Tests if a valid user is authenticated successfully.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Outcome</w:t>
      </w:r>
      <w:r w:rsidDel="00000000" w:rsidR="00000000" w:rsidRPr="00000000">
        <w:rPr>
          <w:rtl w:val="0"/>
        </w:rPr>
        <w:t xml:space="preserve">: User authenticated,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matches the expected value.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Pass.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epcgtptygqo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2: Invalid Email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Tests with an invalid email that doesn't exist in the database.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Outcome</w:t>
      </w:r>
      <w:r w:rsidDel="00000000" w:rsidR="00000000" w:rsidRPr="00000000">
        <w:rPr>
          <w:rtl w:val="0"/>
        </w:rPr>
        <w:t xml:space="preserve">: Authentication fails,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Pass.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q9mm113fb03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3: Empty Fields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Tests behavior when both email and password fields are empty.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Outcome</w:t>
      </w:r>
      <w:r w:rsidDel="00000000" w:rsidR="00000000" w:rsidRPr="00000000">
        <w:rPr>
          <w:rtl w:val="0"/>
        </w:rPr>
        <w:t xml:space="preserve">: Authentication fails,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Pass.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qi20wkz0mmj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4: SQL Injection Attempt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Simulates an SQL injection attempt by passing malicious input.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Outcome</w:t>
      </w:r>
      <w:r w:rsidDel="00000000" w:rsidR="00000000" w:rsidRPr="00000000">
        <w:rPr>
          <w:rtl w:val="0"/>
        </w:rPr>
        <w:t xml:space="preserve">: Authentication fails, database integrity preserved.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Pass.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x9xyjpncehj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5: Database Connection Failure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Tests behavior when the database connection cannot be established.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Outcome</w:t>
      </w:r>
      <w:r w:rsidDel="00000000" w:rsidR="00000000" w:rsidRPr="00000000">
        <w:rPr>
          <w:rtl w:val="0"/>
        </w:rPr>
        <w:t xml:space="preserve">: Exception is thrown, appropriate message logged.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Pass.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