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6C9" w:rsidRPr="00D036C9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60"/>
          <w:szCs w:val="60"/>
        </w:rPr>
      </w:pPr>
      <w:r>
        <w:rPr>
          <w:rFonts w:ascii="Lato" w:hAnsi="Lato"/>
          <w:b/>
          <w:bCs/>
          <w:color w:val="365F91" w:themeColor="accent1" w:themeShade="BF"/>
          <w:sz w:val="60"/>
          <w:szCs w:val="60"/>
        </w:rPr>
        <w:t>Software Design Specification</w:t>
      </w:r>
    </w:p>
    <w:p w:rsidR="00D036C9" w:rsidRPr="00D036C9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56"/>
          <w:szCs w:val="56"/>
        </w:rPr>
      </w:pPr>
      <w:r w:rsidRPr="00D036C9">
        <w:rPr>
          <w:rFonts w:ascii="Lato" w:hAnsi="Lato"/>
          <w:b/>
          <w:bCs/>
          <w:color w:val="365F91" w:themeColor="accent1" w:themeShade="BF"/>
          <w:sz w:val="56"/>
          <w:szCs w:val="56"/>
        </w:rPr>
        <w:t>Parents’ And Instructors’ Notification</w:t>
      </w:r>
      <w:r w:rsidR="009F5F7C">
        <w:rPr>
          <w:rFonts w:ascii="Lato" w:hAnsi="Lato"/>
          <w:b/>
          <w:bCs/>
          <w:color w:val="365F91" w:themeColor="accent1" w:themeShade="BF"/>
          <w:sz w:val="56"/>
          <w:szCs w:val="56"/>
        </w:rPr>
        <w:t>s</w:t>
      </w:r>
      <w:bookmarkStart w:id="0" w:name="_GoBack"/>
      <w:bookmarkEnd w:id="0"/>
      <w:r w:rsidRPr="00D036C9">
        <w:rPr>
          <w:rFonts w:ascii="Lato" w:hAnsi="Lato"/>
          <w:b/>
          <w:bCs/>
          <w:color w:val="365F91" w:themeColor="accent1" w:themeShade="BF"/>
          <w:sz w:val="56"/>
          <w:szCs w:val="56"/>
        </w:rPr>
        <w:t xml:space="preserve"> System (PAINS)</w:t>
      </w:r>
    </w:p>
    <w:p w:rsidR="00D036C9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36"/>
          <w:szCs w:val="36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</w:rPr>
        <w:drawing>
          <wp:inline distT="0" distB="0" distL="0" distR="0">
            <wp:extent cx="5943600" cy="445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-1-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9" w:rsidRPr="00D036C9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36"/>
          <w:szCs w:val="36"/>
        </w:rPr>
      </w:pPr>
      <w:r w:rsidRPr="00D036C9">
        <w:rPr>
          <w:rFonts w:ascii="Lato" w:hAnsi="Lato"/>
          <w:b/>
          <w:bCs/>
          <w:color w:val="365F91" w:themeColor="accent1" w:themeShade="BF"/>
          <w:sz w:val="36"/>
          <w:szCs w:val="36"/>
        </w:rPr>
        <w:t>Prepaired by:</w:t>
      </w:r>
    </w:p>
    <w:p w:rsidR="00D036C9" w:rsidRPr="00D036C9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36"/>
          <w:szCs w:val="36"/>
        </w:rPr>
      </w:pPr>
      <w:r w:rsidRPr="00D036C9">
        <w:rPr>
          <w:rFonts w:ascii="Lato" w:hAnsi="Lato"/>
          <w:b/>
          <w:bCs/>
          <w:color w:val="365F91" w:themeColor="accent1" w:themeShade="BF"/>
          <w:sz w:val="36"/>
          <w:szCs w:val="36"/>
        </w:rPr>
        <w:t>Mohsin Ammar 36446</w:t>
      </w:r>
    </w:p>
    <w:p w:rsidR="00D036C9" w:rsidRPr="00D036C9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36"/>
          <w:szCs w:val="36"/>
        </w:rPr>
      </w:pPr>
      <w:r w:rsidRPr="00D036C9">
        <w:rPr>
          <w:rFonts w:ascii="Lato" w:hAnsi="Lato"/>
          <w:b/>
          <w:bCs/>
          <w:color w:val="365F91" w:themeColor="accent1" w:themeShade="BF"/>
          <w:sz w:val="36"/>
          <w:szCs w:val="36"/>
        </w:rPr>
        <w:t>Jamal Hassan Sargana 35052</w:t>
      </w:r>
    </w:p>
    <w:p w:rsidR="00CA7523" w:rsidRDefault="00D036C9" w:rsidP="00D036C9">
      <w:pPr>
        <w:jc w:val="right"/>
        <w:rPr>
          <w:rFonts w:ascii="Lato" w:hAnsi="Lato"/>
          <w:b/>
          <w:bCs/>
          <w:color w:val="365F91" w:themeColor="accent1" w:themeShade="BF"/>
          <w:sz w:val="36"/>
          <w:szCs w:val="36"/>
        </w:rPr>
      </w:pPr>
      <w:r w:rsidRPr="00D036C9">
        <w:rPr>
          <w:rFonts w:ascii="Lato" w:hAnsi="Lato"/>
          <w:b/>
          <w:bCs/>
          <w:color w:val="365F91" w:themeColor="accent1" w:themeShade="BF"/>
          <w:sz w:val="36"/>
          <w:szCs w:val="36"/>
        </w:rPr>
        <w:t>Affan Muddassir 6987</w:t>
      </w:r>
    </w:p>
    <w:p w:rsid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 w:rsidRPr="00D036C9"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  <w:lastRenderedPageBreak/>
        <w:t>Object/Class diagram:</w:t>
      </w:r>
    </w:p>
    <w:p w:rsid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>
            <wp:extent cx="5943600" cy="773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  <w:lastRenderedPageBreak/>
        <w:t>Use cases diagram:</w:t>
      </w:r>
    </w:p>
    <w:p w:rsid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>
            <wp:extent cx="5263763" cy="77286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763" cy="772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  <w:lastRenderedPageBreak/>
        <w:t>Sequence diagrams:</w:t>
      </w:r>
    </w:p>
    <w:p w:rsid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</w:p>
    <w:p w:rsidR="00D036C9" w:rsidRDefault="00807D6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drawing>
          <wp:inline distT="0" distB="0" distL="0" distR="0">
            <wp:extent cx="5947576" cy="4985468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D69" w:rsidRDefault="00807D69" w:rsidP="00D036C9">
      <w:pP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</w:pPr>
    </w:p>
    <w:p w:rsidR="00807D6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2665F693" wp14:editId="30B11E20">
            <wp:extent cx="5939624" cy="5502303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49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15DD785C" wp14:editId="6C5F26E1">
            <wp:extent cx="5939624" cy="5096786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-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19636E31" wp14:editId="1687095F">
            <wp:extent cx="5939624" cy="508883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557F447F" wp14:editId="0E73A4D1">
            <wp:extent cx="5939624" cy="5009322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lastRenderedPageBreak/>
        <w:drawing>
          <wp:inline distT="0" distB="0" distL="0" distR="0" wp14:anchorId="05868FE4" wp14:editId="164AC684">
            <wp:extent cx="5934075" cy="3676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9" w:rsidRDefault="00807D6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</w:p>
    <w:p w:rsidR="00D036C9" w:rsidRPr="00D036C9" w:rsidRDefault="00D036C9" w:rsidP="00D036C9">
      <w:pPr>
        <w:rPr>
          <w:rFonts w:ascii="Lato" w:hAnsi="Lato"/>
          <w:b/>
          <w:bCs/>
          <w:color w:val="365F91" w:themeColor="accent1" w:themeShade="BF"/>
          <w:sz w:val="36"/>
          <w:szCs w:val="36"/>
          <w:u w:val="single"/>
        </w:rPr>
      </w:pPr>
      <w:r>
        <w:rPr>
          <w:rFonts w:ascii="Lato" w:hAnsi="Lato"/>
          <w:b/>
          <w:bCs/>
          <w:noProof/>
          <w:color w:val="365F91" w:themeColor="accent1" w:themeShade="BF"/>
          <w:sz w:val="36"/>
          <w:szCs w:val="36"/>
          <w:u w:val="single"/>
        </w:rPr>
        <w:drawing>
          <wp:inline distT="0" distB="0" distL="0" distR="0" wp14:anchorId="4DAE81A1" wp14:editId="3AAFE8DC">
            <wp:extent cx="5934075" cy="3676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ing repor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6C9" w:rsidRPr="00D0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B9"/>
    <w:rsid w:val="00152DB9"/>
    <w:rsid w:val="00807D69"/>
    <w:rsid w:val="009F5F7C"/>
    <w:rsid w:val="00CA7523"/>
    <w:rsid w:val="00D0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02E6"/>
  <w15:docId w15:val="{336407C7-04CE-42CA-89A4-E4F0C50B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03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6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Muddassir</dc:creator>
  <cp:keywords/>
  <dc:description/>
  <cp:lastModifiedBy>Mohsin Ammar</cp:lastModifiedBy>
  <cp:revision>3</cp:revision>
  <dcterms:created xsi:type="dcterms:W3CDTF">2017-01-15T14:39:00Z</dcterms:created>
  <dcterms:modified xsi:type="dcterms:W3CDTF">2017-01-15T17:29:00Z</dcterms:modified>
</cp:coreProperties>
</file>