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bookmarkStart w:id="0" w:name="__DdeLink__3337_1210391483"/>
      <w:r>
        <w:rPr>
          <w:rFonts w:ascii="Book Antiqua" w:hAnsi="Book Antiqua"/>
          <w:b/>
        </w:rPr>
        <w:t>CS 557 STATISTICAL PATTERN RECOGNITION AND LEARNING</w:t>
      </w:r>
    </w:p>
    <w:p>
      <w:pPr>
        <w:pStyle w:val="style0"/>
        <w:jc w:val="center"/>
      </w:pPr>
      <w:r>
        <w:rPr>
          <w:rFonts w:ascii="Book Antiqua" w:hAnsi="Book Antiqua"/>
          <w:b/>
        </w:rPr>
        <w:t>FALL 2015</w:t>
      </w:r>
    </w:p>
    <w:p>
      <w:pPr>
        <w:pStyle w:val="style0"/>
        <w:jc w:val="center"/>
      </w:pPr>
      <w:r>
        <w:rPr>
          <w:rFonts w:ascii="Book Antiqua" w:hAnsi="Book Antiqua"/>
          <w:b/>
        </w:rPr>
        <w:t>ASSIGNMENT 4</w:t>
      </w:r>
    </w:p>
    <w:p>
      <w:pPr>
        <w:pStyle w:val="style0"/>
        <w:jc w:val="both"/>
      </w:pPr>
      <w:r>
        <w:rPr>
          <w:rFonts w:ascii="Book Antiqua" w:hAnsi="Book Antiqua"/>
          <w:b/>
        </w:rPr>
        <w:t xml:space="preserve">DUE:  October </w:t>
      </w:r>
      <w:bookmarkStart w:id="1" w:name="_GoBack"/>
      <w:bookmarkEnd w:id="1"/>
      <w:r>
        <w:rPr>
          <w:rFonts w:ascii="Book Antiqua" w:hAnsi="Book Antiqua"/>
          <w:b/>
        </w:rPr>
        <w:t>17, 2015.</w:t>
      </w:r>
    </w:p>
    <w:p>
      <w:pPr>
        <w:pStyle w:val="style0"/>
        <w:jc w:val="both"/>
      </w:pPr>
      <w:r>
        <w:rPr>
          <w:rFonts w:ascii="Book Antiqua" w:hAnsi="Book Antiqua"/>
          <w:b/>
        </w:rPr>
        <w:t>PROBLEM</w:t>
      </w:r>
    </w:p>
    <w:p>
      <w:pPr>
        <w:pStyle w:val="style0"/>
        <w:jc w:val="both"/>
      </w:pPr>
      <w:r>
        <w:rPr>
          <w:rFonts w:ascii="Book Antiqua" w:hAnsi="Book Antiqua"/>
        </w:rPr>
      </w:r>
    </w:p>
    <w:p>
      <w:pPr>
        <w:pStyle w:val="style0"/>
        <w:jc w:val="both"/>
      </w:pPr>
      <w:r>
        <w:rPr>
          <w:rFonts w:ascii="Book Antiqua" w:hAnsi="Book Antiqua"/>
        </w:rPr>
        <w:t xml:space="preserve">1. </w:t>
      </w:r>
      <w:bookmarkStart w:id="2" w:name="__DdeLink__3334_1210391483"/>
      <w:bookmarkStart w:id="3" w:name="__DdeLink__3332_1210391483"/>
      <w:r>
        <w:rPr>
          <w:rFonts w:ascii="Book antiqua" w:hAnsi="Book antiqua"/>
        </w:rPr>
        <w:t xml:space="preserve">Read the datasets in the file ‘music.mat’.  This is a subset of a dataset of music symbols taken from: </w:t>
      </w:r>
    </w:p>
    <w:p>
      <w:pPr>
        <w:pStyle w:val="style0"/>
        <w:jc w:val="both"/>
      </w:pPr>
      <w:hyperlink r:id="rId2">
        <w:bookmarkStart w:id="4" w:name="__DdeLink__3339_1210391483"/>
        <w:bookmarkEnd w:id="4"/>
        <w:r>
          <w:rPr>
            <w:rStyle w:val="style16"/>
            <w:rFonts w:ascii="Book antiqua" w:hAnsi="Book antiqua"/>
          </w:rPr>
          <w:t>http://www.cvc.uab.es/~afornes/datasets/datasets.htm</w:t>
        </w:r>
      </w:hyperlink>
    </w:p>
    <w:p>
      <w:pPr>
        <w:pStyle w:val="style0"/>
        <w:jc w:val="both"/>
      </w:pPr>
      <w:r>
        <w:rPr/>
      </w:r>
    </w:p>
    <w:p>
      <w:pPr>
        <w:pStyle w:val="style0"/>
        <w:jc w:val="both"/>
      </w:pPr>
      <w:r>
        <w:rPr>
          <w:rFonts w:ascii="Book antiqua" w:hAnsi="Book antiqua"/>
        </w:rPr>
        <w:t xml:space="preserve">Please see </w:t>
      </w:r>
      <w:r>
        <w:rPr>
          <w:rStyle w:val="style20"/>
          <w:rFonts w:ascii="Arial;Helvetica;sans-serif" w:hAnsi="Arial;Helvetica;sans-serif"/>
          <w:b w:val="false"/>
          <w:bCs w:val="false"/>
        </w:rPr>
        <w:t>Fornés'</w:t>
      </w:r>
      <w:r>
        <w:rPr>
          <w:rFonts w:ascii="Book antiqua" w:hAnsi="Book antiqua"/>
        </w:rPr>
        <w:t xml:space="preserve"> paper cited at the end for more details:</w:t>
      </w:r>
    </w:p>
    <w:p>
      <w:pPr>
        <w:pStyle w:val="style0"/>
        <w:jc w:val="both"/>
      </w:pPr>
      <w:r>
        <w:rPr/>
      </w:r>
    </w:p>
    <w:p>
      <w:pPr>
        <w:pStyle w:val="style0"/>
        <w:jc w:val="both"/>
      </w:pPr>
      <w:r>
        <w:rPr>
          <w:rFonts w:ascii="Book antiqua" w:hAnsi="Book antiqua"/>
        </w:rPr>
        <w:t>These images are gray scale images and have all been rescaled to 20x20 images.  You can view an image as (e.g., at row 1):</w:t>
      </w:r>
    </w:p>
    <w:p>
      <w:pPr>
        <w:pStyle w:val="style0"/>
        <w:jc w:val="both"/>
      </w:pPr>
      <w:r>
        <w:rPr>
          <w:rFonts w:ascii="Book antiqua" w:hAnsi="Book antiqua"/>
        </w:rPr>
        <w:t>X = trainX(1,:);</w:t>
      </w:r>
    </w:p>
    <w:p>
      <w:pPr>
        <w:pStyle w:val="style0"/>
        <w:jc w:val="both"/>
      </w:pPr>
      <w:r>
        <w:rPr>
          <w:rFonts w:ascii="Book antiqua" w:hAnsi="Book antiqua"/>
        </w:rPr>
        <w:t>im=reshape(X,20,20);</w:t>
      </w:r>
    </w:p>
    <w:p>
      <w:pPr>
        <w:pStyle w:val="style0"/>
        <w:jc w:val="both"/>
      </w:pPr>
      <w:r>
        <w:rPr>
          <w:rFonts w:ascii="Book Antiqua" w:hAnsi="Book Antiqua"/>
        </w:rPr>
        <w:t>imagesc(im);</w:t>
      </w:r>
    </w:p>
    <w:p>
      <w:pPr>
        <w:pStyle w:val="style0"/>
        <w:jc w:val="both"/>
      </w:pPr>
      <w:r>
        <w:rPr>
          <w:rFonts w:ascii="Book Antiqua" w:hAnsi="Book Antiqua"/>
        </w:rPr>
      </w:r>
    </w:p>
    <w:p>
      <w:pPr>
        <w:pStyle w:val="style22"/>
        <w:jc w:val="both"/>
      </w:pPr>
      <w:r>
        <w:rPr>
          <w:rFonts w:ascii="Book Antiqua" w:hAnsi="Book Antiqua"/>
        </w:rPr>
        <w:t>2. You have trainX and trainY for tuning your model.  You have to make submissions on the test set.</w:t>
      </w:r>
    </w:p>
    <w:p>
      <w:pPr>
        <w:pStyle w:val="style0"/>
        <w:jc w:val="both"/>
      </w:pPr>
      <w:r>
        <w:rPr>
          <w:rFonts w:ascii="Book Antiqua" w:hAnsi="Book Antiqua"/>
        </w:rPr>
      </w:r>
    </w:p>
    <w:p>
      <w:pPr>
        <w:pStyle w:val="style0"/>
        <w:jc w:val="both"/>
      </w:pPr>
      <w:r>
        <w:rPr>
          <w:rFonts w:ascii="Book Antiqua" w:hAnsi="Book Antiqua"/>
        </w:rPr>
        <w:t>3. Ignore the labels and apply LDA on this dataset for multiple classes.  Make a scatter plot of this dataset after the transformation in 2D, giving different symbols to each class.  After applying LDA, use your nearest neighbor MAP classifier to classify all points and report the balanced accuracy/error rate.</w:t>
      </w:r>
    </w:p>
    <w:p>
      <w:pPr>
        <w:pStyle w:val="style0"/>
        <w:jc w:val="both"/>
      </w:pPr>
      <w:r>
        <w:rPr>
          <w:rFonts w:ascii="Book Antiqua" w:hAnsi="Book Antiqua"/>
        </w:rPr>
      </w:r>
    </w:p>
    <w:p>
      <w:pPr>
        <w:pStyle w:val="style0"/>
        <w:jc w:val="both"/>
      </w:pPr>
      <w:r>
        <w:rPr>
          <w:rFonts w:ascii="Book Antiqua" w:hAnsi="Book Antiqua"/>
        </w:rPr>
        <w:t>4. Ignore the labels and apply MDS on this dataset for multiple classes.  Make a scatter plot of this dataset after the transformation, giving different symbols to each class.  After applying MDS, use your nearest neighbor MAP classifier to classify all points and report the accuracy/error rate.</w:t>
      </w:r>
    </w:p>
    <w:p>
      <w:pPr>
        <w:pStyle w:val="style0"/>
        <w:jc w:val="both"/>
      </w:pPr>
      <w:r>
        <w:rPr>
          <w:rFonts w:ascii="Book Antiqua" w:hAnsi="Book Antiqua"/>
        </w:rPr>
      </w:r>
    </w:p>
    <w:p>
      <w:pPr>
        <w:pStyle w:val="style0"/>
        <w:jc w:val="both"/>
      </w:pPr>
      <w:r>
        <w:rPr>
          <w:rFonts w:ascii="Book Antiqua" w:hAnsi="Book Antiqua"/>
        </w:rPr>
        <w:t>5. Ignore the labels and apply LLE (embed in the 2D space) on this dataset for multiple classes and different values of k.  You have to try at least 5 different values of k and make a scatter plot of at least two of them.  Apply the nearest neighbor MAP classifier to classify all points for all the different values of k and report the accuracy/error rate for all of them.</w:t>
      </w:r>
    </w:p>
    <w:p>
      <w:pPr>
        <w:pStyle w:val="style0"/>
        <w:jc w:val="both"/>
      </w:pPr>
      <w:r>
        <w:rPr>
          <w:rFonts w:ascii="Book Antiqua" w:hAnsi="Book Antiqua"/>
        </w:rPr>
      </w:r>
    </w:p>
    <w:p>
      <w:pPr>
        <w:pStyle w:val="style0"/>
        <w:jc w:val="both"/>
      </w:pPr>
      <w:r>
        <w:rPr>
          <w:rFonts w:ascii="Book Antiqua" w:hAnsi="Book Antiqua"/>
        </w:rPr>
        <w:t>6. Submit the results on the test set at the following website (this part is mandatory for the assignment to be graded):</w:t>
      </w:r>
    </w:p>
    <w:p>
      <w:pPr>
        <w:pStyle w:val="style0"/>
        <w:jc w:val="both"/>
      </w:pPr>
      <w:hyperlink r:id="rId3">
        <w:r>
          <w:rPr>
            <w:rStyle w:val="style16"/>
            <w:rFonts w:ascii="Book Antiqua" w:hAnsi="Book Antiqua"/>
          </w:rPr>
          <w:t>https://inclass.kaggle.com/Competitions</w:t>
        </w:r>
      </w:hyperlink>
    </w:p>
    <w:p>
      <w:pPr>
        <w:pStyle w:val="style0"/>
        <w:jc w:val="both"/>
      </w:pPr>
      <w:r>
        <w:rPr>
          <w:rFonts w:ascii="Book Antiqua" w:hAnsi="Book Antiqua"/>
        </w:rPr>
      </w:r>
    </w:p>
    <w:p>
      <w:pPr>
        <w:pStyle w:val="style0"/>
        <w:jc w:val="both"/>
      </w:pPr>
      <w:r>
        <w:rPr>
          <w:rFonts w:ascii="Book Antiqua" w:hAnsi="Book Antiqua"/>
        </w:rPr>
        <w:t>Give your 3 best scores on kaggle on the test set in your report.</w:t>
      </w:r>
    </w:p>
    <w:p>
      <w:pPr>
        <w:pStyle w:val="style0"/>
        <w:jc w:val="both"/>
      </w:pPr>
      <w:r>
        <w:rPr>
          <w:rFonts w:ascii="Book Antiqua" w:hAnsi="Book Antiqua"/>
        </w:rPr>
      </w:r>
    </w:p>
    <w:p>
      <w:pPr>
        <w:pStyle w:val="style0"/>
        <w:jc w:val="both"/>
      </w:pPr>
      <w:r>
        <w:rPr>
          <w:rFonts w:ascii="Book Antiqua" w:hAnsi="Book Antiqua"/>
        </w:rPr>
      </w:r>
    </w:p>
    <w:p>
      <w:pPr>
        <w:pStyle w:val="style0"/>
        <w:jc w:val="both"/>
      </w:pPr>
      <w:r>
        <w:rPr>
          <w:rFonts w:ascii="Book Antiqua" w:hAnsi="Book Antiqua"/>
          <w:b/>
          <w:bCs/>
        </w:rPr>
        <w:t>NOTE:</w:t>
      </w:r>
    </w:p>
    <w:p>
      <w:pPr>
        <w:pStyle w:val="style0"/>
        <w:jc w:val="both"/>
      </w:pPr>
      <w:r>
        <w:rPr>
          <w:rFonts w:ascii="Book Antiqua" w:hAnsi="Book Antiqua"/>
        </w:rPr>
        <w:t>When you make the figures, make sure you make a legend and label all axis.</w:t>
      </w:r>
    </w:p>
    <w:p>
      <w:pPr>
        <w:pStyle w:val="style0"/>
        <w:jc w:val="both"/>
      </w:pPr>
      <w:r>
        <w:rPr>
          <w:rFonts w:ascii="Book Antiqua" w:hAnsi="Book Antiqua"/>
        </w:rPr>
      </w:r>
    </w:p>
    <w:p>
      <w:pPr>
        <w:pStyle w:val="style0"/>
        <w:jc w:val="both"/>
      </w:pPr>
      <w:r>
        <w:rPr>
          <w:rFonts w:ascii="Book Antiqua" w:hAnsi="Book Antiqua"/>
          <w:b/>
        </w:rPr>
        <w:t>TO SUBMIT</w:t>
      </w:r>
    </w:p>
    <w:p>
      <w:pPr>
        <w:pStyle w:val="style0"/>
        <w:numPr>
          <w:ilvl w:val="0"/>
          <w:numId w:val="1"/>
        </w:numPr>
        <w:jc w:val="both"/>
      </w:pPr>
      <w:r>
        <w:rPr>
          <w:rFonts w:ascii="Book Antiqua" w:hAnsi="Book Antiqua"/>
        </w:rPr>
        <w:t xml:space="preserve">Make a folder with your roll number as folder name.  Put Matlab’s/Python’s source code in it and place it in the ‘submit assign4’ folder on xeon.  PLEASE DO NOT EMAIL </w:t>
      </w:r>
    </w:p>
    <w:p>
      <w:pPr>
        <w:pStyle w:val="style0"/>
        <w:numPr>
          <w:ilvl w:val="0"/>
          <w:numId w:val="1"/>
        </w:numPr>
        <w:jc w:val="both"/>
      </w:pPr>
      <w:r>
        <w:rPr>
          <w:rFonts w:ascii="Book Antiqua" w:hAnsi="Book Antiqua"/>
          <w:b/>
        </w:rPr>
        <w:t>Hard</w:t>
      </w:r>
      <w:r>
        <w:rPr>
          <w:rFonts w:ascii="Book Antiqua" w:hAnsi="Book Antiqua"/>
        </w:rPr>
        <w:t xml:space="preserve"> </w:t>
      </w:r>
      <w:r>
        <w:rPr>
          <w:rFonts w:ascii="Book Antiqua" w:hAnsi="Book Antiqua"/>
          <w:b/>
        </w:rPr>
        <w:t>copy</w:t>
      </w:r>
      <w:r>
        <w:rPr>
          <w:rFonts w:ascii="Book Antiqua" w:hAnsi="Book Antiqua"/>
        </w:rPr>
        <w:t xml:space="preserve"> of a report which is </w:t>
      </w:r>
      <w:r>
        <w:rPr>
          <w:rFonts w:ascii="Book Antiqua" w:hAnsi="Book Antiqua"/>
          <w:b/>
          <w:bCs/>
        </w:rPr>
        <w:t>not more than two pages</w:t>
      </w:r>
      <w:r>
        <w:rPr>
          <w:rFonts w:ascii="Book Antiqua" w:hAnsi="Book Antiqua"/>
        </w:rPr>
        <w:t xml:space="preserve"> long that describes all the results of your experiments AND YOUR CONCLUSION and COMMENTS ON THE RESULTS.</w:t>
      </w:r>
    </w:p>
    <w:p>
      <w:pPr>
        <w:pStyle w:val="style0"/>
        <w:jc w:val="both"/>
      </w:pPr>
      <w:r>
        <w:rPr/>
      </w:r>
    </w:p>
    <w:p>
      <w:pPr>
        <w:pStyle w:val="style0"/>
        <w:jc w:val="both"/>
      </w:pPr>
      <w:r>
        <w:rPr>
          <w:rFonts w:ascii="Book Antiqua" w:hAnsi="Book Antiqua"/>
          <w:b/>
          <w:bCs/>
        </w:rPr>
        <w:t>REFERENCES</w:t>
      </w:r>
    </w:p>
    <w:p>
      <w:pPr>
        <w:pStyle w:val="style0"/>
        <w:jc w:val="both"/>
      </w:pPr>
      <w:bookmarkStart w:id="5" w:name="__DdeLink__3337_1210391483"/>
      <w:bookmarkStart w:id="6" w:name="__DdeLink__3341_1210391483"/>
      <w:bookmarkEnd w:id="5"/>
      <w:bookmarkEnd w:id="2"/>
      <w:bookmarkEnd w:id="3"/>
      <w:bookmarkEnd w:id="6"/>
      <w:r>
        <w:rPr>
          <w:rStyle w:val="style20"/>
          <w:rFonts w:ascii="Arial;Helvetica;sans-serif" w:hAnsi="Arial;Helvetica;sans-serif"/>
          <w:b w:val="false"/>
          <w:bCs w:val="false"/>
        </w:rPr>
        <w:t>A.Fornés, J.Lladós, G. Sanchez, "Old Handwritten Musical Symbol Classification by a Dynamic Time Warping Based Method", in Graphics Recognition: Recent Advances and New Opportunities. Liu, W. and Lladós, J. and Ogier, J.M. editors, Lecture Notes in Computer Science, Volume 5046, Pages 51-60, Springer-Verlag Berlin, Heidelberg, 2008.</w:t>
      </w:r>
    </w:p>
    <w:sectPr>
      <w:type w:val="nextPage"/>
      <w:pgSz w:h="15840" w:w="12240"/>
      <w:pgMar w:bottom="540" w:footer="0" w:gutter="0" w:header="0" w:left="810" w:right="900" w:top="450"/>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tabs>
          <w:tab w:pos="720" w:val="num"/>
        </w:tabs>
        <w:ind w:hanging="360" w:left="720"/>
      </w:pPr>
    </w:lvl>
    <w:lvl w:ilvl="1">
      <w:start w:val="1"/>
      <w:numFmt w:val="lowerLetter"/>
      <w:lvlText w:val="%2."/>
      <w:lvlJc w:val="left"/>
      <w:pPr>
        <w:tabs>
          <w:tab w:pos="1440" w:val="num"/>
        </w:tabs>
        <w:ind w:hanging="360" w:left="1440"/>
      </w:pPr>
    </w:lvl>
    <w:lvl w:ilvl="2">
      <w:start w:val="1"/>
      <w:numFmt w:val="lowerRoman"/>
      <w:lvlText w:val="%3."/>
      <w:lvlJc w:val="right"/>
      <w:pPr>
        <w:tabs>
          <w:tab w:pos="2160" w:val="num"/>
        </w:tabs>
        <w:ind w:hanging="180" w:left="2160"/>
      </w:pPr>
    </w:lvl>
    <w:lvl w:ilvl="3">
      <w:start w:val="1"/>
      <w:numFmt w:val="decimal"/>
      <w:lvlText w:val="%4."/>
      <w:lvlJc w:val="left"/>
      <w:pPr>
        <w:tabs>
          <w:tab w:pos="2880" w:val="num"/>
        </w:tabs>
        <w:ind w:hanging="360" w:left="2880"/>
      </w:pPr>
    </w:lvl>
    <w:lvl w:ilvl="4">
      <w:start w:val="1"/>
      <w:numFmt w:val="lowerLetter"/>
      <w:lvlText w:val="%5."/>
      <w:lvlJc w:val="left"/>
      <w:pPr>
        <w:tabs>
          <w:tab w:pos="3600" w:val="num"/>
        </w:tabs>
        <w:ind w:hanging="360" w:left="3600"/>
      </w:pPr>
    </w:lvl>
    <w:lvl w:ilvl="5">
      <w:start w:val="1"/>
      <w:numFmt w:val="lowerRoman"/>
      <w:lvlText w:val="%6."/>
      <w:lvlJc w:val="right"/>
      <w:pPr>
        <w:tabs>
          <w:tab w:pos="4320" w:val="num"/>
        </w:tabs>
        <w:ind w:hanging="180" w:left="4320"/>
      </w:pPr>
    </w:lvl>
    <w:lvl w:ilvl="6">
      <w:start w:val="1"/>
      <w:numFmt w:val="decimal"/>
      <w:lvlText w:val="%7."/>
      <w:lvlJc w:val="left"/>
      <w:pPr>
        <w:tabs>
          <w:tab w:pos="5040" w:val="num"/>
        </w:tabs>
        <w:ind w:hanging="360" w:left="5040"/>
      </w:pPr>
    </w:lvl>
    <w:lvl w:ilvl="7">
      <w:start w:val="1"/>
      <w:numFmt w:val="lowerLetter"/>
      <w:lvlText w:val="%8."/>
      <w:lvlJc w:val="left"/>
      <w:pPr>
        <w:tabs>
          <w:tab w:pos="5760" w:val="num"/>
        </w:tabs>
        <w:ind w:hanging="360" w:left="5760"/>
      </w:pPr>
    </w:lvl>
    <w:lvl w:ilvl="8">
      <w:start w:val="1"/>
      <w:numFmt w:val="lowerRoman"/>
      <w:lvlText w:val="%9."/>
      <w:lvlJc w:val="right"/>
      <w:pPr>
        <w:tabs>
          <w:tab w:pos="6480" w:val="num"/>
        </w:tabs>
        <w:ind w:hanging="180" w:left="648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rFonts w:ascii="Times New Roman" w:cs="Times New Roman" w:eastAsia="Times New Roman" w:hAnsi="Times New Roman"/>
      <w:color w:val="auto"/>
      <w:sz w:val="24"/>
      <w:szCs w:val="24"/>
      <w:lang w:bidi="ar-SA" w:eastAsia="en-US" w:val="en-US"/>
    </w:rPr>
  </w:style>
  <w:style w:styleId="style15" w:type="character">
    <w:name w:val="Default Paragraph Font"/>
    <w:next w:val="style15"/>
    <w:rPr/>
  </w:style>
  <w:style w:styleId="style16" w:type="character">
    <w:name w:val="Internet Link"/>
    <w:basedOn w:val="style15"/>
    <w:next w:val="style16"/>
    <w:rPr>
      <w:color w:val="0000FF"/>
      <w:u w:val="single"/>
      <w:lang w:bidi="en-US" w:eastAsia="en-US" w:val="en-US"/>
    </w:rPr>
  </w:style>
  <w:style w:styleId="style17" w:type="character">
    <w:name w:val="FollowedHyperlink"/>
    <w:basedOn w:val="style15"/>
    <w:next w:val="style17"/>
    <w:rPr>
      <w:color w:val="800080"/>
      <w:u w:val="single"/>
    </w:rPr>
  </w:style>
  <w:style w:styleId="style18" w:type="character">
    <w:name w:val="ListLabel 1"/>
    <w:next w:val="style18"/>
    <w:rPr>
      <w:rFonts w:cs="Courier New"/>
    </w:rPr>
  </w:style>
  <w:style w:styleId="style19" w:type="character">
    <w:name w:val="Numbering Symbols"/>
    <w:next w:val="style19"/>
    <w:rPr/>
  </w:style>
  <w:style w:styleId="style20" w:type="character">
    <w:name w:val="Strong Emphasis"/>
    <w:next w:val="style20"/>
    <w:rPr>
      <w:b/>
      <w:bCs/>
    </w:rPr>
  </w:style>
  <w:style w:styleId="style21" w:type="paragraph">
    <w:name w:val="Heading"/>
    <w:basedOn w:val="style0"/>
    <w:next w:val="style22"/>
    <w:pPr>
      <w:keepNext/>
      <w:spacing w:after="120" w:before="240"/>
    </w:pPr>
    <w:rPr>
      <w:rFonts w:ascii="Liberation Sans" w:cs="Lohit Hindi" w:eastAsia="WenQuanYi Micro Hei" w:hAnsi="Liberation Sans"/>
      <w:sz w:val="28"/>
      <w:szCs w:val="28"/>
    </w:rPr>
  </w:style>
  <w:style w:styleId="style22" w:type="paragraph">
    <w:name w:val="Text body"/>
    <w:basedOn w:val="style0"/>
    <w:next w:val="style22"/>
    <w:pPr>
      <w:spacing w:after="120" w:before="0"/>
    </w:pPr>
    <w:rPr/>
  </w:style>
  <w:style w:styleId="style23" w:type="paragraph">
    <w:name w:val="List"/>
    <w:basedOn w:val="style22"/>
    <w:next w:val="style23"/>
    <w:pPr/>
    <w:rPr>
      <w:rFonts w:cs="Lohit Hindi"/>
    </w:rPr>
  </w:style>
  <w:style w:styleId="style24" w:type="paragraph">
    <w:name w:val="Caption"/>
    <w:basedOn w:val="style0"/>
    <w:next w:val="style24"/>
    <w:pPr>
      <w:suppressLineNumbers/>
      <w:spacing w:after="120" w:before="120"/>
    </w:pPr>
    <w:rPr>
      <w:rFonts w:cs="Lohit Hindi"/>
      <w:i/>
      <w:iCs/>
      <w:sz w:val="24"/>
      <w:szCs w:val="24"/>
    </w:rPr>
  </w:style>
  <w:style w:styleId="style25" w:type="paragraph">
    <w:name w:val="Index"/>
    <w:basedOn w:val="style0"/>
    <w:next w:val="style25"/>
    <w:pPr>
      <w:suppressLineNumbers/>
    </w:pPr>
    <w:rPr>
      <w:rFonts w:cs="Lohit Hindi"/>
    </w:rPr>
  </w:style>
  <w:style w:styleId="style26" w:type="paragraph">
    <w:name w:val="Header"/>
    <w:basedOn w:val="style0"/>
    <w:next w:val="style26"/>
    <w:pPr>
      <w:suppressLineNumbers/>
      <w:tabs>
        <w:tab w:leader="none" w:pos="4320" w:val="center"/>
        <w:tab w:leader="none" w:pos="8640" w:val="right"/>
      </w:tabs>
    </w:pPr>
    <w:rPr/>
  </w:style>
  <w:style w:styleId="style27" w:type="paragraph">
    <w:name w:val="Footer"/>
    <w:basedOn w:val="style0"/>
    <w:next w:val="style27"/>
    <w:pPr>
      <w:suppressLineNumbers/>
      <w:tabs>
        <w:tab w:leader="none" w:pos="4320" w:val="center"/>
        <w:tab w:leader="none" w:pos="8640" w:val="right"/>
      </w:tabs>
    </w:pPr>
    <w:rPr/>
  </w:style>
  <w:style w:styleId="style28" w:type="paragraph">
    <w:name w:val="List Paragraph"/>
    <w:basedOn w:val="style0"/>
    <w:next w:val="style28"/>
    <w:pPr>
      <w:ind w:hanging="0" w:left="720" w:right="0"/>
    </w:pPr>
    <w:rPr/>
  </w:style>
  <w:style w:styleId="style29" w:type="paragraph">
    <w:name w:val="Normal (Web)"/>
    <w:basedOn w:val="style0"/>
    <w:next w:val="style29"/>
    <w:pPr>
      <w:spacing w:after="28" w:before="28"/>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vc.uab.es/~afornes/datasets/datasets.htm" TargetMode="External"/><Relationship Id="rId3" Type="http://schemas.openxmlformats.org/officeDocument/2006/relationships/hyperlink" Target="https://inclass.kaggle.com/Competitions" TargetMode="External"/><Relationship Id="rId4" Type="http://schemas.openxmlformats.org/officeDocument/2006/relationships/numbering" Target="numbering.xml"/><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139</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2014-02-18T03:50:00.00Z</dcterms:created>
  <dc:creator>mehreen.saeed</dc:creator>
  <cp:lastModifiedBy>Mehreen Saeed</cp:lastModifiedBy>
  <dcterms:modified xsi:type="dcterms:W3CDTF">2014-10-22T06:34:00.00Z</dcterms:modified>
  <cp:revision>23</cp:revision>
  <dc:title>STATISTICAL PATTERN RECOGNITION</dc:title>
</cp:coreProperties>
</file>