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456DD" w14:textId="011FDE21" w:rsidR="0016758A" w:rsidRDefault="0016758A" w:rsidP="0016758A">
      <w:pPr>
        <w:jc w:val="center"/>
        <w:rPr>
          <w:rFonts w:ascii="Cambria" w:hAnsi="Cambria"/>
          <w:color w:val="000000"/>
          <w:sz w:val="33"/>
          <w:szCs w:val="33"/>
          <w:shd w:val="clear" w:color="auto" w:fill="FFFFFF"/>
        </w:rPr>
      </w:pPr>
      <w:r>
        <w:rPr>
          <w:rFonts w:ascii="Cambria" w:hAnsi="Cambria"/>
          <w:color w:val="000000"/>
          <w:sz w:val="33"/>
          <w:szCs w:val="33"/>
          <w:shd w:val="clear" w:color="auto" w:fill="FFFFFF"/>
        </w:rPr>
        <w:t>commercial</w:t>
      </w:r>
    </w:p>
    <w:p w14:paraId="6D0FB44C" w14:textId="089A03E6" w:rsidR="00F809FC" w:rsidRDefault="005C181E">
      <w:pPr>
        <w:rPr>
          <w:rFonts w:ascii="Roboto" w:hAnsi="Roboto"/>
          <w:color w:val="000000"/>
          <w:sz w:val="27"/>
          <w:szCs w:val="27"/>
          <w:shd w:val="clear" w:color="auto" w:fill="FFB100"/>
        </w:rPr>
      </w:pPr>
      <w:r>
        <w:rPr>
          <w:rFonts w:ascii="Cambria" w:hAnsi="Cambria"/>
          <w:color w:val="000000"/>
          <w:sz w:val="33"/>
          <w:szCs w:val="33"/>
          <w:shd w:val="clear" w:color="auto" w:fill="FFFFFF"/>
        </w:rPr>
        <w:t>Alternate and renewable energy sources, such as solar energy for any commercial venture is the need of the hour as the electricity tariff is ever increasing and the difference between the supply and demand is ever widening. We at Solar Rays not only offer you the best possible solution for your high-energy consumption requirements and control the increasing operational costs, but also provide you an opportunity of the best investment a business with an un-shaded roof can make. The cost of solar power is much cheaper than the ever-increasing cost of electricity from the Grid. Plus, feed-in tariffs are usually available for surplus solar electricity, which can then be sold to the grid. Your solar installation makes it easy to reduce your business’s operational costs and plan for the future energy requirements. We are here to help you transform your available space into a sustainable source of energy.</w:t>
      </w:r>
    </w:p>
    <w:p w14:paraId="060F3BE6" w14:textId="1179A054" w:rsidR="005C181E" w:rsidRDefault="005C181E">
      <w:pPr>
        <w:rPr>
          <w:rFonts w:ascii="Roboto" w:hAnsi="Roboto"/>
          <w:color w:val="000000"/>
          <w:sz w:val="27"/>
          <w:szCs w:val="27"/>
          <w:shd w:val="clear" w:color="auto" w:fill="FFB100"/>
        </w:rPr>
      </w:pPr>
    </w:p>
    <w:p w14:paraId="02086BB8" w14:textId="22318537" w:rsidR="005C181E" w:rsidRDefault="0016758A" w:rsidP="0016758A">
      <w:pPr>
        <w:jc w:val="center"/>
        <w:rPr>
          <w:rFonts w:ascii="Roboto" w:hAnsi="Roboto"/>
          <w:color w:val="000000"/>
          <w:sz w:val="27"/>
          <w:szCs w:val="27"/>
          <w:shd w:val="clear" w:color="auto" w:fill="FFB100"/>
        </w:rPr>
      </w:pPr>
      <w:r>
        <w:rPr>
          <w:rFonts w:ascii="Cambria" w:hAnsi="Cambria"/>
          <w:color w:val="000000"/>
          <w:sz w:val="33"/>
          <w:szCs w:val="33"/>
          <w:shd w:val="clear" w:color="auto" w:fill="FFFFFF"/>
        </w:rPr>
        <w:t>Agriculture</w:t>
      </w:r>
    </w:p>
    <w:p w14:paraId="567DDAD9" w14:textId="2510361F" w:rsidR="005C181E" w:rsidRDefault="001F4149">
      <w:pPr>
        <w:rPr>
          <w:rFonts w:ascii="Cambria" w:hAnsi="Cambria"/>
          <w:color w:val="000000"/>
          <w:sz w:val="33"/>
          <w:szCs w:val="33"/>
          <w:shd w:val="clear" w:color="auto" w:fill="FFFFFF"/>
        </w:rPr>
      </w:pPr>
      <w:r>
        <w:rPr>
          <w:rFonts w:ascii="Cambria" w:hAnsi="Cambria"/>
          <w:color w:val="000000"/>
          <w:sz w:val="33"/>
          <w:szCs w:val="33"/>
          <w:shd w:val="clear" w:color="auto" w:fill="FFFFFF"/>
        </w:rPr>
        <w:t>Agriculture is the backbone of Pakistani economy and till date, there are many fertile lands where irrigation is impossible and costly due to non-availability of electricity. Unstable rural Grids and insufficient energy infrastructure result in massive annual losses to our agricultural economy. Based on our thorough studies on</w:t>
      </w:r>
      <w:r w:rsidR="00F82DF5">
        <w:rPr>
          <w:rFonts w:ascii="Cambria" w:hAnsi="Cambria"/>
          <w:color w:val="000000"/>
          <w:sz w:val="33"/>
          <w:szCs w:val="33"/>
          <w:shd w:val="clear" w:color="auto" w:fill="FFFFFF"/>
        </w:rPr>
        <w:t xml:space="preserve"> the</w:t>
      </w:r>
      <w:r>
        <w:rPr>
          <w:rFonts w:ascii="Cambria" w:hAnsi="Cambria"/>
          <w:color w:val="000000"/>
          <w:sz w:val="33"/>
          <w:szCs w:val="33"/>
          <w:shd w:val="clear" w:color="auto" w:fill="FFFFFF"/>
        </w:rPr>
        <w:t xml:space="preserve"> implications of these limitations, we have developed solar water pumping systems at very affordable prices with high reliability to overcome these problems. As rural settlements have ample free space and sun hours, solar energy is the natural alternatives to cover the gap between supply and demand. Our systems are specially designed to lift water for irrigation, horticulture farms and gardens. The specially designed systems can withstand extreme weather conditions such as storm, rain and dust and are impact </w:t>
      </w:r>
      <w:r>
        <w:rPr>
          <w:rFonts w:ascii="Cambria" w:hAnsi="Cambria"/>
          <w:color w:val="000000"/>
          <w:sz w:val="33"/>
          <w:szCs w:val="33"/>
          <w:shd w:val="clear" w:color="auto" w:fill="FFFFFF"/>
        </w:rPr>
        <w:lastRenderedPageBreak/>
        <w:t>resistant. We also offer drip irrigation systems to complement our solar water pumps to improve overall yield and efficiency of agricultural farms. We feel proud for having played a vital role in helping the government in achieving its goal of drip irrigation and solar electrification targets.</w:t>
      </w:r>
    </w:p>
    <w:p w14:paraId="79F90B6A" w14:textId="5727D395" w:rsidR="00F82DF5" w:rsidRDefault="00F82DF5">
      <w:pPr>
        <w:rPr>
          <w:rFonts w:ascii="Cambria" w:hAnsi="Cambria"/>
          <w:color w:val="000000"/>
          <w:sz w:val="33"/>
          <w:szCs w:val="33"/>
          <w:shd w:val="clear" w:color="auto" w:fill="FFFFFF"/>
        </w:rPr>
      </w:pPr>
    </w:p>
    <w:p w14:paraId="2DECD798" w14:textId="72179B3D" w:rsidR="0016758A" w:rsidRDefault="0016758A" w:rsidP="0016758A">
      <w:pPr>
        <w:jc w:val="center"/>
        <w:rPr>
          <w:rFonts w:ascii="Cambria" w:hAnsi="Cambria"/>
          <w:color w:val="000000"/>
          <w:sz w:val="33"/>
          <w:szCs w:val="33"/>
          <w:shd w:val="clear" w:color="auto" w:fill="FFFFFF"/>
        </w:rPr>
      </w:pPr>
      <w:r>
        <w:rPr>
          <w:rFonts w:ascii="Cambria" w:hAnsi="Cambria"/>
          <w:color w:val="000000"/>
          <w:sz w:val="33"/>
          <w:szCs w:val="33"/>
          <w:shd w:val="clear" w:color="auto" w:fill="FFFFFF"/>
        </w:rPr>
        <w:t>Industries</w:t>
      </w:r>
    </w:p>
    <w:p w14:paraId="1464FA3F" w14:textId="0EAB55C5" w:rsidR="00F82DF5" w:rsidRDefault="00F82DF5">
      <w:pPr>
        <w:rPr>
          <w:rFonts w:ascii="Cambria" w:hAnsi="Cambria"/>
          <w:color w:val="000000"/>
          <w:sz w:val="33"/>
          <w:szCs w:val="33"/>
          <w:shd w:val="clear" w:color="auto" w:fill="FFFFFF"/>
        </w:rPr>
      </w:pPr>
      <w:r>
        <w:rPr>
          <w:rFonts w:ascii="Cambria" w:hAnsi="Cambria"/>
          <w:color w:val="000000"/>
          <w:sz w:val="33"/>
          <w:szCs w:val="33"/>
          <w:shd w:val="clear" w:color="auto" w:fill="FFFFFF"/>
        </w:rPr>
        <w:t>Industries have heavy load requirements and they generally have a large area available for this. This makes Solar Power a perfect energy solution for a multitude of industries. Industries can generate Solar Power using an in-house solar plant or through an off-site solar farm. The produced solar energy then powers normal operations of the plant like lighting, ventilation and equipment power supply. Industrial solar power plants can also be equipped with a battery storage system to provide back-up power and maximise solar usage. Solar power plants also help in reducing overall cost of energy for industries.</w:t>
      </w:r>
      <w:r>
        <w:rPr>
          <w:rFonts w:ascii="Cambria" w:hAnsi="Cambria"/>
          <w:color w:val="000000"/>
          <w:sz w:val="33"/>
          <w:szCs w:val="33"/>
        </w:rPr>
        <w:br/>
      </w:r>
      <w:r>
        <w:rPr>
          <w:rFonts w:ascii="Cambria" w:hAnsi="Cambria"/>
          <w:color w:val="000000"/>
          <w:sz w:val="33"/>
          <w:szCs w:val="33"/>
        </w:rPr>
        <w:br/>
      </w:r>
      <w:r>
        <w:rPr>
          <w:rFonts w:ascii="Cambria" w:hAnsi="Cambria"/>
          <w:color w:val="000000"/>
          <w:sz w:val="33"/>
          <w:szCs w:val="33"/>
        </w:rPr>
        <w:br/>
      </w:r>
      <w:r>
        <w:rPr>
          <w:rFonts w:ascii="Cambria" w:hAnsi="Cambria"/>
          <w:color w:val="000000"/>
          <w:sz w:val="33"/>
          <w:szCs w:val="33"/>
          <w:shd w:val="clear" w:color="auto" w:fill="FFFFFF"/>
        </w:rPr>
        <w:t>Solar Rays is an experienced industrial solar solution provider with a proven track record and technical expertise. We can also provide you with the best consultancy to meet your industrial energy needs using solar.</w:t>
      </w:r>
    </w:p>
    <w:p w14:paraId="5E061B8A" w14:textId="2B5B6715" w:rsidR="0016758A" w:rsidRDefault="0016758A">
      <w:pPr>
        <w:rPr>
          <w:rFonts w:ascii="Cambria" w:hAnsi="Cambria"/>
          <w:color w:val="000000"/>
          <w:sz w:val="33"/>
          <w:szCs w:val="33"/>
          <w:shd w:val="clear" w:color="auto" w:fill="FFFFFF"/>
        </w:rPr>
      </w:pPr>
    </w:p>
    <w:p w14:paraId="6C8E6452" w14:textId="038678F0" w:rsidR="0016758A" w:rsidRDefault="0016758A" w:rsidP="0016758A">
      <w:pPr>
        <w:jc w:val="center"/>
        <w:rPr>
          <w:rFonts w:ascii="Cambria" w:hAnsi="Cambria"/>
          <w:color w:val="000000"/>
          <w:sz w:val="33"/>
          <w:szCs w:val="33"/>
          <w:shd w:val="clear" w:color="auto" w:fill="FFFFFF"/>
        </w:rPr>
      </w:pPr>
      <w:r>
        <w:rPr>
          <w:rFonts w:ascii="Cambria" w:hAnsi="Cambria"/>
          <w:color w:val="000000"/>
          <w:sz w:val="33"/>
          <w:szCs w:val="33"/>
          <w:shd w:val="clear" w:color="auto" w:fill="FFFFFF"/>
        </w:rPr>
        <w:t>Canadian Solar</w:t>
      </w:r>
    </w:p>
    <w:p w14:paraId="44D0B607" w14:textId="77777777" w:rsidR="0016758A" w:rsidRDefault="0016758A" w:rsidP="0016758A">
      <w:pPr>
        <w:shd w:val="clear" w:color="auto" w:fill="FFFFFF"/>
        <w:spacing w:before="300" w:after="150" w:line="240" w:lineRule="auto"/>
        <w:outlineLvl w:val="1"/>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For our installations we exclusively use Solar Panels manufactured by Canadian Solar.</w:t>
      </w:r>
    </w:p>
    <w:p w14:paraId="7A33B5C1" w14:textId="77777777" w:rsidR="0016758A" w:rsidRPr="0016758A" w:rsidRDefault="0016758A" w:rsidP="0016758A">
      <w:pPr>
        <w:shd w:val="clear" w:color="auto" w:fill="FFFFFF"/>
        <w:spacing w:after="150" w:line="240" w:lineRule="auto"/>
        <w:rPr>
          <w:rFonts w:ascii="Helvetica" w:eastAsia="Times New Roman" w:hAnsi="Helvetica" w:cs="Helvetica"/>
          <w:color w:val="000000"/>
          <w:sz w:val="27"/>
          <w:szCs w:val="27"/>
          <w:lang w:val="en-US"/>
        </w:rPr>
      </w:pPr>
      <w:r w:rsidRPr="0016758A">
        <w:rPr>
          <w:rFonts w:ascii="Helvetica" w:eastAsia="Times New Roman" w:hAnsi="Helvetica" w:cs="Helvetica"/>
          <w:color w:val="000000"/>
          <w:sz w:val="27"/>
          <w:szCs w:val="27"/>
          <w:lang w:val="en-US"/>
        </w:rPr>
        <w:t xml:space="preserve">Being the third largest Solar Panel manufacturing company in the world, Canadian Solar Inc. manufactures, designs and sells PV modules almost all over the world. Founded in 2001 in Canada, Canadian Solar (NASDAQ: CSIQ) operates as a global energy provider with successful business subsidiaries in 18 countries on 6 continents. With the company’s recent </w:t>
      </w:r>
      <w:r w:rsidRPr="0016758A">
        <w:rPr>
          <w:rFonts w:ascii="Helvetica" w:eastAsia="Times New Roman" w:hAnsi="Helvetica" w:cs="Helvetica"/>
          <w:color w:val="000000"/>
          <w:sz w:val="27"/>
          <w:szCs w:val="27"/>
          <w:lang w:val="en-US"/>
        </w:rPr>
        <w:lastRenderedPageBreak/>
        <w:t>acquisition of Recurrent Energy, Canadian Solar’s total project pipeline is now 9 GW, including an increase in the late-stage project pipeline to 2.4 GW. During the past 14 years Canadian Solar has shipped more than 10GW of panels (30 million PV modules) worldwide.</w:t>
      </w:r>
      <w:r w:rsidRPr="0016758A">
        <w:rPr>
          <w:rFonts w:ascii="Helvetica" w:eastAsia="Times New Roman" w:hAnsi="Helvetica" w:cs="Helvetica"/>
          <w:color w:val="000000"/>
          <w:sz w:val="27"/>
          <w:szCs w:val="27"/>
          <w:lang w:val="en-US"/>
        </w:rPr>
        <w:br/>
      </w:r>
      <w:r w:rsidRPr="0016758A">
        <w:rPr>
          <w:rFonts w:ascii="Helvetica" w:eastAsia="Times New Roman" w:hAnsi="Helvetica" w:cs="Helvetica"/>
          <w:color w:val="000000"/>
          <w:sz w:val="27"/>
          <w:szCs w:val="27"/>
          <w:lang w:val="en-US"/>
        </w:rPr>
        <w:br/>
      </w:r>
      <w:r w:rsidRPr="0016758A">
        <w:rPr>
          <w:rFonts w:ascii="Helvetica" w:eastAsia="Times New Roman" w:hAnsi="Helvetica" w:cs="Helvetica"/>
          <w:b/>
          <w:bCs/>
          <w:color w:val="000000"/>
          <w:sz w:val="27"/>
          <w:szCs w:val="27"/>
          <w:lang w:val="en-US"/>
        </w:rPr>
        <w:t>CS6P-P</w:t>
      </w:r>
      <w:r w:rsidRPr="0016758A">
        <w:rPr>
          <w:rFonts w:ascii="Helvetica" w:eastAsia="Times New Roman" w:hAnsi="Helvetica" w:cs="Helvetica"/>
          <w:color w:val="000000"/>
          <w:sz w:val="27"/>
          <w:szCs w:val="27"/>
          <w:lang w:val="en-US"/>
        </w:rPr>
        <w:br/>
      </w:r>
      <w:r w:rsidRPr="0016758A">
        <w:rPr>
          <w:rFonts w:ascii="Helvetica" w:eastAsia="Times New Roman" w:hAnsi="Helvetica" w:cs="Helvetica"/>
          <w:color w:val="000000"/>
          <w:sz w:val="27"/>
          <w:szCs w:val="27"/>
          <w:lang w:val="en-US"/>
        </w:rPr>
        <w:br/>
        <w:t>We use Canadian Solar’s CS6P Poly Crystalline PV Modules for most of our installations.</w:t>
      </w:r>
      <w:r w:rsidRPr="0016758A">
        <w:rPr>
          <w:rFonts w:ascii="Helvetica" w:eastAsia="Times New Roman" w:hAnsi="Helvetica" w:cs="Helvetica"/>
          <w:color w:val="000000"/>
          <w:sz w:val="27"/>
          <w:szCs w:val="27"/>
          <w:lang w:val="en-US"/>
        </w:rPr>
        <w:br/>
      </w:r>
    </w:p>
    <w:p w14:paraId="2CD09DE2" w14:textId="77777777" w:rsidR="0016758A" w:rsidRPr="0016758A" w:rsidRDefault="0016758A" w:rsidP="0016758A">
      <w:pPr>
        <w:shd w:val="clear" w:color="auto" w:fill="FFFFFF"/>
        <w:spacing w:before="300" w:after="150" w:line="240" w:lineRule="auto"/>
        <w:outlineLvl w:val="1"/>
        <w:rPr>
          <w:rFonts w:ascii="Helvetica" w:eastAsia="Times New Roman" w:hAnsi="Helvetica" w:cs="Helvetica"/>
          <w:color w:val="000000"/>
          <w:sz w:val="45"/>
          <w:szCs w:val="45"/>
          <w:lang w:val="en-US"/>
        </w:rPr>
      </w:pPr>
      <w:r w:rsidRPr="0016758A">
        <w:rPr>
          <w:rFonts w:ascii="Helvetica" w:eastAsia="Times New Roman" w:hAnsi="Helvetica" w:cs="Helvetica"/>
          <w:color w:val="000000"/>
          <w:sz w:val="45"/>
          <w:szCs w:val="45"/>
          <w:lang w:val="en-US"/>
        </w:rPr>
        <w:t>Distinguishing Features</w:t>
      </w:r>
    </w:p>
    <w:p w14:paraId="5A45A8D0" w14:textId="77777777" w:rsidR="0016758A" w:rsidRPr="0016758A" w:rsidRDefault="0016758A" w:rsidP="0016758A">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7"/>
          <w:szCs w:val="27"/>
          <w:lang w:val="en-US"/>
        </w:rPr>
      </w:pPr>
      <w:r w:rsidRPr="0016758A">
        <w:rPr>
          <w:rFonts w:ascii="Helvetica" w:eastAsia="Times New Roman" w:hAnsi="Helvetica" w:cs="Helvetica"/>
          <w:color w:val="333333"/>
          <w:sz w:val="27"/>
          <w:szCs w:val="27"/>
          <w:lang w:val="en-US"/>
        </w:rPr>
        <w:t>It blocks the moisture permeability and provides higher resistance to sand storms, salt mist &amp; ammonia.</w:t>
      </w:r>
    </w:p>
    <w:p w14:paraId="3D6A18DE" w14:textId="77777777" w:rsidR="0016758A" w:rsidRPr="0016758A" w:rsidRDefault="0016758A" w:rsidP="0016758A">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7"/>
          <w:szCs w:val="27"/>
          <w:lang w:val="en-US"/>
        </w:rPr>
      </w:pPr>
      <w:r w:rsidRPr="0016758A">
        <w:rPr>
          <w:rFonts w:ascii="Helvetica" w:eastAsia="Times New Roman" w:hAnsi="Helvetica" w:cs="Helvetica"/>
          <w:color w:val="333333"/>
          <w:sz w:val="27"/>
          <w:szCs w:val="27"/>
          <w:lang w:val="en-US"/>
        </w:rPr>
        <w:t>It takes snow load up to 5400 Pa and wind load up to 2400 Pa.</w:t>
      </w:r>
    </w:p>
    <w:p w14:paraId="2A48C64E" w14:textId="77777777" w:rsidR="0016758A" w:rsidRPr="0016758A" w:rsidRDefault="0016758A" w:rsidP="0016758A">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7"/>
          <w:szCs w:val="27"/>
          <w:lang w:val="en-US"/>
        </w:rPr>
      </w:pPr>
      <w:r w:rsidRPr="0016758A">
        <w:rPr>
          <w:rFonts w:ascii="Helvetica" w:eastAsia="Times New Roman" w:hAnsi="Helvetica" w:cs="Helvetica"/>
          <w:color w:val="333333"/>
          <w:sz w:val="27"/>
          <w:szCs w:val="27"/>
          <w:lang w:val="en-US"/>
        </w:rPr>
        <w:t>It provides high performance at low irradiance. It’s more than 96%</w:t>
      </w:r>
    </w:p>
    <w:p w14:paraId="44EC6704" w14:textId="77777777" w:rsidR="0016758A" w:rsidRPr="0016758A" w:rsidRDefault="0016758A" w:rsidP="0016758A">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7"/>
          <w:szCs w:val="27"/>
          <w:lang w:val="en-US"/>
        </w:rPr>
      </w:pPr>
      <w:r w:rsidRPr="0016758A">
        <w:rPr>
          <w:rFonts w:ascii="Helvetica" w:eastAsia="Times New Roman" w:hAnsi="Helvetica" w:cs="Helvetica"/>
          <w:color w:val="333333"/>
          <w:sz w:val="27"/>
          <w:szCs w:val="27"/>
          <w:lang w:val="en-US"/>
        </w:rPr>
        <w:t>It has high energy yield at low NOCT = 45 C</w:t>
      </w:r>
    </w:p>
    <w:p w14:paraId="3C38E5A3" w14:textId="77777777" w:rsidR="0016758A" w:rsidRPr="0016758A" w:rsidRDefault="0016758A" w:rsidP="0016758A">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7"/>
          <w:szCs w:val="27"/>
          <w:lang w:val="en-US"/>
        </w:rPr>
      </w:pPr>
      <w:r w:rsidRPr="0016758A">
        <w:rPr>
          <w:rFonts w:ascii="Helvetica" w:eastAsia="Times New Roman" w:hAnsi="Helvetica" w:cs="Helvetica"/>
          <w:color w:val="333333"/>
          <w:sz w:val="27"/>
          <w:szCs w:val="27"/>
          <w:lang w:val="en-US"/>
        </w:rPr>
        <w:t>It has positive power tolerance up to 5W.</w:t>
      </w:r>
    </w:p>
    <w:p w14:paraId="6DCE683E" w14:textId="77777777" w:rsidR="0016758A" w:rsidRPr="0016758A" w:rsidRDefault="0016758A" w:rsidP="0016758A">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7"/>
          <w:szCs w:val="27"/>
          <w:lang w:val="en-US"/>
        </w:rPr>
      </w:pPr>
      <w:r w:rsidRPr="0016758A">
        <w:rPr>
          <w:rFonts w:ascii="Helvetica" w:eastAsia="Times New Roman" w:hAnsi="Helvetica" w:cs="Helvetica"/>
          <w:color w:val="333333"/>
          <w:sz w:val="27"/>
          <w:szCs w:val="27"/>
          <w:lang w:val="en-US"/>
        </w:rPr>
        <w:t>The cells are made up of poly crystalline which performs better in hotter condition and has longevity.</w:t>
      </w:r>
    </w:p>
    <w:p w14:paraId="1E9172C5" w14:textId="43F5279B" w:rsidR="0016758A" w:rsidRDefault="0016758A" w:rsidP="0016758A">
      <w:pPr>
        <w:shd w:val="clear" w:color="auto" w:fill="FFFFFF"/>
        <w:spacing w:before="300" w:after="150" w:line="240" w:lineRule="auto"/>
        <w:outlineLvl w:val="1"/>
        <w:rPr>
          <w:rFonts w:ascii="Helvetica" w:hAnsi="Helvetica" w:cs="Helvetica"/>
          <w:color w:val="000000"/>
          <w:sz w:val="27"/>
          <w:szCs w:val="27"/>
          <w:shd w:val="clear" w:color="auto" w:fill="FFFFFF"/>
        </w:rPr>
      </w:pPr>
      <w:r w:rsidRPr="0016758A">
        <w:rPr>
          <w:rFonts w:ascii="Helvetica" w:hAnsi="Helvetica" w:cs="Helvetica"/>
          <w:color w:val="000000"/>
          <w:sz w:val="27"/>
          <w:szCs w:val="27"/>
          <w:shd w:val="clear" w:color="auto" w:fill="FFFFFF"/>
        </w:rPr>
        <w:t xml:space="preserve">Canadian Solar assure a </w:t>
      </w:r>
      <w:proofErr w:type="gramStart"/>
      <w:r w:rsidRPr="0016758A">
        <w:rPr>
          <w:rFonts w:ascii="Helvetica" w:hAnsi="Helvetica" w:cs="Helvetica"/>
          <w:color w:val="000000"/>
          <w:sz w:val="27"/>
          <w:szCs w:val="27"/>
          <w:shd w:val="clear" w:color="auto" w:fill="FFFFFF"/>
        </w:rPr>
        <w:t>25 year</w:t>
      </w:r>
      <w:proofErr w:type="gramEnd"/>
      <w:r w:rsidRPr="0016758A">
        <w:rPr>
          <w:rFonts w:ascii="Helvetica" w:hAnsi="Helvetica" w:cs="Helvetica"/>
          <w:color w:val="000000"/>
          <w:sz w:val="27"/>
          <w:szCs w:val="27"/>
          <w:shd w:val="clear" w:color="auto" w:fill="FFFFFF"/>
        </w:rPr>
        <w:t xml:space="preserve"> performance warranty with every solar panel.</w:t>
      </w:r>
    </w:p>
    <w:p w14:paraId="5EF5BF5A" w14:textId="10B6389B" w:rsidR="0016758A" w:rsidRDefault="0016758A" w:rsidP="0016758A">
      <w:pPr>
        <w:shd w:val="clear" w:color="auto" w:fill="FFFFFF"/>
        <w:spacing w:before="300" w:after="150" w:line="240" w:lineRule="auto"/>
        <w:outlineLvl w:val="1"/>
        <w:rPr>
          <w:rFonts w:ascii="Helvetica" w:hAnsi="Helvetica" w:cs="Helvetica"/>
          <w:color w:val="000000"/>
          <w:sz w:val="27"/>
          <w:szCs w:val="27"/>
          <w:shd w:val="clear" w:color="auto" w:fill="FFFFFF"/>
        </w:rPr>
      </w:pPr>
    </w:p>
    <w:p w14:paraId="39A65C44" w14:textId="621BF260" w:rsidR="0016758A" w:rsidRDefault="0016758A" w:rsidP="0016758A">
      <w:pPr>
        <w:shd w:val="clear" w:color="auto" w:fill="FFFFFF"/>
        <w:spacing w:before="300" w:after="150" w:line="240" w:lineRule="auto"/>
        <w:jc w:val="center"/>
        <w:outlineLvl w:val="1"/>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Inverters</w:t>
      </w:r>
    </w:p>
    <w:p w14:paraId="4EA7EB3D" w14:textId="77777777" w:rsidR="0016758A" w:rsidRDefault="0016758A" w:rsidP="0016758A">
      <w:pPr>
        <w:shd w:val="clear" w:color="auto" w:fill="FFFFFF"/>
        <w:spacing w:before="300" w:after="150" w:line="240" w:lineRule="auto"/>
        <w:outlineLvl w:val="1"/>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An inverter is required when you want to power AC devices. The inverter converts the DC power, or Direct Current, from the solar array and batteries into AC power.</w:t>
      </w:r>
    </w:p>
    <w:p w14:paraId="5A8C2D04" w14:textId="62E34218" w:rsidR="0016758A" w:rsidRPr="0016758A" w:rsidRDefault="0016758A" w:rsidP="0016758A">
      <w:pPr>
        <w:shd w:val="clear" w:color="auto" w:fill="FFFFFF"/>
        <w:spacing w:before="300" w:after="150" w:line="240" w:lineRule="auto"/>
        <w:outlineLvl w:val="1"/>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Inverters serve essentially as the brain of the system. They extract Power from the solar panels and run the load with it. If batteries are present in the system (Hybrid or Off-Grid system), the inverters also charge batteries with this power.</w:t>
      </w:r>
    </w:p>
    <w:p w14:paraId="58DA2FDB" w14:textId="14B9AB3A" w:rsidR="0016758A" w:rsidRDefault="0016758A" w:rsidP="0016758A">
      <w:pPr>
        <w:rPr>
          <w:rFonts w:ascii="Roboto" w:hAnsi="Roboto"/>
          <w:color w:val="000000"/>
          <w:sz w:val="27"/>
          <w:szCs w:val="27"/>
          <w:shd w:val="clear" w:color="auto" w:fill="FFB100"/>
        </w:rPr>
      </w:pPr>
      <w:r w:rsidRPr="0016758A">
        <w:rPr>
          <w:rFonts w:ascii="Roboto" w:hAnsi="Roboto"/>
          <w:color w:val="000000"/>
          <w:sz w:val="27"/>
          <w:szCs w:val="27"/>
          <w:shd w:val="clear" w:color="auto" w:fill="FFB100"/>
        </w:rPr>
        <w:t>When Solar Power is not available, inverters take power from either the Grid or batteries, (depending upon the system type and configuration) and run the load with that.</w:t>
      </w:r>
    </w:p>
    <w:p w14:paraId="31EA80A0" w14:textId="0C554894" w:rsidR="0016758A" w:rsidRDefault="0016758A" w:rsidP="0016758A">
      <w:pPr>
        <w:rPr>
          <w:rFonts w:ascii="Roboto" w:hAnsi="Roboto"/>
          <w:color w:val="000000"/>
          <w:sz w:val="27"/>
          <w:szCs w:val="27"/>
          <w:shd w:val="clear" w:color="auto" w:fill="FFB100"/>
        </w:rPr>
      </w:pPr>
    </w:p>
    <w:p w14:paraId="024AF56E" w14:textId="77777777" w:rsidR="0016758A" w:rsidRPr="001973B6" w:rsidRDefault="0016758A" w:rsidP="0016758A">
      <w:pPr>
        <w:shd w:val="clear" w:color="auto" w:fill="FFFFFF"/>
        <w:spacing w:before="300" w:after="150" w:line="240" w:lineRule="auto"/>
        <w:outlineLvl w:val="1"/>
        <w:rPr>
          <w:rFonts w:ascii="Helvetica" w:eastAsia="Times New Roman" w:hAnsi="Helvetica" w:cs="Helvetica"/>
          <w:color w:val="000000"/>
          <w:sz w:val="45"/>
          <w:szCs w:val="45"/>
        </w:rPr>
      </w:pPr>
      <w:r>
        <w:rPr>
          <w:rFonts w:ascii="Helvetica" w:hAnsi="Helvetica" w:cs="Helvetica"/>
          <w:color w:val="000000"/>
          <w:sz w:val="27"/>
          <w:szCs w:val="27"/>
          <w:shd w:val="clear" w:color="auto" w:fill="FFFFFF"/>
        </w:rPr>
        <w:t>The details of the inverters that we use can be found in the below:</w:t>
      </w:r>
    </w:p>
    <w:p w14:paraId="3ECE100F" w14:textId="77777777" w:rsidR="0016758A" w:rsidRDefault="0016758A" w:rsidP="0016758A">
      <w:pPr>
        <w:rPr>
          <w:rFonts w:ascii="Roboto" w:hAnsi="Roboto"/>
          <w:color w:val="000000"/>
          <w:sz w:val="27"/>
          <w:szCs w:val="27"/>
          <w:shd w:val="clear" w:color="auto" w:fill="FFB100"/>
        </w:rPr>
      </w:pPr>
    </w:p>
    <w:sectPr w:rsidR="00167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Arial"/>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7750A"/>
    <w:multiLevelType w:val="multilevel"/>
    <w:tmpl w:val="AF246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E40743"/>
    <w:multiLevelType w:val="multilevel"/>
    <w:tmpl w:val="97B6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9FC"/>
    <w:rsid w:val="00043060"/>
    <w:rsid w:val="0013279F"/>
    <w:rsid w:val="0016758A"/>
    <w:rsid w:val="001F4149"/>
    <w:rsid w:val="0022776A"/>
    <w:rsid w:val="00483216"/>
    <w:rsid w:val="004D6196"/>
    <w:rsid w:val="005C181E"/>
    <w:rsid w:val="00822A15"/>
    <w:rsid w:val="008E3386"/>
    <w:rsid w:val="009A1218"/>
    <w:rsid w:val="00A23F16"/>
    <w:rsid w:val="00BD4150"/>
    <w:rsid w:val="00BE22E0"/>
    <w:rsid w:val="00C20B69"/>
    <w:rsid w:val="00CB16E7"/>
    <w:rsid w:val="00F809FC"/>
    <w:rsid w:val="00F82DF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BC275"/>
  <w15:chartTrackingRefBased/>
  <w15:docId w15:val="{A2838120-79A9-4116-B395-A4E80F9C9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09F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809F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809F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09F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809F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809FC"/>
    <w:rPr>
      <w:rFonts w:ascii="Times New Roman" w:eastAsia="Times New Roman" w:hAnsi="Times New Roman" w:cs="Times New Roman"/>
      <w:b/>
      <w:bCs/>
      <w:sz w:val="24"/>
      <w:szCs w:val="24"/>
      <w:lang w:eastAsia="en-GB"/>
    </w:rPr>
  </w:style>
  <w:style w:type="paragraph" w:customStyle="1" w:styleId="mbr-content-text">
    <w:name w:val="mbr-content-text"/>
    <w:basedOn w:val="Normal"/>
    <w:rsid w:val="00F809F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F809F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b-0">
    <w:name w:val="mb-0"/>
    <w:basedOn w:val="Normal"/>
    <w:rsid w:val="00F809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F809FC"/>
    <w:rPr>
      <w:color w:val="0000FF"/>
      <w:u w:val="single"/>
    </w:rPr>
  </w:style>
  <w:style w:type="character" w:styleId="UnresolvedMention">
    <w:name w:val="Unresolved Mention"/>
    <w:basedOn w:val="DefaultParagraphFont"/>
    <w:uiPriority w:val="99"/>
    <w:semiHidden/>
    <w:unhideWhenUsed/>
    <w:rsid w:val="009A1218"/>
    <w:rPr>
      <w:color w:val="605E5C"/>
      <w:shd w:val="clear" w:color="auto" w:fill="E1DFDD"/>
    </w:rPr>
  </w:style>
  <w:style w:type="paragraph" w:styleId="ListParagraph">
    <w:name w:val="List Paragraph"/>
    <w:basedOn w:val="Normal"/>
    <w:uiPriority w:val="34"/>
    <w:qFormat/>
    <w:rsid w:val="00167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555490">
      <w:bodyDiv w:val="1"/>
      <w:marLeft w:val="0"/>
      <w:marRight w:val="0"/>
      <w:marTop w:val="0"/>
      <w:marBottom w:val="0"/>
      <w:divBdr>
        <w:top w:val="none" w:sz="0" w:space="0" w:color="auto"/>
        <w:left w:val="none" w:sz="0" w:space="0" w:color="auto"/>
        <w:bottom w:val="none" w:sz="0" w:space="0" w:color="auto"/>
        <w:right w:val="none" w:sz="0" w:space="0" w:color="auto"/>
      </w:divBdr>
      <w:divsChild>
        <w:div w:id="654798533">
          <w:marLeft w:val="0"/>
          <w:marRight w:val="0"/>
          <w:marTop w:val="0"/>
          <w:marBottom w:val="0"/>
          <w:divBdr>
            <w:top w:val="none" w:sz="0" w:space="0" w:color="auto"/>
            <w:left w:val="none" w:sz="0" w:space="0" w:color="auto"/>
            <w:bottom w:val="none" w:sz="0" w:space="0" w:color="auto"/>
            <w:right w:val="none" w:sz="0" w:space="0" w:color="auto"/>
          </w:divBdr>
        </w:div>
      </w:divsChild>
    </w:div>
    <w:div w:id="536356998">
      <w:bodyDiv w:val="1"/>
      <w:marLeft w:val="0"/>
      <w:marRight w:val="0"/>
      <w:marTop w:val="0"/>
      <w:marBottom w:val="0"/>
      <w:divBdr>
        <w:top w:val="none" w:sz="0" w:space="0" w:color="auto"/>
        <w:left w:val="none" w:sz="0" w:space="0" w:color="auto"/>
        <w:bottom w:val="none" w:sz="0" w:space="0" w:color="auto"/>
        <w:right w:val="none" w:sz="0" w:space="0" w:color="auto"/>
      </w:divBdr>
      <w:divsChild>
        <w:div w:id="1134837486">
          <w:marLeft w:val="0"/>
          <w:marRight w:val="0"/>
          <w:marTop w:val="0"/>
          <w:marBottom w:val="0"/>
          <w:divBdr>
            <w:top w:val="none" w:sz="0" w:space="0" w:color="auto"/>
            <w:left w:val="none" w:sz="0" w:space="0" w:color="auto"/>
            <w:bottom w:val="none" w:sz="0" w:space="0" w:color="auto"/>
            <w:right w:val="none" w:sz="0" w:space="0" w:color="auto"/>
          </w:divBdr>
        </w:div>
        <w:div w:id="2071925111">
          <w:marLeft w:val="0"/>
          <w:marRight w:val="0"/>
          <w:marTop w:val="0"/>
          <w:marBottom w:val="0"/>
          <w:divBdr>
            <w:top w:val="none" w:sz="0" w:space="0" w:color="auto"/>
            <w:left w:val="none" w:sz="0" w:space="0" w:color="auto"/>
            <w:bottom w:val="none" w:sz="0" w:space="0" w:color="auto"/>
            <w:right w:val="none" w:sz="0" w:space="0" w:color="auto"/>
          </w:divBdr>
        </w:div>
      </w:divsChild>
    </w:div>
    <w:div w:id="861164564">
      <w:bodyDiv w:val="1"/>
      <w:marLeft w:val="0"/>
      <w:marRight w:val="0"/>
      <w:marTop w:val="0"/>
      <w:marBottom w:val="0"/>
      <w:divBdr>
        <w:top w:val="none" w:sz="0" w:space="0" w:color="auto"/>
        <w:left w:val="none" w:sz="0" w:space="0" w:color="auto"/>
        <w:bottom w:val="none" w:sz="0" w:space="0" w:color="auto"/>
        <w:right w:val="none" w:sz="0" w:space="0" w:color="auto"/>
      </w:divBdr>
      <w:divsChild>
        <w:div w:id="1916040148">
          <w:marLeft w:val="0"/>
          <w:marRight w:val="0"/>
          <w:marTop w:val="0"/>
          <w:marBottom w:val="0"/>
          <w:divBdr>
            <w:top w:val="none" w:sz="0" w:space="0" w:color="auto"/>
            <w:left w:val="none" w:sz="0" w:space="0" w:color="auto"/>
            <w:bottom w:val="none" w:sz="0" w:space="0" w:color="auto"/>
            <w:right w:val="none" w:sz="0" w:space="0" w:color="auto"/>
          </w:divBdr>
          <w:divsChild>
            <w:div w:id="2017346514">
              <w:marLeft w:val="0"/>
              <w:marRight w:val="0"/>
              <w:marTop w:val="0"/>
              <w:marBottom w:val="0"/>
              <w:divBdr>
                <w:top w:val="none" w:sz="0" w:space="0" w:color="auto"/>
                <w:left w:val="none" w:sz="0" w:space="0" w:color="auto"/>
                <w:bottom w:val="none" w:sz="0" w:space="0" w:color="auto"/>
                <w:right w:val="none" w:sz="0" w:space="0" w:color="auto"/>
              </w:divBdr>
              <w:divsChild>
                <w:div w:id="549263858">
                  <w:marLeft w:val="0"/>
                  <w:marRight w:val="0"/>
                  <w:marTop w:val="0"/>
                  <w:marBottom w:val="0"/>
                  <w:divBdr>
                    <w:top w:val="none" w:sz="0" w:space="0" w:color="auto"/>
                    <w:left w:val="none" w:sz="0" w:space="0" w:color="auto"/>
                    <w:bottom w:val="none" w:sz="0" w:space="0" w:color="auto"/>
                    <w:right w:val="none" w:sz="0" w:space="0" w:color="auto"/>
                  </w:divBdr>
                  <w:divsChild>
                    <w:div w:id="676616693">
                      <w:marLeft w:val="0"/>
                      <w:marRight w:val="0"/>
                      <w:marTop w:val="0"/>
                      <w:marBottom w:val="0"/>
                      <w:divBdr>
                        <w:top w:val="none" w:sz="0" w:space="0" w:color="auto"/>
                        <w:left w:val="none" w:sz="0" w:space="0" w:color="auto"/>
                        <w:bottom w:val="none" w:sz="0" w:space="0" w:color="auto"/>
                        <w:right w:val="none" w:sz="0" w:space="0" w:color="auto"/>
                      </w:divBdr>
                    </w:div>
                  </w:divsChild>
                </w:div>
                <w:div w:id="653338089">
                  <w:marLeft w:val="0"/>
                  <w:marRight w:val="0"/>
                  <w:marTop w:val="0"/>
                  <w:marBottom w:val="0"/>
                  <w:divBdr>
                    <w:top w:val="none" w:sz="0" w:space="0" w:color="auto"/>
                    <w:left w:val="none" w:sz="0" w:space="0" w:color="auto"/>
                    <w:bottom w:val="none" w:sz="0" w:space="0" w:color="auto"/>
                    <w:right w:val="none" w:sz="0" w:space="0" w:color="auto"/>
                  </w:divBdr>
                  <w:divsChild>
                    <w:div w:id="1621758738">
                      <w:marLeft w:val="0"/>
                      <w:marRight w:val="0"/>
                      <w:marTop w:val="0"/>
                      <w:marBottom w:val="0"/>
                      <w:divBdr>
                        <w:top w:val="none" w:sz="0" w:space="0" w:color="auto"/>
                        <w:left w:val="none" w:sz="0" w:space="0" w:color="auto"/>
                        <w:bottom w:val="none" w:sz="0" w:space="0" w:color="auto"/>
                        <w:right w:val="none" w:sz="0" w:space="0" w:color="auto"/>
                      </w:divBdr>
                    </w:div>
                  </w:divsChild>
                </w:div>
                <w:div w:id="539517442">
                  <w:marLeft w:val="0"/>
                  <w:marRight w:val="0"/>
                  <w:marTop w:val="0"/>
                  <w:marBottom w:val="0"/>
                  <w:divBdr>
                    <w:top w:val="none" w:sz="0" w:space="0" w:color="auto"/>
                    <w:left w:val="none" w:sz="0" w:space="0" w:color="auto"/>
                    <w:bottom w:val="none" w:sz="0" w:space="0" w:color="auto"/>
                    <w:right w:val="none" w:sz="0" w:space="0" w:color="auto"/>
                  </w:divBdr>
                  <w:divsChild>
                    <w:div w:id="1883133402">
                      <w:marLeft w:val="0"/>
                      <w:marRight w:val="0"/>
                      <w:marTop w:val="0"/>
                      <w:marBottom w:val="0"/>
                      <w:divBdr>
                        <w:top w:val="none" w:sz="0" w:space="0" w:color="auto"/>
                        <w:left w:val="none" w:sz="0" w:space="0" w:color="auto"/>
                        <w:bottom w:val="none" w:sz="0" w:space="0" w:color="auto"/>
                        <w:right w:val="none" w:sz="0" w:space="0" w:color="auto"/>
                      </w:divBdr>
                    </w:div>
                  </w:divsChild>
                </w:div>
                <w:div w:id="471098852">
                  <w:marLeft w:val="0"/>
                  <w:marRight w:val="0"/>
                  <w:marTop w:val="0"/>
                  <w:marBottom w:val="0"/>
                  <w:divBdr>
                    <w:top w:val="none" w:sz="0" w:space="0" w:color="auto"/>
                    <w:left w:val="none" w:sz="0" w:space="0" w:color="auto"/>
                    <w:bottom w:val="none" w:sz="0" w:space="0" w:color="auto"/>
                    <w:right w:val="none" w:sz="0" w:space="0" w:color="auto"/>
                  </w:divBdr>
                  <w:divsChild>
                    <w:div w:id="141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22315">
      <w:bodyDiv w:val="1"/>
      <w:marLeft w:val="0"/>
      <w:marRight w:val="0"/>
      <w:marTop w:val="0"/>
      <w:marBottom w:val="0"/>
      <w:divBdr>
        <w:top w:val="none" w:sz="0" w:space="0" w:color="auto"/>
        <w:left w:val="none" w:sz="0" w:space="0" w:color="auto"/>
        <w:bottom w:val="none" w:sz="0" w:space="0" w:color="auto"/>
        <w:right w:val="none" w:sz="0" w:space="0" w:color="auto"/>
      </w:divBdr>
      <w:divsChild>
        <w:div w:id="1997567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hasnain</dc:creator>
  <cp:keywords/>
  <dc:description/>
  <cp:lastModifiedBy>husnain arif</cp:lastModifiedBy>
  <cp:revision>4</cp:revision>
  <dcterms:created xsi:type="dcterms:W3CDTF">2020-07-22T18:58:00Z</dcterms:created>
  <dcterms:modified xsi:type="dcterms:W3CDTF">2020-07-22T19:40:00Z</dcterms:modified>
</cp:coreProperties>
</file>