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67F0" w14:textId="77777777" w:rsidR="00DB4D5F" w:rsidRDefault="00DB4D5F" w:rsidP="00DB4D5F">
      <w:pPr>
        <w:pStyle w:val="Heading1"/>
        <w:jc w:val="center"/>
      </w:pPr>
    </w:p>
    <w:p w14:paraId="4C3F477D" w14:textId="77777777" w:rsidR="00DB4D5F" w:rsidRDefault="00DB4D5F" w:rsidP="00DB4D5F">
      <w:pPr>
        <w:jc w:val="center"/>
        <w:rPr>
          <w:sz w:val="40"/>
          <w:szCs w:val="40"/>
        </w:rPr>
      </w:pPr>
    </w:p>
    <w:p w14:paraId="32A6766E" w14:textId="77777777" w:rsidR="00DB4D5F" w:rsidRDefault="00DB4D5F" w:rsidP="00DB4D5F">
      <w:pPr>
        <w:jc w:val="center"/>
        <w:rPr>
          <w:sz w:val="40"/>
          <w:szCs w:val="40"/>
        </w:rPr>
      </w:pPr>
    </w:p>
    <w:p w14:paraId="371A22A4" w14:textId="41F98BB6" w:rsidR="00DB4D5F" w:rsidRPr="00105F6E" w:rsidRDefault="00DB4D5F" w:rsidP="00DB4D5F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 xml:space="preserve">Title of report: </w:t>
      </w:r>
      <w:r>
        <w:rPr>
          <w:sz w:val="40"/>
          <w:szCs w:val="40"/>
        </w:rPr>
        <w:t xml:space="preserve">Edge Detection without Filters </w:t>
      </w:r>
      <w:r w:rsidRPr="00105F6E">
        <w:rPr>
          <w:sz w:val="40"/>
          <w:szCs w:val="40"/>
        </w:rPr>
        <w:t>Task</w:t>
      </w:r>
    </w:p>
    <w:p w14:paraId="00AFCEC4" w14:textId="77777777" w:rsidR="00DB4D5F" w:rsidRPr="00105F6E" w:rsidRDefault="00DB4D5F" w:rsidP="00DB4D5F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 xml:space="preserve">Prepared for: </w:t>
      </w:r>
      <w:proofErr w:type="spellStart"/>
      <w:r w:rsidRPr="00105F6E">
        <w:rPr>
          <w:sz w:val="40"/>
          <w:szCs w:val="40"/>
        </w:rPr>
        <w:t>Mr</w:t>
      </w:r>
      <w:proofErr w:type="spellEnd"/>
      <w:r w:rsidRPr="00105F6E">
        <w:rPr>
          <w:sz w:val="40"/>
          <w:szCs w:val="40"/>
        </w:rPr>
        <w:t xml:space="preserve"> Umair</w:t>
      </w:r>
    </w:p>
    <w:p w14:paraId="739BD8DE" w14:textId="77777777" w:rsidR="00DB4D5F" w:rsidRPr="00105F6E" w:rsidRDefault="00DB4D5F" w:rsidP="00DB4D5F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>Prepared by: Mohsin Saeed</w:t>
      </w:r>
    </w:p>
    <w:p w14:paraId="3CDBA82C" w14:textId="77777777" w:rsidR="00DB4D5F" w:rsidRDefault="00DB4D5F" w:rsidP="00DB4D5F">
      <w:pPr>
        <w:jc w:val="center"/>
        <w:rPr>
          <w:sz w:val="40"/>
          <w:szCs w:val="40"/>
        </w:rPr>
      </w:pPr>
      <w:r>
        <w:rPr>
          <w:sz w:val="40"/>
          <w:szCs w:val="40"/>
        </w:rPr>
        <w:t>23</w:t>
      </w:r>
      <w:r w:rsidRPr="00E63493">
        <w:rPr>
          <w:sz w:val="40"/>
          <w:szCs w:val="40"/>
        </w:rPr>
        <w:t>-Jun-26</w:t>
      </w:r>
    </w:p>
    <w:p w14:paraId="51CF782D" w14:textId="77777777" w:rsidR="00DB4D5F" w:rsidRDefault="00DB4D5F" w:rsidP="00DB4D5F">
      <w:pPr>
        <w:jc w:val="center"/>
        <w:rPr>
          <w:sz w:val="40"/>
          <w:szCs w:val="40"/>
        </w:rPr>
      </w:pPr>
    </w:p>
    <w:p w14:paraId="1F42282C" w14:textId="77777777" w:rsidR="00DB4D5F" w:rsidRDefault="00DB4D5F" w:rsidP="00DB4D5F">
      <w:pPr>
        <w:jc w:val="center"/>
        <w:rPr>
          <w:sz w:val="40"/>
          <w:szCs w:val="40"/>
        </w:rPr>
      </w:pPr>
    </w:p>
    <w:p w14:paraId="480BE0F2" w14:textId="77777777" w:rsidR="00DB4D5F" w:rsidRDefault="00DB4D5F" w:rsidP="00DB4D5F">
      <w:pPr>
        <w:jc w:val="center"/>
        <w:rPr>
          <w:sz w:val="40"/>
          <w:szCs w:val="40"/>
        </w:rPr>
      </w:pPr>
    </w:p>
    <w:p w14:paraId="005BB0A5" w14:textId="77777777" w:rsidR="00DB4D5F" w:rsidRDefault="00DB4D5F"/>
    <w:p w14:paraId="4FD643FD" w14:textId="77777777" w:rsidR="00F71D8E" w:rsidRDefault="00F71D8E"/>
    <w:p w14:paraId="63F2CA41" w14:textId="77777777" w:rsidR="00F71D8E" w:rsidRDefault="00F71D8E"/>
    <w:p w14:paraId="3C124238" w14:textId="77777777" w:rsidR="00F71D8E" w:rsidRDefault="00F71D8E"/>
    <w:p w14:paraId="79409513" w14:textId="77777777" w:rsidR="00F71D8E" w:rsidRDefault="00F71D8E"/>
    <w:p w14:paraId="55D8B9E7" w14:textId="77777777" w:rsidR="00F71D8E" w:rsidRDefault="00F71D8E"/>
    <w:p w14:paraId="74748FCB" w14:textId="77777777" w:rsidR="00F71D8E" w:rsidRDefault="00F71D8E"/>
    <w:p w14:paraId="19DF22CD" w14:textId="77777777" w:rsidR="00F71D8E" w:rsidRDefault="00F71D8E"/>
    <w:p w14:paraId="5AD37705" w14:textId="77777777" w:rsidR="00F71D8E" w:rsidRDefault="00F71D8E"/>
    <w:p w14:paraId="3D6DEAAD" w14:textId="77777777" w:rsidR="00583E6F" w:rsidRDefault="00583E6F"/>
    <w:p w14:paraId="2FD56370" w14:textId="77777777" w:rsidR="00583E6F" w:rsidRDefault="00583E6F"/>
    <w:sdt>
      <w:sdtPr>
        <w:id w:val="-18281177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49B445C" w14:textId="51912D56" w:rsidR="00583E6F" w:rsidRDefault="00583E6F">
          <w:pPr>
            <w:pStyle w:val="TOCHeading"/>
          </w:pPr>
          <w:r>
            <w:t>Contents</w:t>
          </w:r>
        </w:p>
        <w:p w14:paraId="06D10B9F" w14:textId="3D78AC82" w:rsidR="00C23F9D" w:rsidRDefault="00583E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07517" w:history="1">
            <w:r w:rsidR="00C23F9D" w:rsidRPr="0026659F">
              <w:rPr>
                <w:rStyle w:val="Hyperlink"/>
                <w:noProof/>
              </w:rPr>
              <w:t>Edge Detection without Filter</w:t>
            </w:r>
            <w:r w:rsidR="00C23F9D">
              <w:rPr>
                <w:noProof/>
                <w:webHidden/>
              </w:rPr>
              <w:tab/>
            </w:r>
            <w:r w:rsidR="00C23F9D">
              <w:rPr>
                <w:noProof/>
                <w:webHidden/>
              </w:rPr>
              <w:fldChar w:fldCharType="begin"/>
            </w:r>
            <w:r w:rsidR="00C23F9D">
              <w:rPr>
                <w:noProof/>
                <w:webHidden/>
              </w:rPr>
              <w:instrText xml:space="preserve"> PAGEREF _Toc233107517 \h </w:instrText>
            </w:r>
            <w:r w:rsidR="00C23F9D">
              <w:rPr>
                <w:noProof/>
                <w:webHidden/>
              </w:rPr>
            </w:r>
            <w:r w:rsidR="00C23F9D">
              <w:rPr>
                <w:noProof/>
                <w:webHidden/>
              </w:rPr>
              <w:fldChar w:fldCharType="separate"/>
            </w:r>
            <w:r w:rsidR="00C23F9D">
              <w:rPr>
                <w:noProof/>
                <w:webHidden/>
              </w:rPr>
              <w:t>3</w:t>
            </w:r>
            <w:r w:rsidR="00C23F9D">
              <w:rPr>
                <w:noProof/>
                <w:webHidden/>
              </w:rPr>
              <w:fldChar w:fldCharType="end"/>
            </w:r>
          </w:hyperlink>
        </w:p>
        <w:p w14:paraId="1CB7911B" w14:textId="6DD750FF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18" w:history="1">
            <w:r w:rsidRPr="0026659F">
              <w:rPr>
                <w:rStyle w:val="Hyperlink"/>
                <w:noProof/>
              </w:rPr>
              <w:t>Dilation vs. Erosion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67114" w14:textId="790F2D43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19" w:history="1">
            <w:r w:rsidRPr="0026659F">
              <w:rPr>
                <w:rStyle w:val="Hyperlink"/>
                <w:noProof/>
                <w:kern w:val="0"/>
                <w14:ligatures w14:val="none"/>
              </w:rPr>
              <w:t>Grayscale &amp; Smoothing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F5EA" w14:textId="32929812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20" w:history="1">
            <w:r w:rsidRPr="0026659F">
              <w:rPr>
                <w:rStyle w:val="Hyperlink"/>
                <w:noProof/>
                <w:kern w:val="0"/>
                <w14:ligatures w14:val="none"/>
              </w:rPr>
              <w:t>Creating the Structuring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F032" w14:textId="151FB752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21" w:history="1">
            <w:r w:rsidRPr="0026659F">
              <w:rPr>
                <w:rStyle w:val="Hyperlink"/>
                <w:noProof/>
                <w:kern w:val="0"/>
                <w14:ligatures w14:val="none"/>
              </w:rPr>
              <w:t>Subtracting Spatial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6E01" w14:textId="318F7C51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22" w:history="1">
            <w:r w:rsidRPr="0026659F">
              <w:rPr>
                <w:rStyle w:val="Hyperlink"/>
                <w:noProof/>
              </w:rPr>
              <w:t>The Morphological Gradient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ECE9" w14:textId="02A2E1C3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23" w:history="1">
            <w:r w:rsidRPr="0026659F">
              <w:rPr>
                <w:rStyle w:val="Hyperlink"/>
                <w:noProof/>
              </w:rPr>
              <w:t>Binary Thresholding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8A9A" w14:textId="62CBA091" w:rsidR="00C23F9D" w:rsidRDefault="00C23F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107524" w:history="1">
            <w:r w:rsidRPr="0026659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2F7A" w14:textId="3ECBF569" w:rsidR="00583E6F" w:rsidRDefault="00583E6F">
          <w:r>
            <w:rPr>
              <w:b/>
              <w:bCs/>
              <w:noProof/>
            </w:rPr>
            <w:fldChar w:fldCharType="end"/>
          </w:r>
        </w:p>
      </w:sdtContent>
    </w:sdt>
    <w:p w14:paraId="5172D7A0" w14:textId="77777777" w:rsidR="00583E6F" w:rsidRDefault="00583E6F"/>
    <w:p w14:paraId="174B230E" w14:textId="77777777" w:rsidR="00583E6F" w:rsidRDefault="00583E6F"/>
    <w:p w14:paraId="04579DB1" w14:textId="77777777" w:rsidR="00583E6F" w:rsidRDefault="00583E6F"/>
    <w:p w14:paraId="05881E7C" w14:textId="77777777" w:rsidR="00583E6F" w:rsidRDefault="00583E6F"/>
    <w:p w14:paraId="549AC0AD" w14:textId="77777777" w:rsidR="00583E6F" w:rsidRDefault="00583E6F"/>
    <w:p w14:paraId="26E1DF9C" w14:textId="77777777" w:rsidR="00583E6F" w:rsidRDefault="00583E6F"/>
    <w:p w14:paraId="01CF5D0B" w14:textId="77777777" w:rsidR="00583E6F" w:rsidRDefault="00583E6F"/>
    <w:p w14:paraId="74E7E5F1" w14:textId="77777777" w:rsidR="00583E6F" w:rsidRDefault="00583E6F"/>
    <w:p w14:paraId="1E33A648" w14:textId="77777777" w:rsidR="00583E6F" w:rsidRDefault="00583E6F"/>
    <w:p w14:paraId="229E88C8" w14:textId="77777777" w:rsidR="00583E6F" w:rsidRDefault="00583E6F"/>
    <w:p w14:paraId="043F7CE2" w14:textId="77777777" w:rsidR="00583E6F" w:rsidRDefault="00583E6F"/>
    <w:p w14:paraId="1DEF3D51" w14:textId="77777777" w:rsidR="00583E6F" w:rsidRDefault="00583E6F"/>
    <w:p w14:paraId="4B28E0EE" w14:textId="77777777" w:rsidR="00583E6F" w:rsidRDefault="00583E6F"/>
    <w:p w14:paraId="7E4CC0B6" w14:textId="77777777" w:rsidR="00583E6F" w:rsidRDefault="00583E6F"/>
    <w:p w14:paraId="081E3E29" w14:textId="77777777" w:rsidR="00583E6F" w:rsidRDefault="00583E6F"/>
    <w:p w14:paraId="30E766F0" w14:textId="77777777" w:rsidR="00583E6F" w:rsidRDefault="00583E6F"/>
    <w:p w14:paraId="0E4BDE0F" w14:textId="77777777" w:rsidR="00583E6F" w:rsidRDefault="00583E6F"/>
    <w:p w14:paraId="05AE3186" w14:textId="77777777" w:rsidR="00583E6F" w:rsidRDefault="00583E6F"/>
    <w:p w14:paraId="73354A59" w14:textId="77777777" w:rsidR="00583E6F" w:rsidRDefault="00583E6F"/>
    <w:p w14:paraId="0329647B" w14:textId="50CF5398" w:rsidR="00F71D8E" w:rsidRDefault="00434758" w:rsidP="00434758">
      <w:pPr>
        <w:pStyle w:val="Heading1"/>
      </w:pPr>
      <w:bookmarkStart w:id="0" w:name="_Toc233107517"/>
      <w:r>
        <w:t>Edge Detection without Filter</w:t>
      </w:r>
      <w:bookmarkEnd w:id="0"/>
      <w:r>
        <w:t xml:space="preserve"> </w:t>
      </w:r>
    </w:p>
    <w:p w14:paraId="5B34A54A" w14:textId="0B7D6F1E" w:rsidR="00434758" w:rsidRPr="00434758" w:rsidRDefault="00434758" w:rsidP="00434758">
      <w:r>
        <w:t xml:space="preserve">There are several Edge Detection Techniques. This method </w:t>
      </w:r>
      <w:r w:rsidR="00A50D47">
        <w:t>finds</w:t>
      </w:r>
      <w:r>
        <w:t xml:space="preserve"> edges withing using any built-in method or filter </w:t>
      </w:r>
    </w:p>
    <w:p w14:paraId="505786E0" w14:textId="77777777" w:rsidR="00F71D8E" w:rsidRPr="00F71D8E" w:rsidRDefault="00F71D8E" w:rsidP="00434758">
      <w:pPr>
        <w:pStyle w:val="Heading2"/>
      </w:pPr>
      <w:bookmarkStart w:id="1" w:name="_Toc233107518"/>
      <w:r w:rsidRPr="00F71D8E">
        <w:t>Dilation vs. Erosion</w:t>
      </w:r>
      <w:bookmarkEnd w:id="1"/>
    </w:p>
    <w:p w14:paraId="48DE24D4" w14:textId="77777777" w:rsidR="00F71D8E" w:rsidRPr="00F71D8E" w:rsidRDefault="00F71D8E" w:rsidP="00F71D8E">
      <w:r w:rsidRPr="00F71D8E">
        <w:t>Morphological operations process images based on shapes by sliding a small matrix called a Structuring Element (Kernel) over the pixel grid.</w:t>
      </w:r>
    </w:p>
    <w:p w14:paraId="0D37B09C" w14:textId="77777777" w:rsidR="00F71D8E" w:rsidRPr="00F71D8E" w:rsidRDefault="00F71D8E" w:rsidP="00F71D8E">
      <w:pPr>
        <w:numPr>
          <w:ilvl w:val="0"/>
          <w:numId w:val="1"/>
        </w:numPr>
      </w:pPr>
      <w:r w:rsidRPr="00F71D8E">
        <w:rPr>
          <w:b/>
          <w:bCs/>
        </w:rPr>
        <w:t>Dilation (cv2.dilate):</w:t>
      </w:r>
      <w:r w:rsidRPr="00F71D8E">
        <w:t xml:space="preserve"> As the kernel scans the image, it replaces each central pixel with the </w:t>
      </w:r>
      <w:r w:rsidRPr="00F71D8E">
        <w:rPr>
          <w:i/>
          <w:iCs/>
        </w:rPr>
        <w:t>maximum</w:t>
      </w:r>
      <w:r w:rsidRPr="00F71D8E">
        <w:t xml:space="preserve"> pixel value found in its neighborhood. This expands bright regions and shrinks dark regions.</w:t>
      </w:r>
    </w:p>
    <w:p w14:paraId="62F5186B" w14:textId="3E1F722C" w:rsidR="00D76E49" w:rsidRDefault="00F71D8E" w:rsidP="00D76E49">
      <w:pPr>
        <w:numPr>
          <w:ilvl w:val="0"/>
          <w:numId w:val="1"/>
        </w:numPr>
      </w:pPr>
      <w:r w:rsidRPr="00F71D8E">
        <w:rPr>
          <w:b/>
          <w:bCs/>
        </w:rPr>
        <w:t>Erosion (cv2.erode):</w:t>
      </w:r>
      <w:r w:rsidRPr="00F71D8E">
        <w:t xml:space="preserve"> Conversely, erosion replaces each central pixel with the </w:t>
      </w:r>
      <w:r w:rsidRPr="00F71D8E">
        <w:rPr>
          <w:i/>
          <w:iCs/>
        </w:rPr>
        <w:t>minimum</w:t>
      </w:r>
      <w:r w:rsidRPr="00F71D8E">
        <w:t xml:space="preserve"> pixel value in its neighborhood. This shrinks bright regions and expands dark regions.</w:t>
      </w:r>
    </w:p>
    <w:p w14:paraId="78791A31" w14:textId="77777777" w:rsidR="00D76E49" w:rsidRPr="00CD2BEE" w:rsidRDefault="00D76E49" w:rsidP="00D76E49">
      <w:pPr>
        <w:pStyle w:val="NormalWeb"/>
        <w:rPr>
          <w:rFonts w:ascii="Arial" w:hAnsi="Arial" w:cs="Arial"/>
          <w:b/>
          <w:bCs/>
        </w:rPr>
      </w:pPr>
      <w:bookmarkStart w:id="2" w:name="_Toc233107519"/>
      <w:r w:rsidRPr="00434758">
        <w:rPr>
          <w:rStyle w:val="Heading2Char"/>
        </w:rPr>
        <w:t>Grayscale &amp; Smoothing</w:t>
      </w:r>
      <w:bookmarkEnd w:id="2"/>
      <w:r w:rsidRPr="00CD2BEE">
        <w:rPr>
          <w:rFonts w:ascii="Arial" w:hAnsi="Arial" w:cs="Arial"/>
          <w:b/>
          <w:bCs/>
        </w:rPr>
        <w:t xml:space="preserve"> (cv2.cvtColor &amp; cv2.GaussianBlur)</w:t>
      </w:r>
    </w:p>
    <w:p w14:paraId="58EED17F" w14:textId="77777777" w:rsidR="00D76E49" w:rsidRDefault="00D76E49" w:rsidP="00D76E49">
      <w:pPr>
        <w:pStyle w:val="NormalWeb"/>
        <w:rPr>
          <w:rFonts w:ascii="Arial" w:hAnsi="Arial" w:cs="Arial"/>
        </w:rPr>
      </w:pPr>
      <w:r w:rsidRPr="00CD2BEE">
        <w:rPr>
          <w:rFonts w:ascii="Arial" w:hAnsi="Arial" w:cs="Arial"/>
        </w:rPr>
        <w:t>Color information introduces multi-dimensional variance that makes structural math unnecessarily complex. Grayscale conversion simplifies each pixel into a single brightness level from 0</w:t>
      </w:r>
      <w:r>
        <w:rPr>
          <w:rFonts w:ascii="Arial" w:hAnsi="Arial" w:cs="Arial"/>
        </w:rPr>
        <w:t xml:space="preserve"> </w:t>
      </w:r>
      <w:r w:rsidRPr="00CD2BEE">
        <w:rPr>
          <w:rFonts w:ascii="Arial" w:hAnsi="Arial" w:cs="Arial"/>
        </w:rPr>
        <w:t>to 255.</w:t>
      </w:r>
    </w:p>
    <w:p w14:paraId="61B187F1" w14:textId="20027EF4" w:rsidR="00583E6F" w:rsidRPr="00583E6F" w:rsidRDefault="00583E6F" w:rsidP="00583E6F">
      <w:pPr>
        <w:pStyle w:val="NormalWeb"/>
        <w:rPr>
          <w:rFonts w:ascii="Arial" w:hAnsi="Arial" w:cs="Arial"/>
          <w:b/>
          <w:bCs/>
        </w:rPr>
      </w:pPr>
      <w:bookmarkStart w:id="3" w:name="_Toc233107520"/>
      <w:r w:rsidRPr="00434758">
        <w:rPr>
          <w:rStyle w:val="Heading2Char"/>
        </w:rPr>
        <w:t>Creating the Structuring Element</w:t>
      </w:r>
      <w:bookmarkEnd w:id="3"/>
      <w:r w:rsidRPr="00583E6F">
        <w:rPr>
          <w:rFonts w:ascii="Arial" w:hAnsi="Arial" w:cs="Arial"/>
          <w:b/>
          <w:bCs/>
        </w:rPr>
        <w:t xml:space="preserve"> (</w:t>
      </w:r>
      <w:r w:rsidR="00A50D47" w:rsidRPr="00583E6F">
        <w:rPr>
          <w:rFonts w:ascii="Arial" w:hAnsi="Arial" w:cs="Arial"/>
          <w:b/>
          <w:bCs/>
        </w:rPr>
        <w:t>np. ones (</w:t>
      </w:r>
      <w:r w:rsidRPr="00583E6F">
        <w:rPr>
          <w:rFonts w:ascii="Arial" w:hAnsi="Arial" w:cs="Arial"/>
          <w:b/>
          <w:bCs/>
        </w:rPr>
        <w:t>(2,2)))</w:t>
      </w:r>
    </w:p>
    <w:p w14:paraId="72B91797" w14:textId="76286E95" w:rsidR="00583E6F" w:rsidRDefault="00583E6F" w:rsidP="00583E6F">
      <w:pPr>
        <w:pStyle w:val="NormalWeb"/>
        <w:rPr>
          <w:rFonts w:ascii="Arial" w:hAnsi="Arial" w:cs="Arial"/>
        </w:rPr>
      </w:pPr>
      <w:r w:rsidRPr="00583E6F">
        <w:rPr>
          <w:rFonts w:ascii="Arial" w:hAnsi="Arial" w:cs="Arial"/>
        </w:rPr>
        <w:t xml:space="preserve">The kernel acts as the physical window used to compute the neighborhood min/max values. A matrix size of 2 times 2 is highly precise. Because the </w:t>
      </w:r>
      <w:r w:rsidR="00E86204">
        <w:rPr>
          <w:rFonts w:ascii="Arial" w:hAnsi="Arial" w:cs="Arial"/>
        </w:rPr>
        <w:t>matrix</w:t>
      </w:r>
      <w:r w:rsidRPr="00583E6F">
        <w:rPr>
          <w:rFonts w:ascii="Arial" w:hAnsi="Arial" w:cs="Arial"/>
        </w:rPr>
        <w:t xml:space="preserve"> is small, it limits the distance that dilation can expand and erosion can contract. This ensures that the final subtracted edge remains thin, clean, and tightly localized boundary.</w:t>
      </w:r>
    </w:p>
    <w:p w14:paraId="300B687C" w14:textId="77777777" w:rsidR="002237E9" w:rsidRPr="002237E9" w:rsidRDefault="002237E9" w:rsidP="002237E9">
      <w:pPr>
        <w:pStyle w:val="NormalWeb"/>
        <w:rPr>
          <w:rFonts w:ascii="Arial" w:hAnsi="Arial" w:cs="Arial"/>
          <w:b/>
          <w:bCs/>
        </w:rPr>
      </w:pPr>
      <w:bookmarkStart w:id="4" w:name="_Toc233107521"/>
      <w:r w:rsidRPr="00434758">
        <w:rPr>
          <w:rStyle w:val="Heading2Char"/>
        </w:rPr>
        <w:t>Subtracting Spatial States</w:t>
      </w:r>
      <w:bookmarkEnd w:id="4"/>
      <w:r w:rsidRPr="002237E9">
        <w:rPr>
          <w:rFonts w:ascii="Arial" w:hAnsi="Arial" w:cs="Arial"/>
          <w:b/>
          <w:bCs/>
        </w:rPr>
        <w:t xml:space="preserve"> (edge = dilation - erosion)</w:t>
      </w:r>
    </w:p>
    <w:p w14:paraId="40B42BB9" w14:textId="43D0FBEA" w:rsidR="002237E9" w:rsidRPr="002237E9" w:rsidRDefault="002237E9" w:rsidP="002237E9">
      <w:pPr>
        <w:pStyle w:val="NormalWeb"/>
        <w:rPr>
          <w:rFonts w:ascii="Arial" w:hAnsi="Arial" w:cs="Arial"/>
        </w:rPr>
      </w:pPr>
      <w:r w:rsidRPr="002237E9">
        <w:rPr>
          <w:rFonts w:ascii="Arial" w:hAnsi="Arial" w:cs="Arial"/>
        </w:rPr>
        <w:t>This line executes the morphological gradient. Because dilation makes light boundaries thicker and erosion makes them thinner, subtracting them isolates the footprint where the two operations disagreed. The result is a high-contrast outline map of the shapes in the image.</w:t>
      </w:r>
    </w:p>
    <w:p w14:paraId="6C020A6E" w14:textId="77777777" w:rsidR="00F71D8E" w:rsidRDefault="00F71D8E" w:rsidP="00434758">
      <w:pPr>
        <w:pStyle w:val="Heading2"/>
      </w:pPr>
      <w:bookmarkStart w:id="5" w:name="_Toc233107522"/>
      <w:r>
        <w:lastRenderedPageBreak/>
        <w:t>The Morphological Gradient Formula</w:t>
      </w:r>
      <w:bookmarkEnd w:id="5"/>
    </w:p>
    <w:p w14:paraId="255700B8" w14:textId="77777777" w:rsidR="00F71D8E" w:rsidRDefault="00F71D8E" w:rsidP="00F71D8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When an image contains a uniform flat region, dilation and erosion produce identical pixel values. However, at a structural boundary (an edge), dilation stretches the white boundary outward, while erosion pulls it inward.</w:t>
      </w:r>
    </w:p>
    <w:p w14:paraId="15C355E8" w14:textId="77777777" w:rsidR="00F71D8E" w:rsidRDefault="00F71D8E" w:rsidP="00F71D8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By subtracting the eroded image from the dilated image, the uniform regions cancel out to zero (black), leaving behind only the outer boundaries:</w:t>
      </w:r>
    </w:p>
    <w:p w14:paraId="01C36E91" w14:textId="337A8C7D" w:rsidR="00F71D8E" w:rsidRDefault="00F71D8E" w:rsidP="00F71D8E">
      <w:pPr>
        <w:rPr>
          <w:rFonts w:ascii="Arial" w:hAnsi="Arial" w:cs="Arial"/>
        </w:rPr>
      </w:pPr>
      <w:r>
        <w:rPr>
          <w:rFonts w:ascii="Arial" w:hAnsi="Arial" w:cs="Arial"/>
        </w:rPr>
        <w:t>Edge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Dilation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Erosion</w:t>
      </w:r>
    </w:p>
    <w:p w14:paraId="41755684" w14:textId="77777777" w:rsidR="00F71D8E" w:rsidRDefault="00F71D8E" w:rsidP="00F71D8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This approach provides a unique advantage: it generates highly symmetrical, structurally balanced edge outlines that follow object contours accurately.</w:t>
      </w:r>
    </w:p>
    <w:p w14:paraId="752C5AD4" w14:textId="2B4A992C" w:rsidR="002237E9" w:rsidRDefault="002237E9" w:rsidP="00434758">
      <w:pPr>
        <w:pStyle w:val="Heading2"/>
      </w:pPr>
      <w:bookmarkStart w:id="6" w:name="_Toc233107523"/>
      <w:r w:rsidRPr="002237E9">
        <w:t>Binary Thresholding</w:t>
      </w:r>
      <w:bookmarkEnd w:id="6"/>
    </w:p>
    <w:p w14:paraId="53947E1A" w14:textId="6D51D7B4" w:rsidR="00CD2BEE" w:rsidRDefault="00580C0F" w:rsidP="00F71D8E">
      <w:pPr>
        <w:pStyle w:val="NormalWeb"/>
        <w:spacing w:before="0" w:beforeAutospacing="0"/>
        <w:rPr>
          <w:rFonts w:ascii="Arial" w:hAnsi="Arial" w:cs="Arial"/>
        </w:rPr>
      </w:pPr>
      <w:r w:rsidRPr="00580C0F">
        <w:rPr>
          <w:rFonts w:ascii="Arial" w:hAnsi="Arial" w:cs="Arial"/>
        </w:rPr>
        <w:t>The threshold function acts as an absolute binary filter.</w:t>
      </w:r>
    </w:p>
    <w:p w14:paraId="36D55C46" w14:textId="20610E8C" w:rsidR="00580C0F" w:rsidRPr="00580C0F" w:rsidRDefault="00580C0F" w:rsidP="00C51E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80C0F">
        <w:rPr>
          <w:rFonts w:ascii="Arial" w:hAnsi="Arial" w:cs="Arial"/>
          <w:b/>
          <w:bCs/>
        </w:rPr>
        <w:t xml:space="preserve">The </w:t>
      </w:r>
      <w:r w:rsidR="00805445">
        <w:rPr>
          <w:rFonts w:ascii="Arial" w:hAnsi="Arial" w:cs="Arial"/>
          <w:b/>
          <w:bCs/>
        </w:rPr>
        <w:t>Min Value</w:t>
      </w:r>
      <w:r w:rsidRPr="00580C0F">
        <w:rPr>
          <w:rFonts w:ascii="Arial" w:hAnsi="Arial" w:cs="Arial"/>
          <w:b/>
          <w:bCs/>
        </w:rPr>
        <w:t xml:space="preserve"> 25:</w:t>
      </w:r>
      <w:r w:rsidRPr="00580C0F">
        <w:rPr>
          <w:rFonts w:ascii="Arial" w:hAnsi="Arial" w:cs="Arial"/>
        </w:rPr>
        <w:t xml:space="preserve"> Any pixel gradient below 25 is discarded as noise and turned black 0. Any pixel gradient of 25 or higher is recognized as </w:t>
      </w:r>
      <w:r w:rsidR="00A50D47" w:rsidRPr="00580C0F">
        <w:rPr>
          <w:rFonts w:ascii="Arial" w:hAnsi="Arial" w:cs="Arial"/>
        </w:rPr>
        <w:t>an</w:t>
      </w:r>
      <w:r w:rsidRPr="00580C0F">
        <w:rPr>
          <w:rFonts w:ascii="Arial" w:hAnsi="Arial" w:cs="Arial"/>
        </w:rPr>
        <w:t xml:space="preserve"> edge.</w:t>
      </w:r>
    </w:p>
    <w:p w14:paraId="3241C1D9" w14:textId="30F94271" w:rsidR="00580C0F" w:rsidRPr="00580C0F" w:rsidRDefault="00580C0F" w:rsidP="00C51E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80C0F">
        <w:rPr>
          <w:rFonts w:ascii="Arial" w:hAnsi="Arial" w:cs="Arial"/>
          <w:b/>
          <w:bCs/>
        </w:rPr>
        <w:t>The Max Value 100:</w:t>
      </w:r>
      <w:r w:rsidRPr="00580C0F">
        <w:rPr>
          <w:rFonts w:ascii="Arial" w:hAnsi="Arial" w:cs="Arial"/>
        </w:rPr>
        <w:t xml:space="preserve"> Standard binary thresholding maps passing pixels to pure white 255. By setting this to 100, passing edges are rendered as a mid-tone gray. When plotted via Matplotlib, this clamps the maximum intensity profile, creating a softer, stylized gray-line sketch rather than a harsh white outline.</w:t>
      </w:r>
    </w:p>
    <w:p w14:paraId="782151A7" w14:textId="77777777" w:rsidR="00C51EF2" w:rsidRPr="00434758" w:rsidRDefault="00C51EF2" w:rsidP="00434758">
      <w:pPr>
        <w:pStyle w:val="Heading2"/>
      </w:pPr>
      <w:bookmarkStart w:id="7" w:name="_Toc233107524"/>
      <w:r w:rsidRPr="00434758">
        <w:t>Conclusion</w:t>
      </w:r>
      <w:bookmarkEnd w:id="7"/>
    </w:p>
    <w:p w14:paraId="31466962" w14:textId="5843A360" w:rsidR="00C51EF2" w:rsidRPr="00C51EF2" w:rsidRDefault="00C51EF2" w:rsidP="00C51EF2">
      <w:r w:rsidRPr="00C51EF2">
        <w:t xml:space="preserve">This successfully demonstrates a morphological approach to edge detection. By difference between dilated and eroded states of an image, the algorithm isolates clean object outlines without traditional </w:t>
      </w:r>
      <w:r w:rsidR="00805445">
        <w:t>Edge Detections technique\</w:t>
      </w:r>
      <w:r w:rsidRPr="00C51EF2">
        <w:t xml:space="preserve">filters. The addition of a threshold step ensures that noise is rejected while preserving boundaries in a controlled, gray </w:t>
      </w:r>
      <w:r w:rsidR="00805445">
        <w:t>image</w:t>
      </w:r>
      <w:r w:rsidRPr="00C51EF2">
        <w:t>.</w:t>
      </w:r>
    </w:p>
    <w:p w14:paraId="3A54997C" w14:textId="77777777" w:rsidR="00F71D8E" w:rsidRDefault="00F71D8E"/>
    <w:sectPr w:rsidR="00F71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30DD"/>
    <w:multiLevelType w:val="multilevel"/>
    <w:tmpl w:val="AB1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A6DA7"/>
    <w:multiLevelType w:val="hybridMultilevel"/>
    <w:tmpl w:val="D984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58362">
    <w:abstractNumId w:val="0"/>
  </w:num>
  <w:num w:numId="2" w16cid:durableId="33411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5F"/>
    <w:rsid w:val="000545D3"/>
    <w:rsid w:val="000C0EA5"/>
    <w:rsid w:val="001254AA"/>
    <w:rsid w:val="002237E9"/>
    <w:rsid w:val="002A6C30"/>
    <w:rsid w:val="003D67BB"/>
    <w:rsid w:val="00434758"/>
    <w:rsid w:val="00580C0F"/>
    <w:rsid w:val="00583E6F"/>
    <w:rsid w:val="00724E9F"/>
    <w:rsid w:val="00805445"/>
    <w:rsid w:val="00A50D47"/>
    <w:rsid w:val="00C23F9D"/>
    <w:rsid w:val="00C51EF2"/>
    <w:rsid w:val="00CD2BEE"/>
    <w:rsid w:val="00D76E49"/>
    <w:rsid w:val="00DB4D5F"/>
    <w:rsid w:val="00E86204"/>
    <w:rsid w:val="00F7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40E7"/>
  <w15:chartTrackingRefBased/>
  <w15:docId w15:val="{E1F2BE9B-D158-4900-AC22-AC395A41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D5F"/>
  </w:style>
  <w:style w:type="paragraph" w:styleId="Heading1">
    <w:name w:val="heading 1"/>
    <w:basedOn w:val="Normal"/>
    <w:next w:val="Normal"/>
    <w:link w:val="Heading1Char"/>
    <w:uiPriority w:val="9"/>
    <w:qFormat/>
    <w:rsid w:val="00DB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1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83E6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3E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83E6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D67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7448-CA6D-4064-80CF-6D3406BE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Saeed</dc:creator>
  <cp:keywords/>
  <dc:description/>
  <cp:lastModifiedBy>Mohsin Saeed</cp:lastModifiedBy>
  <cp:revision>17</cp:revision>
  <dcterms:created xsi:type="dcterms:W3CDTF">2026-06-23T06:20:00Z</dcterms:created>
  <dcterms:modified xsi:type="dcterms:W3CDTF">2026-06-23T07:40:00Z</dcterms:modified>
</cp:coreProperties>
</file>