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9B0A" w14:textId="77777777" w:rsidR="00D57B90" w:rsidRPr="00D1437C" w:rsidRDefault="005F67B4" w:rsidP="005F67B4">
      <w:pPr>
        <w:jc w:val="center"/>
        <w:rPr>
          <w:b/>
          <w:bCs/>
          <w:sz w:val="28"/>
          <w:szCs w:val="28"/>
        </w:rPr>
      </w:pPr>
      <w:r w:rsidRPr="00D1437C">
        <w:rPr>
          <w:b/>
          <w:bCs/>
          <w:sz w:val="28"/>
          <w:szCs w:val="28"/>
        </w:rPr>
        <w:t>CS 535 Introduction to Data Mining (Fall-2019) Assignment-1</w:t>
      </w:r>
    </w:p>
    <w:p w14:paraId="64E9E4CF" w14:textId="34712CBE" w:rsidR="005F67B4" w:rsidRDefault="005F67B4" w:rsidP="00D143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Mohi Uddin Syed</w:t>
      </w:r>
    </w:p>
    <w:p w14:paraId="74CE3216" w14:textId="78881207" w:rsidR="005F67B4" w:rsidRDefault="005F67B4" w:rsidP="00D143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B00766015</w:t>
      </w:r>
    </w:p>
    <w:p w14:paraId="17288CB5" w14:textId="77777777" w:rsidR="00D1437C" w:rsidRDefault="00D1437C" w:rsidP="00D1437C">
      <w:pPr>
        <w:spacing w:after="0"/>
        <w:rPr>
          <w:b/>
          <w:bCs/>
          <w:sz w:val="24"/>
          <w:szCs w:val="24"/>
        </w:rPr>
      </w:pPr>
    </w:p>
    <w:p w14:paraId="0DBB0083" w14:textId="7CD865C6" w:rsidR="005F67B4" w:rsidRPr="003B37FA" w:rsidRDefault="0092325D" w:rsidP="0092325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2325D">
        <w:rPr>
          <w:sz w:val="24"/>
          <w:szCs w:val="24"/>
        </w:rPr>
        <w:t>From the following graph of both datasets, we can see that both datasets are almost equally distributed.</w:t>
      </w:r>
      <w:r>
        <w:rPr>
          <w:sz w:val="24"/>
          <w:szCs w:val="24"/>
        </w:rPr>
        <w:t xml:space="preserve"> Dataset 2 has a slight variance .</w:t>
      </w:r>
    </w:p>
    <w:p w14:paraId="43DB7DBF" w14:textId="33884B54" w:rsidR="003B37FA" w:rsidRPr="0092325D" w:rsidRDefault="003B37FA" w:rsidP="003B37FA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In the first two plots, X-axis represent number of rows and Y-axis represents values of the rows.</w:t>
      </w:r>
    </w:p>
    <w:p w14:paraId="1D4952D0" w14:textId="3E3EF13F" w:rsidR="0092325D" w:rsidRDefault="0092325D" w:rsidP="0092325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45A8D1" wp14:editId="78808864">
            <wp:extent cx="2936150" cy="200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0437" cy="20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9C2C0" wp14:editId="6470F074">
            <wp:extent cx="2535546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832" cy="20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DB3" w14:textId="47141CE6" w:rsidR="0092325D" w:rsidRPr="003B37FA" w:rsidRDefault="003B37FA" w:rsidP="009232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these distributions, Y-axis represents the number of rows.</w:t>
      </w:r>
    </w:p>
    <w:p w14:paraId="77F5663A" w14:textId="77777777" w:rsidR="0092325D" w:rsidRPr="0092325D" w:rsidRDefault="0092325D" w:rsidP="0092325D">
      <w:pPr>
        <w:pStyle w:val="ListParagraph"/>
        <w:rPr>
          <w:b/>
          <w:bCs/>
          <w:sz w:val="24"/>
          <w:szCs w:val="24"/>
        </w:rPr>
      </w:pPr>
    </w:p>
    <w:p w14:paraId="1A0E358A" w14:textId="6D0BE30F" w:rsidR="005F67B4" w:rsidRDefault="0092325D" w:rsidP="0092325D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8A7A93" wp14:editId="3D85C0CE">
            <wp:extent cx="2833029" cy="2162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23" cy="219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7FA">
        <w:rPr>
          <w:noProof/>
        </w:rPr>
        <w:drawing>
          <wp:inline distT="0" distB="0" distL="0" distR="0" wp14:anchorId="4B777B25" wp14:editId="316D00CF">
            <wp:extent cx="2583834" cy="214269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482" cy="21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8D4" w14:textId="707DE9E2" w:rsidR="003B37FA" w:rsidRDefault="003B37FA" w:rsidP="0092325D">
      <w:pPr>
        <w:pStyle w:val="ListParagraph"/>
        <w:rPr>
          <w:b/>
          <w:bCs/>
          <w:sz w:val="24"/>
          <w:szCs w:val="24"/>
        </w:rPr>
      </w:pPr>
    </w:p>
    <w:p w14:paraId="3B0C9D11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0977142C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10E7862A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731A1BB4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3132CACC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3E07810D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1CBB4435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0DDDF3E0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29828075" w14:textId="09D14420" w:rsidR="003B37FA" w:rsidRDefault="003B37FA" w:rsidP="009232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Distribution for 10 random samples for each dataset</w:t>
      </w:r>
    </w:p>
    <w:p w14:paraId="3C2F43E3" w14:textId="77777777" w:rsidR="003B37FA" w:rsidRDefault="003B37FA" w:rsidP="0092325D">
      <w:pPr>
        <w:pStyle w:val="ListParagraph"/>
        <w:rPr>
          <w:sz w:val="24"/>
          <w:szCs w:val="24"/>
        </w:rPr>
      </w:pPr>
    </w:p>
    <w:p w14:paraId="03E83931" w14:textId="398CD15F" w:rsidR="003B37FA" w:rsidRDefault="003B37FA" w:rsidP="0092325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ADDBAC7" wp14:editId="68B4A28B">
            <wp:extent cx="2799393" cy="2000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66" cy="201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8CF1F" wp14:editId="109045C5">
            <wp:extent cx="2619375" cy="199529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39" cy="20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064F" w14:textId="77777777" w:rsidR="003B37FA" w:rsidRPr="003B37FA" w:rsidRDefault="003B37FA" w:rsidP="0092325D">
      <w:pPr>
        <w:pStyle w:val="ListParagraph"/>
        <w:rPr>
          <w:sz w:val="24"/>
          <w:szCs w:val="24"/>
        </w:rPr>
      </w:pPr>
    </w:p>
    <w:p w14:paraId="7419A182" w14:textId="1655E793" w:rsidR="003B37FA" w:rsidRDefault="003B37FA" w:rsidP="0092325D">
      <w:pPr>
        <w:pStyle w:val="ListParagraph"/>
        <w:rPr>
          <w:b/>
          <w:bCs/>
          <w:sz w:val="24"/>
          <w:szCs w:val="24"/>
        </w:rPr>
      </w:pPr>
    </w:p>
    <w:p w14:paraId="78A1A2E1" w14:textId="2D24769A" w:rsidR="003B37FA" w:rsidRPr="00EE4CD1" w:rsidRDefault="00EE4CD1" w:rsidP="00EE4CD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E4CD1">
        <w:rPr>
          <w:b/>
          <w:bCs/>
          <w:sz w:val="24"/>
          <w:szCs w:val="24"/>
        </w:rPr>
        <w:t xml:space="preserve">&amp; </w:t>
      </w:r>
      <w:r>
        <w:rPr>
          <w:b/>
          <w:bCs/>
          <w:sz w:val="24"/>
          <w:szCs w:val="24"/>
        </w:rPr>
        <w:t xml:space="preserve"> </w:t>
      </w:r>
      <w:r w:rsidRPr="00EE4CD1">
        <w:rPr>
          <w:b/>
          <w:bCs/>
          <w:sz w:val="24"/>
          <w:szCs w:val="24"/>
        </w:rPr>
        <w:t xml:space="preserve">3. </w:t>
      </w:r>
      <w:r w:rsidR="003B37FA" w:rsidRPr="00EE4CD1">
        <w:rPr>
          <w:sz w:val="24"/>
          <w:szCs w:val="24"/>
        </w:rPr>
        <w:t>Feature Extraction results for both datasets</w:t>
      </w:r>
    </w:p>
    <w:p w14:paraId="07CA0AC5" w14:textId="1BC6A3CC" w:rsidR="003B37FA" w:rsidRDefault="00790D61" w:rsidP="00790D61">
      <w:pPr>
        <w:ind w:left="720"/>
        <w:rPr>
          <w:sz w:val="24"/>
          <w:szCs w:val="24"/>
        </w:rPr>
      </w:pPr>
      <w:r w:rsidRPr="00790D61">
        <w:rPr>
          <w:sz w:val="24"/>
          <w:szCs w:val="24"/>
        </w:rPr>
        <w:t>For dataset-1:</w:t>
      </w:r>
    </w:p>
    <w:p w14:paraId="2E869A42" w14:textId="6F1DD63D" w:rsidR="00BC0749" w:rsidRPr="00790D61" w:rsidRDefault="00BC0749" w:rsidP="00790D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get the percentage of information spread across each component of a compressed </w:t>
      </w:r>
      <w:proofErr w:type="spellStart"/>
      <w:r>
        <w:rPr>
          <w:sz w:val="24"/>
          <w:szCs w:val="24"/>
        </w:rPr>
        <w:t>dct</w:t>
      </w:r>
      <w:proofErr w:type="spellEnd"/>
      <w:r>
        <w:rPr>
          <w:sz w:val="24"/>
          <w:szCs w:val="24"/>
        </w:rPr>
        <w:t xml:space="preserve"> frame, I summed each column and divided the sum of each column by the total sum of all columns. Since, higher the value of a </w:t>
      </w:r>
      <w:proofErr w:type="spellStart"/>
      <w:r>
        <w:rPr>
          <w:sz w:val="24"/>
          <w:szCs w:val="24"/>
        </w:rPr>
        <w:t>dct</w:t>
      </w:r>
      <w:proofErr w:type="spellEnd"/>
      <w:r>
        <w:rPr>
          <w:sz w:val="24"/>
          <w:szCs w:val="24"/>
        </w:rPr>
        <w:t xml:space="preserve"> frame cell, more information can be extracted from it that contributes towards the original dataset.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790D61" w14:paraId="79FE27FB" w14:textId="77777777" w:rsidTr="00790D61">
        <w:tc>
          <w:tcPr>
            <w:tcW w:w="4675" w:type="dxa"/>
          </w:tcPr>
          <w:p w14:paraId="61466DDC" w14:textId="1654C0B7" w:rsidR="00790D61" w:rsidRDefault="00790D61" w:rsidP="00790D6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4675" w:type="dxa"/>
          </w:tcPr>
          <w:p w14:paraId="65F16D62" w14:textId="383D5577" w:rsidR="00790D61" w:rsidRDefault="00790D61" w:rsidP="00790D6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DCT</w:t>
            </w:r>
          </w:p>
        </w:tc>
      </w:tr>
      <w:tr w:rsidR="00790D61" w14:paraId="663E5ECF" w14:textId="77777777" w:rsidTr="00790D61">
        <w:tc>
          <w:tcPr>
            <w:tcW w:w="4675" w:type="dxa"/>
          </w:tcPr>
          <w:p w14:paraId="391A0FEC" w14:textId="77777777" w:rsidR="00790D61" w:rsidRDefault="00790D61" w:rsidP="00790D61">
            <w:pPr>
              <w:rPr>
                <w:sz w:val="24"/>
                <w:szCs w:val="24"/>
              </w:rPr>
            </w:pPr>
          </w:p>
          <w:p w14:paraId="65E3EBE2" w14:textId="3BB0F28F" w:rsidR="00790D61" w:rsidRDefault="00790D61" w:rsidP="00790D6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0D61">
              <w:rPr>
                <w:sz w:val="24"/>
                <w:szCs w:val="24"/>
              </w:rPr>
              <w:t xml:space="preserve">90% of the original information can be extracted by 51 components. </w:t>
            </w:r>
          </w:p>
          <w:p w14:paraId="0E5631F1" w14:textId="77777777" w:rsidR="00BC0749" w:rsidRPr="00790D61" w:rsidRDefault="00BC0749" w:rsidP="00BC0749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75718234" w14:textId="231C5171" w:rsidR="00790D61" w:rsidRDefault="00790D61" w:rsidP="00790D6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0D61">
              <w:rPr>
                <w:sz w:val="24"/>
                <w:szCs w:val="24"/>
              </w:rPr>
              <w:t>95% of the original information can be extracted by 59 components</w:t>
            </w:r>
          </w:p>
          <w:p w14:paraId="47888B35" w14:textId="77777777" w:rsidR="00EE4CD1" w:rsidRPr="00EE4CD1" w:rsidRDefault="00EE4CD1" w:rsidP="00EE4CD1">
            <w:pPr>
              <w:pStyle w:val="ListParagraph"/>
              <w:rPr>
                <w:sz w:val="24"/>
                <w:szCs w:val="24"/>
              </w:rPr>
            </w:pPr>
          </w:p>
          <w:p w14:paraId="106D2DF3" w14:textId="492322D3" w:rsidR="00EE4CD1" w:rsidRPr="00790D61" w:rsidRDefault="00EE4CD1" w:rsidP="00790D6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85% of the information 43 components are required</w:t>
            </w:r>
          </w:p>
          <w:p w14:paraId="55780A44" w14:textId="77777777" w:rsidR="00790D61" w:rsidRDefault="00790D61" w:rsidP="00790D61">
            <w:pPr>
              <w:pStyle w:val="ListParagraph"/>
              <w:rPr>
                <w:sz w:val="24"/>
                <w:szCs w:val="24"/>
              </w:rPr>
            </w:pPr>
          </w:p>
          <w:p w14:paraId="2650D128" w14:textId="5A1D01B2" w:rsidR="00452796" w:rsidRPr="00790D61" w:rsidRDefault="00452796" w:rsidP="0045279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68 components for 99% of information retained.</w:t>
            </w:r>
          </w:p>
        </w:tc>
        <w:tc>
          <w:tcPr>
            <w:tcW w:w="4675" w:type="dxa"/>
          </w:tcPr>
          <w:p w14:paraId="54D383AC" w14:textId="77777777" w:rsidR="00790D61" w:rsidRDefault="00790D61" w:rsidP="00790D61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6C205E21" w14:textId="7B5C1A7C" w:rsidR="00790D61" w:rsidRPr="00790D61" w:rsidRDefault="00790D61" w:rsidP="00790D6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90D61">
              <w:rPr>
                <w:sz w:val="24"/>
                <w:szCs w:val="24"/>
              </w:rPr>
              <w:t xml:space="preserve">Roughly 90% of the information is compressed in just the first column after applying </w:t>
            </w:r>
            <w:proofErr w:type="spellStart"/>
            <w:r w:rsidRPr="00790D61">
              <w:rPr>
                <w:sz w:val="24"/>
                <w:szCs w:val="24"/>
              </w:rPr>
              <w:t>dct</w:t>
            </w:r>
            <w:proofErr w:type="spellEnd"/>
            <w:r w:rsidRPr="00790D61">
              <w:rPr>
                <w:sz w:val="24"/>
                <w:szCs w:val="24"/>
              </w:rPr>
              <w:t xml:space="preserve">, rest 99 components have the remaining 10% spread almost equally, </w:t>
            </w:r>
            <w:proofErr w:type="spellStart"/>
            <w:r w:rsidRPr="00790D61">
              <w:rPr>
                <w:sz w:val="24"/>
                <w:szCs w:val="24"/>
              </w:rPr>
              <w:t>i.e</w:t>
            </w:r>
            <w:proofErr w:type="spellEnd"/>
            <w:r w:rsidRPr="00790D61">
              <w:rPr>
                <w:sz w:val="24"/>
                <w:szCs w:val="24"/>
              </w:rPr>
              <w:t xml:space="preserve"> 0.1% in each column.</w:t>
            </w:r>
          </w:p>
          <w:p w14:paraId="0574A082" w14:textId="588589DC" w:rsidR="00790D61" w:rsidRPr="00790D61" w:rsidRDefault="00790D61" w:rsidP="00790D6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 remaining components have 0.1% in each component,  to extract 95% of the data, 51 components would be needed</w:t>
            </w:r>
          </w:p>
        </w:tc>
      </w:tr>
    </w:tbl>
    <w:p w14:paraId="56CCABF2" w14:textId="249A33FA" w:rsidR="003B37FA" w:rsidRDefault="003B37FA" w:rsidP="003B37FA">
      <w:pPr>
        <w:pStyle w:val="ListParagraph"/>
        <w:rPr>
          <w:b/>
          <w:bCs/>
          <w:sz w:val="24"/>
          <w:szCs w:val="24"/>
        </w:rPr>
      </w:pPr>
    </w:p>
    <w:p w14:paraId="53192E92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49B2706A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61DD8845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43248AA6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3703FF7D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09A11D1E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250508A6" w14:textId="77777777" w:rsidR="00BC0749" w:rsidRDefault="00BC0749" w:rsidP="003B37FA">
      <w:pPr>
        <w:pStyle w:val="ListParagraph"/>
        <w:rPr>
          <w:sz w:val="24"/>
          <w:szCs w:val="24"/>
        </w:rPr>
      </w:pPr>
    </w:p>
    <w:p w14:paraId="690F0BF0" w14:textId="0E44CFE1" w:rsidR="00603026" w:rsidRPr="00603026" w:rsidRDefault="00BC0749" w:rsidP="00603026">
      <w:pPr>
        <w:pStyle w:val="ListParagraph"/>
        <w:rPr>
          <w:sz w:val="24"/>
          <w:szCs w:val="24"/>
        </w:rPr>
      </w:pPr>
      <w:r w:rsidRPr="00BC0749">
        <w:rPr>
          <w:sz w:val="24"/>
          <w:szCs w:val="24"/>
        </w:rPr>
        <w:t>For dataset-2:</w:t>
      </w:r>
    </w:p>
    <w:p w14:paraId="51235059" w14:textId="77777777" w:rsidR="00603026" w:rsidRPr="00BC0749" w:rsidRDefault="00603026" w:rsidP="00BC0749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BC0749" w14:paraId="3BD66F91" w14:textId="77777777" w:rsidTr="00BC0749">
        <w:tc>
          <w:tcPr>
            <w:tcW w:w="4675" w:type="dxa"/>
          </w:tcPr>
          <w:p w14:paraId="7FAF7C18" w14:textId="10002EF4" w:rsidR="00BC0749" w:rsidRDefault="00BC0749" w:rsidP="00BC074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PCA</w:t>
            </w:r>
          </w:p>
        </w:tc>
        <w:tc>
          <w:tcPr>
            <w:tcW w:w="4675" w:type="dxa"/>
          </w:tcPr>
          <w:p w14:paraId="0A38B077" w14:textId="31EB2293" w:rsidR="00BC0749" w:rsidRDefault="00BC0749" w:rsidP="00BC074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DCT</w:t>
            </w:r>
          </w:p>
        </w:tc>
      </w:tr>
      <w:tr w:rsidR="00BC0749" w14:paraId="767BC665" w14:textId="77777777" w:rsidTr="00BC0749">
        <w:tc>
          <w:tcPr>
            <w:tcW w:w="4675" w:type="dxa"/>
          </w:tcPr>
          <w:p w14:paraId="2C82D934" w14:textId="08E9A82B" w:rsidR="00BC0749" w:rsidRPr="00BC0749" w:rsidRDefault="00BC0749" w:rsidP="009232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results can be observed for dataset-2 with slight differences: for 90% of the information retained, 50 components are required, for 95%  59 components</w:t>
            </w:r>
            <w:r w:rsidR="00EE4CD1">
              <w:rPr>
                <w:sz w:val="24"/>
                <w:szCs w:val="24"/>
              </w:rPr>
              <w:t xml:space="preserve"> and for 85% 42 components </w:t>
            </w:r>
          </w:p>
        </w:tc>
        <w:tc>
          <w:tcPr>
            <w:tcW w:w="4675" w:type="dxa"/>
          </w:tcPr>
          <w:p w14:paraId="32D37D54" w14:textId="4CE68A38" w:rsidR="00BC0749" w:rsidRPr="00BC0749" w:rsidRDefault="00BC0749" w:rsidP="0092325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03026">
              <w:rPr>
                <w:sz w:val="24"/>
                <w:szCs w:val="24"/>
              </w:rPr>
              <w:t xml:space="preserve">also </w:t>
            </w:r>
            <w:r>
              <w:rPr>
                <w:sz w:val="24"/>
                <w:szCs w:val="24"/>
              </w:rPr>
              <w:t>has similar results for</w:t>
            </w:r>
            <w:r w:rsidR="00603026">
              <w:rPr>
                <w:sz w:val="24"/>
                <w:szCs w:val="24"/>
              </w:rPr>
              <w:t xml:space="preserve"> dataset-2</w:t>
            </w:r>
            <w:r>
              <w:rPr>
                <w:sz w:val="24"/>
                <w:szCs w:val="24"/>
              </w:rPr>
              <w:t xml:space="preserve"> </w:t>
            </w:r>
            <w:r w:rsidR="00603026">
              <w:rPr>
                <w:sz w:val="24"/>
                <w:szCs w:val="24"/>
              </w:rPr>
              <w:t>where almost 90% of the information is compressed in just the first component and the rest spread roughly equal among others.</w:t>
            </w:r>
          </w:p>
        </w:tc>
      </w:tr>
    </w:tbl>
    <w:p w14:paraId="5BD05439" w14:textId="6E8E33CA" w:rsidR="0092325D" w:rsidRDefault="0092325D" w:rsidP="0092325D">
      <w:pPr>
        <w:pStyle w:val="ListParagraph"/>
        <w:rPr>
          <w:b/>
          <w:bCs/>
          <w:sz w:val="24"/>
          <w:szCs w:val="24"/>
        </w:rPr>
      </w:pPr>
    </w:p>
    <w:p w14:paraId="598E472E" w14:textId="34F36820" w:rsidR="00452796" w:rsidRDefault="00452796" w:rsidP="00B53297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  <w:r>
        <w:rPr>
          <w:sz w:val="24"/>
          <w:szCs w:val="24"/>
        </w:rPr>
        <w:t>If we consider both space and information retained, DCT performs better on the given data set</w:t>
      </w:r>
      <w:r w:rsidR="00EF6279">
        <w:rPr>
          <w:sz w:val="24"/>
          <w:szCs w:val="24"/>
        </w:rPr>
        <w:t>s</w:t>
      </w:r>
      <w:r>
        <w:rPr>
          <w:sz w:val="24"/>
          <w:szCs w:val="24"/>
        </w:rPr>
        <w:t>, because it significantly reduces the space consumption while retaining 90% of the original information. PCA performs better only when it is required to retain information close to 100%</w:t>
      </w:r>
      <w:r w:rsidR="00EF6279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78EE6CA4" w14:textId="77777777" w:rsidR="00B53297" w:rsidRPr="00B53297" w:rsidRDefault="00B53297" w:rsidP="00B53297">
      <w:pPr>
        <w:pStyle w:val="ListParagraph"/>
        <w:rPr>
          <w:sz w:val="24"/>
          <w:szCs w:val="24"/>
        </w:rPr>
      </w:pPr>
    </w:p>
    <w:p w14:paraId="5A899876" w14:textId="415E99AA" w:rsidR="00452796" w:rsidRPr="00D1437C" w:rsidRDefault="00D1437C" w:rsidP="00D1437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29525B">
        <w:rPr>
          <w:b/>
          <w:bCs/>
          <w:sz w:val="24"/>
          <w:szCs w:val="24"/>
        </w:rPr>
        <w:t xml:space="preserve"> </w:t>
      </w:r>
      <w:r w:rsidR="00452796" w:rsidRPr="00D1437C">
        <w:rPr>
          <w:b/>
          <w:bCs/>
          <w:sz w:val="24"/>
          <w:szCs w:val="24"/>
        </w:rPr>
        <w:t>ICA vs PCA:</w:t>
      </w:r>
    </w:p>
    <w:p w14:paraId="38A47783" w14:textId="6FFC88FE" w:rsidR="00B53297" w:rsidRPr="00B53297" w:rsidRDefault="00B53297" w:rsidP="00B5329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ICA is used for separation of components so that the mutual information among all the components is zero.</w:t>
      </w:r>
      <w:r w:rsidR="00D9488A">
        <w:rPr>
          <w:sz w:val="24"/>
          <w:szCs w:val="24"/>
        </w:rPr>
        <w:t xml:space="preserve"> ICA does not do compression.</w:t>
      </w:r>
      <w:r>
        <w:rPr>
          <w:sz w:val="24"/>
          <w:szCs w:val="24"/>
        </w:rPr>
        <w:t xml:space="preserve"> PCA is used to reduce the dimensionality of the dataset while retaining as much information as possible.</w:t>
      </w:r>
      <w:r w:rsidR="00D9488A">
        <w:rPr>
          <w:sz w:val="24"/>
          <w:szCs w:val="24"/>
        </w:rPr>
        <w:t xml:space="preserve"> PCA does compression. </w:t>
      </w:r>
    </w:p>
    <w:p w14:paraId="62C3203E" w14:textId="6849DB61" w:rsidR="00452796" w:rsidRDefault="00EF6279" w:rsidP="00452796">
      <w:pPr>
        <w:pStyle w:val="ListParagraph"/>
        <w:ind w:left="360"/>
        <w:rPr>
          <w:sz w:val="24"/>
          <w:szCs w:val="24"/>
        </w:rPr>
      </w:pPr>
      <w:r w:rsidRPr="00EF6279">
        <w:rPr>
          <w:sz w:val="24"/>
          <w:szCs w:val="24"/>
        </w:rPr>
        <w:t xml:space="preserve">For dataset-1: </w:t>
      </w:r>
    </w:p>
    <w:p w14:paraId="283380D4" w14:textId="378A0296" w:rsidR="00B007AB" w:rsidRDefault="00B007AB" w:rsidP="004527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PCA significantly reduces the dimensions of the array while retaining most of the information, for example to retain 95% of the original information, PCA reduces the dimension of the matrix to 143x59 from 1000x100, this is a huge improvement. On the other hand, even though ICA compresses</w:t>
      </w:r>
      <w:r w:rsidR="007B2781">
        <w:rPr>
          <w:sz w:val="24"/>
          <w:szCs w:val="24"/>
        </w:rPr>
        <w:t xml:space="preserve"> and separates</w:t>
      </w:r>
      <w:r>
        <w:rPr>
          <w:sz w:val="24"/>
          <w:szCs w:val="24"/>
        </w:rPr>
        <w:t xml:space="preserve"> the matrix values to a smaller range, while reducing the columns, it still uses the same amount of rows/vectors. </w:t>
      </w:r>
    </w:p>
    <w:p w14:paraId="74720448" w14:textId="0A9E96CF" w:rsidR="00B007AB" w:rsidRDefault="001772FC" w:rsidP="004527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If dimensionality reduction is the goal, PCA outperforms ICA by a huge margin. ICA on the other hand should be preferred for applications where finding independence among the components is the goal and dimensionality reduction is not an issue.</w:t>
      </w:r>
    </w:p>
    <w:p w14:paraId="010C3136" w14:textId="4BC885F6" w:rsidR="00B53297" w:rsidRDefault="00B53297" w:rsidP="00452796">
      <w:pPr>
        <w:pStyle w:val="ListParagraph"/>
        <w:ind w:left="360"/>
        <w:rPr>
          <w:sz w:val="24"/>
          <w:szCs w:val="24"/>
        </w:rPr>
      </w:pPr>
    </w:p>
    <w:p w14:paraId="66C801B0" w14:textId="7FF091D7" w:rsidR="00B53297" w:rsidRDefault="00B53297" w:rsidP="004527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For dataset-2:</w:t>
      </w:r>
    </w:p>
    <w:p w14:paraId="4B17F258" w14:textId="59040C23" w:rsidR="00B53297" w:rsidRDefault="00B53297" w:rsidP="004527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PCA and ICA gives similar results for dataset-2.</w:t>
      </w:r>
    </w:p>
    <w:p w14:paraId="0B528664" w14:textId="77FA5E7A" w:rsidR="006636A3" w:rsidRDefault="006636A3" w:rsidP="00452796">
      <w:pPr>
        <w:pStyle w:val="ListParagraph"/>
        <w:ind w:left="360"/>
        <w:rPr>
          <w:sz w:val="24"/>
          <w:szCs w:val="24"/>
        </w:rPr>
      </w:pPr>
    </w:p>
    <w:p w14:paraId="5B075858" w14:textId="43D502B5" w:rsidR="006636A3" w:rsidRDefault="006636A3" w:rsidP="00452796">
      <w:pPr>
        <w:pStyle w:val="ListParagraph"/>
        <w:ind w:left="360"/>
        <w:rPr>
          <w:sz w:val="24"/>
          <w:szCs w:val="24"/>
        </w:rPr>
      </w:pPr>
    </w:p>
    <w:p w14:paraId="5DD5B251" w14:textId="75625F09" w:rsidR="006636A3" w:rsidRPr="00EF6279" w:rsidRDefault="006636A3" w:rsidP="0045279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NOTE: I converted the two datasets into csv files(out1.csv and out2.csv) using the code in convert.py</w:t>
      </w:r>
      <w:bookmarkStart w:id="0" w:name="_GoBack"/>
      <w:bookmarkEnd w:id="0"/>
    </w:p>
    <w:sectPr w:rsidR="006636A3" w:rsidRPr="00EF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292C"/>
    <w:multiLevelType w:val="hybridMultilevel"/>
    <w:tmpl w:val="33CC8D2A"/>
    <w:lvl w:ilvl="0" w:tplc="0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48F05FD"/>
    <w:multiLevelType w:val="hybridMultilevel"/>
    <w:tmpl w:val="0BD6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7F56"/>
    <w:multiLevelType w:val="hybridMultilevel"/>
    <w:tmpl w:val="2ED039F8"/>
    <w:lvl w:ilvl="0" w:tplc="0EF06E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75B1B"/>
    <w:multiLevelType w:val="hybridMultilevel"/>
    <w:tmpl w:val="C1D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F44A8"/>
    <w:multiLevelType w:val="hybridMultilevel"/>
    <w:tmpl w:val="2EE0CDBC"/>
    <w:lvl w:ilvl="0" w:tplc="3EE8B7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D57AF"/>
    <w:multiLevelType w:val="hybridMultilevel"/>
    <w:tmpl w:val="0D62C59C"/>
    <w:lvl w:ilvl="0" w:tplc="A7BECF4C">
      <w:start w:val="2"/>
      <w:numFmt w:val="decimal"/>
      <w:lvlText w:val="%1"/>
      <w:lvlJc w:val="left"/>
      <w:pPr>
        <w:ind w:left="99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A0E0A48"/>
    <w:multiLevelType w:val="hybridMultilevel"/>
    <w:tmpl w:val="29D4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253EF"/>
    <w:multiLevelType w:val="hybridMultilevel"/>
    <w:tmpl w:val="6CDCBD2E"/>
    <w:lvl w:ilvl="0" w:tplc="C310E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7CB1DCA"/>
    <w:multiLevelType w:val="hybridMultilevel"/>
    <w:tmpl w:val="21B0E54C"/>
    <w:lvl w:ilvl="0" w:tplc="307ED040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3C46A8"/>
    <w:multiLevelType w:val="hybridMultilevel"/>
    <w:tmpl w:val="6F7453B6"/>
    <w:lvl w:ilvl="0" w:tplc="C310E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B4"/>
    <w:rsid w:val="001772FC"/>
    <w:rsid w:val="0029525B"/>
    <w:rsid w:val="003B37FA"/>
    <w:rsid w:val="00452796"/>
    <w:rsid w:val="005F67B4"/>
    <w:rsid w:val="00603026"/>
    <w:rsid w:val="006636A3"/>
    <w:rsid w:val="00790D61"/>
    <w:rsid w:val="007B2781"/>
    <w:rsid w:val="0092325D"/>
    <w:rsid w:val="00B007AB"/>
    <w:rsid w:val="00B53297"/>
    <w:rsid w:val="00BC0749"/>
    <w:rsid w:val="00D1437C"/>
    <w:rsid w:val="00D57B90"/>
    <w:rsid w:val="00D9488A"/>
    <w:rsid w:val="00EE4CD1"/>
    <w:rsid w:val="00E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C1E"/>
  <w15:chartTrackingRefBased/>
  <w15:docId w15:val="{7E6F66D3-23BB-459C-B1E2-7AF1A660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B4"/>
    <w:pPr>
      <w:ind w:left="720"/>
      <w:contextualSpacing/>
    </w:pPr>
  </w:style>
  <w:style w:type="table" w:styleId="TableGrid">
    <w:name w:val="Table Grid"/>
    <w:basedOn w:val="TableNormal"/>
    <w:uiPriority w:val="39"/>
    <w:rsid w:val="0079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Syed</dc:creator>
  <cp:keywords/>
  <dc:description/>
  <cp:lastModifiedBy>Mohiuddin Syed</cp:lastModifiedBy>
  <cp:revision>6</cp:revision>
  <dcterms:created xsi:type="dcterms:W3CDTF">2019-10-13T14:24:00Z</dcterms:created>
  <dcterms:modified xsi:type="dcterms:W3CDTF">2019-10-13T20:13:00Z</dcterms:modified>
</cp:coreProperties>
</file>