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5FF4C" w14:textId="5C0F6A74" w:rsidR="00E00711" w:rsidRPr="00E00711" w:rsidRDefault="00E00711" w:rsidP="00E00711">
      <w:pPr>
        <w:jc w:val="center"/>
        <w:rPr>
          <w:rFonts w:ascii="Times New Roman" w:eastAsia="Times New Roman" w:hAnsi="Times New Roman" w:cs="Times New Roman"/>
          <w:b/>
          <w:bCs/>
          <w:color w:val="000000" w:themeColor="text1"/>
          <w:sz w:val="32"/>
          <w:szCs w:val="32"/>
        </w:rPr>
      </w:pPr>
    </w:p>
    <w:p w14:paraId="52AFF5F4" w14:textId="77777777" w:rsidR="00E00711" w:rsidRPr="00E00711" w:rsidRDefault="00E00711" w:rsidP="00E00711">
      <w:pPr>
        <w:jc w:val="center"/>
        <w:rPr>
          <w:rFonts w:ascii="Times New Roman" w:eastAsia="Times New Roman" w:hAnsi="Times New Roman" w:cs="Times New Roman"/>
          <w:b/>
          <w:bCs/>
          <w:color w:val="000000" w:themeColor="text1"/>
          <w:sz w:val="32"/>
          <w:szCs w:val="32"/>
        </w:rPr>
      </w:pPr>
      <w:r w:rsidRPr="00E00711">
        <w:rPr>
          <w:rFonts w:ascii="Times New Roman" w:hAnsi="Times New Roman" w:cs="Times New Roman"/>
          <w:noProof/>
          <w:color w:val="000000" w:themeColor="text1"/>
        </w:rPr>
        <w:drawing>
          <wp:anchor distT="0" distB="0" distL="114300" distR="114300" simplePos="0" relativeHeight="251658752" behindDoc="0" locked="0" layoutInCell="1" hidden="0" allowOverlap="1" wp14:anchorId="2546AB04" wp14:editId="231B7C0A">
            <wp:simplePos x="0" y="0"/>
            <wp:positionH relativeFrom="column">
              <wp:posOffset>517842</wp:posOffset>
            </wp:positionH>
            <wp:positionV relativeFrom="paragraph">
              <wp:posOffset>386715</wp:posOffset>
            </wp:positionV>
            <wp:extent cx="4695825" cy="135699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695825" cy="1356995"/>
                    </a:xfrm>
                    <a:prstGeom prst="rect">
                      <a:avLst/>
                    </a:prstGeom>
                    <a:ln/>
                  </pic:spPr>
                </pic:pic>
              </a:graphicData>
            </a:graphic>
          </wp:anchor>
        </w:drawing>
      </w:r>
    </w:p>
    <w:p w14:paraId="437B6855" w14:textId="77777777" w:rsidR="00E00711" w:rsidRPr="00E00711" w:rsidRDefault="00E00711" w:rsidP="00E00711">
      <w:pPr>
        <w:spacing w:before="240" w:line="480" w:lineRule="auto"/>
        <w:jc w:val="center"/>
        <w:rPr>
          <w:rFonts w:ascii="Times New Roman" w:eastAsia="Times New Roman" w:hAnsi="Times New Roman" w:cs="Times New Roman"/>
          <w:b/>
          <w:bCs/>
          <w:color w:val="000000" w:themeColor="text1"/>
          <w:sz w:val="32"/>
          <w:szCs w:val="32"/>
        </w:rPr>
      </w:pPr>
    </w:p>
    <w:p w14:paraId="705E64C9" w14:textId="77777777" w:rsidR="00E00711" w:rsidRPr="00E00711" w:rsidRDefault="00E00711" w:rsidP="00E00711">
      <w:pPr>
        <w:spacing w:before="240" w:line="480" w:lineRule="auto"/>
        <w:jc w:val="center"/>
        <w:rPr>
          <w:rFonts w:ascii="Times New Roman" w:eastAsia="Times New Roman" w:hAnsi="Times New Roman" w:cs="Times New Roman"/>
          <w:b/>
          <w:bCs/>
          <w:color w:val="000000" w:themeColor="text1"/>
          <w:sz w:val="36"/>
          <w:szCs w:val="36"/>
        </w:rPr>
      </w:pPr>
      <w:r w:rsidRPr="00E00711">
        <w:rPr>
          <w:rFonts w:ascii="Times New Roman" w:eastAsia="Times New Roman" w:hAnsi="Times New Roman" w:cs="Times New Roman"/>
          <w:b/>
          <w:bCs/>
          <w:color w:val="000000" w:themeColor="text1"/>
          <w:sz w:val="36"/>
          <w:szCs w:val="36"/>
        </w:rPr>
        <w:t>COS700 Research Proposal</w:t>
      </w:r>
    </w:p>
    <w:p w14:paraId="704D600A" w14:textId="77777777" w:rsidR="00E00711" w:rsidRPr="00E00711" w:rsidRDefault="00E00711" w:rsidP="00E00711">
      <w:pPr>
        <w:spacing w:before="240"/>
        <w:jc w:val="center"/>
        <w:rPr>
          <w:rFonts w:ascii="Times New Roman" w:eastAsia="Times New Roman" w:hAnsi="Times New Roman" w:cs="Times New Roman"/>
          <w:b/>
          <w:bCs/>
          <w:color w:val="000000" w:themeColor="text1"/>
          <w:sz w:val="36"/>
          <w:szCs w:val="36"/>
        </w:rPr>
      </w:pPr>
      <w:r w:rsidRPr="00E00711">
        <w:rPr>
          <w:rFonts w:ascii="Times New Roman" w:eastAsia="Times New Roman" w:hAnsi="Times New Roman" w:cs="Times New Roman"/>
          <w:b/>
          <w:bCs/>
          <w:color w:val="000000" w:themeColor="text1"/>
          <w:sz w:val="36"/>
          <w:szCs w:val="36"/>
        </w:rPr>
        <w:t>Agentic AI for Multi-Agent Collaboration in Warehouse Management Systems</w:t>
      </w:r>
    </w:p>
    <w:p w14:paraId="636A448F" w14:textId="77777777" w:rsidR="00E00711" w:rsidRPr="00E00711" w:rsidRDefault="00E00711" w:rsidP="00E00711">
      <w:pPr>
        <w:spacing w:before="240" w:line="480" w:lineRule="auto"/>
        <w:jc w:val="center"/>
        <w:rPr>
          <w:rFonts w:ascii="Times New Roman" w:eastAsia="Times New Roman" w:hAnsi="Times New Roman" w:cs="Times New Roman"/>
          <w:b/>
          <w:bCs/>
          <w:color w:val="000000" w:themeColor="text1"/>
          <w:sz w:val="36"/>
          <w:szCs w:val="36"/>
        </w:rPr>
      </w:pPr>
      <w:r w:rsidRPr="00E00711">
        <w:rPr>
          <w:rFonts w:ascii="Times New Roman" w:eastAsia="Times New Roman" w:hAnsi="Times New Roman" w:cs="Times New Roman"/>
          <w:b/>
          <w:bCs/>
          <w:color w:val="000000" w:themeColor="text1"/>
          <w:sz w:val="36"/>
          <w:szCs w:val="36"/>
        </w:rPr>
        <w:t xml:space="preserve">Student Number: </w:t>
      </w:r>
      <w:r w:rsidRPr="00E00711">
        <w:rPr>
          <w:rFonts w:ascii="Times New Roman" w:eastAsia="Times New Roman" w:hAnsi="Times New Roman" w:cs="Times New Roman"/>
          <w:color w:val="000000" w:themeColor="text1"/>
          <w:sz w:val="36"/>
          <w:szCs w:val="36"/>
        </w:rPr>
        <w:t>u████████</w:t>
      </w:r>
    </w:p>
    <w:p w14:paraId="7ED5158F" w14:textId="77777777" w:rsidR="00E00711" w:rsidRPr="00E00711" w:rsidRDefault="00E00711" w:rsidP="00E00711">
      <w:pPr>
        <w:spacing w:before="240" w:line="480" w:lineRule="auto"/>
        <w:jc w:val="center"/>
        <w:rPr>
          <w:rFonts w:ascii="Times New Roman" w:eastAsia="Times New Roman" w:hAnsi="Times New Roman" w:cs="Times New Roman"/>
          <w:b/>
          <w:bCs/>
          <w:color w:val="000000" w:themeColor="text1"/>
          <w:sz w:val="36"/>
          <w:szCs w:val="36"/>
        </w:rPr>
      </w:pPr>
      <w:r w:rsidRPr="00E00711">
        <w:rPr>
          <w:rFonts w:ascii="Times New Roman" w:eastAsia="Times New Roman" w:hAnsi="Times New Roman" w:cs="Times New Roman"/>
          <w:b/>
          <w:bCs/>
          <w:color w:val="000000" w:themeColor="text1"/>
          <w:sz w:val="36"/>
          <w:szCs w:val="36"/>
        </w:rPr>
        <w:t xml:space="preserve">Supervisor(s): </w:t>
      </w:r>
      <w:r w:rsidRPr="00E00711">
        <w:rPr>
          <w:rFonts w:ascii="Times New Roman" w:eastAsia="Times New Roman" w:hAnsi="Times New Roman" w:cs="Times New Roman"/>
          <w:color w:val="000000" w:themeColor="text1"/>
          <w:sz w:val="36"/>
          <w:szCs w:val="36"/>
        </w:rPr>
        <w:t xml:space="preserve">Ms. Seani </w:t>
      </w:r>
      <w:proofErr w:type="spellStart"/>
      <w:r w:rsidRPr="00E00711">
        <w:rPr>
          <w:rFonts w:ascii="Times New Roman" w:eastAsia="Times New Roman" w:hAnsi="Times New Roman" w:cs="Times New Roman"/>
          <w:color w:val="000000" w:themeColor="text1"/>
          <w:sz w:val="36"/>
          <w:szCs w:val="36"/>
        </w:rPr>
        <w:t>Rananga</w:t>
      </w:r>
      <w:proofErr w:type="spellEnd"/>
    </w:p>
    <w:p w14:paraId="38D03845" w14:textId="4FA91991" w:rsidR="00E00711" w:rsidRPr="00E00711" w:rsidRDefault="00E00711">
      <w:pPr>
        <w:rPr>
          <w:rFonts w:ascii="Times New Roman" w:eastAsiaTheme="majorEastAsia" w:hAnsi="Times New Roman" w:cs="Times New Roman"/>
          <w:color w:val="000000" w:themeColor="text1"/>
          <w:spacing w:val="5"/>
          <w:kern w:val="28"/>
          <w:sz w:val="52"/>
          <w:szCs w:val="52"/>
        </w:rPr>
      </w:pPr>
    </w:p>
    <w:p w14:paraId="3154B778" w14:textId="77777777" w:rsidR="00E00711" w:rsidRPr="00E00711" w:rsidRDefault="00E00711">
      <w:pPr>
        <w:rPr>
          <w:rFonts w:ascii="Times New Roman" w:eastAsiaTheme="majorEastAsia" w:hAnsi="Times New Roman" w:cs="Times New Roman"/>
          <w:b/>
          <w:bCs/>
          <w:color w:val="000000" w:themeColor="text1"/>
          <w:sz w:val="28"/>
          <w:szCs w:val="28"/>
        </w:rPr>
      </w:pPr>
      <w:r w:rsidRPr="00E00711">
        <w:rPr>
          <w:rFonts w:ascii="Times New Roman" w:hAnsi="Times New Roman" w:cs="Times New Roman"/>
          <w:color w:val="000000" w:themeColor="text1"/>
        </w:rPr>
        <w:br w:type="page"/>
      </w:r>
    </w:p>
    <w:p w14:paraId="2EE64831" w14:textId="5673BE34" w:rsidR="00EA787C" w:rsidRPr="00E00711" w:rsidRDefault="00000000">
      <w:pPr>
        <w:pStyle w:val="Heading1"/>
        <w:rPr>
          <w:rFonts w:ascii="Times New Roman" w:hAnsi="Times New Roman" w:cs="Times New Roman"/>
          <w:color w:val="000000" w:themeColor="text1"/>
        </w:rPr>
      </w:pPr>
      <w:r w:rsidRPr="00E00711">
        <w:rPr>
          <w:rFonts w:ascii="Times New Roman" w:hAnsi="Times New Roman" w:cs="Times New Roman"/>
          <w:color w:val="000000" w:themeColor="text1"/>
        </w:rPr>
        <w:lastRenderedPageBreak/>
        <w:t>Abstract</w:t>
      </w:r>
    </w:p>
    <w:p w14:paraId="536C3E37"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Modern warehouse systems play a key role in supply chain management and logistics. These systems commonly use centralized control and rule-based automation to manage operations such as inventory tracking, item movement, and task scheduling. While these approaches improve basic efficiency, they are limited in their ability to adapt to dynamic and unpredictable environments. Situations such as sudden increases in workload, equipment failures, and network disruptions often lead to delays, poor resource utilization, and overall system inefficiency. In addition, centralized systems create a single point of failure, where the breakdown of one component can affect the entire operation.</w:t>
      </w:r>
    </w:p>
    <w:p w14:paraId="7A9BA994"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This research proposes the use of Agentic AI combined with multi-agent systems (MAS) to address these limitations. In the proposed approach, each warehouse component—such as scanners, sensors, conveyors, and inventory systems—is modelled as an intelligent agent. These agents are capable of making independent decisions, communicating with other agents, and collaborating to achieve common goals. This results in a decentralized system where control is distributed, improving flexibility, adaptability, and fault tolerance.</w:t>
      </w:r>
    </w:p>
    <w:p w14:paraId="40C59EA8"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The study will focus on designing and developing a simulated multi-agent warehouse environment. The system will include real-time communication between agents, dynamic task allocation, and intelligent decision-making mechanisms. Different scenarios will be tested, including high workload conditions, device failures, and limited connectivity, to evaluate system performance. The performance of the proposed system will be compared with traditional centralized warehouse systems using key metrics such as task completion time, resource utilization, system throughput, and recovery time after failures. Special attention will be given to challenges faced in African environments, including unstable internet connectivity, power outages, and high implementation costs.</w:t>
      </w:r>
    </w:p>
    <w:p w14:paraId="786471AA"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The expected outcome of this research is to demonstrate that Agentic AI-based systems can significantly improve warehouse efficiency, scalability, and resilience. This approach can provide a practical and cost-effective solution for modern warehouses, especially in developing regions, and contribute to advancements in intelligent automation and multi-agent collaboration.</w:t>
      </w:r>
    </w:p>
    <w:p w14:paraId="40697068"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b/>
          <w:color w:val="000000" w:themeColor="text1"/>
        </w:rPr>
        <w:t xml:space="preserve">Keywords: </w:t>
      </w:r>
      <w:r w:rsidRPr="00E00711">
        <w:rPr>
          <w:rFonts w:ascii="Times New Roman" w:hAnsi="Times New Roman" w:cs="Times New Roman"/>
          <w:color w:val="000000" w:themeColor="text1"/>
        </w:rPr>
        <w:t>Agentic AI, Multi-Agent Systems, Warehouse Management, Decentralized Systems, Smart Warehousing, Reinforcement Learning, IoT.</w:t>
      </w:r>
    </w:p>
    <w:p w14:paraId="7F8D6A42" w14:textId="77777777" w:rsidR="00E00711" w:rsidRDefault="00E00711">
      <w:pPr>
        <w:rPr>
          <w:rFonts w:ascii="Times New Roman" w:eastAsiaTheme="majorEastAsia" w:hAnsi="Times New Roman" w:cs="Times New Roman"/>
          <w:b/>
          <w:bCs/>
          <w:color w:val="000000" w:themeColor="text1"/>
          <w:sz w:val="28"/>
          <w:szCs w:val="28"/>
        </w:rPr>
      </w:pPr>
      <w:r>
        <w:rPr>
          <w:rFonts w:ascii="Times New Roman" w:hAnsi="Times New Roman" w:cs="Times New Roman"/>
          <w:color w:val="000000" w:themeColor="text1"/>
        </w:rPr>
        <w:br w:type="page"/>
      </w:r>
    </w:p>
    <w:p w14:paraId="280A241E" w14:textId="5F73FBBD" w:rsidR="00EA787C" w:rsidRPr="00E00711" w:rsidRDefault="00000000">
      <w:pPr>
        <w:pStyle w:val="Heading1"/>
        <w:rPr>
          <w:rFonts w:ascii="Times New Roman" w:hAnsi="Times New Roman" w:cs="Times New Roman"/>
          <w:color w:val="000000" w:themeColor="text1"/>
        </w:rPr>
      </w:pPr>
      <w:r w:rsidRPr="00E00711">
        <w:rPr>
          <w:rFonts w:ascii="Times New Roman" w:hAnsi="Times New Roman" w:cs="Times New Roman"/>
          <w:color w:val="000000" w:themeColor="text1"/>
        </w:rPr>
        <w:lastRenderedPageBreak/>
        <w:t>Introduction</w:t>
      </w:r>
    </w:p>
    <w:p w14:paraId="281860AD"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Warehouses play a critical role in modern supply chains, especially in industries such as e-commerce, manufacturing, and retail. They are responsible for storing goods, managing inventory, and ensuring that products are delivered efficiently to customers. To improve performance, many warehouses use automation technologies such as barcode or QR code scanners, conveyor belt systems, sensors, and software dashboards.</w:t>
      </w:r>
    </w:p>
    <w:p w14:paraId="4A419527"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Despite these advancements, most warehouse management systems are still based on centralized architectures, where a single system or controller is responsible for making all decisions. These systems follow predefined rules and workflows. While they work well in stable environments, they are not flexible enough to handle sudden changes such as increased demand, equipment failures, or unexpected delays. As a result, these systems struggle to adapt in real time. Any failure in the central system can disrupt the entire operation. In addition, the use of fixed rules limits the ability of the system to optimize performance dynamically.</w:t>
      </w:r>
    </w:p>
    <w:p w14:paraId="5103DDDF"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With recent developments in Artificial Intelligence (AI), especially Agentic AI, a new approach is possible. In this approach, each component in the warehouse (such as scanners, sensors, or conveyors) is treated as an intelligent agent. These agents can make decisions independently, communicate with other agents, and collaborate to complete tasks. This research focuses on applying multi-agent systems (MAS) to warehouse management in order to improve system flexibility, scalability, and reliability, particularly in dynamic and challenging environments.</w:t>
      </w:r>
    </w:p>
    <w:p w14:paraId="1C6392A6" w14:textId="77777777" w:rsidR="00EA787C" w:rsidRPr="00E00711" w:rsidRDefault="00000000">
      <w:pPr>
        <w:pStyle w:val="Heading1"/>
        <w:rPr>
          <w:rFonts w:ascii="Times New Roman" w:hAnsi="Times New Roman" w:cs="Times New Roman"/>
          <w:color w:val="000000" w:themeColor="text1"/>
        </w:rPr>
      </w:pPr>
      <w:r w:rsidRPr="00E00711">
        <w:rPr>
          <w:rFonts w:ascii="Times New Roman" w:hAnsi="Times New Roman" w:cs="Times New Roman"/>
          <w:color w:val="000000" w:themeColor="text1"/>
        </w:rPr>
        <w:t>Problem Statement</w:t>
      </w:r>
    </w:p>
    <w:p w14:paraId="32FDAD97"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Current warehouse systems rely heavily on centralized and rule-based architectures, which limit their ability to adapt to real-time and dynamic environments. These systems face several important challenges:</w:t>
      </w:r>
    </w:p>
    <w:p w14:paraId="48F9580A" w14:textId="77777777" w:rsidR="00EA787C" w:rsidRPr="00E00711" w:rsidRDefault="00000000">
      <w:pPr>
        <w:pStyle w:val="ListBullet"/>
        <w:rPr>
          <w:rFonts w:ascii="Times New Roman" w:hAnsi="Times New Roman" w:cs="Times New Roman"/>
          <w:color w:val="000000" w:themeColor="text1"/>
        </w:rPr>
      </w:pPr>
      <w:r w:rsidRPr="00E00711">
        <w:rPr>
          <w:rFonts w:ascii="Times New Roman" w:hAnsi="Times New Roman" w:cs="Times New Roman"/>
          <w:color w:val="000000" w:themeColor="text1"/>
        </w:rPr>
        <w:t>Limited real-time adaptability: Systems cannot respond quickly to sudden changes such as high demand or delays.</w:t>
      </w:r>
    </w:p>
    <w:p w14:paraId="20B35DD6" w14:textId="77777777" w:rsidR="00EA787C" w:rsidRPr="00E00711" w:rsidRDefault="00000000">
      <w:pPr>
        <w:pStyle w:val="ListBullet"/>
        <w:rPr>
          <w:rFonts w:ascii="Times New Roman" w:hAnsi="Times New Roman" w:cs="Times New Roman"/>
          <w:color w:val="000000" w:themeColor="text1"/>
        </w:rPr>
      </w:pPr>
      <w:r w:rsidRPr="00E00711">
        <w:rPr>
          <w:rFonts w:ascii="Times New Roman" w:hAnsi="Times New Roman" w:cs="Times New Roman"/>
          <w:color w:val="000000" w:themeColor="text1"/>
        </w:rPr>
        <w:t>Single point of failure: Failure of the central controller can stop the entire system.</w:t>
      </w:r>
    </w:p>
    <w:p w14:paraId="1C23AB4B" w14:textId="77777777" w:rsidR="00EA787C" w:rsidRPr="00E00711" w:rsidRDefault="00000000">
      <w:pPr>
        <w:pStyle w:val="ListBullet"/>
        <w:rPr>
          <w:rFonts w:ascii="Times New Roman" w:hAnsi="Times New Roman" w:cs="Times New Roman"/>
          <w:color w:val="000000" w:themeColor="text1"/>
        </w:rPr>
      </w:pPr>
      <w:r w:rsidRPr="00E00711">
        <w:rPr>
          <w:rFonts w:ascii="Times New Roman" w:hAnsi="Times New Roman" w:cs="Times New Roman"/>
          <w:color w:val="000000" w:themeColor="text1"/>
        </w:rPr>
        <w:t>Inefficient resource utilization: Tasks are assigned using fixed rules, leading to poor use of available resources.</w:t>
      </w:r>
    </w:p>
    <w:p w14:paraId="1F6F19D7" w14:textId="77777777" w:rsidR="00EA787C" w:rsidRPr="00E00711" w:rsidRDefault="00000000">
      <w:pPr>
        <w:pStyle w:val="ListBullet"/>
        <w:rPr>
          <w:rFonts w:ascii="Times New Roman" w:hAnsi="Times New Roman" w:cs="Times New Roman"/>
          <w:color w:val="000000" w:themeColor="text1"/>
        </w:rPr>
      </w:pPr>
      <w:r w:rsidRPr="00E00711">
        <w:rPr>
          <w:rFonts w:ascii="Times New Roman" w:hAnsi="Times New Roman" w:cs="Times New Roman"/>
          <w:color w:val="000000" w:themeColor="text1"/>
        </w:rPr>
        <w:t>Poor scalability: Systems struggle to handle increased workload or expansion.</w:t>
      </w:r>
    </w:p>
    <w:p w14:paraId="043F0C6D"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These issues become more serious in African environments, where additional challenges exist:</w:t>
      </w:r>
    </w:p>
    <w:p w14:paraId="01CC515F" w14:textId="77777777" w:rsidR="00EA787C" w:rsidRPr="00E00711" w:rsidRDefault="00000000">
      <w:pPr>
        <w:pStyle w:val="ListBullet"/>
        <w:rPr>
          <w:rFonts w:ascii="Times New Roman" w:hAnsi="Times New Roman" w:cs="Times New Roman"/>
          <w:color w:val="000000" w:themeColor="text1"/>
        </w:rPr>
      </w:pPr>
      <w:r w:rsidRPr="00E00711">
        <w:rPr>
          <w:rFonts w:ascii="Times New Roman" w:hAnsi="Times New Roman" w:cs="Times New Roman"/>
          <w:color w:val="000000" w:themeColor="text1"/>
        </w:rPr>
        <w:t>Unstable or limited internet connectivity.</w:t>
      </w:r>
    </w:p>
    <w:p w14:paraId="165A5D97" w14:textId="77777777" w:rsidR="00EA787C" w:rsidRPr="00E00711" w:rsidRDefault="00000000">
      <w:pPr>
        <w:pStyle w:val="ListBullet"/>
        <w:rPr>
          <w:rFonts w:ascii="Times New Roman" w:hAnsi="Times New Roman" w:cs="Times New Roman"/>
          <w:color w:val="000000" w:themeColor="text1"/>
        </w:rPr>
      </w:pPr>
      <w:r w:rsidRPr="00E00711">
        <w:rPr>
          <w:rFonts w:ascii="Times New Roman" w:hAnsi="Times New Roman" w:cs="Times New Roman"/>
          <w:color w:val="000000" w:themeColor="text1"/>
        </w:rPr>
        <w:t>Frequent power outages (load shedding).</w:t>
      </w:r>
    </w:p>
    <w:p w14:paraId="23C5268D" w14:textId="77777777" w:rsidR="00EA787C" w:rsidRPr="00E00711" w:rsidRDefault="00000000">
      <w:pPr>
        <w:pStyle w:val="ListBullet"/>
        <w:rPr>
          <w:rFonts w:ascii="Times New Roman" w:hAnsi="Times New Roman" w:cs="Times New Roman"/>
          <w:color w:val="000000" w:themeColor="text1"/>
        </w:rPr>
      </w:pPr>
      <w:r w:rsidRPr="00E00711">
        <w:rPr>
          <w:rFonts w:ascii="Times New Roman" w:hAnsi="Times New Roman" w:cs="Times New Roman"/>
          <w:color w:val="000000" w:themeColor="text1"/>
        </w:rPr>
        <w:t>High cost of advanced automation technologies.</w:t>
      </w:r>
    </w:p>
    <w:p w14:paraId="5D64BEA5" w14:textId="77777777" w:rsidR="00EA787C" w:rsidRPr="00E00711" w:rsidRDefault="00000000">
      <w:pPr>
        <w:pStyle w:val="ListBullet"/>
        <w:rPr>
          <w:rFonts w:ascii="Times New Roman" w:hAnsi="Times New Roman" w:cs="Times New Roman"/>
          <w:color w:val="000000" w:themeColor="text1"/>
        </w:rPr>
      </w:pPr>
      <w:r w:rsidRPr="00E00711">
        <w:rPr>
          <w:rFonts w:ascii="Times New Roman" w:hAnsi="Times New Roman" w:cs="Times New Roman"/>
          <w:color w:val="000000" w:themeColor="text1"/>
        </w:rPr>
        <w:t>Limited access to AI expertise.</w:t>
      </w:r>
    </w:p>
    <w:p w14:paraId="7CF2AE75"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Because of these challenges, there is a strong need for a system that is decentralized, adaptive, and intelligent, capable of operating efficiently even under difficult conditions.</w:t>
      </w:r>
    </w:p>
    <w:p w14:paraId="051BBBA3" w14:textId="77777777" w:rsidR="00EA787C" w:rsidRPr="00E00711" w:rsidRDefault="00000000">
      <w:pPr>
        <w:pStyle w:val="Heading1"/>
        <w:rPr>
          <w:rFonts w:ascii="Times New Roman" w:hAnsi="Times New Roman" w:cs="Times New Roman"/>
          <w:color w:val="000000" w:themeColor="text1"/>
        </w:rPr>
      </w:pPr>
      <w:r w:rsidRPr="00E00711">
        <w:rPr>
          <w:rFonts w:ascii="Times New Roman" w:hAnsi="Times New Roman" w:cs="Times New Roman"/>
          <w:color w:val="000000" w:themeColor="text1"/>
        </w:rPr>
        <w:lastRenderedPageBreak/>
        <w:t>Research Question</w:t>
      </w:r>
    </w:p>
    <w:p w14:paraId="13FA1CE2"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How can Agentic AI-based multi-agent systems improve warehouse efficiency, scalability, and resilience?</w:t>
      </w:r>
    </w:p>
    <w:p w14:paraId="7D32B435" w14:textId="77777777" w:rsidR="00EA787C" w:rsidRPr="00E00711" w:rsidRDefault="00000000">
      <w:pPr>
        <w:pStyle w:val="Heading1"/>
        <w:rPr>
          <w:rFonts w:ascii="Times New Roman" w:hAnsi="Times New Roman" w:cs="Times New Roman"/>
          <w:color w:val="000000" w:themeColor="text1"/>
        </w:rPr>
      </w:pPr>
      <w:r w:rsidRPr="00E00711">
        <w:rPr>
          <w:rFonts w:ascii="Times New Roman" w:hAnsi="Times New Roman" w:cs="Times New Roman"/>
          <w:color w:val="000000" w:themeColor="text1"/>
        </w:rPr>
        <w:t>Literature Study</w:t>
      </w:r>
    </w:p>
    <w:p w14:paraId="1D38589B"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Existing research shows that smart warehouse systems use automation and Internet of Things (IoT) technologies to improve efficiency. These systems provide real-time tracking of goods and reduce manual work. However, most of these systems still rely on centralized control, which limits flexibility and adaptability.</w:t>
      </w:r>
    </w:p>
    <w:p w14:paraId="15ABF5D2"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Research in multi-agent systems (MAS) demonstrates that decentralized systems can improve performance by allowing each component to act independently. Agents can communicate, share tasks, and coordinate actions, which leads to better scalability and fault tolerance. This approach helps optimize task allocation, path planning, and system performance in dynamic environments. In addition, research on multi-agent path finding shows how multiple agents can move efficiently without collisions, even in complex and changing environments.</w:t>
      </w:r>
    </w:p>
    <w:p w14:paraId="01024605"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However, there are still important gaps in the existing literature:</w:t>
      </w:r>
    </w:p>
    <w:p w14:paraId="4F44E14B" w14:textId="77777777" w:rsidR="00EA787C" w:rsidRPr="00E00711" w:rsidRDefault="00000000">
      <w:pPr>
        <w:pStyle w:val="ListBullet"/>
        <w:rPr>
          <w:rFonts w:ascii="Times New Roman" w:hAnsi="Times New Roman" w:cs="Times New Roman"/>
          <w:color w:val="000000" w:themeColor="text1"/>
        </w:rPr>
      </w:pPr>
      <w:r w:rsidRPr="00E00711">
        <w:rPr>
          <w:rFonts w:ascii="Times New Roman" w:hAnsi="Times New Roman" w:cs="Times New Roman"/>
          <w:color w:val="000000" w:themeColor="text1"/>
        </w:rPr>
        <w:t>Limited focus on real-time collaboration in warehouse systems.</w:t>
      </w:r>
    </w:p>
    <w:p w14:paraId="2083CBEC" w14:textId="77777777" w:rsidR="00EA787C" w:rsidRPr="00E00711" w:rsidRDefault="00000000">
      <w:pPr>
        <w:pStyle w:val="ListBullet"/>
        <w:rPr>
          <w:rFonts w:ascii="Times New Roman" w:hAnsi="Times New Roman" w:cs="Times New Roman"/>
          <w:color w:val="000000" w:themeColor="text1"/>
        </w:rPr>
      </w:pPr>
      <w:r w:rsidRPr="00E00711">
        <w:rPr>
          <w:rFonts w:ascii="Times New Roman" w:hAnsi="Times New Roman" w:cs="Times New Roman"/>
          <w:color w:val="000000" w:themeColor="text1"/>
        </w:rPr>
        <w:t>Lack of integration between IoT, multi-agent systems, and AI learning techniques.</w:t>
      </w:r>
    </w:p>
    <w:p w14:paraId="7B32DB39" w14:textId="77777777" w:rsidR="00EA787C" w:rsidRPr="00E00711" w:rsidRDefault="00000000">
      <w:pPr>
        <w:pStyle w:val="ListBullet"/>
        <w:rPr>
          <w:rFonts w:ascii="Times New Roman" w:hAnsi="Times New Roman" w:cs="Times New Roman"/>
          <w:color w:val="000000" w:themeColor="text1"/>
        </w:rPr>
      </w:pPr>
      <w:r w:rsidRPr="00E00711">
        <w:rPr>
          <w:rFonts w:ascii="Times New Roman" w:hAnsi="Times New Roman" w:cs="Times New Roman"/>
          <w:color w:val="000000" w:themeColor="text1"/>
        </w:rPr>
        <w:t>Very little research addressing challenges in African environments.</w:t>
      </w:r>
    </w:p>
    <w:p w14:paraId="69110647"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This research aims to address these gaps by combining Agentic AI with multi-agent collaboration in a warehouse context.</w:t>
      </w:r>
    </w:p>
    <w:p w14:paraId="4D2AB346" w14:textId="77777777" w:rsidR="00EA787C" w:rsidRPr="00E00711" w:rsidRDefault="00000000">
      <w:pPr>
        <w:pStyle w:val="Heading1"/>
        <w:rPr>
          <w:rFonts w:ascii="Times New Roman" w:hAnsi="Times New Roman" w:cs="Times New Roman"/>
          <w:color w:val="000000" w:themeColor="text1"/>
        </w:rPr>
      </w:pPr>
      <w:r w:rsidRPr="00E00711">
        <w:rPr>
          <w:rFonts w:ascii="Times New Roman" w:hAnsi="Times New Roman" w:cs="Times New Roman"/>
          <w:color w:val="000000" w:themeColor="text1"/>
        </w:rPr>
        <w:t>Methodology</w:t>
      </w:r>
    </w:p>
    <w:p w14:paraId="7A2C6A54"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This research will follow a Design Science Research (DSR) approach, which focuses on designing and evaluating a practical solution to a real-world problem.</w:t>
      </w:r>
    </w:p>
    <w:p w14:paraId="14F819EB" w14:textId="77777777" w:rsidR="00EA787C" w:rsidRPr="00E00711" w:rsidRDefault="00000000">
      <w:pPr>
        <w:pStyle w:val="ListBullet"/>
        <w:rPr>
          <w:rFonts w:ascii="Times New Roman" w:hAnsi="Times New Roman" w:cs="Times New Roman"/>
          <w:color w:val="000000" w:themeColor="text1"/>
        </w:rPr>
      </w:pPr>
      <w:r w:rsidRPr="00E00711">
        <w:rPr>
          <w:rFonts w:ascii="Times New Roman" w:hAnsi="Times New Roman" w:cs="Times New Roman"/>
          <w:color w:val="000000" w:themeColor="text1"/>
        </w:rPr>
        <w:t>Step 1: System Design</w:t>
      </w:r>
    </w:p>
    <w:p w14:paraId="0D071A86" w14:textId="77777777" w:rsidR="00EA787C" w:rsidRPr="00E00711" w:rsidRDefault="00000000">
      <w:pPr>
        <w:pStyle w:val="ListBullet2"/>
        <w:rPr>
          <w:rFonts w:ascii="Times New Roman" w:hAnsi="Times New Roman" w:cs="Times New Roman"/>
          <w:color w:val="000000" w:themeColor="text1"/>
        </w:rPr>
      </w:pPr>
      <w:r w:rsidRPr="00E00711">
        <w:rPr>
          <w:rFonts w:ascii="Times New Roman" w:hAnsi="Times New Roman" w:cs="Times New Roman"/>
          <w:color w:val="000000" w:themeColor="text1"/>
        </w:rPr>
        <w:t>Design a multi-agent warehouse architecture.</w:t>
      </w:r>
    </w:p>
    <w:p w14:paraId="64914B76" w14:textId="77777777" w:rsidR="00EA787C" w:rsidRPr="00E00711" w:rsidRDefault="00000000">
      <w:pPr>
        <w:pStyle w:val="ListBullet2"/>
        <w:rPr>
          <w:rFonts w:ascii="Times New Roman" w:hAnsi="Times New Roman" w:cs="Times New Roman"/>
          <w:color w:val="000000" w:themeColor="text1"/>
        </w:rPr>
      </w:pPr>
      <w:r w:rsidRPr="00E00711">
        <w:rPr>
          <w:rFonts w:ascii="Times New Roman" w:hAnsi="Times New Roman" w:cs="Times New Roman"/>
          <w:color w:val="000000" w:themeColor="text1"/>
        </w:rPr>
        <w:t>Define different agent types, such as Picker agents, Transport agents, and Inventory agents.</w:t>
      </w:r>
    </w:p>
    <w:p w14:paraId="3508E454" w14:textId="77777777" w:rsidR="00EA787C" w:rsidRPr="00E00711" w:rsidRDefault="00000000">
      <w:pPr>
        <w:pStyle w:val="ListBullet"/>
        <w:rPr>
          <w:rFonts w:ascii="Times New Roman" w:hAnsi="Times New Roman" w:cs="Times New Roman"/>
          <w:color w:val="000000" w:themeColor="text1"/>
        </w:rPr>
      </w:pPr>
      <w:r w:rsidRPr="00E00711">
        <w:rPr>
          <w:rFonts w:ascii="Times New Roman" w:hAnsi="Times New Roman" w:cs="Times New Roman"/>
          <w:color w:val="000000" w:themeColor="text1"/>
        </w:rPr>
        <w:t>Step 2: Simulation Development</w:t>
      </w:r>
    </w:p>
    <w:p w14:paraId="312C4B06" w14:textId="77777777" w:rsidR="00EA787C" w:rsidRPr="00E00711" w:rsidRDefault="00000000">
      <w:pPr>
        <w:pStyle w:val="ListBullet2"/>
        <w:rPr>
          <w:rFonts w:ascii="Times New Roman" w:hAnsi="Times New Roman" w:cs="Times New Roman"/>
          <w:color w:val="000000" w:themeColor="text1"/>
        </w:rPr>
      </w:pPr>
      <w:r w:rsidRPr="00E00711">
        <w:rPr>
          <w:rFonts w:ascii="Times New Roman" w:hAnsi="Times New Roman" w:cs="Times New Roman"/>
          <w:color w:val="000000" w:themeColor="text1"/>
        </w:rPr>
        <w:t>Develop a simulated warehouse environment using Python.</w:t>
      </w:r>
    </w:p>
    <w:p w14:paraId="0B46FD39" w14:textId="77777777" w:rsidR="00EA787C" w:rsidRPr="00E00711" w:rsidRDefault="00000000">
      <w:pPr>
        <w:pStyle w:val="ListBullet2"/>
        <w:rPr>
          <w:rFonts w:ascii="Times New Roman" w:hAnsi="Times New Roman" w:cs="Times New Roman"/>
          <w:color w:val="000000" w:themeColor="text1"/>
        </w:rPr>
      </w:pPr>
      <w:r w:rsidRPr="00E00711">
        <w:rPr>
          <w:rFonts w:ascii="Times New Roman" w:hAnsi="Times New Roman" w:cs="Times New Roman"/>
          <w:color w:val="000000" w:themeColor="text1"/>
        </w:rPr>
        <w:t>Model warehouse layout, tasks, and agent interactions.</w:t>
      </w:r>
    </w:p>
    <w:p w14:paraId="3D6D3798" w14:textId="77777777" w:rsidR="00EA787C" w:rsidRPr="00E00711" w:rsidRDefault="00000000">
      <w:pPr>
        <w:pStyle w:val="ListBullet"/>
        <w:rPr>
          <w:rFonts w:ascii="Times New Roman" w:hAnsi="Times New Roman" w:cs="Times New Roman"/>
          <w:color w:val="000000" w:themeColor="text1"/>
        </w:rPr>
      </w:pPr>
      <w:r w:rsidRPr="00E00711">
        <w:rPr>
          <w:rFonts w:ascii="Times New Roman" w:hAnsi="Times New Roman" w:cs="Times New Roman"/>
          <w:color w:val="000000" w:themeColor="text1"/>
        </w:rPr>
        <w:t>Step 3: System Implementation</w:t>
      </w:r>
    </w:p>
    <w:p w14:paraId="21FA8B6D" w14:textId="77777777" w:rsidR="00EA787C" w:rsidRPr="00E00711" w:rsidRDefault="00000000">
      <w:pPr>
        <w:pStyle w:val="ListBullet2"/>
        <w:rPr>
          <w:rFonts w:ascii="Times New Roman" w:hAnsi="Times New Roman" w:cs="Times New Roman"/>
          <w:color w:val="000000" w:themeColor="text1"/>
        </w:rPr>
      </w:pPr>
      <w:r w:rsidRPr="00E00711">
        <w:rPr>
          <w:rFonts w:ascii="Times New Roman" w:hAnsi="Times New Roman" w:cs="Times New Roman"/>
          <w:color w:val="000000" w:themeColor="text1"/>
        </w:rPr>
        <w:t>Implement agent communication (message passing).</w:t>
      </w:r>
    </w:p>
    <w:p w14:paraId="23C399D5" w14:textId="77777777" w:rsidR="00EA787C" w:rsidRPr="00E00711" w:rsidRDefault="00000000">
      <w:pPr>
        <w:pStyle w:val="ListBullet2"/>
        <w:rPr>
          <w:rFonts w:ascii="Times New Roman" w:hAnsi="Times New Roman" w:cs="Times New Roman"/>
          <w:color w:val="000000" w:themeColor="text1"/>
        </w:rPr>
      </w:pPr>
      <w:r w:rsidRPr="00E00711">
        <w:rPr>
          <w:rFonts w:ascii="Times New Roman" w:hAnsi="Times New Roman" w:cs="Times New Roman"/>
          <w:color w:val="000000" w:themeColor="text1"/>
        </w:rPr>
        <w:t>Implement task allocation strategies and path planning algorithms.</w:t>
      </w:r>
    </w:p>
    <w:p w14:paraId="21F153ED" w14:textId="77777777" w:rsidR="00EA787C" w:rsidRPr="00E00711" w:rsidRDefault="00000000">
      <w:pPr>
        <w:pStyle w:val="ListBullet"/>
        <w:rPr>
          <w:rFonts w:ascii="Times New Roman" w:hAnsi="Times New Roman" w:cs="Times New Roman"/>
          <w:color w:val="000000" w:themeColor="text1"/>
        </w:rPr>
      </w:pPr>
      <w:r w:rsidRPr="00E00711">
        <w:rPr>
          <w:rFonts w:ascii="Times New Roman" w:hAnsi="Times New Roman" w:cs="Times New Roman"/>
          <w:color w:val="000000" w:themeColor="text1"/>
        </w:rPr>
        <w:lastRenderedPageBreak/>
        <w:t>Step 4: Experimentation</w:t>
      </w:r>
    </w:p>
    <w:p w14:paraId="422D72E1" w14:textId="77777777" w:rsidR="00EA787C" w:rsidRPr="00E00711" w:rsidRDefault="00000000">
      <w:pPr>
        <w:pStyle w:val="ListBullet2"/>
        <w:rPr>
          <w:rFonts w:ascii="Times New Roman" w:hAnsi="Times New Roman" w:cs="Times New Roman"/>
          <w:color w:val="000000" w:themeColor="text1"/>
        </w:rPr>
      </w:pPr>
      <w:r w:rsidRPr="00E00711">
        <w:rPr>
          <w:rFonts w:ascii="Times New Roman" w:hAnsi="Times New Roman" w:cs="Times New Roman"/>
          <w:color w:val="000000" w:themeColor="text1"/>
        </w:rPr>
        <w:t>Test the system under different conditions: High workload scenarios, equipment/device failure, dynamic task arrivals, and limited connectivity.</w:t>
      </w:r>
    </w:p>
    <w:p w14:paraId="649CFC06" w14:textId="77777777" w:rsidR="00EA787C" w:rsidRPr="00E00711" w:rsidRDefault="00000000">
      <w:pPr>
        <w:pStyle w:val="ListBullet"/>
        <w:rPr>
          <w:rFonts w:ascii="Times New Roman" w:hAnsi="Times New Roman" w:cs="Times New Roman"/>
          <w:color w:val="000000" w:themeColor="text1"/>
        </w:rPr>
      </w:pPr>
      <w:r w:rsidRPr="00E00711">
        <w:rPr>
          <w:rFonts w:ascii="Times New Roman" w:hAnsi="Times New Roman" w:cs="Times New Roman"/>
          <w:color w:val="000000" w:themeColor="text1"/>
        </w:rPr>
        <w:t>Step 5: Evaluation</w:t>
      </w:r>
    </w:p>
    <w:p w14:paraId="757D6DA9" w14:textId="77777777" w:rsidR="00EA787C" w:rsidRPr="00E00711" w:rsidRDefault="00000000">
      <w:pPr>
        <w:pStyle w:val="ListBullet2"/>
        <w:rPr>
          <w:rFonts w:ascii="Times New Roman" w:hAnsi="Times New Roman" w:cs="Times New Roman"/>
          <w:color w:val="000000" w:themeColor="text1"/>
        </w:rPr>
      </w:pPr>
      <w:r w:rsidRPr="00E00711">
        <w:rPr>
          <w:rFonts w:ascii="Times New Roman" w:hAnsi="Times New Roman" w:cs="Times New Roman"/>
          <w:color w:val="000000" w:themeColor="text1"/>
        </w:rPr>
        <w:t>Evaluate system performance using task completion time, resource utilization, system throughput, fault recovery time, and scalability.</w:t>
      </w:r>
    </w:p>
    <w:p w14:paraId="67E4D36B" w14:textId="77777777" w:rsidR="00EA787C" w:rsidRPr="00E00711" w:rsidRDefault="00000000">
      <w:pPr>
        <w:pStyle w:val="ListBullet"/>
        <w:rPr>
          <w:rFonts w:ascii="Times New Roman" w:hAnsi="Times New Roman" w:cs="Times New Roman"/>
          <w:color w:val="000000" w:themeColor="text1"/>
        </w:rPr>
      </w:pPr>
      <w:r w:rsidRPr="00E00711">
        <w:rPr>
          <w:rFonts w:ascii="Times New Roman" w:hAnsi="Times New Roman" w:cs="Times New Roman"/>
          <w:color w:val="000000" w:themeColor="text1"/>
        </w:rPr>
        <w:t>Step 6: Comparison</w:t>
      </w:r>
    </w:p>
    <w:p w14:paraId="508FA6C8" w14:textId="77777777" w:rsidR="00EA787C" w:rsidRPr="00E00711" w:rsidRDefault="00000000">
      <w:pPr>
        <w:pStyle w:val="ListBullet2"/>
        <w:rPr>
          <w:rFonts w:ascii="Times New Roman" w:hAnsi="Times New Roman" w:cs="Times New Roman"/>
          <w:color w:val="000000" w:themeColor="text1"/>
        </w:rPr>
      </w:pPr>
      <w:r w:rsidRPr="00E00711">
        <w:rPr>
          <w:rFonts w:ascii="Times New Roman" w:hAnsi="Times New Roman" w:cs="Times New Roman"/>
          <w:color w:val="000000" w:themeColor="text1"/>
        </w:rPr>
        <w:t>Compare results with a traditional centralized system.</w:t>
      </w:r>
    </w:p>
    <w:p w14:paraId="31FE2A9D" w14:textId="77777777" w:rsidR="00EA787C" w:rsidRPr="00E00711" w:rsidRDefault="00000000">
      <w:pPr>
        <w:pStyle w:val="ListBullet2"/>
        <w:rPr>
          <w:rFonts w:ascii="Times New Roman" w:hAnsi="Times New Roman" w:cs="Times New Roman"/>
          <w:color w:val="000000" w:themeColor="text1"/>
        </w:rPr>
      </w:pPr>
      <w:r w:rsidRPr="00E00711">
        <w:rPr>
          <w:rFonts w:ascii="Times New Roman" w:hAnsi="Times New Roman" w:cs="Times New Roman"/>
          <w:color w:val="000000" w:themeColor="text1"/>
        </w:rPr>
        <w:t>Analyze improvements in efficiency and reliability.</w:t>
      </w:r>
    </w:p>
    <w:p w14:paraId="7EB58859" w14:textId="77777777" w:rsidR="00EA787C" w:rsidRPr="00E00711" w:rsidRDefault="00000000">
      <w:pPr>
        <w:pStyle w:val="Heading1"/>
        <w:rPr>
          <w:rFonts w:ascii="Times New Roman" w:hAnsi="Times New Roman" w:cs="Times New Roman"/>
          <w:color w:val="000000" w:themeColor="text1"/>
        </w:rPr>
      </w:pPr>
      <w:r w:rsidRPr="00E00711">
        <w:rPr>
          <w:rFonts w:ascii="Times New Roman" w:hAnsi="Times New Roman" w:cs="Times New Roman"/>
          <w:color w:val="000000" w:themeColor="text1"/>
        </w:rPr>
        <w:t>Planning</w:t>
      </w:r>
    </w:p>
    <w:p w14:paraId="153CAAD5"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The project will be completed in the following phases:</w:t>
      </w:r>
    </w:p>
    <w:p w14:paraId="53726174" w14:textId="77777777" w:rsidR="00EA787C" w:rsidRPr="00E00711" w:rsidRDefault="00000000">
      <w:pPr>
        <w:pStyle w:val="ListBullet"/>
        <w:rPr>
          <w:rFonts w:ascii="Times New Roman" w:hAnsi="Times New Roman" w:cs="Times New Roman"/>
          <w:color w:val="000000" w:themeColor="text1"/>
        </w:rPr>
      </w:pPr>
      <w:r w:rsidRPr="00E00711">
        <w:rPr>
          <w:rFonts w:ascii="Times New Roman" w:hAnsi="Times New Roman" w:cs="Times New Roman"/>
          <w:color w:val="000000" w:themeColor="text1"/>
        </w:rPr>
        <w:t>Phase 1: Literature Review – Study existing research on warehouse systems, multi-agent systems, and AI. Identify research gaps.</w:t>
      </w:r>
    </w:p>
    <w:p w14:paraId="66118232" w14:textId="77777777" w:rsidR="00EA787C" w:rsidRPr="00E00711" w:rsidRDefault="00000000">
      <w:pPr>
        <w:pStyle w:val="ListBullet"/>
        <w:rPr>
          <w:rFonts w:ascii="Times New Roman" w:hAnsi="Times New Roman" w:cs="Times New Roman"/>
          <w:color w:val="000000" w:themeColor="text1"/>
        </w:rPr>
      </w:pPr>
      <w:r w:rsidRPr="00E00711">
        <w:rPr>
          <w:rFonts w:ascii="Times New Roman" w:hAnsi="Times New Roman" w:cs="Times New Roman"/>
          <w:color w:val="000000" w:themeColor="text1"/>
        </w:rPr>
        <w:t>Phase 2: System Design – Design the architecture of the multi-agent system. Define agent roles and communication methods.</w:t>
      </w:r>
    </w:p>
    <w:p w14:paraId="48BC96F3" w14:textId="77777777" w:rsidR="00EA787C" w:rsidRPr="00E00711" w:rsidRDefault="00000000">
      <w:pPr>
        <w:pStyle w:val="ListBullet"/>
        <w:rPr>
          <w:rFonts w:ascii="Times New Roman" w:hAnsi="Times New Roman" w:cs="Times New Roman"/>
          <w:color w:val="000000" w:themeColor="text1"/>
        </w:rPr>
      </w:pPr>
      <w:r w:rsidRPr="00E00711">
        <w:rPr>
          <w:rFonts w:ascii="Times New Roman" w:hAnsi="Times New Roman" w:cs="Times New Roman"/>
          <w:color w:val="000000" w:themeColor="text1"/>
        </w:rPr>
        <w:t>Phase 3: Implementation – Develop the simulation model. Implement algorithms for communication and task allocation.</w:t>
      </w:r>
    </w:p>
    <w:p w14:paraId="05F7B981" w14:textId="77777777" w:rsidR="00EA787C" w:rsidRPr="00E00711" w:rsidRDefault="00000000">
      <w:pPr>
        <w:pStyle w:val="ListBullet"/>
        <w:rPr>
          <w:rFonts w:ascii="Times New Roman" w:hAnsi="Times New Roman" w:cs="Times New Roman"/>
          <w:color w:val="000000" w:themeColor="text1"/>
        </w:rPr>
      </w:pPr>
      <w:r w:rsidRPr="00E00711">
        <w:rPr>
          <w:rFonts w:ascii="Times New Roman" w:hAnsi="Times New Roman" w:cs="Times New Roman"/>
          <w:color w:val="000000" w:themeColor="text1"/>
        </w:rPr>
        <w:t>Phase 4: Testing and Evaluation – Run experiments under different scenarios. Collect and analyze performance data.</w:t>
      </w:r>
    </w:p>
    <w:p w14:paraId="0B943972" w14:textId="77777777" w:rsidR="00EA787C" w:rsidRPr="00E00711" w:rsidRDefault="00000000">
      <w:pPr>
        <w:pStyle w:val="ListBullet"/>
        <w:rPr>
          <w:rFonts w:ascii="Times New Roman" w:hAnsi="Times New Roman" w:cs="Times New Roman"/>
          <w:color w:val="000000" w:themeColor="text1"/>
        </w:rPr>
      </w:pPr>
      <w:r w:rsidRPr="00E00711">
        <w:rPr>
          <w:rFonts w:ascii="Times New Roman" w:hAnsi="Times New Roman" w:cs="Times New Roman"/>
          <w:color w:val="000000" w:themeColor="text1"/>
        </w:rPr>
        <w:t>Phase 5: Final Report – Document results and findings. Write and submit the final research report.</w:t>
      </w:r>
    </w:p>
    <w:p w14:paraId="506C8B00" w14:textId="77777777" w:rsidR="00EA787C" w:rsidRPr="00E00711" w:rsidRDefault="00000000">
      <w:pPr>
        <w:pStyle w:val="Heading1"/>
        <w:rPr>
          <w:rFonts w:ascii="Times New Roman" w:hAnsi="Times New Roman" w:cs="Times New Roman"/>
          <w:color w:val="000000" w:themeColor="text1"/>
        </w:rPr>
      </w:pPr>
      <w:r w:rsidRPr="00E00711">
        <w:rPr>
          <w:rFonts w:ascii="Times New Roman" w:hAnsi="Times New Roman" w:cs="Times New Roman"/>
          <w:color w:val="000000" w:themeColor="text1"/>
        </w:rPr>
        <w:t>References</w:t>
      </w:r>
    </w:p>
    <w:p w14:paraId="6F1D6EDE"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1. J. Li, D. Harabor, P. J. Stuckey, and H. Ma, “Lifelong multi-agent path finding,” arXiv preprint, 2020.</w:t>
      </w:r>
    </w:p>
    <w:p w14:paraId="57331BC1"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2. K. Zhang, Z. Yang, and T. Başar, “Multi-agent reinforcement learning: A selective overview,” arXiv preprint, 2022.</w:t>
      </w:r>
    </w:p>
    <w:p w14:paraId="5EBCA489"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3. P. Vrba, “Multi-agent systems in industrial applications,” Applied Sciences, vol. 9, no. 7, 2019.</w:t>
      </w:r>
    </w:p>
    <w:p w14:paraId="06010B6B"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4. H. Liu et al., “Multi-agent deep reinforcement learning for warehouse path planning,” ResearchGate, 2023.</w:t>
      </w:r>
    </w:p>
    <w:p w14:paraId="711FADB5"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5. A. Gharehgozli, “A literature review of smart warehouse operations management,” International Journal of Production Research, 2021.</w:t>
      </w:r>
    </w:p>
    <w:p w14:paraId="6757EE8A"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6. “Multi-agent simulation for warehouse systems,” MDPI, 2020.</w:t>
      </w:r>
    </w:p>
    <w:p w14:paraId="336712A7"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lastRenderedPageBreak/>
        <w:t>7. “Intelligent multi-agent robotics for warehouse automation and resilient supply chain infrastructure,” ResearchGate, 2024.</w:t>
      </w:r>
    </w:p>
    <w:p w14:paraId="14436770"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8. “IoT-based smart warehouse,” ResearchGate, 2020.</w:t>
      </w:r>
    </w:p>
    <w:p w14:paraId="78E3F433"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9. “Multi-agent warehouse management system,” Scientific.net, 2010.</w:t>
      </w:r>
    </w:p>
    <w:p w14:paraId="5C1C316D" w14:textId="77777777" w:rsidR="00EA787C" w:rsidRPr="00E00711" w:rsidRDefault="00000000">
      <w:pPr>
        <w:rPr>
          <w:rFonts w:ascii="Times New Roman" w:hAnsi="Times New Roman" w:cs="Times New Roman"/>
          <w:color w:val="000000" w:themeColor="text1"/>
        </w:rPr>
      </w:pPr>
      <w:r w:rsidRPr="00E00711">
        <w:rPr>
          <w:rFonts w:ascii="Times New Roman" w:hAnsi="Times New Roman" w:cs="Times New Roman"/>
          <w:color w:val="000000" w:themeColor="text1"/>
        </w:rPr>
        <w:t>10. “Resource allocation using multi-agent systems,” International Information Science Journal, 2023.</w:t>
      </w:r>
    </w:p>
    <w:sectPr w:rsidR="00EA787C" w:rsidRPr="00E00711" w:rsidSect="00E00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5526188">
    <w:abstractNumId w:val="8"/>
  </w:num>
  <w:num w:numId="2" w16cid:durableId="1991902380">
    <w:abstractNumId w:val="6"/>
  </w:num>
  <w:num w:numId="3" w16cid:durableId="1040518958">
    <w:abstractNumId w:val="5"/>
  </w:num>
  <w:num w:numId="4" w16cid:durableId="694770488">
    <w:abstractNumId w:val="4"/>
  </w:num>
  <w:num w:numId="5" w16cid:durableId="1155605972">
    <w:abstractNumId w:val="7"/>
  </w:num>
  <w:num w:numId="6" w16cid:durableId="1988971203">
    <w:abstractNumId w:val="3"/>
  </w:num>
  <w:num w:numId="7" w16cid:durableId="528687525">
    <w:abstractNumId w:val="2"/>
  </w:num>
  <w:num w:numId="8" w16cid:durableId="1126315468">
    <w:abstractNumId w:val="1"/>
  </w:num>
  <w:num w:numId="9" w16cid:durableId="1106802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543"/>
    <w:rsid w:val="00AA1D8D"/>
    <w:rsid w:val="00B47730"/>
    <w:rsid w:val="00CB0664"/>
    <w:rsid w:val="00E00711"/>
    <w:rsid w:val="00EA78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2948AF"/>
  <w14:defaultImageDpi w14:val="300"/>
  <w15:docId w15:val="{D5191504-F5CF-497D-943F-CF3EDFBF2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1408</Words>
  <Characters>8029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Mohtashim Hussain</cp:lastModifiedBy>
  <cp:revision>2</cp:revision>
  <dcterms:created xsi:type="dcterms:W3CDTF">2013-12-23T23:15:00Z</dcterms:created>
  <dcterms:modified xsi:type="dcterms:W3CDTF">2026-06-11T18:59:00Z</dcterms:modified>
  <cp:category/>
</cp:coreProperties>
</file>