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b/>
          <w:bCs/>
          <w:color w:val="000000"/>
        </w:rPr>
        <w:t>TABLE 12. Single (time-averaged) crop coefficients, K</w:t>
      </w:r>
      <w:r w:rsidRPr="00B50EB3">
        <w:rPr>
          <w:rFonts w:ascii="Arial" w:eastAsia="Times New Roman" w:hAnsi="Arial" w:cs="Arial"/>
          <w:b/>
          <w:bCs/>
          <w:color w:val="000000"/>
          <w:vertAlign w:val="subscript"/>
        </w:rPr>
        <w:t>c</w:t>
      </w:r>
      <w:r w:rsidRPr="00B50EB3">
        <w:rPr>
          <w:rFonts w:ascii="Arial" w:eastAsia="Times New Roman" w:hAnsi="Arial" w:cs="Arial"/>
          <w:b/>
          <w:bCs/>
          <w:color w:val="000000"/>
        </w:rPr>
        <w:t xml:space="preserve">, and mean maximum plant heights for </w:t>
      </w:r>
      <w:proofErr w:type="spellStart"/>
      <w:proofErr w:type="gramStart"/>
      <w:r w:rsidRPr="00B50EB3">
        <w:rPr>
          <w:rFonts w:ascii="Arial" w:eastAsia="Times New Roman" w:hAnsi="Arial" w:cs="Arial"/>
          <w:b/>
          <w:bCs/>
          <w:color w:val="000000"/>
        </w:rPr>
        <w:t>non stressed</w:t>
      </w:r>
      <w:proofErr w:type="spellEnd"/>
      <w:proofErr w:type="gramEnd"/>
      <w:r w:rsidRPr="00B50EB3">
        <w:rPr>
          <w:rFonts w:ascii="Arial" w:eastAsia="Times New Roman" w:hAnsi="Arial" w:cs="Arial"/>
          <w:b/>
          <w:bCs/>
          <w:color w:val="000000"/>
        </w:rPr>
        <w:t xml:space="preserve">, well-managed crops in </w:t>
      </w:r>
      <w:proofErr w:type="spellStart"/>
      <w:r w:rsidRPr="00B50EB3">
        <w:rPr>
          <w:rFonts w:ascii="Arial" w:eastAsia="Times New Roman" w:hAnsi="Arial" w:cs="Arial"/>
          <w:b/>
          <w:bCs/>
          <w:color w:val="000000"/>
        </w:rPr>
        <w:t>subhumid</w:t>
      </w:r>
      <w:proofErr w:type="spellEnd"/>
      <w:r w:rsidRPr="00B50EB3">
        <w:rPr>
          <w:rFonts w:ascii="Arial" w:eastAsia="Times New Roman" w:hAnsi="Arial" w:cs="Arial"/>
          <w:b/>
          <w:bCs/>
          <w:color w:val="000000"/>
        </w:rPr>
        <w:t xml:space="preserve"> climates (</w:t>
      </w:r>
      <w:proofErr w:type="spellStart"/>
      <w:r w:rsidRPr="00B50EB3">
        <w:rPr>
          <w:rFonts w:ascii="Arial" w:eastAsia="Times New Roman" w:hAnsi="Arial" w:cs="Arial"/>
          <w:b/>
          <w:bCs/>
          <w:color w:val="000000"/>
        </w:rPr>
        <w:t>RH</w:t>
      </w:r>
      <w:r w:rsidRPr="00B50EB3">
        <w:rPr>
          <w:rFonts w:ascii="Arial" w:eastAsia="Times New Roman" w:hAnsi="Arial" w:cs="Arial"/>
          <w:b/>
          <w:bCs/>
          <w:color w:val="000000"/>
          <w:vertAlign w:val="subscript"/>
        </w:rPr>
        <w:t>min</w:t>
      </w:r>
      <w:proofErr w:type="spellEnd"/>
      <w:r w:rsidRPr="00B50EB3">
        <w:rPr>
          <w:rFonts w:ascii="Arial" w:eastAsia="Times New Roman" w:hAnsi="Arial" w:cs="Arial"/>
          <w:b/>
          <w:bCs/>
          <w:color w:val="000000"/>
        </w:rPr>
        <w:t> </w:t>
      </w:r>
      <w:r w:rsidRPr="00B50EB3">
        <w:rPr>
          <w:rFonts w:ascii="Symbol" w:eastAsia="Times New Roman" w:hAnsi="Symbol" w:cs="Arial"/>
          <w:b/>
          <w:bCs/>
          <w:color w:val="000000"/>
        </w:rPr>
        <w:t></w:t>
      </w:r>
      <w:r w:rsidRPr="00B50EB3">
        <w:rPr>
          <w:rFonts w:ascii="Arial" w:eastAsia="Times New Roman" w:hAnsi="Arial" w:cs="Arial"/>
          <w:b/>
          <w:bCs/>
          <w:color w:val="000000"/>
        </w:rPr>
        <w:t> 45%, u</w:t>
      </w:r>
      <w:r w:rsidRPr="00B50EB3">
        <w:rPr>
          <w:rFonts w:ascii="Arial" w:eastAsia="Times New Roman" w:hAnsi="Arial" w:cs="Arial"/>
          <w:b/>
          <w:bCs/>
          <w:color w:val="000000"/>
          <w:vertAlign w:val="subscript"/>
        </w:rPr>
        <w:t>2</w:t>
      </w:r>
      <w:r w:rsidRPr="00B50EB3">
        <w:rPr>
          <w:rFonts w:ascii="Arial" w:eastAsia="Times New Roman" w:hAnsi="Arial" w:cs="Arial"/>
          <w:b/>
          <w:bCs/>
          <w:color w:val="000000"/>
        </w:rPr>
        <w:t> </w:t>
      </w:r>
      <w:r w:rsidRPr="00B50EB3">
        <w:rPr>
          <w:rFonts w:ascii="Symbol" w:eastAsia="Times New Roman" w:hAnsi="Symbol" w:cs="Arial"/>
          <w:b/>
          <w:bCs/>
          <w:color w:val="000000"/>
        </w:rPr>
        <w:t></w:t>
      </w:r>
      <w:r w:rsidRPr="00B50EB3">
        <w:rPr>
          <w:rFonts w:ascii="Arial" w:eastAsia="Times New Roman" w:hAnsi="Arial" w:cs="Arial"/>
          <w:b/>
          <w:bCs/>
          <w:color w:val="000000"/>
        </w:rPr>
        <w:t> 2 m/s) for use with the FAO Penman-</w:t>
      </w:r>
      <w:proofErr w:type="spellStart"/>
      <w:r w:rsidRPr="00B50EB3">
        <w:rPr>
          <w:rFonts w:ascii="Arial" w:eastAsia="Times New Roman" w:hAnsi="Arial" w:cs="Arial"/>
          <w:b/>
          <w:bCs/>
          <w:color w:val="000000"/>
        </w:rPr>
        <w:t>Monteith</w:t>
      </w:r>
      <w:proofErr w:type="spellEnd"/>
      <w:r w:rsidRPr="00B50EB3">
        <w:rPr>
          <w:rFonts w:ascii="Arial" w:eastAsia="Times New Roman" w:hAnsi="Arial" w:cs="Arial"/>
          <w:b/>
          <w:bCs/>
          <w:color w:val="000000"/>
        </w:rPr>
        <w:t xml:space="preserve"> </w:t>
      </w:r>
      <w:proofErr w:type="spellStart"/>
      <w:r w:rsidRPr="00B50EB3">
        <w:rPr>
          <w:rFonts w:ascii="Arial" w:eastAsia="Times New Roman" w:hAnsi="Arial" w:cs="Arial"/>
          <w:b/>
          <w:bCs/>
          <w:color w:val="000000"/>
        </w:rPr>
        <w:t>ET</w:t>
      </w:r>
      <w:r w:rsidRPr="00B50EB3">
        <w:rPr>
          <w:rFonts w:ascii="Arial" w:eastAsia="Times New Roman" w:hAnsi="Arial" w:cs="Arial"/>
          <w:b/>
          <w:bCs/>
          <w:color w:val="000000"/>
          <w:vertAlign w:val="subscript"/>
        </w:rPr>
        <w:t>o</w:t>
      </w:r>
      <w:proofErr w:type="spellEnd"/>
      <w:r w:rsidRPr="00B50EB3">
        <w:rPr>
          <w:rFonts w:ascii="Arial" w:eastAsia="Times New Roman" w:hAnsi="Arial" w:cs="Arial"/>
          <w:b/>
          <w:bCs/>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
        <w:gridCol w:w="4992"/>
        <w:gridCol w:w="660"/>
        <w:gridCol w:w="791"/>
        <w:gridCol w:w="848"/>
        <w:gridCol w:w="1955"/>
      </w:tblGrid>
      <w:tr w:rsidR="00B50EB3" w:rsidRPr="00B50EB3" w:rsidTr="00B50EB3">
        <w:trPr>
          <w:tblCellSpacing w:w="15" w:type="dxa"/>
        </w:trPr>
        <w:tc>
          <w:tcPr>
            <w:tcW w:w="0" w:type="auto"/>
            <w:gridSpan w:val="2"/>
            <w:vAlign w:val="center"/>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Crop</w:t>
            </w:r>
          </w:p>
        </w:tc>
        <w:tc>
          <w:tcPr>
            <w:tcW w:w="0" w:type="auto"/>
            <w:vAlign w:val="center"/>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noProof/>
                <w:sz w:val="20"/>
                <w:szCs w:val="20"/>
                <w:vertAlign w:val="subscript"/>
              </w:rPr>
              <w:drawing>
                <wp:inline distT="0" distB="0" distL="0" distR="0" wp14:anchorId="637BF5D6" wp14:editId="1331EB8E">
                  <wp:extent cx="371475" cy="256540"/>
                  <wp:effectExtent l="0" t="0" r="9525" b="0"/>
                  <wp:docPr id="6" name="Picture 6" descr="https://www.fao.org/3/x0490e/x0490e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ao.org/3/x0490e/x0490e2a.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256540"/>
                          </a:xfrm>
                          <a:prstGeom prst="rect">
                            <a:avLst/>
                          </a:prstGeom>
                          <a:noFill/>
                          <a:ln>
                            <a:noFill/>
                          </a:ln>
                        </pic:spPr>
                      </pic:pic>
                    </a:graphicData>
                  </a:graphic>
                </wp:inline>
              </w:drawing>
            </w:r>
          </w:p>
        </w:tc>
        <w:tc>
          <w:tcPr>
            <w:tcW w:w="0" w:type="auto"/>
            <w:vAlign w:val="center"/>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K</w:t>
            </w:r>
            <w:r w:rsidRPr="00B50EB3">
              <w:rPr>
                <w:rFonts w:ascii="Arial" w:eastAsia="Times New Roman" w:hAnsi="Arial" w:cs="Arial"/>
                <w:b/>
                <w:bCs/>
                <w:sz w:val="20"/>
                <w:szCs w:val="20"/>
                <w:vertAlign w:val="subscript"/>
              </w:rPr>
              <w:t>c mid</w:t>
            </w:r>
          </w:p>
        </w:tc>
        <w:tc>
          <w:tcPr>
            <w:tcW w:w="0" w:type="auto"/>
            <w:vAlign w:val="center"/>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K</w:t>
            </w:r>
            <w:r w:rsidRPr="00B50EB3">
              <w:rPr>
                <w:rFonts w:ascii="Arial" w:eastAsia="Times New Roman" w:hAnsi="Arial" w:cs="Arial"/>
                <w:b/>
                <w:bCs/>
                <w:sz w:val="20"/>
                <w:szCs w:val="20"/>
                <w:vertAlign w:val="subscript"/>
              </w:rPr>
              <w:t>c end</w:t>
            </w:r>
          </w:p>
        </w:tc>
        <w:tc>
          <w:tcPr>
            <w:tcW w:w="0" w:type="auto"/>
            <w:vAlign w:val="center"/>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Maximum Crop Height (h) (m)</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a. Small Vegetables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0.7</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0.95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Broccoli</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Brussel Sprouts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Cabbage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Carrots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Cauliflower</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Celery</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Garlic</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Lettuce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Onions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dry</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green</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seed</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Spinach</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Radish</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 xml:space="preserve">b. Vegetables - </w:t>
            </w:r>
            <w:proofErr w:type="spellStart"/>
            <w:r w:rsidRPr="00B50EB3">
              <w:rPr>
                <w:rFonts w:ascii="Arial" w:eastAsia="Times New Roman" w:hAnsi="Arial" w:cs="Arial"/>
                <w:b/>
                <w:bCs/>
                <w:sz w:val="20"/>
                <w:szCs w:val="20"/>
              </w:rPr>
              <w:t>Solanum</w:t>
            </w:r>
            <w:proofErr w:type="spellEnd"/>
            <w:r w:rsidRPr="00B50EB3">
              <w:rPr>
                <w:rFonts w:ascii="Arial" w:eastAsia="Times New Roman" w:hAnsi="Arial" w:cs="Arial"/>
                <w:b/>
                <w:bCs/>
                <w:sz w:val="20"/>
                <w:szCs w:val="20"/>
              </w:rPr>
              <w:t xml:space="preserve"> Family </w:t>
            </w:r>
            <w:r w:rsidRPr="00B50EB3">
              <w:rPr>
                <w:rFonts w:ascii="Arial" w:eastAsia="Times New Roman" w:hAnsi="Arial" w:cs="Arial"/>
                <w:b/>
                <w:bCs/>
                <w:i/>
                <w:iCs/>
                <w:sz w:val="20"/>
                <w:szCs w:val="20"/>
              </w:rPr>
              <w:t>(</w:t>
            </w:r>
            <w:proofErr w:type="spellStart"/>
            <w:r w:rsidRPr="00B50EB3">
              <w:rPr>
                <w:rFonts w:ascii="Arial" w:eastAsia="Times New Roman" w:hAnsi="Arial" w:cs="Arial"/>
                <w:b/>
                <w:bCs/>
                <w:i/>
                <w:iCs/>
                <w:sz w:val="20"/>
                <w:szCs w:val="20"/>
              </w:rPr>
              <w:t>Solanaceae</w:t>
            </w:r>
            <w:proofErr w:type="spellEnd"/>
            <w:r w:rsidRPr="00B50EB3">
              <w:rPr>
                <w:rFonts w:ascii="Arial" w:eastAsia="Times New Roman" w:hAnsi="Arial" w:cs="Arial"/>
                <w:b/>
                <w:bCs/>
                <w:i/>
                <w:iCs/>
                <w:sz w:val="20"/>
                <w:szCs w:val="20"/>
              </w:rPr>
              <w: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0.6</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0.80</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Egg Plant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Sweet Peppers (bell)</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Tomato</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c. Vegetables - Cucumber Family </w:t>
            </w:r>
            <w:r w:rsidRPr="00B50EB3">
              <w:rPr>
                <w:rFonts w:ascii="Arial" w:eastAsia="Times New Roman" w:hAnsi="Arial" w:cs="Arial"/>
                <w:b/>
                <w:bCs/>
                <w:i/>
                <w:iCs/>
                <w:sz w:val="20"/>
                <w:szCs w:val="20"/>
              </w:rPr>
              <w:t>(</w:t>
            </w:r>
            <w:proofErr w:type="spellStart"/>
            <w:r w:rsidRPr="00B50EB3">
              <w:rPr>
                <w:rFonts w:ascii="Arial" w:eastAsia="Times New Roman" w:hAnsi="Arial" w:cs="Arial"/>
                <w:b/>
                <w:bCs/>
                <w:i/>
                <w:iCs/>
                <w:sz w:val="20"/>
                <w:szCs w:val="20"/>
              </w:rPr>
              <w:t>Cucurbitaceae</w:t>
            </w:r>
            <w:proofErr w:type="spellEnd"/>
            <w:r w:rsidRPr="00B50EB3">
              <w:rPr>
                <w:rFonts w:ascii="Arial" w:eastAsia="Times New Roman" w:hAnsi="Arial" w:cs="Arial"/>
                <w:b/>
                <w:bCs/>
                <w:i/>
                <w:iCs/>
                <w:sz w:val="20"/>
                <w:szCs w:val="20"/>
              </w:rPr>
              <w: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0.80</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Cantaloupe</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Cucumber</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Fresh Market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Machine harvest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Pumpkin, Winter Squash</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Squash, Zucchini</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Sweet Melons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Watermelon</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d. Roots and Tubers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0.95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Beets, table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Cassava</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year 1</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r w:rsidRPr="00B50EB3">
              <w:rPr>
                <w:rFonts w:ascii="Arial" w:eastAsia="Times New Roman" w:hAnsi="Arial" w:cs="Arial"/>
                <w:sz w:val="16"/>
                <w:szCs w:val="16"/>
                <w:vertAlign w:val="superscript"/>
              </w:rPr>
              <w:t>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year 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Parsnip</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Potato</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r w:rsidRPr="00B50EB3">
              <w:rPr>
                <w:rFonts w:ascii="Arial" w:eastAsia="Times New Roman" w:hAnsi="Arial" w:cs="Arial"/>
                <w:sz w:val="16"/>
                <w:szCs w:val="16"/>
                <w:vertAlign w:val="superscript"/>
              </w:rPr>
              <w:t>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Sweet Potato</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Turnip (and Rutabaga)</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Sugar Beet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r w:rsidRPr="00B50EB3">
              <w:rPr>
                <w:rFonts w:ascii="Arial" w:eastAsia="Times New Roman" w:hAnsi="Arial" w:cs="Arial"/>
                <w:sz w:val="16"/>
                <w:szCs w:val="16"/>
                <w:vertAlign w:val="superscript"/>
              </w:rPr>
              <w:t>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lastRenderedPageBreak/>
              <w:t>e. Legumes </w:t>
            </w:r>
            <w:r w:rsidRPr="00B50EB3">
              <w:rPr>
                <w:rFonts w:ascii="Arial" w:eastAsia="Times New Roman" w:hAnsi="Arial" w:cs="Arial"/>
                <w:b/>
                <w:bCs/>
                <w:i/>
                <w:iCs/>
                <w:sz w:val="20"/>
                <w:szCs w:val="20"/>
              </w:rPr>
              <w:t>(</w:t>
            </w:r>
            <w:proofErr w:type="spellStart"/>
            <w:r w:rsidRPr="00B50EB3">
              <w:rPr>
                <w:rFonts w:ascii="Arial" w:eastAsia="Times New Roman" w:hAnsi="Arial" w:cs="Arial"/>
                <w:b/>
                <w:bCs/>
                <w:i/>
                <w:iCs/>
                <w:sz w:val="20"/>
                <w:szCs w:val="20"/>
              </w:rPr>
              <w:t>Leguminosae</w:t>
            </w:r>
            <w:proofErr w:type="spellEnd"/>
            <w:r w:rsidRPr="00B50EB3">
              <w:rPr>
                <w:rFonts w:ascii="Arial" w:eastAsia="Times New Roman" w:hAnsi="Arial" w:cs="Arial"/>
                <w:b/>
                <w:bCs/>
                <w:i/>
                <w:iCs/>
                <w:sz w:val="20"/>
                <w:szCs w:val="20"/>
              </w:rPr>
              <w: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0.55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Beans, green</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Beans, dry and Pulses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Chick pea</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roofErr w:type="spellStart"/>
            <w:r w:rsidRPr="00B50EB3">
              <w:rPr>
                <w:rFonts w:ascii="Arial" w:eastAsia="Times New Roman" w:hAnsi="Arial" w:cs="Arial"/>
                <w:sz w:val="20"/>
                <w:szCs w:val="20"/>
              </w:rPr>
              <w:t>Fababean</w:t>
            </w:r>
            <w:proofErr w:type="spellEnd"/>
            <w:r w:rsidRPr="00B50EB3">
              <w:rPr>
                <w:rFonts w:ascii="Arial" w:eastAsia="Times New Roman" w:hAnsi="Arial" w:cs="Arial"/>
                <w:sz w:val="20"/>
                <w:szCs w:val="20"/>
              </w:rPr>
              <w:t xml:space="preserve"> (broad bean)</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Fresh</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Dry/Seed</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roofErr w:type="spellStart"/>
            <w:r w:rsidRPr="00B50EB3">
              <w:rPr>
                <w:rFonts w:ascii="Arial" w:eastAsia="Times New Roman" w:hAnsi="Arial" w:cs="Arial"/>
                <w:sz w:val="20"/>
                <w:szCs w:val="20"/>
              </w:rPr>
              <w:t>Grabanzo</w:t>
            </w:r>
            <w:proofErr w:type="spellEnd"/>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Green Gram and Cowpeas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0.60-0.35</w:t>
            </w:r>
            <w:r w:rsidRPr="00B50EB3">
              <w:rPr>
                <w:rFonts w:ascii="Arial" w:eastAsia="Times New Roman" w:hAnsi="Arial" w:cs="Arial"/>
                <w:sz w:val="16"/>
                <w:szCs w:val="16"/>
                <w:vertAlign w:val="superscript"/>
              </w:rPr>
              <w:t>6</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Groundnut (Peanut)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Lentil</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Peas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Fresh</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Dry/Seed</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Soybeans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0.5-1.0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f. Perennial Vegetables (with winter dormancy and initially bare or mulched soil)</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0.80</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Artichokes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Asparagus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r w:rsidRPr="00B50EB3">
              <w:rPr>
                <w:rFonts w:ascii="Arial" w:eastAsia="Times New Roman" w:hAnsi="Arial" w:cs="Arial"/>
                <w:sz w:val="16"/>
                <w:szCs w:val="16"/>
                <w:vertAlign w:val="superscript"/>
              </w:rPr>
              <w:t>7</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0.2-0.8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Mint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Strawberries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 xml:space="preserve">g. </w:t>
            </w:r>
            <w:proofErr w:type="spellStart"/>
            <w:r w:rsidRPr="00B50EB3">
              <w:rPr>
                <w:rFonts w:ascii="Arial" w:eastAsia="Times New Roman" w:hAnsi="Arial" w:cs="Arial"/>
                <w:b/>
                <w:bCs/>
                <w:sz w:val="20"/>
                <w:szCs w:val="20"/>
              </w:rPr>
              <w:t>Fibre</w:t>
            </w:r>
            <w:proofErr w:type="spellEnd"/>
            <w:r w:rsidRPr="00B50EB3">
              <w:rPr>
                <w:rFonts w:ascii="Arial" w:eastAsia="Times New Roman" w:hAnsi="Arial" w:cs="Arial"/>
                <w:b/>
                <w:bCs/>
                <w:sz w:val="20"/>
                <w:szCs w:val="20"/>
              </w:rPr>
              <w:t xml:space="preserve"> Crops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0.35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Cotton</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1.2-1.5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Flax</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Sisal </w:t>
            </w:r>
            <w:r w:rsidRPr="00B50EB3">
              <w:rPr>
                <w:rFonts w:ascii="Arial" w:eastAsia="Times New Roman" w:hAnsi="Arial" w:cs="Arial"/>
                <w:sz w:val="16"/>
                <w:szCs w:val="16"/>
                <w:vertAlign w:val="superscript"/>
              </w:rPr>
              <w:t>8</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0.4-0.7</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0.4-0.7</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h. Oil Crops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0.35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roofErr w:type="spellStart"/>
            <w:r w:rsidRPr="00B50EB3">
              <w:rPr>
                <w:rFonts w:ascii="Arial" w:eastAsia="Times New Roman" w:hAnsi="Arial" w:cs="Arial"/>
                <w:sz w:val="20"/>
                <w:szCs w:val="20"/>
              </w:rPr>
              <w:t>Castorbean</w:t>
            </w:r>
            <w:proofErr w:type="spellEnd"/>
            <w:r w:rsidRPr="00B50EB3">
              <w:rPr>
                <w:rFonts w:ascii="Arial" w:eastAsia="Times New Roman" w:hAnsi="Arial" w:cs="Arial"/>
                <w:sz w:val="20"/>
                <w:szCs w:val="20"/>
              </w:rPr>
              <w:t xml:space="preserve"> (</w:t>
            </w:r>
            <w:proofErr w:type="spellStart"/>
            <w:r w:rsidRPr="00B50EB3">
              <w:rPr>
                <w:rFonts w:ascii="Arial" w:eastAsia="Times New Roman" w:hAnsi="Arial" w:cs="Arial"/>
                <w:i/>
                <w:iCs/>
                <w:sz w:val="20"/>
                <w:szCs w:val="20"/>
              </w:rPr>
              <w:t>Ricinus</w:t>
            </w:r>
            <w:proofErr w:type="spellEnd"/>
            <w:r w:rsidRPr="00B50EB3">
              <w:rPr>
                <w:rFonts w:ascii="Arial" w:eastAsia="Times New Roman" w:hAnsi="Arial" w:cs="Arial"/>
                <w:sz w:val="20"/>
                <w:szCs w:val="20"/>
              </w:rPr>
              <w: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Rapeseed, Canola</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1.0-1.15</w:t>
            </w:r>
            <w:r w:rsidRPr="00B50EB3">
              <w:rPr>
                <w:rFonts w:ascii="Arial" w:eastAsia="Times New Roman" w:hAnsi="Arial" w:cs="Arial"/>
                <w:sz w:val="16"/>
                <w:szCs w:val="16"/>
                <w:vertAlign w:val="superscript"/>
              </w:rPr>
              <w:t>9</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Safflower</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1.0-1.15</w:t>
            </w:r>
            <w:r w:rsidRPr="00B50EB3">
              <w:rPr>
                <w:rFonts w:ascii="Arial" w:eastAsia="Times New Roman" w:hAnsi="Arial" w:cs="Arial"/>
                <w:sz w:val="16"/>
                <w:szCs w:val="16"/>
                <w:vertAlign w:val="superscript"/>
              </w:rPr>
              <w:t>9</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Sesame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Sunflower</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1.0-1.15</w:t>
            </w:r>
            <w:r w:rsidRPr="00B50EB3">
              <w:rPr>
                <w:rFonts w:ascii="Arial" w:eastAsia="Times New Roman" w:hAnsi="Arial" w:cs="Arial"/>
                <w:sz w:val="16"/>
                <w:szCs w:val="16"/>
                <w:vertAlign w:val="superscript"/>
              </w:rPr>
              <w:t>9</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roofErr w:type="spellStart"/>
            <w:r w:rsidRPr="00B50EB3">
              <w:rPr>
                <w:rFonts w:ascii="Arial" w:eastAsia="Times New Roman" w:hAnsi="Arial" w:cs="Arial"/>
                <w:b/>
                <w:bCs/>
                <w:sz w:val="20"/>
                <w:szCs w:val="20"/>
              </w:rPr>
              <w:t>i</w:t>
            </w:r>
            <w:proofErr w:type="spellEnd"/>
            <w:r w:rsidRPr="00B50EB3">
              <w:rPr>
                <w:rFonts w:ascii="Arial" w:eastAsia="Times New Roman" w:hAnsi="Arial" w:cs="Arial"/>
                <w:b/>
                <w:bCs/>
                <w:sz w:val="20"/>
                <w:szCs w:val="20"/>
              </w:rPr>
              <w:t>. Cereals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0.4</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Barley</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Oats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Spring Wheat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0.25-0.4</w:t>
            </w:r>
            <w:r w:rsidRPr="00B50EB3">
              <w:rPr>
                <w:rFonts w:ascii="Arial" w:eastAsia="Times New Roman" w:hAnsi="Arial" w:cs="Arial"/>
                <w:sz w:val="16"/>
                <w:szCs w:val="16"/>
                <w:vertAlign w:val="superscript"/>
              </w:rPr>
              <w:t>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Winter Wheat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with frozen soils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0.25-0.4</w:t>
            </w:r>
            <w:r w:rsidRPr="00B50EB3">
              <w:rPr>
                <w:rFonts w:ascii="Arial" w:eastAsia="Times New Roman" w:hAnsi="Arial" w:cs="Arial"/>
                <w:sz w:val="16"/>
                <w:szCs w:val="16"/>
                <w:vertAlign w:val="superscript"/>
              </w:rPr>
              <w:t>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with non-frozen soils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0.25-0.4</w:t>
            </w:r>
            <w:r w:rsidRPr="00B50EB3">
              <w:rPr>
                <w:rFonts w:ascii="Arial" w:eastAsia="Times New Roman" w:hAnsi="Arial" w:cs="Arial"/>
                <w:sz w:val="16"/>
                <w:szCs w:val="16"/>
                <w:vertAlign w:val="superscript"/>
              </w:rPr>
              <w:t>10</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lastRenderedPageBreak/>
              <w:t>Maize, Field (grain) </w:t>
            </w:r>
            <w:r w:rsidRPr="00B50EB3">
              <w:rPr>
                <w:rFonts w:ascii="Arial" w:eastAsia="Times New Roman" w:hAnsi="Arial" w:cs="Arial"/>
                <w:i/>
                <w:iCs/>
                <w:sz w:val="20"/>
                <w:szCs w:val="20"/>
              </w:rPr>
              <w:t>(field corn)</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0.60-0.35</w:t>
            </w:r>
            <w:r w:rsidRPr="00B50EB3">
              <w:rPr>
                <w:rFonts w:ascii="Arial" w:eastAsia="Times New Roman" w:hAnsi="Arial" w:cs="Arial"/>
                <w:sz w:val="16"/>
                <w:szCs w:val="16"/>
                <w:vertAlign w:val="superscript"/>
              </w:rPr>
              <w:t>11</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Maize, Sweet </w:t>
            </w:r>
            <w:r w:rsidRPr="00B50EB3">
              <w:rPr>
                <w:rFonts w:ascii="Arial" w:eastAsia="Times New Roman" w:hAnsi="Arial" w:cs="Arial"/>
                <w:i/>
                <w:iCs/>
                <w:sz w:val="20"/>
                <w:szCs w:val="20"/>
              </w:rPr>
              <w:t>(sweet corn)</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r w:rsidRPr="00B50EB3">
              <w:rPr>
                <w:rFonts w:ascii="Arial" w:eastAsia="Times New Roman" w:hAnsi="Arial" w:cs="Arial"/>
                <w:sz w:val="16"/>
                <w:szCs w:val="16"/>
                <w:vertAlign w:val="superscript"/>
              </w:rPr>
              <w:t>12</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Millet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Sorghum</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grain</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sweet</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Rice</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w:t>
            </w:r>
          </w:p>
        </w:tc>
      </w:tr>
      <w:tr w:rsidR="00B50EB3" w:rsidRPr="00B50EB3" w:rsidTr="00B50EB3">
        <w:trPr>
          <w:tblCellSpacing w:w="15" w:type="dxa"/>
        </w:trPr>
        <w:tc>
          <w:tcPr>
            <w:tcW w:w="0" w:type="auto"/>
            <w:gridSpan w:val="6"/>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j. Forages</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Alfalfa Hay</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averaged cutting effects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r w:rsidRPr="00B50EB3">
              <w:rPr>
                <w:rFonts w:ascii="Arial" w:eastAsia="Times New Roman" w:hAnsi="Arial" w:cs="Arial"/>
                <w:sz w:val="16"/>
                <w:szCs w:val="16"/>
                <w:vertAlign w:val="superscript"/>
              </w:rPr>
              <w:t>13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individual cutting periods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for seed</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Bermuda hay</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averaged cutting effects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r w:rsidRPr="00B50EB3">
              <w:rPr>
                <w:rFonts w:ascii="Arial" w:eastAsia="Times New Roman" w:hAnsi="Arial" w:cs="Arial"/>
                <w:sz w:val="16"/>
                <w:szCs w:val="16"/>
                <w:vertAlign w:val="superscript"/>
              </w:rPr>
              <w:t>13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Spring crop for seed</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xml:space="preserve">Clover hay, </w:t>
            </w:r>
            <w:proofErr w:type="spellStart"/>
            <w:r w:rsidRPr="00B50EB3">
              <w:rPr>
                <w:rFonts w:ascii="Arial" w:eastAsia="Times New Roman" w:hAnsi="Arial" w:cs="Arial"/>
                <w:sz w:val="20"/>
                <w:szCs w:val="20"/>
              </w:rPr>
              <w:t>Berseem</w:t>
            </w:r>
            <w:proofErr w:type="spellEnd"/>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averaged cutting effects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r w:rsidRPr="00B50EB3">
              <w:rPr>
                <w:rFonts w:ascii="Arial" w:eastAsia="Times New Roman" w:hAnsi="Arial" w:cs="Arial"/>
                <w:sz w:val="16"/>
                <w:szCs w:val="16"/>
                <w:vertAlign w:val="superscript"/>
              </w:rPr>
              <w:t>13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individual cutting periods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Rye Grass hay</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averaged cutting effects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Sudan Grass hay (annual)</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averaged cutting effects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individual cutting periods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r w:rsidRPr="00B50EB3">
              <w:rPr>
                <w:rFonts w:ascii="Arial" w:eastAsia="Times New Roman" w:hAnsi="Arial" w:cs="Arial"/>
                <w:sz w:val="16"/>
                <w:szCs w:val="16"/>
                <w:vertAlign w:val="superscript"/>
              </w:rPr>
              <w:t>14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Grazing Pasture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Rotated Grazing</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0.15-0.30</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Extensive Grazing</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0.10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Turf grass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cool season </w:t>
            </w:r>
            <w:r w:rsidRPr="00B50EB3">
              <w:rPr>
                <w:rFonts w:ascii="Arial" w:eastAsia="Times New Roman" w:hAnsi="Arial" w:cs="Arial"/>
                <w:sz w:val="16"/>
                <w:szCs w:val="16"/>
                <w:vertAlign w:val="superscript"/>
              </w:rPr>
              <w:t>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0.10</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warm season </w:t>
            </w:r>
            <w:r w:rsidRPr="00B50EB3">
              <w:rPr>
                <w:rFonts w:ascii="Arial" w:eastAsia="Times New Roman" w:hAnsi="Arial" w:cs="Arial"/>
                <w:sz w:val="16"/>
                <w:szCs w:val="16"/>
                <w:vertAlign w:val="superscript"/>
              </w:rPr>
              <w:t>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0.10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k. Sugar Cane</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1.25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b/>
                <w:bCs/>
                <w:sz w:val="20"/>
                <w:szCs w:val="20"/>
              </w:rPr>
              <w:t>3</w:t>
            </w:r>
          </w:p>
        </w:tc>
      </w:tr>
      <w:tr w:rsidR="00B50EB3" w:rsidRPr="00B50EB3" w:rsidTr="00B50EB3">
        <w:trPr>
          <w:tblCellSpacing w:w="15" w:type="dxa"/>
        </w:trPr>
        <w:tc>
          <w:tcPr>
            <w:tcW w:w="0" w:type="auto"/>
            <w:gridSpan w:val="6"/>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l. Tropical Fruits and Trees</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Banana</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- 1</w:t>
            </w:r>
            <w:r w:rsidRPr="00B50EB3">
              <w:rPr>
                <w:rFonts w:ascii="Arial" w:eastAsia="Times New Roman" w:hAnsi="Arial" w:cs="Arial"/>
                <w:sz w:val="16"/>
                <w:szCs w:val="16"/>
                <w:vertAlign w:val="superscript"/>
              </w:rPr>
              <w:t>st</w:t>
            </w:r>
            <w:r w:rsidRPr="00B50EB3">
              <w:rPr>
                <w:rFonts w:ascii="Arial" w:eastAsia="Times New Roman" w:hAnsi="Arial" w:cs="Arial"/>
                <w:sz w:val="20"/>
                <w:szCs w:val="20"/>
              </w:rPr>
              <w:t> year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- 2</w:t>
            </w:r>
            <w:r w:rsidRPr="00B50EB3">
              <w:rPr>
                <w:rFonts w:ascii="Arial" w:eastAsia="Times New Roman" w:hAnsi="Arial" w:cs="Arial"/>
                <w:sz w:val="16"/>
                <w:szCs w:val="16"/>
                <w:vertAlign w:val="superscript"/>
              </w:rPr>
              <w:t>nd</w:t>
            </w:r>
            <w:r w:rsidRPr="00B50EB3">
              <w:rPr>
                <w:rFonts w:ascii="Arial" w:eastAsia="Times New Roman" w:hAnsi="Arial" w:cs="Arial"/>
                <w:sz w:val="20"/>
                <w:szCs w:val="20"/>
              </w:rPr>
              <w:t> year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Cacao</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Coffee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bare ground cover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with weeds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Date Palms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Palm Trees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8</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Pineapple </w:t>
            </w:r>
            <w:r w:rsidRPr="00B50EB3">
              <w:rPr>
                <w:rFonts w:ascii="Arial" w:eastAsia="Times New Roman" w:hAnsi="Arial" w:cs="Arial"/>
                <w:sz w:val="16"/>
                <w:szCs w:val="16"/>
                <w:vertAlign w:val="superscript"/>
              </w:rPr>
              <w:t>16</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bare soil</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0.6-1.2</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with grass cover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0.6-1.2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Rubber Trees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Tea</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non-shaded</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shaded </w:t>
            </w:r>
            <w:r w:rsidRPr="00B50EB3">
              <w:rPr>
                <w:rFonts w:ascii="Arial" w:eastAsia="Times New Roman" w:hAnsi="Arial" w:cs="Arial"/>
                <w:sz w:val="16"/>
                <w:szCs w:val="16"/>
                <w:vertAlign w:val="superscript"/>
              </w:rPr>
              <w:t>17</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gridSpan w:val="6"/>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m. Grapes and Berries</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Berries (bushes)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Grapes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Table or Raisin</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Wine</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1.5-2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Hops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5</w:t>
            </w:r>
          </w:p>
        </w:tc>
      </w:tr>
      <w:tr w:rsidR="00B50EB3" w:rsidRPr="00B50EB3" w:rsidTr="00B50EB3">
        <w:trPr>
          <w:tblCellSpacing w:w="15" w:type="dxa"/>
        </w:trPr>
        <w:tc>
          <w:tcPr>
            <w:tcW w:w="0" w:type="auto"/>
            <w:gridSpan w:val="6"/>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n. Fruit Trees</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Almonds, no ground cover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Apples, Cherries, Pears </w:t>
            </w:r>
            <w:r w:rsidRPr="00B50EB3">
              <w:rPr>
                <w:rFonts w:ascii="Arial" w:eastAsia="Times New Roman" w:hAnsi="Arial" w:cs="Arial"/>
                <w:sz w:val="16"/>
                <w:szCs w:val="16"/>
                <w:vertAlign w:val="superscript"/>
              </w:rPr>
              <w:t>19</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no ground cover, killing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no ground cover, no frosts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active ground cover, killing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active ground cover, no frosts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Apricots, Peaches, Stone Fruit </w:t>
            </w:r>
            <w:r w:rsidRPr="00B50EB3">
              <w:rPr>
                <w:rFonts w:ascii="Arial" w:eastAsia="Times New Roman" w:hAnsi="Arial" w:cs="Arial"/>
                <w:sz w:val="16"/>
                <w:szCs w:val="16"/>
                <w:vertAlign w:val="superscript"/>
              </w:rPr>
              <w:t>19, 20</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no ground cover, killing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no ground cover, no frosts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active ground cover, killing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active ground cover, no frosts</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r w:rsidRPr="00B50EB3">
              <w:rPr>
                <w:rFonts w:ascii="Arial" w:eastAsia="Times New Roman" w:hAnsi="Arial" w:cs="Arial"/>
                <w:sz w:val="16"/>
                <w:szCs w:val="16"/>
                <w:vertAlign w:val="superscript"/>
              </w:rPr>
              <w:t>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Avocado, no ground cover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Citrus, no ground cover </w:t>
            </w:r>
            <w:r w:rsidRPr="00B50EB3">
              <w:rPr>
                <w:rFonts w:ascii="Arial" w:eastAsia="Times New Roman" w:hAnsi="Arial" w:cs="Arial"/>
                <w:sz w:val="16"/>
                <w:szCs w:val="16"/>
                <w:vertAlign w:val="superscript"/>
              </w:rPr>
              <w:t>21</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- 70% canopy</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- 50% canopy</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- 20% canopy</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Citrus, with active ground cover or weeds </w:t>
            </w:r>
            <w:r w:rsidRPr="00B50EB3">
              <w:rPr>
                <w:rFonts w:ascii="Arial" w:eastAsia="Times New Roman" w:hAnsi="Arial" w:cs="Arial"/>
                <w:sz w:val="16"/>
                <w:szCs w:val="16"/>
                <w:vertAlign w:val="superscript"/>
              </w:rPr>
              <w:t>22</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- 70% canopy</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- 50% canopy</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- 20% canopy</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0.85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Conifer Trees </w:t>
            </w:r>
            <w:r w:rsidRPr="00B50EB3">
              <w:rPr>
                <w:rFonts w:ascii="Arial" w:eastAsia="Times New Roman" w:hAnsi="Arial" w:cs="Arial"/>
                <w:sz w:val="16"/>
                <w:szCs w:val="16"/>
                <w:vertAlign w:val="superscript"/>
              </w:rPr>
              <w:t>23</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Kiwi</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Olives (40 to 60% ground coverage by canopy) </w:t>
            </w:r>
            <w:r w:rsidRPr="00B50EB3">
              <w:rPr>
                <w:rFonts w:ascii="Arial" w:eastAsia="Times New Roman" w:hAnsi="Arial" w:cs="Arial"/>
                <w:sz w:val="16"/>
                <w:szCs w:val="16"/>
                <w:vertAlign w:val="superscript"/>
              </w:rPr>
              <w:t>24</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Pistachios, no ground cover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0.45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3-5</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Walnut Orchard </w:t>
            </w:r>
            <w:r w:rsidRPr="00B50EB3">
              <w:rPr>
                <w:rFonts w:ascii="Arial" w:eastAsia="Times New Roman" w:hAnsi="Arial" w:cs="Arial"/>
                <w:sz w:val="16"/>
                <w:szCs w:val="16"/>
                <w:vertAlign w:val="superscript"/>
              </w:rPr>
              <w:t>19</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0.50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0.6518</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4-5</w:t>
            </w:r>
          </w:p>
        </w:tc>
      </w:tr>
      <w:tr w:rsidR="00B50EB3" w:rsidRPr="00B50EB3" w:rsidTr="00B50EB3">
        <w:trPr>
          <w:tblCellSpacing w:w="15" w:type="dxa"/>
        </w:trPr>
        <w:tc>
          <w:tcPr>
            <w:tcW w:w="0" w:type="auto"/>
            <w:gridSpan w:val="6"/>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t>o. Wetlands - temperate climate</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Cattails, Bulrushes, killing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Cattails, Bulrushes, no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2</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Short Veg., no frost</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1.10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Reed Swamp, standing water</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1-3</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Reed Swamp, moist soil</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0.90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0.70</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1-3</w:t>
            </w:r>
          </w:p>
        </w:tc>
      </w:tr>
      <w:tr w:rsidR="00B50EB3" w:rsidRPr="00B50EB3" w:rsidTr="00B50EB3">
        <w:trPr>
          <w:tblCellSpacing w:w="15" w:type="dxa"/>
        </w:trPr>
        <w:tc>
          <w:tcPr>
            <w:tcW w:w="0" w:type="auto"/>
            <w:gridSpan w:val="6"/>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b/>
                <w:bCs/>
                <w:sz w:val="20"/>
                <w:szCs w:val="20"/>
              </w:rPr>
              <w:lastRenderedPageBreak/>
              <w:t>p. Special</w:t>
            </w: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 xml:space="preserve">Open Water, &lt; 2 m depth or in </w:t>
            </w:r>
            <w:proofErr w:type="spellStart"/>
            <w:r w:rsidRPr="00B50EB3">
              <w:rPr>
                <w:rFonts w:ascii="Arial" w:eastAsia="Times New Roman" w:hAnsi="Arial" w:cs="Arial"/>
                <w:sz w:val="20"/>
                <w:szCs w:val="20"/>
              </w:rPr>
              <w:t>subhumid</w:t>
            </w:r>
            <w:proofErr w:type="spellEnd"/>
            <w:r w:rsidRPr="00B50EB3">
              <w:rPr>
                <w:rFonts w:ascii="Arial" w:eastAsia="Times New Roman" w:hAnsi="Arial" w:cs="Arial"/>
                <w:sz w:val="20"/>
                <w:szCs w:val="20"/>
              </w:rPr>
              <w:t xml:space="preserve"> climates or tropics</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1.05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r w:rsidR="00B50EB3" w:rsidRPr="00B50EB3" w:rsidTr="00B50EB3">
        <w:trPr>
          <w:tblCellSpacing w:w="15" w:type="dxa"/>
        </w:trPr>
        <w:tc>
          <w:tcPr>
            <w:tcW w:w="0" w:type="auto"/>
            <w:gridSpan w:val="2"/>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r w:rsidRPr="00B50EB3">
              <w:rPr>
                <w:rFonts w:ascii="Arial" w:eastAsia="Times New Roman" w:hAnsi="Arial" w:cs="Arial"/>
                <w:sz w:val="20"/>
                <w:szCs w:val="20"/>
              </w:rPr>
              <w:t>Open Water, &gt; 5 m depth, clear of turbidity, temperate climate</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0.6525</w:t>
            </w:r>
          </w:p>
        </w:tc>
        <w:tc>
          <w:tcPr>
            <w:tcW w:w="0" w:type="auto"/>
            <w:hideMark/>
          </w:tcPr>
          <w:p w:rsidR="00B50EB3" w:rsidRPr="00B50EB3" w:rsidRDefault="00B50EB3" w:rsidP="00B50EB3">
            <w:pPr>
              <w:spacing w:before="100" w:beforeAutospacing="1" w:after="100" w:afterAutospacing="1" w:line="240" w:lineRule="auto"/>
              <w:jc w:val="center"/>
              <w:rPr>
                <w:rFonts w:ascii="Arial" w:eastAsia="Times New Roman" w:hAnsi="Arial" w:cs="Arial"/>
                <w:sz w:val="20"/>
                <w:szCs w:val="20"/>
              </w:rPr>
            </w:pPr>
            <w:r w:rsidRPr="00B50EB3">
              <w:rPr>
                <w:rFonts w:ascii="Arial" w:eastAsia="Times New Roman" w:hAnsi="Arial" w:cs="Arial"/>
                <w:sz w:val="20"/>
                <w:szCs w:val="20"/>
              </w:rPr>
              <w:t>1.2525</w:t>
            </w:r>
          </w:p>
        </w:tc>
        <w:tc>
          <w:tcPr>
            <w:tcW w:w="0" w:type="auto"/>
            <w:hideMark/>
          </w:tcPr>
          <w:p w:rsidR="00B50EB3" w:rsidRPr="00B50EB3" w:rsidRDefault="00B50EB3" w:rsidP="00B50EB3">
            <w:pPr>
              <w:spacing w:before="100" w:beforeAutospacing="1" w:after="100" w:afterAutospacing="1" w:line="240" w:lineRule="auto"/>
              <w:rPr>
                <w:rFonts w:ascii="Arial" w:eastAsia="Times New Roman" w:hAnsi="Arial" w:cs="Arial"/>
                <w:sz w:val="20"/>
                <w:szCs w:val="20"/>
              </w:rPr>
            </w:pPr>
          </w:p>
        </w:tc>
      </w:tr>
    </w:tbl>
    <w:p w:rsidR="00B50EB3" w:rsidRPr="00B50EB3" w:rsidRDefault="00B50EB3" w:rsidP="00B50EB3">
      <w:pPr>
        <w:spacing w:after="0"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1</w:t>
      </w:r>
      <w:r w:rsidRPr="00B50EB3">
        <w:rPr>
          <w:rFonts w:ascii="Arial" w:eastAsia="Times New Roman" w:hAnsi="Arial" w:cs="Arial"/>
          <w:color w:val="000000"/>
        </w:rPr>
        <w:t> These are general values for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under typical irrigation management and soil wetting. For frequent wettings such as with high frequency sprinkle irrigation or daily rainfall, these values may increase substantially and may approach 1.0 to 1.2.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xml:space="preserve"> is a function of wetting interval and potential evaporation rate during the initial and development periods and is more accurately estimated using Figures 29 and 30, or Equation 7-3 in Annex 7, or using the dual </w:t>
      </w:r>
      <w:proofErr w:type="spellStart"/>
      <w:r w:rsidRPr="00B50EB3">
        <w:rPr>
          <w:rFonts w:ascii="Arial" w:eastAsia="Times New Roman" w:hAnsi="Arial" w:cs="Arial"/>
          <w:color w:val="000000"/>
        </w:rPr>
        <w:t>K</w:t>
      </w:r>
      <w:r w:rsidRPr="00B50EB3">
        <w:rPr>
          <w:rFonts w:ascii="Arial" w:eastAsia="Times New Roman" w:hAnsi="Arial" w:cs="Arial"/>
          <w:color w:val="000000"/>
          <w:vertAlign w:val="subscript"/>
        </w:rPr>
        <w:t>cb</w:t>
      </w:r>
      <w:proofErr w:type="spellEnd"/>
      <w:r w:rsidRPr="00B50EB3">
        <w:rPr>
          <w:rFonts w:ascii="Arial" w:eastAsia="Times New Roman" w:hAnsi="Arial" w:cs="Arial"/>
          <w:color w:val="000000"/>
          <w:vertAlign w:val="subscript"/>
        </w:rPr>
        <w:t xml:space="preserve">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xml:space="preserve"> + </w:t>
      </w:r>
      <w:proofErr w:type="spellStart"/>
      <w:r w:rsidRPr="00B50EB3">
        <w:rPr>
          <w:rFonts w:ascii="Arial" w:eastAsia="Times New Roman" w:hAnsi="Arial" w:cs="Arial"/>
          <w:color w:val="000000"/>
        </w:rPr>
        <w:t>K</w:t>
      </w:r>
      <w:r w:rsidRPr="00B50EB3">
        <w:rPr>
          <w:rFonts w:ascii="Arial" w:eastAsia="Times New Roman" w:hAnsi="Arial" w:cs="Arial"/>
          <w:color w:val="000000"/>
          <w:vertAlign w:val="subscript"/>
        </w:rPr>
        <w:t>e</w:t>
      </w:r>
      <w:proofErr w:type="spellEnd"/>
      <w:r w:rsidRPr="00B50EB3">
        <w:rPr>
          <w:rFonts w:ascii="Arial" w:eastAsia="Times New Roman" w:hAnsi="Arial" w:cs="Arial"/>
          <w:color w:val="000000"/>
        </w:rPr>
        <w:t>.</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2</w:t>
      </w:r>
      <w:proofErr w:type="gramEnd"/>
      <w:r w:rsidRPr="00B50EB3">
        <w:rPr>
          <w:rFonts w:ascii="Arial" w:eastAsia="Times New Roman" w:hAnsi="Arial" w:cs="Arial"/>
          <w:color w:val="000000"/>
        </w:rPr>
        <w:t> Beans, Peas, Legumes, Tomatoes, Peppers and Cucumbers are sometimes grown on stalks reaching 1.5 to 2 meters in height. In such cases, increased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values need to </w:t>
      </w:r>
      <w:proofErr w:type="gramStart"/>
      <w:r w:rsidRPr="00B50EB3">
        <w:rPr>
          <w:rFonts w:ascii="Arial" w:eastAsia="Times New Roman" w:hAnsi="Arial" w:cs="Arial"/>
          <w:color w:val="000000"/>
        </w:rPr>
        <w:t>be taken</w:t>
      </w:r>
      <w:proofErr w:type="gramEnd"/>
      <w:r w:rsidRPr="00B50EB3">
        <w:rPr>
          <w:rFonts w:ascii="Arial" w:eastAsia="Times New Roman" w:hAnsi="Arial" w:cs="Arial"/>
          <w:color w:val="000000"/>
        </w:rPr>
        <w:t xml:space="preserve">. For green beans, peppers and cucumbers, 1.15 can be taken, and for tomatoes, dry beans and peas, 1.20. Under these </w:t>
      </w:r>
      <w:proofErr w:type="gramStart"/>
      <w:r w:rsidRPr="00B50EB3">
        <w:rPr>
          <w:rFonts w:ascii="Arial" w:eastAsia="Times New Roman" w:hAnsi="Arial" w:cs="Arial"/>
          <w:color w:val="000000"/>
        </w:rPr>
        <w:t>conditions</w:t>
      </w:r>
      <w:proofErr w:type="gramEnd"/>
      <w:r w:rsidRPr="00B50EB3">
        <w:rPr>
          <w:rFonts w:ascii="Arial" w:eastAsia="Times New Roman" w:hAnsi="Arial" w:cs="Arial"/>
          <w:color w:val="000000"/>
        </w:rPr>
        <w:t xml:space="preserve"> h should be increased also.</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3</w:t>
      </w:r>
      <w:r w:rsidRPr="00B50EB3">
        <w:rPr>
          <w:rFonts w:ascii="Arial" w:eastAsia="Times New Roman" w:hAnsi="Arial" w:cs="Arial"/>
          <w:color w:val="000000"/>
        </w:rPr>
        <w:t> The midse</w:t>
      </w:r>
      <w:bookmarkStart w:id="0" w:name="_GoBack"/>
      <w:bookmarkEnd w:id="0"/>
      <w:r w:rsidRPr="00B50EB3">
        <w:rPr>
          <w:rFonts w:ascii="Arial" w:eastAsia="Times New Roman" w:hAnsi="Arial" w:cs="Arial"/>
          <w:color w:val="000000"/>
        </w:rPr>
        <w:t>ason values for cassava assume non-stressed conditions during or following the rainy season. The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values account for dormancy during the dry season.</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4</w:t>
      </w:r>
      <w:r w:rsidRPr="00B50EB3">
        <w:rPr>
          <w:rFonts w:ascii="Arial" w:eastAsia="Times New Roman" w:hAnsi="Arial" w:cs="Arial"/>
          <w:color w:val="000000"/>
        </w:rPr>
        <w:t> The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 for potatoes is about 0.40 for long season potatoes with vine kill.</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5</w:t>
      </w:r>
      <w:r w:rsidRPr="00B50EB3">
        <w:rPr>
          <w:rFonts w:ascii="Arial" w:eastAsia="Times New Roman" w:hAnsi="Arial" w:cs="Arial"/>
          <w:color w:val="000000"/>
        </w:rPr>
        <w:t> This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 is for no irrigation during the last month of the growing season. The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 for sugar beets is higher, up to 1.0, when irrigation or significant rain occurs during the last month.</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6</w:t>
      </w:r>
      <w:r w:rsidRPr="00B50EB3">
        <w:rPr>
          <w:rFonts w:ascii="Arial" w:eastAsia="Times New Roman" w:hAnsi="Arial" w:cs="Arial"/>
          <w:color w:val="000000"/>
        </w:rPr>
        <w:t> The first K</w:t>
      </w:r>
      <w:r w:rsidRPr="00B50EB3">
        <w:rPr>
          <w:rFonts w:ascii="Arial" w:eastAsia="Times New Roman" w:hAnsi="Arial" w:cs="Arial"/>
          <w:color w:val="000000"/>
          <w:vertAlign w:val="subscript"/>
        </w:rPr>
        <w:t>c end</w:t>
      </w:r>
      <w:r w:rsidRPr="00B50EB3">
        <w:rPr>
          <w:rFonts w:ascii="Arial" w:eastAsia="Times New Roman" w:hAnsi="Arial" w:cs="Arial"/>
          <w:color w:val="000000"/>
        </w:rPr>
        <w:t> is for harvested fresh. The second value is for harvested dry.</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7</w:t>
      </w:r>
      <w:r w:rsidRPr="00B50EB3">
        <w:rPr>
          <w:rFonts w:ascii="Arial" w:eastAsia="Times New Roman" w:hAnsi="Arial" w:cs="Arial"/>
          <w:color w:val="000000"/>
        </w:rPr>
        <w:t> The K</w:t>
      </w:r>
      <w:r w:rsidRPr="00B50EB3">
        <w:rPr>
          <w:rFonts w:ascii="Arial" w:eastAsia="Times New Roman" w:hAnsi="Arial" w:cs="Arial"/>
          <w:color w:val="000000"/>
          <w:vertAlign w:val="subscript"/>
        </w:rPr>
        <w:t>c</w:t>
      </w:r>
      <w:r w:rsidRPr="00B50EB3">
        <w:rPr>
          <w:rFonts w:ascii="Arial" w:eastAsia="Times New Roman" w:hAnsi="Arial" w:cs="Arial"/>
          <w:color w:val="000000"/>
        </w:rPr>
        <w:t> for asparagus usually remains at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during harvest of the spears, due to sparse ground cover. The K</w:t>
      </w:r>
      <w:r w:rsidRPr="00B50EB3">
        <w:rPr>
          <w:rFonts w:ascii="Arial" w:eastAsia="Times New Roman" w:hAnsi="Arial" w:cs="Arial"/>
          <w:color w:val="000000"/>
          <w:vertAlign w:val="subscript"/>
        </w:rPr>
        <w:t>c mid</w:t>
      </w:r>
      <w:r w:rsidRPr="00B50EB3">
        <w:rPr>
          <w:rFonts w:ascii="Arial" w:eastAsia="Times New Roman" w:hAnsi="Arial" w:cs="Arial"/>
          <w:color w:val="000000"/>
        </w:rPr>
        <w:t> value is for following regrowth of plant vegetation following termination of harvest of spears.</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8</w:t>
      </w:r>
      <w:proofErr w:type="gramEnd"/>
      <w:r w:rsidRPr="00B50EB3">
        <w:rPr>
          <w:rFonts w:ascii="Arial" w:eastAsia="Times New Roman" w:hAnsi="Arial" w:cs="Arial"/>
          <w:color w:val="000000"/>
        </w:rPr>
        <w:t> K</w:t>
      </w:r>
      <w:r w:rsidRPr="00B50EB3">
        <w:rPr>
          <w:rFonts w:ascii="Arial" w:eastAsia="Times New Roman" w:hAnsi="Arial" w:cs="Arial"/>
          <w:color w:val="000000"/>
          <w:vertAlign w:val="subscript"/>
        </w:rPr>
        <w:t>c</w:t>
      </w:r>
      <w:r w:rsidRPr="00B50EB3">
        <w:rPr>
          <w:rFonts w:ascii="Arial" w:eastAsia="Times New Roman" w:hAnsi="Arial" w:cs="Arial"/>
          <w:color w:val="000000"/>
        </w:rPr>
        <w:t> for sisal depends on the planting density and water management (e.g., intentional moisture stress).</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9</w:t>
      </w:r>
      <w:r w:rsidRPr="00B50EB3">
        <w:rPr>
          <w:rFonts w:ascii="Arial" w:eastAsia="Times New Roman" w:hAnsi="Arial" w:cs="Arial"/>
          <w:color w:val="000000"/>
        </w:rPr>
        <w:t xml:space="preserve"> The lower values are for </w:t>
      </w:r>
      <w:proofErr w:type="spellStart"/>
      <w:r w:rsidRPr="00B50EB3">
        <w:rPr>
          <w:rFonts w:ascii="Arial" w:eastAsia="Times New Roman" w:hAnsi="Arial" w:cs="Arial"/>
          <w:color w:val="000000"/>
        </w:rPr>
        <w:t>rainfed</w:t>
      </w:r>
      <w:proofErr w:type="spellEnd"/>
      <w:r w:rsidRPr="00B50EB3">
        <w:rPr>
          <w:rFonts w:ascii="Arial" w:eastAsia="Times New Roman" w:hAnsi="Arial" w:cs="Arial"/>
          <w:color w:val="000000"/>
        </w:rPr>
        <w:t xml:space="preserve"> crops having less dense plant populations.</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10</w:t>
      </w:r>
      <w:r w:rsidRPr="00B50EB3">
        <w:rPr>
          <w:rFonts w:ascii="Arial" w:eastAsia="Times New Roman" w:hAnsi="Arial" w:cs="Arial"/>
          <w:color w:val="000000"/>
        </w:rPr>
        <w:t> The higher value is for hand-harvested crops.</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11</w:t>
      </w:r>
      <w:r w:rsidRPr="00B50EB3">
        <w:rPr>
          <w:rFonts w:ascii="Arial" w:eastAsia="Times New Roman" w:hAnsi="Arial" w:cs="Arial"/>
          <w:color w:val="000000"/>
        </w:rPr>
        <w:t> The first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 is for harvest at high grain moisture. The second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 is for harvest after complete field drying of the grain (to about 18% moisture, wet mass basis).</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12</w:t>
      </w:r>
      <w:proofErr w:type="gramEnd"/>
      <w:r w:rsidRPr="00B50EB3">
        <w:rPr>
          <w:rFonts w:ascii="Arial" w:eastAsia="Times New Roman" w:hAnsi="Arial" w:cs="Arial"/>
          <w:color w:val="000000"/>
        </w:rPr>
        <w:t> If harvested fresh for human consumption. Use K</w:t>
      </w:r>
      <w:r w:rsidRPr="00B50EB3">
        <w:rPr>
          <w:rFonts w:ascii="Arial" w:eastAsia="Times New Roman" w:hAnsi="Arial" w:cs="Arial"/>
          <w:color w:val="000000"/>
          <w:vertAlign w:val="subscript"/>
        </w:rPr>
        <w:t>c end</w:t>
      </w:r>
      <w:r w:rsidRPr="00B50EB3">
        <w:rPr>
          <w:rFonts w:ascii="Arial" w:eastAsia="Times New Roman" w:hAnsi="Arial" w:cs="Arial"/>
          <w:color w:val="000000"/>
        </w:rPr>
        <w:t xml:space="preserve"> for field maize if the sweet maize </w:t>
      </w:r>
      <w:proofErr w:type="gramStart"/>
      <w:r w:rsidRPr="00B50EB3">
        <w:rPr>
          <w:rFonts w:ascii="Arial" w:eastAsia="Times New Roman" w:hAnsi="Arial" w:cs="Arial"/>
          <w:color w:val="000000"/>
        </w:rPr>
        <w:t>is allowed</w:t>
      </w:r>
      <w:proofErr w:type="gramEnd"/>
      <w:r w:rsidRPr="00B50EB3">
        <w:rPr>
          <w:rFonts w:ascii="Arial" w:eastAsia="Times New Roman" w:hAnsi="Arial" w:cs="Arial"/>
          <w:color w:val="000000"/>
        </w:rPr>
        <w:t xml:space="preserve"> to mature and dry in the field.</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13</w:t>
      </w:r>
      <w:r w:rsidRPr="00B50EB3">
        <w:rPr>
          <w:rFonts w:ascii="Arial" w:eastAsia="Times New Roman" w:hAnsi="Arial" w:cs="Arial"/>
          <w:color w:val="000000"/>
        </w:rPr>
        <w:t> This K</w:t>
      </w:r>
      <w:r w:rsidRPr="00B50EB3">
        <w:rPr>
          <w:rFonts w:ascii="Arial" w:eastAsia="Times New Roman" w:hAnsi="Arial" w:cs="Arial"/>
          <w:color w:val="000000"/>
          <w:vertAlign w:val="subscript"/>
        </w:rPr>
        <w:t>c mid</w:t>
      </w:r>
      <w:r w:rsidRPr="00B50EB3">
        <w:rPr>
          <w:rFonts w:ascii="Arial" w:eastAsia="Times New Roman" w:hAnsi="Arial" w:cs="Arial"/>
          <w:color w:val="000000"/>
        </w:rPr>
        <w:t> coefficient for hay crops is an overall average K</w:t>
      </w:r>
      <w:r w:rsidRPr="00B50EB3">
        <w:rPr>
          <w:rFonts w:ascii="Arial" w:eastAsia="Times New Roman" w:hAnsi="Arial" w:cs="Arial"/>
          <w:color w:val="000000"/>
          <w:vertAlign w:val="subscript"/>
        </w:rPr>
        <w:t>c mid</w:t>
      </w:r>
      <w:r w:rsidRPr="00B50EB3">
        <w:rPr>
          <w:rFonts w:ascii="Arial" w:eastAsia="Times New Roman" w:hAnsi="Arial" w:cs="Arial"/>
          <w:color w:val="000000"/>
        </w:rPr>
        <w:t> coefficient that averages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for both before and following cuttings. It </w:t>
      </w:r>
      <w:proofErr w:type="gramStart"/>
      <w:r w:rsidRPr="00B50EB3">
        <w:rPr>
          <w:rFonts w:ascii="Arial" w:eastAsia="Times New Roman" w:hAnsi="Arial" w:cs="Arial"/>
          <w:color w:val="000000"/>
        </w:rPr>
        <w:t>is applied</w:t>
      </w:r>
      <w:proofErr w:type="gramEnd"/>
      <w:r w:rsidRPr="00B50EB3">
        <w:rPr>
          <w:rFonts w:ascii="Arial" w:eastAsia="Times New Roman" w:hAnsi="Arial" w:cs="Arial"/>
          <w:color w:val="000000"/>
        </w:rPr>
        <w:t xml:space="preserve"> to the period following the first development period until the beginning of the last late season period of the growing season.</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lastRenderedPageBreak/>
        <w:t>14</w:t>
      </w:r>
      <w:r w:rsidRPr="00B50EB3">
        <w:rPr>
          <w:rFonts w:ascii="Arial" w:eastAsia="Times New Roman" w:hAnsi="Arial" w:cs="Arial"/>
          <w:color w:val="000000"/>
        </w:rPr>
        <w:t> These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coefficients for hay crops represent immediately following cutting; at full cover; and immediately before cutting, respectively. The growing season </w:t>
      </w:r>
      <w:proofErr w:type="gramStart"/>
      <w:r w:rsidRPr="00B50EB3">
        <w:rPr>
          <w:rFonts w:ascii="Arial" w:eastAsia="Times New Roman" w:hAnsi="Arial" w:cs="Arial"/>
          <w:color w:val="000000"/>
        </w:rPr>
        <w:t>is described</w:t>
      </w:r>
      <w:proofErr w:type="gramEnd"/>
      <w:r w:rsidRPr="00B50EB3">
        <w:rPr>
          <w:rFonts w:ascii="Arial" w:eastAsia="Times New Roman" w:hAnsi="Arial" w:cs="Arial"/>
          <w:color w:val="000000"/>
        </w:rPr>
        <w:t xml:space="preserve"> as a series of individual cutting periods (Figure 35).</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15</w:t>
      </w:r>
      <w:proofErr w:type="gramEnd"/>
      <w:r w:rsidRPr="00B50EB3">
        <w:rPr>
          <w:rFonts w:ascii="Arial" w:eastAsia="Times New Roman" w:hAnsi="Arial" w:cs="Arial"/>
          <w:color w:val="000000"/>
        </w:rPr>
        <w:t xml:space="preserve"> Cool season grass varieties include dense stands of bluegrass, ryegrass, and fescue. Warm season varieties include </w:t>
      </w:r>
      <w:proofErr w:type="spellStart"/>
      <w:proofErr w:type="gramStart"/>
      <w:r w:rsidRPr="00B50EB3">
        <w:rPr>
          <w:rFonts w:ascii="Arial" w:eastAsia="Times New Roman" w:hAnsi="Arial" w:cs="Arial"/>
          <w:color w:val="000000"/>
        </w:rPr>
        <w:t>bermuda</w:t>
      </w:r>
      <w:proofErr w:type="spellEnd"/>
      <w:proofErr w:type="gramEnd"/>
      <w:r w:rsidRPr="00B50EB3">
        <w:rPr>
          <w:rFonts w:ascii="Arial" w:eastAsia="Times New Roman" w:hAnsi="Arial" w:cs="Arial"/>
          <w:color w:val="000000"/>
        </w:rPr>
        <w:t xml:space="preserve"> grass and St. Augustine grass. The 0.95 values for cool season grass represent a 0.06 to 0.08 m mowing height under general turf conditions. Where careful water management is practiced and rapid growth is not required, </w:t>
      </w:r>
      <w:proofErr w:type="gramStart"/>
      <w:r w:rsidRPr="00B50EB3">
        <w:rPr>
          <w:rFonts w:ascii="Arial" w:eastAsia="Times New Roman" w:hAnsi="Arial" w:cs="Arial"/>
          <w:color w:val="000000"/>
        </w:rPr>
        <w:t>K</w:t>
      </w:r>
      <w:r w:rsidRPr="00B50EB3">
        <w:rPr>
          <w:rFonts w:ascii="Arial" w:eastAsia="Times New Roman" w:hAnsi="Arial" w:cs="Arial"/>
          <w:color w:val="000000"/>
          <w:vertAlign w:val="subscript"/>
        </w:rPr>
        <w:t>c</w:t>
      </w:r>
      <w:r w:rsidRPr="00B50EB3">
        <w:rPr>
          <w:rFonts w:ascii="Arial" w:eastAsia="Times New Roman" w:hAnsi="Arial" w:cs="Arial"/>
          <w:color w:val="000000"/>
        </w:rPr>
        <w:t>'s</w:t>
      </w:r>
      <w:proofErr w:type="gramEnd"/>
      <w:r w:rsidRPr="00B50EB3">
        <w:rPr>
          <w:rFonts w:ascii="Arial" w:eastAsia="Times New Roman" w:hAnsi="Arial" w:cs="Arial"/>
          <w:color w:val="000000"/>
        </w:rPr>
        <w:t xml:space="preserve"> for turf can be reduced by 0.10.</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16</w:t>
      </w:r>
      <w:r w:rsidRPr="00B50EB3">
        <w:rPr>
          <w:rFonts w:ascii="Arial" w:eastAsia="Times New Roman" w:hAnsi="Arial" w:cs="Arial"/>
          <w:color w:val="000000"/>
        </w:rPr>
        <w:t xml:space="preserve"> The pineapple plant has very low transpiration because it closes its </w:t>
      </w:r>
      <w:proofErr w:type="spellStart"/>
      <w:r w:rsidRPr="00B50EB3">
        <w:rPr>
          <w:rFonts w:ascii="Arial" w:eastAsia="Times New Roman" w:hAnsi="Arial" w:cs="Arial"/>
          <w:color w:val="000000"/>
        </w:rPr>
        <w:t>stomates</w:t>
      </w:r>
      <w:proofErr w:type="spellEnd"/>
      <w:r w:rsidRPr="00B50EB3">
        <w:rPr>
          <w:rFonts w:ascii="Arial" w:eastAsia="Times New Roman" w:hAnsi="Arial" w:cs="Arial"/>
          <w:color w:val="000000"/>
        </w:rPr>
        <w:t xml:space="preserve"> during the day and opens them during the night. Therefore, the majority of </w:t>
      </w:r>
      <w:proofErr w:type="spellStart"/>
      <w:r w:rsidRPr="00B50EB3">
        <w:rPr>
          <w:rFonts w:ascii="Arial" w:eastAsia="Times New Roman" w:hAnsi="Arial" w:cs="Arial"/>
          <w:color w:val="000000"/>
        </w:rPr>
        <w:t>ET</w:t>
      </w:r>
      <w:r w:rsidRPr="00B50EB3">
        <w:rPr>
          <w:rFonts w:ascii="Arial" w:eastAsia="Times New Roman" w:hAnsi="Arial" w:cs="Arial"/>
          <w:color w:val="000000"/>
          <w:vertAlign w:val="subscript"/>
        </w:rPr>
        <w:t>c</w:t>
      </w:r>
      <w:proofErr w:type="spellEnd"/>
      <w:r w:rsidRPr="00B50EB3">
        <w:rPr>
          <w:rFonts w:ascii="Arial" w:eastAsia="Times New Roman" w:hAnsi="Arial" w:cs="Arial"/>
          <w:color w:val="000000"/>
        </w:rPr>
        <w:t> from pineapple is evaporation from the soil. The K</w:t>
      </w:r>
      <w:r w:rsidRPr="00B50EB3">
        <w:rPr>
          <w:rFonts w:ascii="Arial" w:eastAsia="Times New Roman" w:hAnsi="Arial" w:cs="Arial"/>
          <w:color w:val="000000"/>
          <w:vertAlign w:val="subscript"/>
        </w:rPr>
        <w:t>c mid</w:t>
      </w:r>
      <w:r w:rsidRPr="00B50EB3">
        <w:rPr>
          <w:rFonts w:ascii="Arial" w:eastAsia="Times New Roman" w:hAnsi="Arial" w:cs="Arial"/>
          <w:color w:val="000000"/>
        </w:rPr>
        <w:t> &lt;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since K</w:t>
      </w:r>
      <w:r w:rsidRPr="00B50EB3">
        <w:rPr>
          <w:rFonts w:ascii="Arial" w:eastAsia="Times New Roman" w:hAnsi="Arial" w:cs="Arial"/>
          <w:color w:val="000000"/>
          <w:vertAlign w:val="subscript"/>
        </w:rPr>
        <w:t>c mid</w:t>
      </w:r>
      <w:r w:rsidRPr="00B50EB3">
        <w:rPr>
          <w:rFonts w:ascii="Arial" w:eastAsia="Times New Roman" w:hAnsi="Arial" w:cs="Arial"/>
          <w:color w:val="000000"/>
        </w:rPr>
        <w:t xml:space="preserve"> occurs during full ground cover so that soil evaporation is less. Values given assume that 50% of the ground surface </w:t>
      </w:r>
      <w:proofErr w:type="gramStart"/>
      <w:r w:rsidRPr="00B50EB3">
        <w:rPr>
          <w:rFonts w:ascii="Arial" w:eastAsia="Times New Roman" w:hAnsi="Arial" w:cs="Arial"/>
          <w:color w:val="000000"/>
        </w:rPr>
        <w:t>is covered</w:t>
      </w:r>
      <w:proofErr w:type="gramEnd"/>
      <w:r w:rsidRPr="00B50EB3">
        <w:rPr>
          <w:rFonts w:ascii="Arial" w:eastAsia="Times New Roman" w:hAnsi="Arial" w:cs="Arial"/>
          <w:color w:val="000000"/>
        </w:rPr>
        <w:t xml:space="preserve"> by black plastic mulch and that irrigation is by sprinkler. For drip irrigation beneath the plastic mulch, K</w:t>
      </w:r>
      <w:r w:rsidRPr="00B50EB3">
        <w:rPr>
          <w:rFonts w:ascii="Arial" w:eastAsia="Times New Roman" w:hAnsi="Arial" w:cs="Arial"/>
          <w:color w:val="000000"/>
          <w:vertAlign w:val="subscript"/>
        </w:rPr>
        <w:t>c</w:t>
      </w:r>
      <w:r w:rsidRPr="00B50EB3">
        <w:rPr>
          <w:rFonts w:ascii="Arial" w:eastAsia="Times New Roman" w:hAnsi="Arial" w:cs="Arial"/>
          <w:color w:val="000000"/>
        </w:rPr>
        <w:t>'s given can be reduced by 0.10.</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17</w:t>
      </w:r>
      <w:proofErr w:type="gramEnd"/>
      <w:r w:rsidRPr="00B50EB3">
        <w:rPr>
          <w:rFonts w:ascii="Arial" w:eastAsia="Times New Roman" w:hAnsi="Arial" w:cs="Arial"/>
          <w:color w:val="000000"/>
        </w:rPr>
        <w:t> Includes the water requirements of the shade trees.</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18</w:t>
      </w:r>
      <w:r w:rsidRPr="00B50EB3">
        <w:rPr>
          <w:rFonts w:ascii="Arial" w:eastAsia="Times New Roman" w:hAnsi="Arial" w:cs="Arial"/>
          <w:color w:val="000000"/>
        </w:rPr>
        <w:t> These K</w:t>
      </w:r>
      <w:r w:rsidRPr="00B50EB3">
        <w:rPr>
          <w:rFonts w:ascii="Arial" w:eastAsia="Times New Roman" w:hAnsi="Arial" w:cs="Arial"/>
          <w:color w:val="000000"/>
          <w:vertAlign w:val="subscript"/>
        </w:rPr>
        <w:t>c end</w:t>
      </w:r>
      <w:r w:rsidRPr="00B50EB3">
        <w:rPr>
          <w:rFonts w:ascii="Arial" w:eastAsia="Times New Roman" w:hAnsi="Arial" w:cs="Arial"/>
          <w:color w:val="000000"/>
        </w:rPr>
        <w:t> values represent K</w:t>
      </w:r>
      <w:r w:rsidRPr="00B50EB3">
        <w:rPr>
          <w:rFonts w:ascii="Arial" w:eastAsia="Times New Roman" w:hAnsi="Arial" w:cs="Arial"/>
          <w:color w:val="000000"/>
          <w:vertAlign w:val="subscript"/>
        </w:rPr>
        <w:t>c</w:t>
      </w:r>
      <w:r w:rsidRPr="00B50EB3">
        <w:rPr>
          <w:rFonts w:ascii="Arial" w:eastAsia="Times New Roman" w:hAnsi="Arial" w:cs="Arial"/>
          <w:color w:val="000000"/>
        </w:rPr>
        <w:t> prior to leaf drop. After leaf drop, K</w:t>
      </w:r>
      <w:r w:rsidRPr="00B50EB3">
        <w:rPr>
          <w:rFonts w:ascii="Arial" w:eastAsia="Times New Roman" w:hAnsi="Arial" w:cs="Arial"/>
          <w:color w:val="000000"/>
          <w:vertAlign w:val="subscript"/>
        </w:rPr>
        <w:t>c end</w:t>
      </w:r>
      <w:r w:rsidRPr="00B50EB3">
        <w:rPr>
          <w:rFonts w:ascii="Arial" w:eastAsia="Times New Roman" w:hAnsi="Arial" w:cs="Arial"/>
          <w:color w:val="000000"/>
        </w:rPr>
        <w:t> </w:t>
      </w:r>
      <w:r w:rsidRPr="00B50EB3">
        <w:rPr>
          <w:rFonts w:ascii="Symbol" w:eastAsia="Times New Roman" w:hAnsi="Symbol" w:cs="Arial"/>
          <w:color w:val="000000"/>
        </w:rPr>
        <w:t></w:t>
      </w:r>
      <w:r w:rsidRPr="00B50EB3">
        <w:rPr>
          <w:rFonts w:ascii="Arial" w:eastAsia="Times New Roman" w:hAnsi="Arial" w:cs="Arial"/>
          <w:color w:val="000000"/>
        </w:rPr>
        <w:t> 0.20 for bare, dry soil or dead ground cover and K</w:t>
      </w:r>
      <w:r w:rsidRPr="00B50EB3">
        <w:rPr>
          <w:rFonts w:ascii="Arial" w:eastAsia="Times New Roman" w:hAnsi="Arial" w:cs="Arial"/>
          <w:color w:val="000000"/>
          <w:vertAlign w:val="subscript"/>
        </w:rPr>
        <w:t>c end</w:t>
      </w:r>
      <w:r w:rsidRPr="00B50EB3">
        <w:rPr>
          <w:rFonts w:ascii="Arial" w:eastAsia="Times New Roman" w:hAnsi="Arial" w:cs="Arial"/>
          <w:color w:val="000000"/>
        </w:rPr>
        <w:t> </w:t>
      </w:r>
      <w:r w:rsidRPr="00B50EB3">
        <w:rPr>
          <w:rFonts w:ascii="Symbol" w:eastAsia="Times New Roman" w:hAnsi="Symbol" w:cs="Arial"/>
          <w:color w:val="000000"/>
        </w:rPr>
        <w:t></w:t>
      </w:r>
      <w:r w:rsidRPr="00B50EB3">
        <w:rPr>
          <w:rFonts w:ascii="Arial" w:eastAsia="Times New Roman" w:hAnsi="Arial" w:cs="Arial"/>
          <w:color w:val="000000"/>
        </w:rPr>
        <w:t> 0.50 to 0.80 for actively growing ground cover (consult Chapter 11).</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19</w:t>
      </w:r>
      <w:proofErr w:type="gramEnd"/>
      <w:r w:rsidRPr="00B50EB3">
        <w:rPr>
          <w:rFonts w:ascii="Arial" w:eastAsia="Times New Roman" w:hAnsi="Arial" w:cs="Arial"/>
          <w:color w:val="000000"/>
        </w:rPr>
        <w:t> Refer to Eq. 94, 97 or 98 and footnotes 21 and 22 for estimating K</w:t>
      </w:r>
      <w:r w:rsidRPr="00B50EB3">
        <w:rPr>
          <w:rFonts w:ascii="Arial" w:eastAsia="Times New Roman" w:hAnsi="Arial" w:cs="Arial"/>
          <w:color w:val="000000"/>
          <w:vertAlign w:val="subscript"/>
        </w:rPr>
        <w:t>c</w:t>
      </w:r>
      <w:r w:rsidRPr="00B50EB3">
        <w:rPr>
          <w:rFonts w:ascii="Arial" w:eastAsia="Times New Roman" w:hAnsi="Arial" w:cs="Arial"/>
          <w:color w:val="000000"/>
        </w:rPr>
        <w:t> for immature stands.</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t>20</w:t>
      </w:r>
      <w:proofErr w:type="gramEnd"/>
      <w:r w:rsidRPr="00B50EB3">
        <w:rPr>
          <w:rFonts w:ascii="Arial" w:eastAsia="Times New Roman" w:hAnsi="Arial" w:cs="Arial"/>
          <w:color w:val="000000"/>
        </w:rPr>
        <w:t> Stone fruit category applies to peaches, apricots, pears, plums and pecans.</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21</w:t>
      </w:r>
      <w:r w:rsidRPr="00B50EB3">
        <w:rPr>
          <w:rFonts w:ascii="Arial" w:eastAsia="Times New Roman" w:hAnsi="Arial" w:cs="Arial"/>
          <w:color w:val="000000"/>
        </w:rPr>
        <w:t> These K</w:t>
      </w:r>
      <w:r w:rsidRPr="00B50EB3">
        <w:rPr>
          <w:rFonts w:ascii="Arial" w:eastAsia="Times New Roman" w:hAnsi="Arial" w:cs="Arial"/>
          <w:color w:val="000000"/>
          <w:vertAlign w:val="subscript"/>
        </w:rPr>
        <w:t>c</w:t>
      </w:r>
      <w:r w:rsidRPr="00B50EB3">
        <w:rPr>
          <w:rFonts w:ascii="Arial" w:eastAsia="Times New Roman" w:hAnsi="Arial" w:cs="Arial"/>
          <w:color w:val="000000"/>
        </w:rPr>
        <w:t> values can be calculated from Eq. 98 for K</w:t>
      </w:r>
      <w:r w:rsidRPr="00B50EB3">
        <w:rPr>
          <w:rFonts w:ascii="Arial" w:eastAsia="Times New Roman" w:hAnsi="Arial" w:cs="Arial"/>
          <w:color w:val="000000"/>
          <w:vertAlign w:val="subscript"/>
        </w:rPr>
        <w:t>c min</w:t>
      </w:r>
      <w:r w:rsidRPr="00B50EB3">
        <w:rPr>
          <w:rFonts w:ascii="Arial" w:eastAsia="Times New Roman" w:hAnsi="Arial" w:cs="Arial"/>
          <w:color w:val="000000"/>
        </w:rPr>
        <w:t> = 0.15 and K</w:t>
      </w:r>
      <w:r w:rsidRPr="00B50EB3">
        <w:rPr>
          <w:rFonts w:ascii="Arial" w:eastAsia="Times New Roman" w:hAnsi="Arial" w:cs="Arial"/>
          <w:color w:val="000000"/>
          <w:vertAlign w:val="subscript"/>
        </w:rPr>
        <w:t>c full</w:t>
      </w:r>
      <w:r w:rsidRPr="00B50EB3">
        <w:rPr>
          <w:rFonts w:ascii="Arial" w:eastAsia="Times New Roman" w:hAnsi="Arial" w:cs="Arial"/>
          <w:i/>
          <w:iCs/>
          <w:color w:val="000000"/>
        </w:rPr>
        <w:t> =</w:t>
      </w:r>
      <w:r w:rsidRPr="00B50EB3">
        <w:rPr>
          <w:rFonts w:ascii="Arial" w:eastAsia="Times New Roman" w:hAnsi="Arial" w:cs="Arial"/>
          <w:color w:val="000000"/>
        </w:rPr>
        <w:t xml:space="preserve"> 0.75, 0.70 and 0.75 for the initial, </w:t>
      </w:r>
      <w:proofErr w:type="spellStart"/>
      <w:r w:rsidRPr="00B50EB3">
        <w:rPr>
          <w:rFonts w:ascii="Arial" w:eastAsia="Times New Roman" w:hAnsi="Arial" w:cs="Arial"/>
          <w:color w:val="000000"/>
        </w:rPr>
        <w:t>mid season</w:t>
      </w:r>
      <w:proofErr w:type="spellEnd"/>
      <w:r w:rsidRPr="00B50EB3">
        <w:rPr>
          <w:rFonts w:ascii="Arial" w:eastAsia="Times New Roman" w:hAnsi="Arial" w:cs="Arial"/>
          <w:color w:val="000000"/>
        </w:rPr>
        <w:t xml:space="preserve"> and end of season periods, and f</w:t>
      </w:r>
      <w:r w:rsidRPr="00B50EB3">
        <w:rPr>
          <w:rFonts w:ascii="Arial" w:eastAsia="Times New Roman" w:hAnsi="Arial" w:cs="Arial"/>
          <w:color w:val="000000"/>
          <w:vertAlign w:val="subscript"/>
        </w:rPr>
        <w:t>c eff</w:t>
      </w:r>
      <w:r w:rsidRPr="00B50EB3">
        <w:rPr>
          <w:rFonts w:ascii="Arial" w:eastAsia="Times New Roman" w:hAnsi="Arial" w:cs="Arial"/>
          <w:color w:val="000000"/>
        </w:rPr>
        <w:t> = f</w:t>
      </w:r>
      <w:r w:rsidRPr="00B50EB3">
        <w:rPr>
          <w:rFonts w:ascii="Arial" w:eastAsia="Times New Roman" w:hAnsi="Arial" w:cs="Arial"/>
          <w:color w:val="000000"/>
          <w:vertAlign w:val="subscript"/>
        </w:rPr>
        <w:t>c</w:t>
      </w:r>
      <w:r w:rsidRPr="00B50EB3">
        <w:rPr>
          <w:rFonts w:ascii="Arial" w:eastAsia="Times New Roman" w:hAnsi="Arial" w:cs="Arial"/>
          <w:color w:val="000000"/>
        </w:rPr>
        <w:t> where f</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 fraction of ground covered by tree canopy (e.g., the sun is presumed to be directly overhead). The values listed correspond with those in </w:t>
      </w:r>
      <w:proofErr w:type="spellStart"/>
      <w:r w:rsidRPr="00B50EB3">
        <w:rPr>
          <w:rFonts w:ascii="Arial" w:eastAsia="Times New Roman" w:hAnsi="Arial" w:cs="Arial"/>
          <w:color w:val="000000"/>
        </w:rPr>
        <w:t>Doorenbos</w:t>
      </w:r>
      <w:proofErr w:type="spellEnd"/>
      <w:r w:rsidRPr="00B50EB3">
        <w:rPr>
          <w:rFonts w:ascii="Arial" w:eastAsia="Times New Roman" w:hAnsi="Arial" w:cs="Arial"/>
          <w:color w:val="000000"/>
        </w:rPr>
        <w:t xml:space="preserve"> and Pruitt (1977) and with </w:t>
      </w:r>
      <w:proofErr w:type="gramStart"/>
      <w:r w:rsidRPr="00B50EB3">
        <w:rPr>
          <w:rFonts w:ascii="Arial" w:eastAsia="Times New Roman" w:hAnsi="Arial" w:cs="Arial"/>
          <w:color w:val="000000"/>
        </w:rPr>
        <w:t>more recent measurements</w:t>
      </w:r>
      <w:proofErr w:type="gramEnd"/>
      <w:r w:rsidRPr="00B50EB3">
        <w:rPr>
          <w:rFonts w:ascii="Arial" w:eastAsia="Times New Roman" w:hAnsi="Arial" w:cs="Arial"/>
          <w:color w:val="000000"/>
        </w:rPr>
        <w:t xml:space="preserve">. The midseason value is lower than initial and ending values due to the effects of stomatal closure during periods of peak ET. For humid and </w:t>
      </w:r>
      <w:proofErr w:type="spellStart"/>
      <w:r w:rsidRPr="00B50EB3">
        <w:rPr>
          <w:rFonts w:ascii="Arial" w:eastAsia="Times New Roman" w:hAnsi="Arial" w:cs="Arial"/>
          <w:color w:val="000000"/>
        </w:rPr>
        <w:t>subhumid</w:t>
      </w:r>
      <w:proofErr w:type="spellEnd"/>
      <w:r w:rsidRPr="00B50EB3">
        <w:rPr>
          <w:rFonts w:ascii="Arial" w:eastAsia="Times New Roman" w:hAnsi="Arial" w:cs="Arial"/>
          <w:color w:val="000000"/>
        </w:rPr>
        <w:t xml:space="preserve"> climates where there is less stomatal control by citrus, values for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K</w:t>
      </w:r>
      <w:r w:rsidRPr="00B50EB3">
        <w:rPr>
          <w:rFonts w:ascii="Arial" w:eastAsia="Times New Roman" w:hAnsi="Arial" w:cs="Arial"/>
          <w:color w:val="000000"/>
          <w:vertAlign w:val="subscript"/>
        </w:rPr>
        <w:t>c mid</w:t>
      </w:r>
      <w:r w:rsidRPr="00B50EB3">
        <w:rPr>
          <w:rFonts w:ascii="Arial" w:eastAsia="Times New Roman" w:hAnsi="Arial" w:cs="Arial"/>
          <w:i/>
          <w:iCs/>
          <w:color w:val="000000"/>
        </w:rPr>
        <w:t>,</w:t>
      </w:r>
      <w:r w:rsidRPr="00B50EB3">
        <w:rPr>
          <w:rFonts w:ascii="Arial" w:eastAsia="Times New Roman" w:hAnsi="Arial" w:cs="Arial"/>
          <w:color w:val="000000"/>
        </w:rPr>
        <w:t> and K</w:t>
      </w:r>
      <w:r w:rsidRPr="00B50EB3">
        <w:rPr>
          <w:rFonts w:ascii="Arial" w:eastAsia="Times New Roman" w:hAnsi="Arial" w:cs="Arial"/>
          <w:color w:val="000000"/>
          <w:vertAlign w:val="subscript"/>
        </w:rPr>
        <w:t>c end</w:t>
      </w:r>
      <w:r w:rsidRPr="00B50EB3">
        <w:rPr>
          <w:rFonts w:ascii="Arial" w:eastAsia="Times New Roman" w:hAnsi="Arial" w:cs="Arial"/>
          <w:color w:val="000000"/>
        </w:rPr>
        <w:t> can be increased by 0.1 - 0.2, following Rogers et al. (1983).</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22</w:t>
      </w:r>
      <w:r w:rsidRPr="00B50EB3">
        <w:rPr>
          <w:rFonts w:ascii="Arial" w:eastAsia="Times New Roman" w:hAnsi="Arial" w:cs="Arial"/>
          <w:color w:val="000000"/>
        </w:rPr>
        <w:t> These K</w:t>
      </w:r>
      <w:r w:rsidRPr="00B50EB3">
        <w:rPr>
          <w:rFonts w:ascii="Arial" w:eastAsia="Times New Roman" w:hAnsi="Arial" w:cs="Arial"/>
          <w:color w:val="000000"/>
          <w:vertAlign w:val="subscript"/>
        </w:rPr>
        <w:t>c</w:t>
      </w:r>
      <w:r w:rsidRPr="00B50EB3">
        <w:rPr>
          <w:rFonts w:ascii="Arial" w:eastAsia="Times New Roman" w:hAnsi="Arial" w:cs="Arial"/>
          <w:color w:val="000000"/>
        </w:rPr>
        <w:t> values can be calculated as K</w:t>
      </w:r>
      <w:r w:rsidRPr="00B50EB3">
        <w:rPr>
          <w:rFonts w:ascii="Arial" w:eastAsia="Times New Roman" w:hAnsi="Arial" w:cs="Arial"/>
          <w:color w:val="000000"/>
          <w:vertAlign w:val="subscript"/>
        </w:rPr>
        <w:t>c</w:t>
      </w:r>
      <w:r w:rsidRPr="00B50EB3">
        <w:rPr>
          <w:rFonts w:ascii="Arial" w:eastAsia="Times New Roman" w:hAnsi="Arial" w:cs="Arial"/>
          <w:color w:val="000000"/>
        </w:rPr>
        <w:t> = f</w:t>
      </w:r>
      <w:r w:rsidRPr="00B50EB3">
        <w:rPr>
          <w:rFonts w:ascii="Arial" w:eastAsia="Times New Roman" w:hAnsi="Arial" w:cs="Arial"/>
          <w:color w:val="000000"/>
          <w:vertAlign w:val="subscript"/>
        </w:rPr>
        <w:t>c</w:t>
      </w:r>
      <w:r w:rsidRPr="00B50EB3">
        <w:rPr>
          <w:rFonts w:ascii="Arial" w:eastAsia="Times New Roman" w:hAnsi="Arial" w:cs="Arial"/>
          <w:color w:val="000000"/>
        </w:rPr>
        <w:t>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ngc</w:t>
      </w:r>
      <w:proofErr w:type="spellEnd"/>
      <w:r w:rsidRPr="00B50EB3">
        <w:rPr>
          <w:rFonts w:ascii="Arial" w:eastAsia="Times New Roman" w:hAnsi="Arial" w:cs="Arial"/>
          <w:color w:val="000000"/>
        </w:rPr>
        <w:t> + (1 - f</w:t>
      </w:r>
      <w:r w:rsidRPr="00B50EB3">
        <w:rPr>
          <w:rFonts w:ascii="Arial" w:eastAsia="Times New Roman" w:hAnsi="Arial" w:cs="Arial"/>
          <w:color w:val="000000"/>
          <w:vertAlign w:val="subscript"/>
        </w:rPr>
        <w:t>c</w:t>
      </w:r>
      <w:r w:rsidRPr="00B50EB3">
        <w:rPr>
          <w:rFonts w:ascii="Arial" w:eastAsia="Times New Roman" w:hAnsi="Arial" w:cs="Arial"/>
          <w:color w:val="000000"/>
        </w:rPr>
        <w:t>) K</w:t>
      </w:r>
      <w:r w:rsidRPr="00B50EB3">
        <w:rPr>
          <w:rFonts w:ascii="Arial" w:eastAsia="Times New Roman" w:hAnsi="Arial" w:cs="Arial"/>
          <w:color w:val="000000"/>
          <w:vertAlign w:val="subscript"/>
        </w:rPr>
        <w:t>c cover</w:t>
      </w:r>
      <w:r w:rsidRPr="00B50EB3">
        <w:rPr>
          <w:rFonts w:ascii="Arial" w:eastAsia="Times New Roman" w:hAnsi="Arial" w:cs="Arial"/>
          <w:color w:val="000000"/>
        </w:rPr>
        <w:t> where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ngc</w:t>
      </w:r>
      <w:proofErr w:type="spellEnd"/>
      <w:r w:rsidRPr="00B50EB3">
        <w:rPr>
          <w:rFonts w:ascii="Arial" w:eastAsia="Times New Roman" w:hAnsi="Arial" w:cs="Arial"/>
          <w:color w:val="000000"/>
        </w:rPr>
        <w:t> is the K</w:t>
      </w:r>
      <w:r w:rsidRPr="00B50EB3">
        <w:rPr>
          <w:rFonts w:ascii="Arial" w:eastAsia="Times New Roman" w:hAnsi="Arial" w:cs="Arial"/>
          <w:color w:val="000000"/>
          <w:vertAlign w:val="subscript"/>
        </w:rPr>
        <w:t>c</w:t>
      </w:r>
      <w:r w:rsidRPr="00B50EB3">
        <w:rPr>
          <w:rFonts w:ascii="Arial" w:eastAsia="Times New Roman" w:hAnsi="Arial" w:cs="Arial"/>
          <w:color w:val="000000"/>
        </w:rPr>
        <w:t> of citrus with no active ground cover (calculated as in footnote 21), K</w:t>
      </w:r>
      <w:r w:rsidRPr="00B50EB3">
        <w:rPr>
          <w:rFonts w:ascii="Arial" w:eastAsia="Times New Roman" w:hAnsi="Arial" w:cs="Arial"/>
          <w:color w:val="000000"/>
          <w:vertAlign w:val="subscript"/>
        </w:rPr>
        <w:t>c cover</w:t>
      </w:r>
      <w:r w:rsidRPr="00B50EB3">
        <w:rPr>
          <w:rFonts w:ascii="Arial" w:eastAsia="Times New Roman" w:hAnsi="Arial" w:cs="Arial"/>
          <w:color w:val="000000"/>
        </w:rPr>
        <w:t> is the K</w:t>
      </w:r>
      <w:r w:rsidRPr="00B50EB3">
        <w:rPr>
          <w:rFonts w:ascii="Arial" w:eastAsia="Times New Roman" w:hAnsi="Arial" w:cs="Arial"/>
          <w:color w:val="000000"/>
          <w:vertAlign w:val="subscript"/>
        </w:rPr>
        <w:t>c</w:t>
      </w:r>
      <w:r w:rsidRPr="00B50EB3">
        <w:rPr>
          <w:rFonts w:ascii="Arial" w:eastAsia="Times New Roman" w:hAnsi="Arial" w:cs="Arial"/>
          <w:color w:val="000000"/>
        </w:rPr>
        <w:t>, for the active ground cover (0.95), and f</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is defined in footnote 21. The values listed correspond with those in </w:t>
      </w:r>
      <w:proofErr w:type="spellStart"/>
      <w:r w:rsidRPr="00B50EB3">
        <w:rPr>
          <w:rFonts w:ascii="Arial" w:eastAsia="Times New Roman" w:hAnsi="Arial" w:cs="Arial"/>
          <w:color w:val="000000"/>
        </w:rPr>
        <w:t>Doorenbos</w:t>
      </w:r>
      <w:proofErr w:type="spellEnd"/>
      <w:r w:rsidRPr="00B50EB3">
        <w:rPr>
          <w:rFonts w:ascii="Arial" w:eastAsia="Times New Roman" w:hAnsi="Arial" w:cs="Arial"/>
          <w:color w:val="000000"/>
        </w:rPr>
        <w:t xml:space="preserve"> and Pruitt (1977) and with </w:t>
      </w:r>
      <w:proofErr w:type="gramStart"/>
      <w:r w:rsidRPr="00B50EB3">
        <w:rPr>
          <w:rFonts w:ascii="Arial" w:eastAsia="Times New Roman" w:hAnsi="Arial" w:cs="Arial"/>
          <w:color w:val="000000"/>
        </w:rPr>
        <w:t>more recent measurements</w:t>
      </w:r>
      <w:proofErr w:type="gramEnd"/>
      <w:r w:rsidRPr="00B50EB3">
        <w:rPr>
          <w:rFonts w:ascii="Arial" w:eastAsia="Times New Roman" w:hAnsi="Arial" w:cs="Arial"/>
          <w:color w:val="000000"/>
        </w:rPr>
        <w:t>. Alternatively, K</w:t>
      </w:r>
      <w:r w:rsidRPr="00B50EB3">
        <w:rPr>
          <w:rFonts w:ascii="Arial" w:eastAsia="Times New Roman" w:hAnsi="Arial" w:cs="Arial"/>
          <w:color w:val="000000"/>
          <w:vertAlign w:val="subscript"/>
        </w:rPr>
        <w:t>c</w:t>
      </w:r>
      <w:r w:rsidRPr="00B50EB3">
        <w:rPr>
          <w:rFonts w:ascii="Arial" w:eastAsia="Times New Roman" w:hAnsi="Arial" w:cs="Arial"/>
          <w:color w:val="000000"/>
        </w:rPr>
        <w:t> for citrus with active ground cover can be estimated directly from Eq. 98 by setting K</w:t>
      </w:r>
      <w:r w:rsidRPr="00B50EB3">
        <w:rPr>
          <w:rFonts w:ascii="Arial" w:eastAsia="Times New Roman" w:hAnsi="Arial" w:cs="Arial"/>
          <w:color w:val="000000"/>
          <w:vertAlign w:val="subscript"/>
        </w:rPr>
        <w:t>c min</w:t>
      </w:r>
      <w:r w:rsidRPr="00B50EB3">
        <w:rPr>
          <w:rFonts w:ascii="Arial" w:eastAsia="Times New Roman" w:hAnsi="Arial" w:cs="Arial"/>
          <w:color w:val="000000"/>
        </w:rPr>
        <w:t> = K</w:t>
      </w:r>
      <w:r w:rsidRPr="00B50EB3">
        <w:rPr>
          <w:rFonts w:ascii="Arial" w:eastAsia="Times New Roman" w:hAnsi="Arial" w:cs="Arial"/>
          <w:color w:val="000000"/>
          <w:vertAlign w:val="subscript"/>
        </w:rPr>
        <w:t>c cover</w:t>
      </w:r>
      <w:r w:rsidRPr="00B50EB3">
        <w:rPr>
          <w:rFonts w:ascii="Arial" w:eastAsia="Times New Roman" w:hAnsi="Arial" w:cs="Arial"/>
          <w:color w:val="000000"/>
        </w:rPr>
        <w:t xml:space="preserve">. For humid and </w:t>
      </w:r>
      <w:proofErr w:type="spellStart"/>
      <w:r w:rsidRPr="00B50EB3">
        <w:rPr>
          <w:rFonts w:ascii="Arial" w:eastAsia="Times New Roman" w:hAnsi="Arial" w:cs="Arial"/>
          <w:color w:val="000000"/>
        </w:rPr>
        <w:t>subhumid</w:t>
      </w:r>
      <w:proofErr w:type="spellEnd"/>
      <w:r w:rsidRPr="00B50EB3">
        <w:rPr>
          <w:rFonts w:ascii="Arial" w:eastAsia="Times New Roman" w:hAnsi="Arial" w:cs="Arial"/>
          <w:color w:val="000000"/>
        </w:rPr>
        <w:t xml:space="preserve"> climates where there is less stomatal control by citrus, values for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K</w:t>
      </w:r>
      <w:r w:rsidRPr="00B50EB3">
        <w:rPr>
          <w:rFonts w:ascii="Arial" w:eastAsia="Times New Roman" w:hAnsi="Arial" w:cs="Arial"/>
          <w:color w:val="000000"/>
          <w:vertAlign w:val="subscript"/>
        </w:rPr>
        <w:t>c mid</w:t>
      </w:r>
      <w:r w:rsidRPr="00B50EB3">
        <w:rPr>
          <w:rFonts w:ascii="Arial" w:eastAsia="Times New Roman" w:hAnsi="Arial" w:cs="Arial"/>
          <w:color w:val="000000"/>
        </w:rPr>
        <w:t>, and K</w:t>
      </w:r>
      <w:r w:rsidRPr="00B50EB3">
        <w:rPr>
          <w:rFonts w:ascii="Arial" w:eastAsia="Times New Roman" w:hAnsi="Arial" w:cs="Arial"/>
          <w:color w:val="000000"/>
          <w:vertAlign w:val="subscript"/>
        </w:rPr>
        <w:t>c end</w:t>
      </w:r>
      <w:r w:rsidRPr="00B50EB3">
        <w:rPr>
          <w:rFonts w:ascii="Arial" w:eastAsia="Times New Roman" w:hAnsi="Arial" w:cs="Arial"/>
          <w:color w:val="000000"/>
        </w:rPr>
        <w:t> can be increased by 0.1 - 0.2, following Rogers et al. (1983).</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rPr>
        <w:t>For non-active or only moderately active ground cover (active indicates green and growing ground cover with LAI &gt; about 2 to 3), K</w:t>
      </w:r>
      <w:r w:rsidRPr="00B50EB3">
        <w:rPr>
          <w:rFonts w:ascii="Arial" w:eastAsia="Times New Roman" w:hAnsi="Arial" w:cs="Arial"/>
          <w:color w:val="000000"/>
          <w:vertAlign w:val="subscript"/>
        </w:rPr>
        <w:t>c</w:t>
      </w:r>
      <w:r w:rsidRPr="00B50EB3">
        <w:rPr>
          <w:rFonts w:ascii="Arial" w:eastAsia="Times New Roman" w:hAnsi="Arial" w:cs="Arial"/>
          <w:color w:val="000000"/>
        </w:rPr>
        <w:t> should be weighted between K</w:t>
      </w:r>
      <w:r w:rsidRPr="00B50EB3">
        <w:rPr>
          <w:rFonts w:ascii="Arial" w:eastAsia="Times New Roman" w:hAnsi="Arial" w:cs="Arial"/>
          <w:color w:val="000000"/>
          <w:vertAlign w:val="subscript"/>
        </w:rPr>
        <w:t>c</w:t>
      </w:r>
      <w:r w:rsidRPr="00B50EB3">
        <w:rPr>
          <w:rFonts w:ascii="Arial" w:eastAsia="Times New Roman" w:hAnsi="Arial" w:cs="Arial"/>
          <w:color w:val="000000"/>
        </w:rPr>
        <w:t> for no ground cover and K</w:t>
      </w:r>
      <w:r w:rsidRPr="00B50EB3">
        <w:rPr>
          <w:rFonts w:ascii="Arial" w:eastAsia="Times New Roman" w:hAnsi="Arial" w:cs="Arial"/>
          <w:color w:val="000000"/>
          <w:vertAlign w:val="subscript"/>
        </w:rPr>
        <w:t>c</w:t>
      </w:r>
      <w:r w:rsidRPr="00B50EB3">
        <w:rPr>
          <w:rFonts w:ascii="Arial" w:eastAsia="Times New Roman" w:hAnsi="Arial" w:cs="Arial"/>
          <w:color w:val="000000"/>
        </w:rPr>
        <w:t> for active ground cover, with the weighting based on the "greenness" and approximate leaf area of the ground cover.</w:t>
      </w:r>
    </w:p>
    <w:p w:rsidR="00B50EB3" w:rsidRPr="00B50EB3" w:rsidRDefault="00B50EB3" w:rsidP="00B50EB3">
      <w:pPr>
        <w:spacing w:before="100" w:beforeAutospacing="1" w:after="100" w:afterAutospacing="1" w:line="240" w:lineRule="auto"/>
        <w:rPr>
          <w:rFonts w:ascii="Arial" w:eastAsia="Times New Roman" w:hAnsi="Arial" w:cs="Arial"/>
          <w:color w:val="000000"/>
        </w:rPr>
      </w:pPr>
      <w:proofErr w:type="gramStart"/>
      <w:r w:rsidRPr="00B50EB3">
        <w:rPr>
          <w:rFonts w:ascii="Arial" w:eastAsia="Times New Roman" w:hAnsi="Arial" w:cs="Arial"/>
          <w:color w:val="000000"/>
          <w:sz w:val="16"/>
          <w:szCs w:val="16"/>
          <w:vertAlign w:val="superscript"/>
        </w:rPr>
        <w:lastRenderedPageBreak/>
        <w:t>23</w:t>
      </w:r>
      <w:proofErr w:type="gramEnd"/>
      <w:r w:rsidRPr="00B50EB3">
        <w:rPr>
          <w:rFonts w:ascii="Arial" w:eastAsia="Times New Roman" w:hAnsi="Arial" w:cs="Arial"/>
          <w:color w:val="000000"/>
        </w:rPr>
        <w:t xml:space="preserve"> Confers exhibit substantial stomatal control due to reduced aerodynamic resistance. The </w:t>
      </w:r>
      <w:proofErr w:type="gramStart"/>
      <w:r w:rsidRPr="00B50EB3">
        <w:rPr>
          <w:rFonts w:ascii="Arial" w:eastAsia="Times New Roman" w:hAnsi="Arial" w:cs="Arial"/>
          <w:color w:val="000000"/>
        </w:rPr>
        <w:t>K</w:t>
      </w:r>
      <w:r w:rsidRPr="00B50EB3">
        <w:rPr>
          <w:rFonts w:ascii="Arial" w:eastAsia="Times New Roman" w:hAnsi="Arial" w:cs="Arial"/>
          <w:color w:val="000000"/>
          <w:vertAlign w:val="subscript"/>
        </w:rPr>
        <w:t>c</w:t>
      </w:r>
      <w:r w:rsidRPr="00B50EB3">
        <w:rPr>
          <w:rFonts w:ascii="Arial" w:eastAsia="Times New Roman" w:hAnsi="Arial" w:cs="Arial"/>
          <w:color w:val="000000"/>
        </w:rPr>
        <w:t>,</w:t>
      </w:r>
      <w:proofErr w:type="gramEnd"/>
      <w:r w:rsidRPr="00B50EB3">
        <w:rPr>
          <w:rFonts w:ascii="Arial" w:eastAsia="Times New Roman" w:hAnsi="Arial" w:cs="Arial"/>
          <w:color w:val="000000"/>
        </w:rPr>
        <w:t xml:space="preserve"> can easily reduce below the values presented, which represent well-watered conditions for large forests.</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24</w:t>
      </w:r>
      <w:r w:rsidRPr="00B50EB3">
        <w:rPr>
          <w:rFonts w:ascii="Arial" w:eastAsia="Times New Roman" w:hAnsi="Arial" w:cs="Arial"/>
          <w:color w:val="000000"/>
        </w:rPr>
        <w:t> These coefficients represent about 40 to 60% ground cover. Refer to Eq. 98 and footnotes 21 and 22 for estimating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for immature stands. In Spain, Pastor and </w:t>
      </w:r>
      <w:proofErr w:type="spellStart"/>
      <w:r w:rsidRPr="00B50EB3">
        <w:rPr>
          <w:rFonts w:ascii="Arial" w:eastAsia="Times New Roman" w:hAnsi="Arial" w:cs="Arial"/>
          <w:color w:val="000000"/>
        </w:rPr>
        <w:t>Orgaz</w:t>
      </w:r>
      <w:proofErr w:type="spellEnd"/>
      <w:r w:rsidRPr="00B50EB3">
        <w:rPr>
          <w:rFonts w:ascii="Arial" w:eastAsia="Times New Roman" w:hAnsi="Arial" w:cs="Arial"/>
          <w:color w:val="000000"/>
        </w:rPr>
        <w:t xml:space="preserve"> (1994) have found the following monthly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's for olive orchards having 60% ground cover: 0.50, 0.50, 0.65, 0.60, 0.55, 0.50, 0.45, 0.45, 0.55, 0.60, 0.65, </w:t>
      </w:r>
      <w:proofErr w:type="gramStart"/>
      <w:r w:rsidRPr="00B50EB3">
        <w:rPr>
          <w:rFonts w:ascii="Arial" w:eastAsia="Times New Roman" w:hAnsi="Arial" w:cs="Arial"/>
          <w:color w:val="000000"/>
        </w:rPr>
        <w:t>0.50</w:t>
      </w:r>
      <w:proofErr w:type="gramEnd"/>
      <w:r w:rsidRPr="00B50EB3">
        <w:rPr>
          <w:rFonts w:ascii="Arial" w:eastAsia="Times New Roman" w:hAnsi="Arial" w:cs="Arial"/>
          <w:color w:val="000000"/>
        </w:rPr>
        <w:t xml:space="preserve"> for months January through December. These coefficients can be invoked by using K</w:t>
      </w:r>
      <w:r w:rsidRPr="00B50EB3">
        <w:rPr>
          <w:rFonts w:ascii="Arial" w:eastAsia="Times New Roman" w:hAnsi="Arial" w:cs="Arial"/>
          <w:color w:val="000000"/>
          <w:vertAlign w:val="subscript"/>
        </w:rPr>
        <w:t xml:space="preserve">c </w:t>
      </w:r>
      <w:proofErr w:type="spellStart"/>
      <w:r w:rsidRPr="00B50EB3">
        <w:rPr>
          <w:rFonts w:ascii="Arial" w:eastAsia="Times New Roman" w:hAnsi="Arial" w:cs="Arial"/>
          <w:color w:val="000000"/>
          <w:vertAlign w:val="subscript"/>
        </w:rPr>
        <w:t>ini</w:t>
      </w:r>
      <w:proofErr w:type="spellEnd"/>
      <w:r w:rsidRPr="00B50EB3">
        <w:rPr>
          <w:rFonts w:ascii="Arial" w:eastAsia="Times New Roman" w:hAnsi="Arial" w:cs="Arial"/>
          <w:color w:val="000000"/>
        </w:rPr>
        <w:t> = 0.65, K</w:t>
      </w:r>
      <w:r w:rsidRPr="00B50EB3">
        <w:rPr>
          <w:rFonts w:ascii="Arial" w:eastAsia="Times New Roman" w:hAnsi="Arial" w:cs="Arial"/>
          <w:color w:val="000000"/>
          <w:vertAlign w:val="subscript"/>
        </w:rPr>
        <w:t>c mid</w:t>
      </w:r>
      <w:r w:rsidRPr="00B50EB3">
        <w:rPr>
          <w:rFonts w:ascii="Arial" w:eastAsia="Times New Roman" w:hAnsi="Arial" w:cs="Arial"/>
          <w:color w:val="000000"/>
        </w:rPr>
        <w:t> = 0.45, and K</w:t>
      </w:r>
      <w:r w:rsidRPr="00B50EB3">
        <w:rPr>
          <w:rFonts w:ascii="Arial" w:eastAsia="Times New Roman" w:hAnsi="Arial" w:cs="Arial"/>
          <w:color w:val="000000"/>
          <w:vertAlign w:val="subscript"/>
        </w:rPr>
        <w:t>c end</w:t>
      </w:r>
      <w:r w:rsidRPr="00B50EB3">
        <w:rPr>
          <w:rFonts w:ascii="Arial" w:eastAsia="Times New Roman" w:hAnsi="Arial" w:cs="Arial"/>
          <w:color w:val="000000"/>
        </w:rPr>
        <w:t> = 0.65, with stage lengths = 30, 90, 60 and 90 days, respectively for initial, development, midseason and late season periods, and using K</w:t>
      </w:r>
      <w:r w:rsidRPr="00B50EB3">
        <w:rPr>
          <w:rFonts w:ascii="Arial" w:eastAsia="Times New Roman" w:hAnsi="Arial" w:cs="Arial"/>
          <w:color w:val="000000"/>
          <w:vertAlign w:val="subscript"/>
        </w:rPr>
        <w:t>c</w:t>
      </w:r>
      <w:r w:rsidRPr="00B50EB3">
        <w:rPr>
          <w:rFonts w:ascii="Arial" w:eastAsia="Times New Roman" w:hAnsi="Arial" w:cs="Arial"/>
          <w:color w:val="000000"/>
        </w:rPr>
        <w:t> during the winter ("off season") in December to February = 0.50.</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sz w:val="16"/>
          <w:szCs w:val="16"/>
          <w:vertAlign w:val="superscript"/>
        </w:rPr>
        <w:t>25</w:t>
      </w:r>
      <w:r w:rsidRPr="00B50EB3">
        <w:rPr>
          <w:rFonts w:ascii="Arial" w:eastAsia="Times New Roman" w:hAnsi="Arial" w:cs="Arial"/>
          <w:color w:val="000000"/>
        </w:rPr>
        <w:t> These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's are for deep water in temperate latitudes where large temperature changes in the water body occur during the year, and initial and peak period evaporation is low as radiation energy is absorbed into the </w:t>
      </w:r>
      <w:proofErr w:type="gramStart"/>
      <w:r w:rsidRPr="00B50EB3">
        <w:rPr>
          <w:rFonts w:ascii="Arial" w:eastAsia="Times New Roman" w:hAnsi="Arial" w:cs="Arial"/>
          <w:color w:val="000000"/>
        </w:rPr>
        <w:t>deep water</w:t>
      </w:r>
      <w:proofErr w:type="gramEnd"/>
      <w:r w:rsidRPr="00B50EB3">
        <w:rPr>
          <w:rFonts w:ascii="Arial" w:eastAsia="Times New Roman" w:hAnsi="Arial" w:cs="Arial"/>
          <w:color w:val="000000"/>
        </w:rPr>
        <w:t xml:space="preserve"> body. During fall and winter </w:t>
      </w:r>
      <w:proofErr w:type="gramStart"/>
      <w:r w:rsidRPr="00B50EB3">
        <w:rPr>
          <w:rFonts w:ascii="Arial" w:eastAsia="Times New Roman" w:hAnsi="Arial" w:cs="Arial"/>
          <w:color w:val="000000"/>
        </w:rPr>
        <w:t>periods</w:t>
      </w:r>
      <w:proofErr w:type="gramEnd"/>
      <w:r w:rsidRPr="00B50EB3">
        <w:rPr>
          <w:rFonts w:ascii="Arial" w:eastAsia="Times New Roman" w:hAnsi="Arial" w:cs="Arial"/>
          <w:color w:val="000000"/>
        </w:rPr>
        <w:t xml:space="preserve"> (K</w:t>
      </w:r>
      <w:r w:rsidRPr="00B50EB3">
        <w:rPr>
          <w:rFonts w:ascii="Arial" w:eastAsia="Times New Roman" w:hAnsi="Arial" w:cs="Arial"/>
          <w:color w:val="000000"/>
          <w:vertAlign w:val="subscript"/>
        </w:rPr>
        <w:t>c end</w:t>
      </w:r>
      <w:r w:rsidRPr="00B50EB3">
        <w:rPr>
          <w:rFonts w:ascii="Arial" w:eastAsia="Times New Roman" w:hAnsi="Arial" w:cs="Arial"/>
          <w:color w:val="000000"/>
        </w:rPr>
        <w:t>), heat is released from the water body that increases the evaporation above that for grass. Therefore, K</w:t>
      </w:r>
      <w:r w:rsidRPr="00B50EB3">
        <w:rPr>
          <w:rFonts w:ascii="Arial" w:eastAsia="Times New Roman" w:hAnsi="Arial" w:cs="Arial"/>
          <w:color w:val="000000"/>
          <w:vertAlign w:val="subscript"/>
        </w:rPr>
        <w:t>c mid</w:t>
      </w:r>
      <w:r w:rsidRPr="00B50EB3">
        <w:rPr>
          <w:rFonts w:ascii="Arial" w:eastAsia="Times New Roman" w:hAnsi="Arial" w:cs="Arial"/>
          <w:color w:val="000000"/>
        </w:rPr>
        <w:t> corresponds to the period when the water body is gaining thermal energy and K</w:t>
      </w:r>
      <w:r w:rsidRPr="00B50EB3">
        <w:rPr>
          <w:rFonts w:ascii="Arial" w:eastAsia="Times New Roman" w:hAnsi="Arial" w:cs="Arial"/>
          <w:color w:val="000000"/>
          <w:vertAlign w:val="subscript"/>
        </w:rPr>
        <w:t>c end</w:t>
      </w:r>
      <w:r w:rsidRPr="00B50EB3">
        <w:rPr>
          <w:rFonts w:ascii="Arial" w:eastAsia="Times New Roman" w:hAnsi="Arial" w:cs="Arial"/>
          <w:color w:val="000000"/>
        </w:rPr>
        <w:t xml:space="preserve"> when releasing thermal energy. </w:t>
      </w:r>
      <w:proofErr w:type="gramStart"/>
      <w:r w:rsidRPr="00B50EB3">
        <w:rPr>
          <w:rFonts w:ascii="Arial" w:eastAsia="Times New Roman" w:hAnsi="Arial" w:cs="Arial"/>
          <w:color w:val="000000"/>
        </w:rPr>
        <w:t>These</w:t>
      </w:r>
      <w:proofErr w:type="gramEnd"/>
      <w:r w:rsidRPr="00B50EB3">
        <w:rPr>
          <w:rFonts w:ascii="Arial" w:eastAsia="Times New Roman" w:hAnsi="Arial" w:cs="Arial"/>
          <w:color w:val="000000"/>
        </w:rPr>
        <w:t xml:space="preserve"> K</w:t>
      </w:r>
      <w:r w:rsidRPr="00B50EB3">
        <w:rPr>
          <w:rFonts w:ascii="Arial" w:eastAsia="Times New Roman" w:hAnsi="Arial" w:cs="Arial"/>
          <w:color w:val="000000"/>
          <w:vertAlign w:val="subscript"/>
        </w:rPr>
        <w:t>c</w:t>
      </w:r>
      <w:r w:rsidRPr="00B50EB3">
        <w:rPr>
          <w:rFonts w:ascii="Arial" w:eastAsia="Times New Roman" w:hAnsi="Arial" w:cs="Arial"/>
          <w:color w:val="000000"/>
        </w:rPr>
        <w:t>'s should be used with caution.</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b/>
          <w:bCs/>
          <w:color w:val="000000"/>
        </w:rPr>
        <w:t>Primary sources:</w:t>
      </w:r>
    </w:p>
    <w:p w:rsidR="00B50EB3" w:rsidRPr="00B50EB3" w:rsidRDefault="00B50EB3" w:rsidP="00B50EB3">
      <w:pPr>
        <w:spacing w:after="100" w:line="240" w:lineRule="auto"/>
        <w:rPr>
          <w:rFonts w:ascii="Arial" w:eastAsia="Times New Roman" w:hAnsi="Arial" w:cs="Arial"/>
          <w:color w:val="000000"/>
        </w:rPr>
      </w:pPr>
      <w:r w:rsidRPr="00B50EB3">
        <w:rPr>
          <w:rFonts w:ascii="Arial" w:eastAsia="Times New Roman" w:hAnsi="Arial" w:cs="Arial"/>
          <w:b/>
          <w:bCs/>
          <w:color w:val="000000"/>
        </w:rPr>
        <w:t>K</w:t>
      </w:r>
      <w:r w:rsidRPr="00B50EB3">
        <w:rPr>
          <w:rFonts w:ascii="Arial" w:eastAsia="Times New Roman" w:hAnsi="Arial" w:cs="Arial"/>
          <w:b/>
          <w:bCs/>
          <w:color w:val="000000"/>
          <w:vertAlign w:val="subscript"/>
        </w:rPr>
        <w:t xml:space="preserve">c </w:t>
      </w:r>
      <w:proofErr w:type="spellStart"/>
      <w:r w:rsidRPr="00B50EB3">
        <w:rPr>
          <w:rFonts w:ascii="Arial" w:eastAsia="Times New Roman" w:hAnsi="Arial" w:cs="Arial"/>
          <w:b/>
          <w:bCs/>
          <w:color w:val="000000"/>
          <w:vertAlign w:val="subscript"/>
        </w:rPr>
        <w:t>ini</w:t>
      </w:r>
      <w:proofErr w:type="spellEnd"/>
      <w:r w:rsidRPr="00B50EB3">
        <w:rPr>
          <w:rFonts w:ascii="Arial" w:eastAsia="Times New Roman" w:hAnsi="Arial" w:cs="Arial"/>
          <w:b/>
          <w:bCs/>
          <w:color w:val="000000"/>
        </w:rPr>
        <w:t xml:space="preserve">: </w:t>
      </w:r>
      <w:proofErr w:type="spellStart"/>
      <w:r w:rsidRPr="00B50EB3">
        <w:rPr>
          <w:rFonts w:ascii="Arial" w:eastAsia="Times New Roman" w:hAnsi="Arial" w:cs="Arial"/>
          <w:b/>
          <w:bCs/>
          <w:color w:val="000000"/>
        </w:rPr>
        <w:t>Doorenbos</w:t>
      </w:r>
      <w:proofErr w:type="spellEnd"/>
      <w:r w:rsidRPr="00B50EB3">
        <w:rPr>
          <w:rFonts w:ascii="Arial" w:eastAsia="Times New Roman" w:hAnsi="Arial" w:cs="Arial"/>
          <w:b/>
          <w:bCs/>
          <w:color w:val="000000"/>
        </w:rPr>
        <w:t xml:space="preserve"> and </w:t>
      </w:r>
      <w:proofErr w:type="spellStart"/>
      <w:r w:rsidRPr="00B50EB3">
        <w:rPr>
          <w:rFonts w:ascii="Arial" w:eastAsia="Times New Roman" w:hAnsi="Arial" w:cs="Arial"/>
          <w:b/>
          <w:bCs/>
          <w:color w:val="000000"/>
        </w:rPr>
        <w:t>Kassam</w:t>
      </w:r>
      <w:proofErr w:type="spellEnd"/>
      <w:r w:rsidRPr="00B50EB3">
        <w:rPr>
          <w:rFonts w:ascii="Arial" w:eastAsia="Times New Roman" w:hAnsi="Arial" w:cs="Arial"/>
          <w:b/>
          <w:bCs/>
          <w:color w:val="000000"/>
        </w:rPr>
        <w:t xml:space="preserve"> (1979</w:t>
      </w:r>
      <w:proofErr w:type="gramStart"/>
      <w:r w:rsidRPr="00B50EB3">
        <w:rPr>
          <w:rFonts w:ascii="Arial" w:eastAsia="Times New Roman" w:hAnsi="Arial" w:cs="Arial"/>
          <w:b/>
          <w:bCs/>
          <w:color w:val="000000"/>
        </w:rPr>
        <w:t>)</w:t>
      </w:r>
      <w:proofErr w:type="gramEnd"/>
      <w:r w:rsidRPr="00B50EB3">
        <w:rPr>
          <w:rFonts w:ascii="Arial" w:eastAsia="Times New Roman" w:hAnsi="Arial" w:cs="Arial"/>
          <w:color w:val="000000"/>
        </w:rPr>
        <w:br/>
      </w:r>
      <w:r w:rsidRPr="00B50EB3">
        <w:rPr>
          <w:rFonts w:ascii="Arial" w:eastAsia="Times New Roman" w:hAnsi="Arial" w:cs="Arial"/>
          <w:b/>
          <w:bCs/>
          <w:color w:val="000000"/>
        </w:rPr>
        <w:t>K</w:t>
      </w:r>
      <w:r w:rsidRPr="00B50EB3">
        <w:rPr>
          <w:rFonts w:ascii="Arial" w:eastAsia="Times New Roman" w:hAnsi="Arial" w:cs="Arial"/>
          <w:b/>
          <w:bCs/>
          <w:color w:val="000000"/>
          <w:vertAlign w:val="subscript"/>
        </w:rPr>
        <w:t>c mid</w:t>
      </w:r>
      <w:r w:rsidRPr="00B50EB3">
        <w:rPr>
          <w:rFonts w:ascii="Arial" w:eastAsia="Times New Roman" w:hAnsi="Arial" w:cs="Arial"/>
          <w:b/>
          <w:bCs/>
          <w:color w:val="000000"/>
        </w:rPr>
        <w:t> and K</w:t>
      </w:r>
      <w:r w:rsidRPr="00B50EB3">
        <w:rPr>
          <w:rFonts w:ascii="Arial" w:eastAsia="Times New Roman" w:hAnsi="Arial" w:cs="Arial"/>
          <w:b/>
          <w:bCs/>
          <w:color w:val="000000"/>
          <w:vertAlign w:val="subscript"/>
        </w:rPr>
        <w:t>c end</w:t>
      </w:r>
      <w:r w:rsidRPr="00B50EB3">
        <w:rPr>
          <w:rFonts w:ascii="Arial" w:eastAsia="Times New Roman" w:hAnsi="Arial" w:cs="Arial"/>
          <w:b/>
          <w:bCs/>
          <w:color w:val="000000"/>
        </w:rPr>
        <w:t xml:space="preserve">: </w:t>
      </w:r>
      <w:proofErr w:type="spellStart"/>
      <w:r w:rsidRPr="00B50EB3">
        <w:rPr>
          <w:rFonts w:ascii="Arial" w:eastAsia="Times New Roman" w:hAnsi="Arial" w:cs="Arial"/>
          <w:b/>
          <w:bCs/>
          <w:color w:val="000000"/>
        </w:rPr>
        <w:t>Doorenbos</w:t>
      </w:r>
      <w:proofErr w:type="spellEnd"/>
      <w:r w:rsidRPr="00B50EB3">
        <w:rPr>
          <w:rFonts w:ascii="Arial" w:eastAsia="Times New Roman" w:hAnsi="Arial" w:cs="Arial"/>
          <w:b/>
          <w:bCs/>
          <w:color w:val="000000"/>
        </w:rPr>
        <w:t xml:space="preserve"> and Pruitt (1977); Pruitt (1986); Wright (1981, 1982). Snyder et al., (1989)</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rPr>
        <w:t>The values for K</w:t>
      </w:r>
      <w:r w:rsidRPr="00B50EB3">
        <w:rPr>
          <w:rFonts w:ascii="Arial" w:eastAsia="Times New Roman" w:hAnsi="Arial" w:cs="Arial"/>
          <w:color w:val="000000"/>
          <w:vertAlign w:val="subscript"/>
        </w:rPr>
        <w:t>c mid</w:t>
      </w:r>
      <w:r w:rsidRPr="00B50EB3">
        <w:rPr>
          <w:rFonts w:ascii="Arial" w:eastAsia="Times New Roman" w:hAnsi="Arial" w:cs="Arial"/>
          <w:color w:val="000000"/>
        </w:rPr>
        <w:t> and K</w:t>
      </w:r>
      <w:r w:rsidRPr="00B50EB3">
        <w:rPr>
          <w:rFonts w:ascii="Arial" w:eastAsia="Times New Roman" w:hAnsi="Arial" w:cs="Arial"/>
          <w:color w:val="000000"/>
          <w:vertAlign w:val="subscript"/>
        </w:rPr>
        <w:t>c end</w:t>
      </w:r>
      <w:r w:rsidRPr="00B50EB3">
        <w:rPr>
          <w:rFonts w:ascii="Arial" w:eastAsia="Times New Roman" w:hAnsi="Arial" w:cs="Arial"/>
          <w:color w:val="000000"/>
        </w:rPr>
        <w:t> in Table 12 represent those for a sub-humid climate with an average daytime minimum relative humidity (</w:t>
      </w:r>
      <w:proofErr w:type="spellStart"/>
      <w:r w:rsidRPr="00B50EB3">
        <w:rPr>
          <w:rFonts w:ascii="Arial" w:eastAsia="Times New Roman" w:hAnsi="Arial" w:cs="Arial"/>
          <w:color w:val="000000"/>
        </w:rPr>
        <w:t>RH</w:t>
      </w:r>
      <w:r w:rsidRPr="00B50EB3">
        <w:rPr>
          <w:rFonts w:ascii="Arial" w:eastAsia="Times New Roman" w:hAnsi="Arial" w:cs="Arial"/>
          <w:color w:val="000000"/>
          <w:vertAlign w:val="subscript"/>
        </w:rPr>
        <w:t>min</w:t>
      </w:r>
      <w:proofErr w:type="spellEnd"/>
      <w:r w:rsidRPr="00B50EB3">
        <w:rPr>
          <w:rFonts w:ascii="Arial" w:eastAsia="Times New Roman" w:hAnsi="Arial" w:cs="Arial"/>
          <w:color w:val="000000"/>
        </w:rPr>
        <w:t>) of about 45% and with calm to moderate wind speeds averaging 2 m/s. For more humid or arid conditions, or for more or less windy conditions, the K</w:t>
      </w:r>
      <w:r w:rsidRPr="00B50EB3">
        <w:rPr>
          <w:rFonts w:ascii="Arial" w:eastAsia="Times New Roman" w:hAnsi="Arial" w:cs="Arial"/>
          <w:color w:val="000000"/>
          <w:vertAlign w:val="subscript"/>
        </w:rPr>
        <w:t>c</w:t>
      </w:r>
      <w:r w:rsidRPr="00B50EB3">
        <w:rPr>
          <w:rFonts w:ascii="Arial" w:eastAsia="Times New Roman" w:hAnsi="Arial" w:cs="Arial"/>
          <w:color w:val="000000"/>
        </w:rPr>
        <w:t xml:space="preserve"> coefficients for the mid-season and end of late season stage </w:t>
      </w:r>
      <w:proofErr w:type="gramStart"/>
      <w:r w:rsidRPr="00B50EB3">
        <w:rPr>
          <w:rFonts w:ascii="Arial" w:eastAsia="Times New Roman" w:hAnsi="Arial" w:cs="Arial"/>
          <w:color w:val="000000"/>
        </w:rPr>
        <w:t>should be modified</w:t>
      </w:r>
      <w:proofErr w:type="gramEnd"/>
      <w:r w:rsidRPr="00B50EB3">
        <w:rPr>
          <w:rFonts w:ascii="Arial" w:eastAsia="Times New Roman" w:hAnsi="Arial" w:cs="Arial"/>
          <w:color w:val="000000"/>
        </w:rPr>
        <w:t xml:space="preserve"> as described in this chapter.</w:t>
      </w:r>
    </w:p>
    <w:p w:rsidR="00B50EB3" w:rsidRPr="00B50EB3" w:rsidRDefault="00B50EB3" w:rsidP="00B50EB3">
      <w:pPr>
        <w:spacing w:before="100" w:beforeAutospacing="1" w:after="100" w:afterAutospacing="1" w:line="240" w:lineRule="auto"/>
        <w:rPr>
          <w:rFonts w:ascii="Arial" w:eastAsia="Times New Roman" w:hAnsi="Arial" w:cs="Arial"/>
          <w:color w:val="000000"/>
        </w:rPr>
      </w:pPr>
      <w:r w:rsidRPr="00B50EB3">
        <w:rPr>
          <w:rFonts w:ascii="Arial" w:eastAsia="Times New Roman" w:hAnsi="Arial" w:cs="Arial"/>
          <w:color w:val="000000"/>
        </w:rPr>
        <w:t>The values for K</w:t>
      </w:r>
      <w:r w:rsidRPr="00B50EB3">
        <w:rPr>
          <w:rFonts w:ascii="Arial" w:eastAsia="Times New Roman" w:hAnsi="Arial" w:cs="Arial"/>
          <w:color w:val="000000"/>
          <w:vertAlign w:val="subscript"/>
        </w:rPr>
        <w:t>c</w:t>
      </w:r>
      <w:r w:rsidRPr="00B50EB3">
        <w:rPr>
          <w:rFonts w:ascii="Arial" w:eastAsia="Times New Roman" w:hAnsi="Arial" w:cs="Arial"/>
          <w:color w:val="000000"/>
        </w:rPr>
        <w:t> in Table 12 are values for non-stressed crops cultivated under excellent agronomic and water management conditions and achieving maximum crop yield (standard conditions). Where stand density, height or leaf area are less than that attained under such conditions, the value for K</w:t>
      </w:r>
      <w:r w:rsidRPr="00B50EB3">
        <w:rPr>
          <w:rFonts w:ascii="Arial" w:eastAsia="Times New Roman" w:hAnsi="Arial" w:cs="Arial"/>
          <w:color w:val="000000"/>
          <w:vertAlign w:val="subscript"/>
        </w:rPr>
        <w:t>c mid</w:t>
      </w:r>
      <w:r w:rsidRPr="00B50EB3">
        <w:rPr>
          <w:rFonts w:ascii="Arial" w:eastAsia="Times New Roman" w:hAnsi="Arial" w:cs="Arial"/>
          <w:color w:val="000000"/>
        </w:rPr>
        <w:t> and, for most crops, for K</w:t>
      </w:r>
      <w:r w:rsidRPr="00B50EB3">
        <w:rPr>
          <w:rFonts w:ascii="Arial" w:eastAsia="Times New Roman" w:hAnsi="Arial" w:cs="Arial"/>
          <w:color w:val="000000"/>
          <w:vertAlign w:val="subscript"/>
        </w:rPr>
        <w:t>c end</w:t>
      </w:r>
      <w:r w:rsidRPr="00B50EB3">
        <w:rPr>
          <w:rFonts w:ascii="Arial" w:eastAsia="Times New Roman" w:hAnsi="Arial" w:cs="Arial"/>
          <w:color w:val="000000"/>
        </w:rPr>
        <w:t> will need to be modified (Part C, Chapters 8, 9 and 10).</w:t>
      </w:r>
    </w:p>
    <w:p w:rsidR="00AB2308" w:rsidRDefault="00AB2308"/>
    <w:sectPr w:rsidR="00AB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B3"/>
    <w:rsid w:val="00AB2308"/>
    <w:rsid w:val="00B5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39DAC-2E8F-44C3-82B6-3318406E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50EB3"/>
  </w:style>
  <w:style w:type="paragraph" w:customStyle="1" w:styleId="msonormal0">
    <w:name w:val="msonormal"/>
    <w:basedOn w:val="Normal"/>
    <w:rsid w:val="00B50E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50E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2967">
      <w:bodyDiv w:val="1"/>
      <w:marLeft w:val="0"/>
      <w:marRight w:val="0"/>
      <w:marTop w:val="0"/>
      <w:marBottom w:val="0"/>
      <w:divBdr>
        <w:top w:val="none" w:sz="0" w:space="0" w:color="auto"/>
        <w:left w:val="none" w:sz="0" w:space="0" w:color="auto"/>
        <w:bottom w:val="none" w:sz="0" w:space="0" w:color="auto"/>
        <w:right w:val="none" w:sz="0" w:space="0" w:color="auto"/>
      </w:divBdr>
      <w:divsChild>
        <w:div w:id="2116708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493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Batchelor</dc:creator>
  <cp:keywords/>
  <dc:description/>
  <cp:lastModifiedBy>William Batchelor</cp:lastModifiedBy>
  <cp:revision>1</cp:revision>
  <dcterms:created xsi:type="dcterms:W3CDTF">2022-09-19T18:55:00Z</dcterms:created>
  <dcterms:modified xsi:type="dcterms:W3CDTF">2022-09-19T18:58:00Z</dcterms:modified>
</cp:coreProperties>
</file>