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6B18" w14:textId="77777777" w:rsidR="00877539" w:rsidRPr="00126D68" w:rsidRDefault="00DD0BA3">
      <w:pPr>
        <w:rPr>
          <w:lang w:val="ru-RU"/>
        </w:rPr>
      </w:pPr>
      <w:r>
        <w:rPr>
          <w:lang w:val="ru-RU"/>
        </w:rPr>
        <w:t>Задание 1</w:t>
      </w:r>
    </w:p>
    <w:p w14:paraId="188840A0" w14:textId="77777777" w:rsidR="00417FD6" w:rsidRDefault="00F41D92" w:rsidP="00F41D92">
      <w:pPr>
        <w:rPr>
          <w:lang w:val="ru-RU"/>
        </w:rPr>
      </w:pPr>
      <w:r w:rsidRPr="00F41D92">
        <w:rPr>
          <w:lang w:val="ru-RU"/>
        </w:rPr>
        <w:t xml:space="preserve">Измените, если это возможно, режим аутентификации </w:t>
      </w:r>
      <w:r w:rsidRPr="00F41D92">
        <w:t>SQL</w:t>
      </w:r>
      <w:r w:rsidRPr="00F41D92">
        <w:rPr>
          <w:lang w:val="ru-RU"/>
        </w:rPr>
        <w:t>-сервера на смешанный режим.</w:t>
      </w:r>
    </w:p>
    <w:p w14:paraId="3E2409D9" w14:textId="77777777" w:rsidR="00253F85" w:rsidRDefault="00253F85" w:rsidP="0025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079AADDD" w14:textId="77777777" w:rsidR="00253F85" w:rsidRDefault="00253F85" w:rsidP="0025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xp_instance_regwrite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N'HKEY_LOCAL_MACHINE'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0CBD91" w14:textId="77777777" w:rsidR="00253F85" w:rsidRDefault="00253F85" w:rsidP="0025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N'Software\Microsoft\MSSQLServer\MSSQLServer'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D14C0E" w14:textId="77777777" w:rsidR="00253F85" w:rsidRDefault="00253F85" w:rsidP="0025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N'LoginMode'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REG_DWORD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35F698A" w14:textId="77777777" w:rsidR="00253F85" w:rsidRDefault="00253F85" w:rsidP="0025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08C4D" w14:textId="77777777" w:rsidR="00253F85" w:rsidRDefault="00253F85" w:rsidP="00253F8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xp_loginconfig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'login mode'</w:t>
      </w:r>
    </w:p>
    <w:p w14:paraId="58F35684" w14:textId="77777777" w:rsidR="00F41D92" w:rsidRPr="00417FD6" w:rsidRDefault="00253F85" w:rsidP="00253F85">
      <w:r w:rsidRPr="00253F85">
        <w:rPr>
          <w:noProof/>
        </w:rPr>
        <w:drawing>
          <wp:inline distT="0" distB="0" distL="0" distR="0" wp14:anchorId="7DA42016" wp14:editId="1C6FF244">
            <wp:extent cx="2949196" cy="92972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FD6" w:rsidRPr="00253F85">
        <w:br w:type="page"/>
      </w:r>
    </w:p>
    <w:p w14:paraId="0A4AD934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Pr="00126D68">
        <w:rPr>
          <w:lang w:val="ru-RU"/>
        </w:rPr>
        <w:t>2</w:t>
      </w:r>
    </w:p>
    <w:p w14:paraId="747B4BCC" w14:textId="77777777" w:rsidR="00417FD6" w:rsidRDefault="00F41D92" w:rsidP="00F41D92">
      <w:pPr>
        <w:rPr>
          <w:lang w:val="ru-RU"/>
        </w:rPr>
      </w:pPr>
      <w:r w:rsidRPr="00F41D92">
        <w:rPr>
          <w:lang w:val="ru-RU"/>
        </w:rPr>
        <w:t xml:space="preserve">Создайте локальную учётную запись пользователя </w:t>
      </w:r>
      <w:r w:rsidRPr="00F41D92">
        <w:t>Windows</w:t>
      </w:r>
      <w:r w:rsidRPr="00F41D92">
        <w:rPr>
          <w:lang w:val="ru-RU"/>
        </w:rPr>
        <w:t xml:space="preserve"> на рабочей станции с </w:t>
      </w:r>
      <w:r w:rsidRPr="00F41D92">
        <w:t>SQL</w:t>
      </w:r>
      <w:r w:rsidRPr="00F41D92">
        <w:rPr>
          <w:lang w:val="ru-RU"/>
        </w:rPr>
        <w:t>-сервером.</w:t>
      </w:r>
    </w:p>
    <w:p w14:paraId="3917BBE2" w14:textId="77777777" w:rsidR="00F41D92" w:rsidRPr="00253F85" w:rsidRDefault="00253F85" w:rsidP="00F41D92">
      <w:r w:rsidRPr="00253F85">
        <w:rPr>
          <w:noProof/>
        </w:rPr>
        <w:drawing>
          <wp:inline distT="0" distB="0" distL="0" distR="0" wp14:anchorId="0DADE15D" wp14:editId="62AB6B46">
            <wp:extent cx="1996613" cy="5182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FD6">
        <w:rPr>
          <w:lang w:val="ru-RU"/>
        </w:rPr>
        <w:br w:type="page"/>
      </w:r>
    </w:p>
    <w:p w14:paraId="5E8FA0CC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Pr="00126D68">
        <w:rPr>
          <w:lang w:val="ru-RU"/>
        </w:rPr>
        <w:t>3</w:t>
      </w:r>
    </w:p>
    <w:p w14:paraId="471887D4" w14:textId="77777777" w:rsidR="00F41D92" w:rsidRPr="00126D68" w:rsidRDefault="00F41D92" w:rsidP="00F41D92">
      <w:pPr>
        <w:rPr>
          <w:lang w:val="ru-RU"/>
        </w:rPr>
      </w:pPr>
      <w:r w:rsidRPr="00F41D92">
        <w:rPr>
          <w:lang w:val="ru-RU"/>
        </w:rPr>
        <w:t xml:space="preserve">Разрешите вход на </w:t>
      </w:r>
      <w:r w:rsidRPr="00F41D92">
        <w:t>SQL</w:t>
      </w:r>
      <w:r w:rsidRPr="00F41D92">
        <w:rPr>
          <w:lang w:val="ru-RU"/>
        </w:rPr>
        <w:t xml:space="preserve">-сервер под учётными данными созданного пользователя в режиме </w:t>
      </w:r>
      <w:r w:rsidRPr="00F41D92">
        <w:t>Windows</w:t>
      </w:r>
      <w:r w:rsidRPr="00F41D92">
        <w:rPr>
          <w:lang w:val="ru-RU"/>
        </w:rPr>
        <w:t xml:space="preserve">-аутентификации. </w:t>
      </w:r>
    </w:p>
    <w:p w14:paraId="131FA211" w14:textId="2B92B4A5" w:rsidR="00C17AD9" w:rsidRDefault="00C17AD9" w:rsidP="00F41D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F44121">
        <w:rPr>
          <w:rFonts w:ascii="Consolas" w:hAnsi="Consolas" w:cs="Consolas"/>
          <w:color w:val="000000"/>
          <w:sz w:val="19"/>
          <w:szCs w:val="19"/>
        </w:rPr>
        <w:t>XAMEL24</w:t>
      </w:r>
      <w:r>
        <w:rPr>
          <w:rFonts w:ascii="Consolas" w:hAnsi="Consolas" w:cs="Consolas"/>
          <w:color w:val="000000"/>
          <w:sz w:val="19"/>
          <w:szCs w:val="19"/>
        </w:rPr>
        <w:t xml:space="preserve">\testsql]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</w:p>
    <w:p w14:paraId="3F9915AE" w14:textId="77777777" w:rsidR="00C17AD9" w:rsidRDefault="00C17AD9">
      <w:r>
        <w:br w:type="page"/>
      </w:r>
    </w:p>
    <w:p w14:paraId="6EE19431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lastRenderedPageBreak/>
        <w:t>Задание</w:t>
      </w:r>
      <w:r w:rsidRPr="00126D68">
        <w:rPr>
          <w:lang w:val="ru-RU"/>
        </w:rPr>
        <w:t xml:space="preserve"> 4</w:t>
      </w:r>
    </w:p>
    <w:p w14:paraId="5EFF0FCA" w14:textId="77777777" w:rsidR="00F41D92" w:rsidRPr="00F41D92" w:rsidRDefault="00F41D92" w:rsidP="00F41D92">
      <w:pPr>
        <w:rPr>
          <w:lang w:val="ru-RU"/>
        </w:rPr>
      </w:pPr>
      <w:r w:rsidRPr="00F41D92">
        <w:rPr>
          <w:lang w:val="ru-RU"/>
        </w:rPr>
        <w:t xml:space="preserve">Создайте логин для входа на сервер в режиме </w:t>
      </w:r>
      <w:r w:rsidRPr="00F41D92">
        <w:t>SQL</w:t>
      </w:r>
      <w:r w:rsidRPr="00F41D92">
        <w:rPr>
          <w:lang w:val="ru-RU"/>
        </w:rPr>
        <w:t xml:space="preserve">-аутентификации.  </w:t>
      </w:r>
    </w:p>
    <w:p w14:paraId="7A0D991D" w14:textId="77777777" w:rsidR="00417FD6" w:rsidRPr="00C17AD9" w:rsidRDefault="00C17AD9"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TmpLogin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 w:rsidR="00417FD6" w:rsidRPr="00C17AD9">
        <w:br w:type="page"/>
      </w:r>
    </w:p>
    <w:p w14:paraId="76B7DA7A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Pr="00126D68">
        <w:rPr>
          <w:lang w:val="ru-RU"/>
        </w:rPr>
        <w:t>5</w:t>
      </w:r>
    </w:p>
    <w:p w14:paraId="06457EB9" w14:textId="77777777" w:rsidR="00F41D92" w:rsidRPr="00F41D92" w:rsidRDefault="00F41D92" w:rsidP="00F41D92">
      <w:pPr>
        <w:rPr>
          <w:lang w:val="ru-RU"/>
        </w:rPr>
      </w:pPr>
      <w:r w:rsidRPr="00F41D92">
        <w:rPr>
          <w:lang w:val="ru-RU"/>
        </w:rPr>
        <w:t xml:space="preserve">В тестовой базе данных создайте двух пользователей, соответствующих созданным ранее логинам. </w:t>
      </w:r>
    </w:p>
    <w:p w14:paraId="331B312F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TestDb</w:t>
      </w:r>
    </w:p>
    <w:p w14:paraId="353AB7D5" w14:textId="7D854B0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winUser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="00460B94">
        <w:rPr>
          <w:rFonts w:ascii="Consolas" w:hAnsi="Consolas" w:cs="Consolas"/>
          <w:color w:val="000000"/>
          <w:sz w:val="19"/>
          <w:szCs w:val="19"/>
        </w:rPr>
        <w:t>XAMEL24</w:t>
      </w:r>
      <w:r>
        <w:rPr>
          <w:rFonts w:ascii="Consolas" w:hAnsi="Consolas" w:cs="Consolas"/>
          <w:color w:val="000000"/>
          <w:sz w:val="19"/>
          <w:szCs w:val="19"/>
        </w:rPr>
        <w:t>\testsql]</w:t>
      </w:r>
    </w:p>
    <w:p w14:paraId="28AB4577" w14:textId="77777777" w:rsidR="00417FD6" w:rsidRPr="00C17AD9" w:rsidRDefault="00C17AD9" w:rsidP="00C17AD9"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sqlUSER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TmpLogin</w:t>
      </w:r>
      <w:r w:rsidR="00417FD6" w:rsidRPr="00C17AD9">
        <w:br w:type="page"/>
      </w:r>
    </w:p>
    <w:p w14:paraId="4D94ACF6" w14:textId="77777777" w:rsidR="00F41D92" w:rsidRPr="00F44121" w:rsidRDefault="00F41D92" w:rsidP="00F41D92">
      <w:pPr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Pr="00F44121">
        <w:rPr>
          <w:lang w:val="ru-RU"/>
        </w:rPr>
        <w:t>6</w:t>
      </w:r>
    </w:p>
    <w:p w14:paraId="5BBC4530" w14:textId="77777777" w:rsidR="00F41D92" w:rsidRPr="00126D68" w:rsidRDefault="00F41D92" w:rsidP="00F41D92">
      <w:pPr>
        <w:rPr>
          <w:lang w:val="ru-RU"/>
        </w:rPr>
      </w:pPr>
      <w:r w:rsidRPr="00F41D92">
        <w:rPr>
          <w:lang w:val="ru-RU"/>
        </w:rPr>
        <w:t xml:space="preserve">Протестируйте подключение к тестовой базе данных с использованием созданных логинов. </w:t>
      </w:r>
      <w:r w:rsidRPr="00126D68">
        <w:rPr>
          <w:lang w:val="ru-RU"/>
        </w:rPr>
        <w:t xml:space="preserve">Выведите при помощи запроса название логина, который использовался при аутентификации на сервере, а также название соответствующего пользователя базы данных. </w:t>
      </w:r>
    </w:p>
    <w:p w14:paraId="60B72AE3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server_principals</w:t>
      </w:r>
    </w:p>
    <w:p w14:paraId="6DF5283E" w14:textId="77777777" w:rsidR="00126D68" w:rsidRPr="00F44121" w:rsidRDefault="00C17AD9" w:rsidP="00C17AD9">
      <w:pPr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F441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</w:t>
      </w:r>
      <w:r w:rsidRPr="00F44121">
        <w:rPr>
          <w:rFonts w:ascii="Consolas" w:hAnsi="Consolas" w:cs="Consolas"/>
          <w:color w:val="FF00F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FF00FF"/>
          <w:sz w:val="19"/>
          <w:szCs w:val="19"/>
        </w:rPr>
        <w:t>NAME</w:t>
      </w:r>
      <w:r w:rsidRPr="00F44121">
        <w:rPr>
          <w:rFonts w:ascii="Consolas" w:hAnsi="Consolas" w:cs="Consolas"/>
          <w:color w:val="808080"/>
          <w:sz w:val="19"/>
          <w:szCs w:val="19"/>
          <w:lang w:val="ru-RU"/>
        </w:rPr>
        <w:t>()</w:t>
      </w:r>
    </w:p>
    <w:p w14:paraId="7115D44C" w14:textId="475AB4FF" w:rsidR="00417FD6" w:rsidRPr="00354D9A" w:rsidRDefault="00126D68" w:rsidP="00C17AD9">
      <w:r w:rsidRPr="00126D68">
        <w:rPr>
          <w:noProof/>
          <w:lang w:val="ru-RU"/>
        </w:rPr>
        <w:drawing>
          <wp:inline distT="0" distB="0" distL="0" distR="0" wp14:anchorId="653F4900" wp14:editId="47E06668">
            <wp:extent cx="1486029" cy="5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D68">
        <w:rPr>
          <w:lang w:val="ru-RU"/>
        </w:rPr>
        <w:t xml:space="preserve"> </w:t>
      </w:r>
      <w:r w:rsidR="00354D9A">
        <w:rPr>
          <w:noProof/>
          <w:lang w:val="ru-RU"/>
        </w:rPr>
        <w:drawing>
          <wp:inline distT="0" distB="0" distL="0" distR="0" wp14:anchorId="2DE14150" wp14:editId="344E9FF1">
            <wp:extent cx="1621766" cy="7327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82" cy="7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FD6">
        <w:rPr>
          <w:lang w:val="ru-RU"/>
        </w:rPr>
        <w:br w:type="page"/>
      </w:r>
    </w:p>
    <w:p w14:paraId="6D7E5886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Pr="00126D68">
        <w:rPr>
          <w:lang w:val="ru-RU"/>
        </w:rPr>
        <w:t>7</w:t>
      </w:r>
    </w:p>
    <w:p w14:paraId="231702B2" w14:textId="77777777" w:rsidR="00F41D92" w:rsidRPr="00126D68" w:rsidRDefault="00F41D92" w:rsidP="00F41D92">
      <w:r w:rsidRPr="00F41D92">
        <w:rPr>
          <w:lang w:val="ru-RU"/>
        </w:rPr>
        <w:t>Разрешите доступ на чтение любой из таблиц первому пользователю, а второму пользователю – запуск любой созданной Вами хранимой процедуры. Протестируйте</w:t>
      </w:r>
      <w:r w:rsidRPr="00126D68">
        <w:t xml:space="preserve"> </w:t>
      </w:r>
      <w:r w:rsidRPr="00F41D92">
        <w:rPr>
          <w:lang w:val="ru-RU"/>
        </w:rPr>
        <w:t>выданные</w:t>
      </w:r>
      <w:r w:rsidRPr="00126D68">
        <w:t xml:space="preserve"> </w:t>
      </w:r>
      <w:r w:rsidRPr="00F41D92">
        <w:rPr>
          <w:lang w:val="ru-RU"/>
        </w:rPr>
        <w:t>разрешения</w:t>
      </w:r>
      <w:r w:rsidRPr="00126D68">
        <w:t xml:space="preserve">. </w:t>
      </w:r>
    </w:p>
    <w:p w14:paraId="44CF1D70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TestDb</w:t>
      </w:r>
    </w:p>
    <w:p w14:paraId="58A9230F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TestDb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sqlUSER</w:t>
      </w:r>
    </w:p>
    <w:p w14:paraId="6BB2DA54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TestDb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winUser</w:t>
      </w:r>
    </w:p>
    <w:p w14:paraId="476EA73A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22652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'winUser'</w:t>
      </w:r>
    </w:p>
    <w:p w14:paraId="02551838" w14:textId="77777777" w:rsidR="00417FD6" w:rsidRPr="00126D68" w:rsidRDefault="00C17AD9" w:rsidP="00C17AD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</w:t>
      </w:r>
      <w:r w:rsidR="00417FD6" w:rsidRPr="00126D68">
        <w:br w:type="page"/>
      </w:r>
    </w:p>
    <w:p w14:paraId="158EDCB6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Pr="00126D68">
        <w:rPr>
          <w:lang w:val="ru-RU"/>
        </w:rPr>
        <w:t>8</w:t>
      </w:r>
    </w:p>
    <w:p w14:paraId="24B5E6B9" w14:textId="77777777" w:rsidR="00F41D92" w:rsidRPr="00126D68" w:rsidRDefault="00F41D92" w:rsidP="00F41D92">
      <w:pPr>
        <w:rPr>
          <w:lang w:val="ru-RU"/>
        </w:rPr>
      </w:pPr>
      <w:r w:rsidRPr="00F41D92">
        <w:rPr>
          <w:lang w:val="ru-RU"/>
        </w:rPr>
        <w:t>Создайте роль «</w:t>
      </w:r>
      <w:r w:rsidRPr="00F41D92">
        <w:t>students</w:t>
      </w:r>
      <w:r w:rsidRPr="00F41D92">
        <w:rPr>
          <w:lang w:val="ru-RU"/>
        </w:rPr>
        <w:t xml:space="preserve">»  и включите в неё двух созданных пользователей. </w:t>
      </w:r>
      <w:r w:rsidRPr="00126D68">
        <w:rPr>
          <w:lang w:val="ru-RU"/>
        </w:rPr>
        <w:t xml:space="preserve">Выдайте разрешение этой роли вставлять записи в ранее использованную таблицу. </w:t>
      </w:r>
    </w:p>
    <w:p w14:paraId="7160FEF3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TestDb</w:t>
      </w:r>
    </w:p>
    <w:p w14:paraId="3121B5E0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754B271E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winUser</w:t>
      </w:r>
    </w:p>
    <w:p w14:paraId="5F289472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sqlUSER</w:t>
      </w:r>
    </w:p>
    <w:p w14:paraId="32D3BEA5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582A2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TestTable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05B1274B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D22B0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'sqlUSER'</w:t>
      </w:r>
    </w:p>
    <w:p w14:paraId="5C68BC39" w14:textId="77777777" w:rsidR="00C17AD9" w:rsidRDefault="00C17AD9" w:rsidP="00C17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666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09BB30" w14:textId="77777777" w:rsidR="00417FD6" w:rsidRPr="00C17AD9" w:rsidRDefault="00C17AD9" w:rsidP="00C17AD9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417FD6" w:rsidRPr="00C17AD9">
        <w:br w:type="page"/>
      </w:r>
    </w:p>
    <w:p w14:paraId="455EEA2B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Pr="00126D68">
        <w:rPr>
          <w:lang w:val="ru-RU"/>
        </w:rPr>
        <w:t>9</w:t>
      </w:r>
    </w:p>
    <w:p w14:paraId="654A4345" w14:textId="77777777" w:rsidR="00F41D92" w:rsidRPr="00F41D92" w:rsidRDefault="00F41D92" w:rsidP="00F41D92">
      <w:pPr>
        <w:rPr>
          <w:lang w:val="ru-RU"/>
        </w:rPr>
      </w:pPr>
      <w:r w:rsidRPr="00F41D92">
        <w:rPr>
          <w:lang w:val="ru-RU"/>
        </w:rPr>
        <w:t xml:space="preserve">Задайте явный запрет вставки записи в ранее использованную таблицу второму пользователю. </w:t>
      </w:r>
    </w:p>
    <w:p w14:paraId="6D038B20" w14:textId="77777777" w:rsidR="006D73AE" w:rsidRDefault="006D73AE" w:rsidP="006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winUser</w:t>
      </w:r>
    </w:p>
    <w:p w14:paraId="3BFD3B65" w14:textId="77777777" w:rsidR="006D73AE" w:rsidRDefault="006D73AE" w:rsidP="006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'winUser'</w:t>
      </w:r>
    </w:p>
    <w:p w14:paraId="7CDC5366" w14:textId="77777777" w:rsidR="00C17AD9" w:rsidRPr="00126D68" w:rsidRDefault="006D73AE" w:rsidP="006D73AE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666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C17AD9" w:rsidRPr="00126D68">
        <w:br w:type="page"/>
      </w:r>
    </w:p>
    <w:p w14:paraId="2B787BB9" w14:textId="77777777" w:rsidR="00F41D92" w:rsidRPr="00354D9A" w:rsidRDefault="00F41D92" w:rsidP="00F41D92">
      <w:pPr>
        <w:rPr>
          <w:lang w:val="ru-RU"/>
        </w:rPr>
      </w:pPr>
      <w:r>
        <w:rPr>
          <w:lang w:val="ru-RU"/>
        </w:rPr>
        <w:lastRenderedPageBreak/>
        <w:t>Задание</w:t>
      </w:r>
      <w:r w:rsidRPr="00354D9A">
        <w:rPr>
          <w:lang w:val="ru-RU"/>
        </w:rPr>
        <w:t xml:space="preserve"> 10</w:t>
      </w:r>
    </w:p>
    <w:p w14:paraId="482F31DD" w14:textId="77777777" w:rsidR="00F41D92" w:rsidRDefault="00F41D92" w:rsidP="00F41D92">
      <w:pPr>
        <w:rPr>
          <w:lang w:val="ru-RU"/>
        </w:rPr>
      </w:pPr>
      <w:r w:rsidRPr="00F41D92">
        <w:rPr>
          <w:lang w:val="ru-RU"/>
        </w:rPr>
        <w:t xml:space="preserve">Протестируйте все ранее выданные разрешения под учётными данными обоих созданных пользователей. </w:t>
      </w:r>
    </w:p>
    <w:p w14:paraId="5598B3F7" w14:textId="77777777" w:rsidR="006D73AE" w:rsidRDefault="006D73AE" w:rsidP="006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'sqlUSER'</w:t>
      </w:r>
    </w:p>
    <w:p w14:paraId="5E3CEBE9" w14:textId="77777777" w:rsidR="006D73AE" w:rsidRDefault="006D73AE" w:rsidP="006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</w:t>
      </w:r>
    </w:p>
    <w:p w14:paraId="62333A09" w14:textId="77777777" w:rsidR="006D73AE" w:rsidRDefault="006D73AE" w:rsidP="006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656CA" w14:textId="77777777" w:rsidR="006D73AE" w:rsidRDefault="006D73AE" w:rsidP="006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'sqlUSER'</w:t>
      </w:r>
    </w:p>
    <w:p w14:paraId="3F7C7653" w14:textId="77777777" w:rsidR="00F41D92" w:rsidRPr="006D73AE" w:rsidRDefault="006D73AE" w:rsidP="006D73AE"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F41D92" w:rsidRPr="006D73AE">
        <w:br w:type="page"/>
      </w:r>
    </w:p>
    <w:p w14:paraId="24D41A0F" w14:textId="77777777" w:rsidR="00F41D92" w:rsidRPr="006D73AE" w:rsidRDefault="00F41D92" w:rsidP="00F41D92"/>
    <w:p w14:paraId="77F864FF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t>Задание 1</w:t>
      </w:r>
      <w:r w:rsidRPr="00126D68">
        <w:rPr>
          <w:lang w:val="ru-RU"/>
        </w:rPr>
        <w:t>1</w:t>
      </w:r>
    </w:p>
    <w:p w14:paraId="0F4789A5" w14:textId="77777777" w:rsidR="00F41D92" w:rsidRPr="00F41D92" w:rsidRDefault="00F41D92" w:rsidP="00F41D92">
      <w:pPr>
        <w:rPr>
          <w:lang w:val="ru-RU"/>
        </w:rPr>
      </w:pPr>
      <w:r w:rsidRPr="00F41D92">
        <w:rPr>
          <w:lang w:val="ru-RU"/>
        </w:rPr>
        <w:t xml:space="preserve">Создайте роль приложения с произвольным именем и выдайте этой роли разрешение на удаление и чтение записей в используемой таблице. </w:t>
      </w:r>
    </w:p>
    <w:p w14:paraId="46782DEC" w14:textId="77777777" w:rsidR="006D73AE" w:rsidRDefault="006D73AE" w:rsidP="006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testRole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</w:p>
    <w:p w14:paraId="0B868C4E" w14:textId="77777777" w:rsidR="006D73AE" w:rsidRDefault="006D73AE" w:rsidP="006D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testRole</w:t>
      </w:r>
    </w:p>
    <w:p w14:paraId="43C15072" w14:textId="77777777" w:rsidR="006D73AE" w:rsidRDefault="006D73AE" w:rsidP="006D7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TestTable 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testRole</w:t>
      </w:r>
    </w:p>
    <w:p w14:paraId="6A380386" w14:textId="77777777" w:rsidR="00417FD6" w:rsidRPr="006D73AE" w:rsidRDefault="006D73AE" w:rsidP="006D73AE">
      <w:r w:rsidRPr="006D73AE">
        <w:t xml:space="preserve"> </w:t>
      </w:r>
      <w:r w:rsidR="00417FD6" w:rsidRPr="006D73AE">
        <w:br w:type="page"/>
      </w:r>
    </w:p>
    <w:p w14:paraId="01EC0AEB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lastRenderedPageBreak/>
        <w:t>Задание 1</w:t>
      </w:r>
      <w:r w:rsidRPr="00126D68">
        <w:rPr>
          <w:lang w:val="ru-RU"/>
        </w:rPr>
        <w:t>2</w:t>
      </w:r>
    </w:p>
    <w:p w14:paraId="576B87AD" w14:textId="77777777" w:rsidR="00F41D92" w:rsidRPr="00F44121" w:rsidRDefault="00F41D92" w:rsidP="00F41D92">
      <w:pPr>
        <w:rPr>
          <w:noProof/>
          <w:lang w:val="ru-RU"/>
        </w:rPr>
      </w:pPr>
      <w:r w:rsidRPr="00F41D92">
        <w:rPr>
          <w:lang w:val="ru-RU"/>
        </w:rPr>
        <w:t xml:space="preserve">Продемонстрируйте технологию выполнения вышеперечисленных шагов при помощи графического интерфейса </w:t>
      </w:r>
      <w:r w:rsidRPr="00F41D92">
        <w:t>Management</w:t>
      </w:r>
      <w:r w:rsidRPr="00F41D92">
        <w:rPr>
          <w:lang w:val="ru-RU"/>
        </w:rPr>
        <w:t xml:space="preserve"> </w:t>
      </w:r>
      <w:r w:rsidRPr="00F41D92">
        <w:t>Studio</w:t>
      </w:r>
      <w:r w:rsidRPr="00F41D92">
        <w:rPr>
          <w:lang w:val="ru-RU"/>
        </w:rPr>
        <w:t>.</w:t>
      </w:r>
      <w:r w:rsidR="00D63121" w:rsidRPr="00D63121">
        <w:rPr>
          <w:noProof/>
          <w:lang w:val="ru-RU"/>
        </w:rPr>
        <w:t xml:space="preserve"> </w:t>
      </w:r>
      <w:r w:rsidR="00D63121" w:rsidRPr="00D63121">
        <w:rPr>
          <w:noProof/>
          <w:lang w:val="ru-RU"/>
        </w:rPr>
        <w:drawing>
          <wp:inline distT="0" distB="0" distL="0" distR="0" wp14:anchorId="13F7B248" wp14:editId="207F357F">
            <wp:extent cx="3444539" cy="134885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DB6E" w14:textId="77777777" w:rsidR="00D63121" w:rsidRPr="00D63121" w:rsidRDefault="00D63121" w:rsidP="00F41D92">
      <w:r w:rsidRPr="00D63121">
        <w:rPr>
          <w:noProof/>
        </w:rPr>
        <w:drawing>
          <wp:inline distT="0" distB="0" distL="0" distR="0" wp14:anchorId="4B340B99" wp14:editId="26ADCAD8">
            <wp:extent cx="5943600" cy="2451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E4CC" w14:textId="77777777" w:rsidR="00D63121" w:rsidRDefault="00D63121">
      <w:r w:rsidRPr="00D63121">
        <w:rPr>
          <w:noProof/>
          <w:lang w:val="ru-RU"/>
        </w:rPr>
        <w:drawing>
          <wp:inline distT="0" distB="0" distL="0" distR="0" wp14:anchorId="744B8746" wp14:editId="10917B39">
            <wp:extent cx="3795089" cy="19966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5E24" w14:textId="4384EFEC" w:rsidR="00D63121" w:rsidRDefault="009105A4">
      <w:r>
        <w:rPr>
          <w:noProof/>
          <w:lang w:val="ru-RU"/>
        </w:rPr>
        <w:lastRenderedPageBreak/>
        <w:drawing>
          <wp:inline distT="0" distB="0" distL="0" distR="0" wp14:anchorId="0BE2B793" wp14:editId="052D51BE">
            <wp:extent cx="5943600" cy="38595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9E2">
        <w:rPr>
          <w:noProof/>
        </w:rPr>
        <w:drawing>
          <wp:inline distT="0" distB="0" distL="0" distR="0" wp14:anchorId="60C50BC9" wp14:editId="25AB9BCE">
            <wp:extent cx="5947410" cy="2613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8AFC" w14:textId="413B252F" w:rsidR="00417FD6" w:rsidRDefault="00417FD6">
      <w:pPr>
        <w:rPr>
          <w:lang w:val="ru-RU"/>
        </w:rPr>
      </w:pPr>
      <w:r>
        <w:rPr>
          <w:lang w:val="ru-RU"/>
        </w:rPr>
        <w:br w:type="page"/>
      </w:r>
    </w:p>
    <w:p w14:paraId="0CD49B6C" w14:textId="77777777" w:rsidR="00F41D92" w:rsidRPr="00126D68" w:rsidRDefault="00F41D92" w:rsidP="00F41D92">
      <w:pPr>
        <w:rPr>
          <w:lang w:val="ru-RU"/>
        </w:rPr>
      </w:pPr>
      <w:r>
        <w:rPr>
          <w:lang w:val="ru-RU"/>
        </w:rPr>
        <w:lastRenderedPageBreak/>
        <w:t>Задание 1</w:t>
      </w:r>
      <w:r w:rsidRPr="00126D68">
        <w:rPr>
          <w:lang w:val="ru-RU"/>
        </w:rPr>
        <w:t>3</w:t>
      </w:r>
    </w:p>
    <w:p w14:paraId="535B48B6" w14:textId="77777777" w:rsidR="00F41D92" w:rsidRPr="00126D68" w:rsidRDefault="00F41D92" w:rsidP="00F41D92">
      <w:pPr>
        <w:rPr>
          <w:lang w:val="ru-RU"/>
        </w:rPr>
      </w:pPr>
      <w:r w:rsidRPr="00F41D92">
        <w:rPr>
          <w:lang w:val="ru-RU"/>
        </w:rPr>
        <w:t xml:space="preserve">Продемонстрируйте на простейшем примере использование созданной роли приложения. </w:t>
      </w:r>
      <w:r w:rsidRPr="00126D68">
        <w:rPr>
          <w:lang w:val="ru-RU"/>
        </w:rPr>
        <w:t xml:space="preserve">Для этого создайте простой проект с использованием технологии </w:t>
      </w:r>
      <w:r w:rsidRPr="00F41D92">
        <w:t>ADO</w:t>
      </w:r>
      <w:r w:rsidRPr="00126D68">
        <w:rPr>
          <w:lang w:val="ru-RU"/>
        </w:rPr>
        <w:t>.</w:t>
      </w:r>
      <w:r w:rsidRPr="00F41D92">
        <w:t>NET</w:t>
      </w:r>
      <w:r w:rsidRPr="00126D68">
        <w:rPr>
          <w:lang w:val="ru-RU"/>
        </w:rPr>
        <w:t xml:space="preserve">, </w:t>
      </w:r>
      <w:r w:rsidRPr="00F41D92">
        <w:t>JDBC</w:t>
      </w:r>
      <w:r w:rsidRPr="00126D68">
        <w:rPr>
          <w:lang w:val="ru-RU"/>
        </w:rPr>
        <w:t xml:space="preserve">, либо любой другой аналогичной. Можно использовать любой язык программирования. Продемонстрируйте факт того, что приложение действует в контексте созданной Вами роли приложения, а также то, что приложению разрешено выполнять операции, разрешённые для созданной Вами роли приложения и не разрешено выполнять другие операции.  </w:t>
      </w:r>
    </w:p>
    <w:p w14:paraId="70015D15" w14:textId="29BC8B5D" w:rsidR="000520E7" w:rsidRDefault="00CB69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336F537" wp14:editId="3388FF72">
            <wp:extent cx="5947410" cy="18205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EF34" w14:textId="77777777" w:rsidR="00417FD6" w:rsidRDefault="000520E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0E7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614779B" wp14:editId="3A3D743D">
            <wp:extent cx="5943600" cy="508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FD6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2B519268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№1. Концепция трёхуровневой модели безопасности.</w:t>
      </w:r>
    </w:p>
    <w:p w14:paraId="736A64A3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Участники безопасности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2005 - это такие сущности, как пользователи, учетные записи, группы и роли, которые могут обращаться к базе данных, серверу или к схеме. Группы и роли известны также как коллекции, поскольку могут включать в себя других участников безопасности.</w:t>
      </w:r>
    </w:p>
    <w:p w14:paraId="53A3BEA5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модели безопасности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2005 участники безопасности существуют на трех уровнях: уровне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уровне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уровне базы данных.</w:t>
      </w:r>
    </w:p>
    <w:p w14:paraId="4BD59C7A" w14:textId="77777777" w:rsidR="00417FD6" w:rsidRPr="00417FD6" w:rsidRDefault="00417FD6" w:rsidP="00417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FD6">
        <w:rPr>
          <w:rFonts w:ascii="Courier New" w:eastAsia="Times New Roman" w:hAnsi="Courier New" w:cs="Courier New"/>
          <w:sz w:val="20"/>
          <w:szCs w:val="20"/>
        </w:rPr>
        <w:t>Уровень Windows</w:t>
      </w:r>
    </w:p>
    <w:p w14:paraId="5CE0DAAC" w14:textId="77777777" w:rsidR="00417FD6" w:rsidRPr="00417FD6" w:rsidRDefault="00417FD6" w:rsidP="00417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FD6">
        <w:rPr>
          <w:rFonts w:ascii="Courier New" w:eastAsia="Times New Roman" w:hAnsi="Courier New" w:cs="Courier New"/>
          <w:sz w:val="20"/>
          <w:szCs w:val="20"/>
        </w:rPr>
        <w:t>Уровень SQL Server</w:t>
      </w:r>
    </w:p>
    <w:p w14:paraId="3931D6F8" w14:textId="77777777" w:rsidR="00417FD6" w:rsidRPr="00417FD6" w:rsidRDefault="00417FD6" w:rsidP="00417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Courier New" w:eastAsia="Times New Roman" w:hAnsi="Courier New" w:cs="Courier New"/>
          <w:sz w:val="20"/>
          <w:szCs w:val="20"/>
          <w:lang w:val="ru-RU"/>
        </w:rPr>
        <w:t>Уровень схемы: пользователи, роли бд, роли приложений</w:t>
      </w:r>
    </w:p>
    <w:p w14:paraId="4810C3CE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№2. Режимы аутентификации сервера</w:t>
      </w:r>
    </w:p>
    <w:p w14:paraId="46349C43" w14:textId="77777777" w:rsidR="00417FD6" w:rsidRPr="00417FD6" w:rsidRDefault="00417FD6" w:rsidP="00417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Authentification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(Режим аутентификации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этот режим, который выбирается по умолчанию при установке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2005, разрешает использовать для подключения к серверу только логины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6B5B9BCA" w14:textId="77777777" w:rsidR="00417FD6" w:rsidRPr="00417FD6" w:rsidRDefault="00417FD6" w:rsidP="00417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Authentification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mode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(Режим аутентификации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— в этом режиме можно использовать оба типа логинов — и логины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логины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Другое название этого режима — Mixed mode (Смешанный режим).</w:t>
      </w:r>
    </w:p>
    <w:p w14:paraId="34749257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№3. Преимущества и недостатки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-аутентификации 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-аутентификации</w:t>
      </w:r>
    </w:p>
    <w:p w14:paraId="771ED41E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4BC6BCC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вы получаете доступ к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того же компьютера, на котором он установлен, вам не должно быть предложено ввести имя пользователя и пароль. А вы-нет,если используете аутентификацию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При проверке подлинности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служба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уже знает, что кто-то вошел в операционную систему с правильными учетными данными, и использует эти учетные данные, чтобы позволить пользователю войти в свои базы данных. Конечно, это работает до тех пор, пока клиент находится на том же компьютере, что 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или пока подключающийся клиент соответствует учетным данным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сервера. Аутентификация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часто используется как более удобный способ входа в экземпляр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ввода имени пользователя и пароля, однако когда подключается больше пользователей или устанавливаются удаленные соединения с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следует использовать аутентификацию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B805656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57D0A5F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аутентификация-это типичная аутентификация, используемая для различных систем баз данных, состоящая из имени пользователя и пароля. Очевидно, что экземпляр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иметь несколько таких учетных записей пользователей (используя аутентификацию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с разными именами пользователей и паролями. На общих серверах, 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где разные пользователи должны иметь доступ к разным базам данных, следует использовать аутентификацию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Кроме того, когда клиент (удаленный компьютер) подключается к экземпляру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другом компьютере, чем тот, на котором работает клиент, требуется аутентификация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Даже если вы не определяете никаких учетных записей пользователей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во время установки добавляется корневая учетная запись -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 предоставленным вами паролем. Как и любая учетная запись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она может быть использована для локального или удаленного входа в систему, однако если приложение выполняет вход и должно иметь доступ только к одной базе данных, настоятельно рекомендуется не использовать учетную запись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создать новую с ограниченным доступом. В целом, аутентификация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основным методом аутентификации, который будет использоваться, в то время как тот, который мы рассмотрим ниже - аутентификация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является более удобным.</w:t>
      </w:r>
    </w:p>
    <w:p w14:paraId="29038BFF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№4. Концепции трёхуровневой модели безопасности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81E72EF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модели безопасности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2005 участники безопасности существуют на трех уровнях: уровне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уровне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уровне базы данных.</w:t>
      </w:r>
    </w:p>
    <w:p w14:paraId="132BDE45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Уровень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14:paraId="14FAAD53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Участники безопасности на уровне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это доменные имена входа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локальные имена входа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группы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Для простоты управления и лучшей безопасности желательно везде, где только возможно, использовать в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2005 участников безопасности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FD7FBBA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Уровень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14:paraId="4BE0FFB6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уровне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участниками безопасности являются имена входа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серверные роли.</w:t>
      </w:r>
    </w:p>
    <w:p w14:paraId="11BECDC0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Имена входа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обычно используются для внешних пользователей компании, например для тех, кто подключается к базе данных через веб-сайт. Кроме того, у каждого экземпляра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встроенное имя входа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sa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могут также быть имена входа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SERVICE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зависимости от конфигурации экземпляра).</w:t>
      </w:r>
    </w:p>
    <w:p w14:paraId="5FE7F00D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Уровень базы данных</w:t>
      </w:r>
    </w:p>
    <w:p w14:paraId="5FF1107E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уровне базы данных участниками безопасности являются пользователи базы данных, роли приложения и роли базы данных. Пользователи базы данных - это сущности, связанные с именами входа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которым назначен определенный набор разрешений и привилегий к отдельным объектам (например, к таблицам) базы данных.</w:t>
      </w:r>
    </w:p>
    <w:p w14:paraId="3E128F96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№5. Логины на уровне сервера. Создание, поддержка, настройка.</w:t>
      </w:r>
    </w:p>
    <w:p w14:paraId="691B30DA" w14:textId="77777777" w:rsidR="00417FD6" w:rsidRPr="00417FD6" w:rsidRDefault="00417FD6" w:rsidP="00417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Courier New" w:eastAsia="Times New Roman" w:hAnsi="Courier New" w:cs="Courier New"/>
          <w:sz w:val="20"/>
          <w:szCs w:val="20"/>
          <w:lang w:val="ru-RU"/>
        </w:rPr>
        <w:lastRenderedPageBreak/>
        <w:t xml:space="preserve">В случае проверки подлинности </w:t>
      </w:r>
      <w:r w:rsidRPr="00417FD6">
        <w:rPr>
          <w:rFonts w:ascii="Courier New" w:eastAsia="Times New Roman" w:hAnsi="Courier New" w:cs="Courier New"/>
          <w:sz w:val="20"/>
          <w:szCs w:val="20"/>
        </w:rPr>
        <w:t>Windows</w:t>
      </w:r>
      <w:r w:rsidRPr="00417FD6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нужно указать имя сервера и имя учетной записи домена </w:t>
      </w:r>
      <w:r w:rsidRPr="00417FD6">
        <w:rPr>
          <w:rFonts w:ascii="Courier New" w:eastAsia="Times New Roman" w:hAnsi="Courier New" w:cs="Courier New"/>
          <w:sz w:val="20"/>
          <w:szCs w:val="20"/>
        </w:rPr>
        <w:t>windows</w:t>
      </w:r>
      <w:r w:rsidRPr="00417FD6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</w:p>
    <w:p w14:paraId="532E0059" w14:textId="77777777" w:rsidR="00417FD6" w:rsidRPr="00417FD6" w:rsidRDefault="00417FD6" w:rsidP="00417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Courier New" w:eastAsia="Times New Roman" w:hAnsi="Courier New" w:cs="Courier New"/>
          <w:sz w:val="20"/>
          <w:szCs w:val="20"/>
          <w:lang w:val="ru-RU"/>
        </w:rPr>
        <w:t xml:space="preserve">В случае проверки подлинности </w:t>
      </w:r>
      <w:r w:rsidRPr="00417FD6">
        <w:rPr>
          <w:rFonts w:ascii="Courier New" w:eastAsia="Times New Roman" w:hAnsi="Courier New" w:cs="Courier New"/>
          <w:sz w:val="20"/>
          <w:szCs w:val="20"/>
        </w:rPr>
        <w:t>SQL</w:t>
      </w:r>
      <w:r w:rsidRPr="00417FD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17FD6">
        <w:rPr>
          <w:rFonts w:ascii="Courier New" w:eastAsia="Times New Roman" w:hAnsi="Courier New" w:cs="Courier New"/>
          <w:sz w:val="20"/>
          <w:szCs w:val="20"/>
        </w:rPr>
        <w:t>Server</w:t>
      </w:r>
      <w:r w:rsidRPr="00417FD6">
        <w:rPr>
          <w:rFonts w:ascii="Courier New" w:eastAsia="Times New Roman" w:hAnsi="Courier New" w:cs="Courier New"/>
          <w:sz w:val="20"/>
          <w:szCs w:val="20"/>
          <w:lang w:val="ru-RU"/>
        </w:rPr>
        <w:t>: указывается имя входа и пароль.</w:t>
      </w:r>
    </w:p>
    <w:p w14:paraId="26D0386A" w14:textId="77777777" w:rsidR="00417FD6" w:rsidRPr="00417FD6" w:rsidRDefault="00417FD6" w:rsidP="00417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FD6">
        <w:rPr>
          <w:rFonts w:ascii="Courier New" w:eastAsia="Times New Roman" w:hAnsi="Courier New" w:cs="Courier New"/>
          <w:sz w:val="20"/>
          <w:szCs w:val="20"/>
        </w:rPr>
        <w:t>Создание пользователя</w:t>
      </w:r>
    </w:p>
    <w:p w14:paraId="1D110B6F" w14:textId="77777777" w:rsidR="00417FD6" w:rsidRPr="00417FD6" w:rsidRDefault="00417FD6" w:rsidP="00417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FD6">
        <w:rPr>
          <w:rFonts w:ascii="Courier New" w:eastAsia="Times New Roman" w:hAnsi="Courier New" w:cs="Courier New"/>
          <w:sz w:val="20"/>
          <w:szCs w:val="20"/>
        </w:rPr>
        <w:t>Присоединение роли</w:t>
      </w:r>
    </w:p>
    <w:p w14:paraId="31F05B65" w14:textId="77777777" w:rsidR="00417FD6" w:rsidRPr="00417FD6" w:rsidRDefault="00417FD6" w:rsidP="00417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FD6">
        <w:rPr>
          <w:rFonts w:ascii="Courier New" w:eastAsia="Times New Roman" w:hAnsi="Courier New" w:cs="Courier New"/>
          <w:sz w:val="20"/>
          <w:szCs w:val="20"/>
        </w:rPr>
        <w:t>Выдача разрешений</w:t>
      </w:r>
    </w:p>
    <w:p w14:paraId="6CEF02C3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№6. Серверные роли: основные концепции, предназначение.</w:t>
      </w:r>
    </w:p>
    <w:p w14:paraId="2849E136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Роль - это определенный набор прав, который можно назначить определенному пользователю или группе пользователей. В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созданные по умолчанию роли уровня сервера и уровня базы данных, которые имеют предопределенный набор разрешений, назначенных для них. Также можно создавать свои роли, для которых администратор может самостоятельно определить список разрешений и запретов. Созданные по умолчанию роли уровня сервера и роли уровня базы данных имеют предопределенный набор разрешений, каждый на своем уровне и они не могут быть изменены.</w:t>
      </w:r>
    </w:p>
    <w:p w14:paraId="35519D86" w14:textId="77777777" w:rsidR="00417FD6" w:rsidRPr="00126D68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№7. Пользователи на уровне базы данных. </w:t>
      </w:r>
      <w:r w:rsidRPr="00126D68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Создание, настройка, поддержка.</w:t>
      </w:r>
    </w:p>
    <w:p w14:paraId="1714ED68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 базы данных добавляет учетные записи к экземпляру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эти учетные записи сопоставляются с пользователями в отдельных базах данных в экземпляре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. Пользователи базы данных, которые создают таблицы и классы объектов, должны иметь соответствующие права доступа для создания объектов в базе данных и схему, в которой будут созданы эти объекты.</w:t>
      </w:r>
    </w:p>
    <w:p w14:paraId="18E46C73" w14:textId="77777777" w:rsidR="00417FD6" w:rsidRPr="00417FD6" w:rsidRDefault="00417FD6" w:rsidP="00417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Создать или добавить учетную запись к экземпляру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E213E10" w14:textId="77777777" w:rsidR="00417FD6" w:rsidRPr="00417FD6" w:rsidRDefault="00417FD6" w:rsidP="00417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Создать пользователя, соответствующего указанной учетной записи.</w:t>
      </w:r>
    </w:p>
    <w:p w14:paraId="2C56ADD3" w14:textId="77777777" w:rsidR="00417FD6" w:rsidRPr="00417FD6" w:rsidRDefault="00417FD6" w:rsidP="00417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Создать схему сопоставления для пользователя в указанной базе данных.</w:t>
      </w:r>
    </w:p>
    <w:p w14:paraId="14575278" w14:textId="77777777" w:rsidR="00417FD6" w:rsidRPr="00417FD6" w:rsidRDefault="00417FD6" w:rsidP="00417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Предоставить пользователю права доступа, необходимые для создания таблиц, классов объектов или представлений в указанной базе данных.</w:t>
      </w:r>
    </w:p>
    <w:p w14:paraId="75037EC3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№8. Роли базы данных: основные концепции, предназначение, встроенные роли.</w:t>
      </w:r>
    </w:p>
    <w:p w14:paraId="2222EF62" w14:textId="77777777" w:rsidR="00417FD6" w:rsidRPr="00126D68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6D68">
        <w:rPr>
          <w:rFonts w:ascii="Times New Roman" w:eastAsia="Times New Roman" w:hAnsi="Times New Roman" w:cs="Times New Roman"/>
          <w:sz w:val="24"/>
          <w:szCs w:val="24"/>
          <w:lang w:val="ru-RU"/>
        </w:rPr>
        <w:t>См. пункт 6.</w:t>
      </w:r>
    </w:p>
    <w:p w14:paraId="314655D9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В таблице ниже описаны роли уровня базы данных существующие во всех базах данных, а также кратно описаны права, которые дают эти роли . Все перечисленные ниже роли уровня БД встроенные, и их права не подлежат изменению.</w:t>
      </w:r>
    </w:p>
    <w:p w14:paraId="7258381A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Эта роль дает право выполнять все действия по настройке и обслуживанию базы данных, а также удалять БД.</w:t>
      </w:r>
    </w:p>
    <w:p w14:paraId="3D6D2838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securityadmin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Роли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securityadmin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дает возможность управлять ролями и разрешениями пользователей, в том числе своими .</w:t>
      </w:r>
    </w:p>
    <w:p w14:paraId="1FACC00A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lastRenderedPageBreak/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accessadmin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Эта роль позволяет добавлять или удалять права удаленного доступа к БД.</w:t>
      </w:r>
    </w:p>
    <w:p w14:paraId="4150155A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backupoperator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Роль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backupoperator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создавать резервные копии БД.</w:t>
      </w:r>
    </w:p>
    <w:p w14:paraId="384FEFBE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ddladmin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Эта роль позволяет выполнять любые команды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Definition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Language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DDL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) в БД.</w:t>
      </w:r>
    </w:p>
    <w:p w14:paraId="6DAD21E4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datawriter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Эта роль позволяет добавлять, удалять или изменять данные во всех таблицах.</w:t>
      </w:r>
    </w:p>
    <w:p w14:paraId="25FA07D0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datareader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Роль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datareader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дает право считывать все данные из всех таблиц.</w:t>
      </w:r>
    </w:p>
    <w:p w14:paraId="040A8444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denydatawriter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Те, кому назначена эта роль, не могут добавлять, изменять или удалять данные в таблицах БД.</w:t>
      </w:r>
    </w:p>
    <w:p w14:paraId="2280E60B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denydatareader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Обладатели этой роли, не могут считывать данные из таблиц базы данных.</w:t>
      </w:r>
    </w:p>
    <w:p w14:paraId="4605F675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№9. Настройка прав доступа на уровне объектов базы данных. Операторы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Grant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Deny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Revoke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. Взаимодействие разрешений.</w:t>
      </w:r>
    </w:p>
    <w:p w14:paraId="6DCCC4C3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GRANT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Предоставляет разрешения на защищаемый объект участнику.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Общая концепция заключается в GRANT &lt;some permission&gt; ON &lt;some object&gt; TO &lt;some user, login, or group&gt;.</w:t>
      </w:r>
    </w:p>
    <w:p w14:paraId="63A55A02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DENY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Запрещает разрешение для участника. Предотвращает наследование разрешения участником через его членство в группе или роли.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DENY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приоритет над всеми разрешениями, но не применяется к владельцам объектов или членам с предопределенной ролью сервера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sysadmin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Примечание по безопасности. Членам предопределенной роли сервера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sysadmin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владельцам объектов не может быть отказано в разрешениях.</w:t>
      </w:r>
    </w:p>
    <w:p w14:paraId="597AF197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</w:rPr>
        <w:t>REVOKE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. Удаляет разрешение, выданное или запрещенное ранее.</w:t>
      </w:r>
    </w:p>
    <w:p w14:paraId="5C931927" w14:textId="77777777" w:rsidR="00417FD6" w:rsidRPr="00126D68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№10. Роли приложений. Предназначение и отличия от пользовательских ролей. </w:t>
      </w:r>
      <w:r w:rsidRPr="00126D68">
        <w:rPr>
          <w:rFonts w:ascii="Times New Roman" w:eastAsia="Times New Roman" w:hAnsi="Times New Roman" w:cs="Times New Roman"/>
          <w:sz w:val="24"/>
          <w:szCs w:val="24"/>
          <w:lang w:val="ru-RU"/>
        </w:rPr>
        <w:t>Порядок их использования.</w:t>
      </w:r>
    </w:p>
    <w:p w14:paraId="1238CB35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Альтернативный метод предоставления разрешений в базе данных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2005 — воспользоваться ролью приложения (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role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). Отличием этого метода является то, что разрешения предоставляются не пользователю, а приложению, из которого пользователь подключается к базе данных.</w:t>
      </w:r>
    </w:p>
    <w:p w14:paraId="27D86228" w14:textId="77777777" w:rsidR="00417FD6" w:rsidRPr="00417FD6" w:rsidRDefault="00417FD6" w:rsidP="004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Применение этого способа выглядит так:</w:t>
      </w:r>
    </w:p>
    <w:p w14:paraId="333A7153" w14:textId="77777777" w:rsidR="00417FD6" w:rsidRPr="00417FD6" w:rsidRDefault="00417FD6" w:rsidP="00417F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от имени любого логина (которому должен соответствовать какой-нибудь объект пользователя в базе данных с правом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CONNECT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) подключается к серверу и делает нужную базу данных текущей;</w:t>
      </w:r>
    </w:p>
    <w:p w14:paraId="641A39FE" w14:textId="77777777" w:rsidR="00417FD6" w:rsidRPr="00417FD6" w:rsidRDefault="00417FD6" w:rsidP="00417F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затем пользователь выполняет хранимую процедуру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setapprole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активизировать указанную им роль приложения. При этом в базе данных он получает права этой роли приложения (и теряет свои текущие права);</w:t>
      </w:r>
    </w:p>
    <w:p w14:paraId="5D2FB1FE" w14:textId="77777777" w:rsidR="00417FD6" w:rsidRPr="00417FD6" w:rsidRDefault="00417FD6" w:rsidP="00417F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того, как необходимость в правах роли приложения закончилась, пользователь может опять переключиться на свою исходную учетную запись (и получить соответствующие ей права). Эта новая возможность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2005 обеспечивается при помощи хранимой процедуры 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417FD6">
        <w:rPr>
          <w:rFonts w:ascii="Times New Roman" w:eastAsia="Times New Roman" w:hAnsi="Times New Roman" w:cs="Times New Roman"/>
          <w:sz w:val="24"/>
          <w:szCs w:val="24"/>
        </w:rPr>
        <w:t>unsetapprole</w:t>
      </w:r>
      <w:r w:rsidRPr="00417FD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9CC4C9F" w14:textId="77777777" w:rsidR="00F41D92" w:rsidRPr="00F41D92" w:rsidRDefault="00F41D92">
      <w:pPr>
        <w:rPr>
          <w:lang w:val="ru-RU"/>
        </w:rPr>
      </w:pPr>
    </w:p>
    <w:sectPr w:rsidR="00F41D92" w:rsidRPr="00F4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8518" w14:textId="77777777" w:rsidR="001C4A41" w:rsidRDefault="001C4A41" w:rsidP="00F41D92">
      <w:pPr>
        <w:spacing w:after="0" w:line="240" w:lineRule="auto"/>
      </w:pPr>
      <w:r>
        <w:separator/>
      </w:r>
    </w:p>
  </w:endnote>
  <w:endnote w:type="continuationSeparator" w:id="0">
    <w:p w14:paraId="6FB53FF2" w14:textId="77777777" w:rsidR="001C4A41" w:rsidRDefault="001C4A41" w:rsidP="00F4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BE4C1" w14:textId="77777777" w:rsidR="001C4A41" w:rsidRDefault="001C4A41" w:rsidP="00F41D92">
      <w:pPr>
        <w:spacing w:after="0" w:line="240" w:lineRule="auto"/>
      </w:pPr>
      <w:r>
        <w:separator/>
      </w:r>
    </w:p>
  </w:footnote>
  <w:footnote w:type="continuationSeparator" w:id="0">
    <w:p w14:paraId="63E6482E" w14:textId="77777777" w:rsidR="001C4A41" w:rsidRDefault="001C4A41" w:rsidP="00F41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9D"/>
    <w:multiLevelType w:val="multilevel"/>
    <w:tmpl w:val="4BDC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17D70"/>
    <w:multiLevelType w:val="multilevel"/>
    <w:tmpl w:val="2D2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A732F"/>
    <w:multiLevelType w:val="multilevel"/>
    <w:tmpl w:val="5A3A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20DB0"/>
    <w:multiLevelType w:val="multilevel"/>
    <w:tmpl w:val="9A4E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041D6"/>
    <w:multiLevelType w:val="hybridMultilevel"/>
    <w:tmpl w:val="B4FC9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C06"/>
    <w:multiLevelType w:val="multilevel"/>
    <w:tmpl w:val="44F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E46"/>
    <w:rsid w:val="000520E7"/>
    <w:rsid w:val="00126D68"/>
    <w:rsid w:val="001C3E46"/>
    <w:rsid w:val="001C4A41"/>
    <w:rsid w:val="00253F85"/>
    <w:rsid w:val="002B1DD8"/>
    <w:rsid w:val="00354D9A"/>
    <w:rsid w:val="00417FD6"/>
    <w:rsid w:val="00460B94"/>
    <w:rsid w:val="006D73AE"/>
    <w:rsid w:val="007C6600"/>
    <w:rsid w:val="00877539"/>
    <w:rsid w:val="009105A4"/>
    <w:rsid w:val="00961E08"/>
    <w:rsid w:val="00B342A6"/>
    <w:rsid w:val="00C17AD9"/>
    <w:rsid w:val="00CB69E2"/>
    <w:rsid w:val="00D63121"/>
    <w:rsid w:val="00DD0BA3"/>
    <w:rsid w:val="00F41D92"/>
    <w:rsid w:val="00F4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C8E4"/>
  <w15:docId w15:val="{5ADBE6B8-2103-4287-B740-2E92D145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D92"/>
  </w:style>
  <w:style w:type="paragraph" w:styleId="a5">
    <w:name w:val="footer"/>
    <w:basedOn w:val="a"/>
    <w:link w:val="a6"/>
    <w:uiPriority w:val="99"/>
    <w:unhideWhenUsed/>
    <w:rsid w:val="00F41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D92"/>
  </w:style>
  <w:style w:type="paragraph" w:styleId="a7">
    <w:name w:val="List Paragraph"/>
    <w:basedOn w:val="a"/>
    <w:uiPriority w:val="34"/>
    <w:qFormat/>
    <w:rsid w:val="00F41D92"/>
    <w:pPr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semiHidden/>
    <w:unhideWhenUsed/>
    <w:rsid w:val="0041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7FD6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53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53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dimagaranin</dc:creator>
  <cp:keywords/>
  <dc:description/>
  <cp:lastModifiedBy>xamele0n24@list.ru</cp:lastModifiedBy>
  <cp:revision>15</cp:revision>
  <dcterms:created xsi:type="dcterms:W3CDTF">2023-05-05T04:23:00Z</dcterms:created>
  <dcterms:modified xsi:type="dcterms:W3CDTF">2023-06-22T15:24:00Z</dcterms:modified>
</cp:coreProperties>
</file>