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F4E" w:rsidRPr="00864F4E" w:rsidRDefault="00864F4E" w:rsidP="00864F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64F4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Writing about the Past</w:t>
      </w:r>
    </w:p>
    <w:p w:rsidR="00864F4E" w:rsidRPr="00864F4E" w:rsidRDefault="00864F4E" w:rsidP="00864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Writing about the past in English is made </w:t>
      </w:r>
      <w:proofErr w:type="spell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diffcult</w:t>
      </w:r>
      <w:proofErr w:type="spell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the rather complex tense system. However the phrases grouped below give an indication of the uses of the main tenses in academic </w:t>
      </w:r>
      <w:proofErr w:type="spell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writng</w:t>
      </w:r>
      <w:proofErr w:type="spell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. For a comprehensive explanation of the uses of the various tenses you will need to consult a good English grammar book. A good recommendation is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Practical English Usage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Michael Swan, OUP. </w:t>
      </w:r>
    </w:p>
    <w:p w:rsidR="00864F4E" w:rsidRPr="00864F4E" w:rsidRDefault="00864F4E" w:rsidP="0086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4F4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Time phrases associated with the use of the simple past tense (specific times or periods of time in the past completed) 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948"/>
        <w:gridCol w:w="5286"/>
      </w:tblGrid>
      <w:tr w:rsidR="00864F4E" w:rsidRPr="00864F4E" w:rsidTr="00864F4E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F4E" w:rsidRPr="00864F4E" w:rsidRDefault="00864F4E" w:rsidP="00864F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For centuries, </w:t>
            </w:r>
          </w:p>
          <w:p w:rsidR="00864F4E" w:rsidRPr="00864F4E" w:rsidRDefault="00864F4E" w:rsidP="00864F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 the second half of the 19th century,</w:t>
            </w:r>
          </w:p>
          <w:p w:rsidR="00864F4E" w:rsidRPr="00864F4E" w:rsidRDefault="00864F4E" w:rsidP="00864F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At the end of the nineteenth century,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F4E" w:rsidRPr="00864F4E" w:rsidRDefault="00864F4E" w:rsidP="0086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church</w:t>
            </w:r>
            <w:proofErr w:type="gramEnd"/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authorities placed restrictions on academics. </w:t>
            </w:r>
          </w:p>
        </w:tc>
      </w:tr>
    </w:tbl>
    <w:p w:rsidR="00864F4E" w:rsidRPr="00864F4E" w:rsidRDefault="00864F4E" w:rsidP="00864F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882"/>
        <w:gridCol w:w="5352"/>
      </w:tblGrid>
      <w:tr w:rsidR="00864F4E" w:rsidRPr="00864F4E" w:rsidTr="00864F4E">
        <w:trPr>
          <w:tblCellSpacing w:w="7" w:type="dxa"/>
        </w:trPr>
        <w:tc>
          <w:tcPr>
            <w:tcW w:w="2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F4E" w:rsidRPr="00864F4E" w:rsidRDefault="00864F4E" w:rsidP="0086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During the Nazi period, </w:t>
            </w:r>
          </w:p>
          <w:p w:rsidR="00864F4E" w:rsidRPr="00864F4E" w:rsidRDefault="00864F4E" w:rsidP="00864F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Between 1933 and 1945, </w:t>
            </w:r>
          </w:p>
          <w:p w:rsidR="00864F4E" w:rsidRPr="00864F4E" w:rsidRDefault="00864F4E" w:rsidP="00864F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From 1933 to 1945, </w:t>
            </w:r>
          </w:p>
          <w:p w:rsidR="00864F4E" w:rsidRPr="00864F4E" w:rsidRDefault="00864F4E" w:rsidP="00864F4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 the 1930s and 1940s, </w:t>
            </w:r>
          </w:p>
        </w:tc>
        <w:tc>
          <w:tcPr>
            <w:tcW w:w="29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F4E" w:rsidRPr="00864F4E" w:rsidRDefault="00864F4E" w:rsidP="00864F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restrictions</w:t>
            </w:r>
            <w:proofErr w:type="gramEnd"/>
            <w:r w:rsidRPr="00864F4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were placed on German academics.</w:t>
            </w:r>
          </w:p>
        </w:tc>
      </w:tr>
    </w:tbl>
    <w:p w:rsidR="00864F4E" w:rsidRPr="00864F4E" w:rsidRDefault="00864F4E" w:rsidP="0086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4F4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Reference to single investigations or publications in the past: simple past tense used</w:t>
      </w:r>
    </w:p>
    <w:p w:rsidR="00864F4E" w:rsidRPr="00864F4E" w:rsidRDefault="00864F4E" w:rsidP="0086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first systematic study of the X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was reported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by Patel et al. in 1986.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Erythromycin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was originally isolated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X in a soil sample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from ......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(Wang et al., 1952).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 1975, Smith et al.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published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paper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 which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they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described 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 1990 Patel et al.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demonstrated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 replacement of H2O with heavy water led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to ......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Thirty years later, Smith (1974)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reported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three cases of Candida </w:t>
      </w:r>
      <w:proofErr w:type="spell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Albicans</w:t>
      </w:r>
      <w:proofErr w:type="spell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.......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 the 1950s Gunnar Myrdal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pointed to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some of the ways in which …………… (Myrdal, 1957)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 1981, Smith and </w:t>
      </w:r>
      <w:proofErr w:type="spell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co workers</w:t>
      </w:r>
      <w:proofErr w:type="spell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demonstrated that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X induced in vitro resistance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to .......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 1984 Jones et al.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made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several amino acid esters of X and evaluated them as water-soluble pro-drugs.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An experimental demonstration of this effect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was first carried out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by ......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first experimental realisation of ......, by Smith et al. [12], used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a ......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864F4E" w:rsidRPr="00864F4E" w:rsidRDefault="00864F4E" w:rsidP="0086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4F4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Time phrases associated with the use of the present perfect tense (for situations/actions which began in the past and continue up to the present, or for which the period of time is unspecified):</w:t>
      </w:r>
    </w:p>
    <w:p w:rsidR="00864F4E" w:rsidRPr="00864F4E" w:rsidRDefault="00864F4E" w:rsidP="0086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Over the past few decades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world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has seen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stunning transformation of X, Y and Z.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Since 1965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these four economies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have doubled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their share of world production and trade.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Until recently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, there has been little interest in X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Recently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, these questions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have been addressed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researchers in many fields.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 recent years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researchers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have investigated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variety of approaches to X </w:t>
      </w:r>
      <w:proofErr w:type="gramStart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but ....</w:t>
      </w:r>
      <w:proofErr w:type="gramEnd"/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Up to now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research has tended to focus on X rather than on Y.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gramStart"/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To</w:t>
      </w:r>
      <w:proofErr w:type="gramEnd"/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date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little evidence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has been found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associating X with Y.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So far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three factors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have been identified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being potentially important: X, Y, and Z.</w:t>
      </w:r>
    </w:p>
    <w:p w:rsidR="00864F4E" w:rsidRPr="00864F4E" w:rsidRDefault="00864F4E" w:rsidP="00864F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64F4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present perfect tense may also be used to describe recent research or scholarly activity with focus on the area of enquiry - usually more than one study</w:t>
      </w:r>
    </w:p>
    <w:p w:rsidR="00864F4E" w:rsidRPr="00864F4E" w:rsidRDefault="00864F4E" w:rsidP="00864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There have been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several investigations into the causes of illiteracy (Smith, 1985; Jones, 1987).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relationship between a diet high in fats and poor health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has been widely investigated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>(Smith, 1985, Jones, 1987, Johnson, 1992).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new material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has been shown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enhance cooling properties (Smith, 1985, Jones, 1987, Johnson, 1992). 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Invasive plants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have been identified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major contributing factors for the decline of many North American species (1).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 considerable amount of literature </w:t>
      </w:r>
      <w:r w:rsidRPr="00864F4E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has been published</w:t>
      </w:r>
      <w:r w:rsidRPr="00864F4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X.</w:t>
      </w:r>
    </w:p>
    <w:p w:rsidR="00A32C8C" w:rsidRDefault="00A32C8C">
      <w:bookmarkStart w:id="0" w:name="_GoBack"/>
      <w:bookmarkEnd w:id="0"/>
    </w:p>
    <w:sectPr w:rsidR="00A32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158"/>
    <w:rsid w:val="00800158"/>
    <w:rsid w:val="00864F4E"/>
    <w:rsid w:val="00A3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4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6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F4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64F4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ite">
    <w:name w:val="HTML Cite"/>
    <w:basedOn w:val="DefaultParagraphFont"/>
    <w:uiPriority w:val="99"/>
    <w:semiHidden/>
    <w:unhideWhenUsed/>
    <w:rsid w:val="00864F4E"/>
    <w:rPr>
      <w:i/>
      <w:iCs/>
    </w:rPr>
  </w:style>
  <w:style w:type="paragraph" w:styleId="NormalWeb">
    <w:name w:val="Normal (Web)"/>
    <w:basedOn w:val="Normal"/>
    <w:uiPriority w:val="99"/>
    <w:unhideWhenUsed/>
    <w:rsid w:val="00864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864F4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4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6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4F4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64F4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ite">
    <w:name w:val="HTML Cite"/>
    <w:basedOn w:val="DefaultParagraphFont"/>
    <w:uiPriority w:val="99"/>
    <w:semiHidden/>
    <w:unhideWhenUsed/>
    <w:rsid w:val="00864F4E"/>
    <w:rPr>
      <w:i/>
      <w:iCs/>
    </w:rPr>
  </w:style>
  <w:style w:type="paragraph" w:styleId="NormalWeb">
    <w:name w:val="Normal (Web)"/>
    <w:basedOn w:val="Normal"/>
    <w:uiPriority w:val="99"/>
    <w:unhideWhenUsed/>
    <w:rsid w:val="00864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864F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4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2759</Characters>
  <Application>Microsoft Office Word</Application>
  <DocSecurity>0</DocSecurity>
  <Lines>22</Lines>
  <Paragraphs>6</Paragraphs>
  <ScaleCrop>false</ScaleCrop>
  <Company>Truphone Ltd</Company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Warsame</dc:creator>
  <cp:keywords/>
  <dc:description/>
  <cp:lastModifiedBy>Hafid Warsame</cp:lastModifiedBy>
  <cp:revision>2</cp:revision>
  <dcterms:created xsi:type="dcterms:W3CDTF">2012-08-10T15:21:00Z</dcterms:created>
  <dcterms:modified xsi:type="dcterms:W3CDTF">2012-08-10T15:21:00Z</dcterms:modified>
</cp:coreProperties>
</file>