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Please find the details regarding Jenkins build integration. Request you to trigger a test build and verify yourself.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Note: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1F497D"/>
          <w:sz w:val="20"/>
          <w:szCs w:val="20"/>
        </w:rPr>
        <w:t>1:</w:t>
      </w:r>
      <w:r>
        <w:rPr>
          <w:rFonts w:ascii="Calibri" w:hAnsi="Calibri"/>
          <w:color w:val="000000"/>
          <w:sz w:val="20"/>
          <w:szCs w:val="20"/>
        </w:rPr>
        <w:t xml:space="preserve">Once integrated with Development_Working_Copy,  We’ll create a new jenkins build url e.g. </w:t>
      </w:r>
      <w:hyperlink r:id="rId4" w:history="1">
        <w:r>
          <w:rPr>
            <w:rStyle w:val="Hyperlink"/>
            <w:rFonts w:ascii="Calibri" w:hAnsi="Calibri"/>
            <w:sz w:val="18"/>
            <w:szCs w:val="18"/>
          </w:rPr>
          <w:t>http://10.30.211.197:8080/job/BUILD_KSAR_DEVELOPEMENT_WORKING_COPY</w:t>
        </w:r>
      </w:hyperlink>
      <w:r>
        <w:rPr>
          <w:rFonts w:ascii="Calibri" w:hAnsi="Calibri"/>
          <w:color w:val="000000"/>
          <w:sz w:val="18"/>
          <w:szCs w:val="18"/>
        </w:rPr>
        <w:t xml:space="preserve">  for main-line exe.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1F497D"/>
          <w:sz w:val="22"/>
          <w:szCs w:val="22"/>
        </w:rPr>
      </w:pPr>
    </w:p>
    <w:p w:rsidR="00DF3639" w:rsidRDefault="00DF3639" w:rsidP="00DF3639">
      <w:pPr>
        <w:autoSpaceDE w:val="0"/>
        <w:autoSpaceDN w:val="0"/>
        <w:rPr>
          <w:sz w:val="22"/>
          <w:szCs w:val="22"/>
        </w:rPr>
      </w:pPr>
      <w:r>
        <w:rPr>
          <w:rFonts w:ascii="Calibri" w:hAnsi="Calibri"/>
          <w:color w:val="FF0000"/>
          <w:sz w:val="20"/>
          <w:szCs w:val="20"/>
        </w:rPr>
        <w:t>          2: Before committing code be sure that we have to change the version of the  code("*.product,plugin.xml,*.htm,*.html,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  <w:r>
        <w:rPr>
          <w:rFonts w:ascii="Calibri" w:hAnsi="Calibri"/>
          <w:color w:val="FF0000"/>
          <w:sz w:val="20"/>
          <w:szCs w:val="20"/>
        </w:rPr>
        <w:t>license plugin).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Trigger a build:</w:t>
      </w:r>
    </w:p>
    <w:p w:rsidR="00DF3639" w:rsidRDefault="00DF3639" w:rsidP="00DF3639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1)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 xml:space="preserve">Go to </w:t>
      </w:r>
      <w:hyperlink r:id="rId5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http://10.30.211.197:8080/job/BUILD_KSAR_CBA_WORKING_COPY/</w:t>
        </w:r>
      </w:hyperlink>
      <w:r>
        <w:rPr>
          <w:rFonts w:ascii="Calibri" w:hAnsi="Calibri"/>
          <w:color w:val="000000"/>
          <w:sz w:val="22"/>
          <w:szCs w:val="22"/>
        </w:rPr>
        <w:t xml:space="preserve"> : Click Build_Now</w:t>
      </w:r>
    </w:p>
    <w:p w:rsidR="00DF3639" w:rsidRDefault="00DF3639" w:rsidP="00DF3639">
      <w:pPr>
        <w:pStyle w:val="NormalWeb"/>
        <w:shd w:val="clear" w:color="auto" w:fill="FFFFFF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Or</w:t>
      </w:r>
    </w:p>
    <w:p w:rsidR="00DF3639" w:rsidRDefault="00DF3639" w:rsidP="00DF3639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2)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 xml:space="preserve">Copy </w:t>
      </w:r>
      <w:hyperlink r:id="rId6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\\D-5331\ARTOP_Share\BUILD_CBA_WORKING_COPY</w:t>
        </w:r>
      </w:hyperlink>
      <w:r>
        <w:rPr>
          <w:rFonts w:ascii="Calibri" w:hAnsi="Calibri"/>
          <w:color w:val="000000"/>
          <w:sz w:val="22"/>
          <w:szCs w:val="22"/>
        </w:rPr>
        <w:t xml:space="preserve"> folder to local and doubleclick </w:t>
      </w:r>
      <w:r>
        <w:rPr>
          <w:rFonts w:ascii="Calibri" w:hAnsi="Calibri"/>
          <w:b/>
          <w:bCs/>
          <w:color w:val="000000"/>
          <w:sz w:val="22"/>
          <w:szCs w:val="22"/>
        </w:rPr>
        <w:t>trigger_build.bat</w:t>
      </w:r>
      <w:r>
        <w:rPr>
          <w:rFonts w:ascii="Calibri" w:hAnsi="Calibri"/>
          <w:color w:val="000000"/>
          <w:sz w:val="22"/>
          <w:szCs w:val="22"/>
        </w:rPr>
        <w:t xml:space="preserve"> file. (Just incase your browser not working or you don’t have browser yet)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876925" cy="3133725"/>
            <wp:effectExtent l="0" t="0" r="9525" b="9525"/>
            <wp:docPr id="6" name="Picture 6" descr="cid:image001.jpg@01D0BA2B.49EF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BA2B.49EF16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Check if build succeds : 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Go to </w:t>
      </w:r>
      <w:hyperlink r:id="rId9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http://10.30.211.197:8080/job/BUILD_KSAR_CBA_WORKING_COPY/</w:t>
        </w:r>
      </w:hyperlink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the build # you have triggered : 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829300" cy="3124200"/>
            <wp:effectExtent l="0" t="0" r="0" b="0"/>
            <wp:docPr id="5" name="Picture 5" descr="cid:image002.jpg@01D0BA2B.49EF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0BA2B.49EF16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Check the consoleoutput : 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829300" cy="3105150"/>
            <wp:effectExtent l="0" t="0" r="0" b="0"/>
            <wp:docPr id="4" name="Picture 4" descr="cid:image003.jpg@01D0BA2B.49EF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0BA2B.49EF163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binaries copied to </w:t>
      </w:r>
      <w:hyperlink r:id="rId14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\\D-5331\ARTOP_Share\BUILD_OUTPUT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Additional notes for Jenkins admin: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Builds discard Strategy</w:t>
      </w:r>
      <w:r>
        <w:rPr>
          <w:rFonts w:ascii="Calibri" w:hAnsi="Calibri"/>
          <w:color w:val="000000"/>
          <w:sz w:val="22"/>
          <w:szCs w:val="22"/>
        </w:rPr>
        <w:t xml:space="preserve"> : Keep old builds upto 5 days and Maximum 20 builds . Can be configured through : Jenkins---&gt; &lt; Build ID&gt; ---&gt; Configure :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162675" cy="2781300"/>
            <wp:effectExtent l="0" t="0" r="9525" b="0"/>
            <wp:docPr id="3" name="Picture 3" descr="cid:image004.jpg@01D0BA2B.49EF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4.jpg@01D0BA2B.49EF163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Manually Delete a build: </w:t>
      </w:r>
      <w:r>
        <w:rPr>
          <w:rFonts w:ascii="Calibri" w:hAnsi="Calibri"/>
          <w:color w:val="000000"/>
          <w:sz w:val="22"/>
          <w:szCs w:val="22"/>
        </w:rPr>
        <w:t>This will just delete the particular build and has no collateral impact.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143250" cy="2724150"/>
            <wp:effectExtent l="0" t="0" r="0" b="0"/>
            <wp:docPr id="2" name="Picture 2" descr="cid:image013.png@01D0A907.18C9A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3.png@01D0A907.18C9ADC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Cancel a running build: </w:t>
      </w:r>
      <w:r>
        <w:rPr>
          <w:rFonts w:ascii="Calibri" w:hAnsi="Calibri"/>
          <w:color w:val="000000"/>
          <w:sz w:val="22"/>
          <w:szCs w:val="22"/>
        </w:rPr>
        <w:t>Click the cancel button :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314700" cy="1466850"/>
            <wp:effectExtent l="0" t="0" r="0" b="0"/>
            <wp:docPr id="1" name="Picture 1" descr="cid:image014.png@01D0A908.9312C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4.png@01D0A908.9312CDE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P.S: The detailed </w:t>
      </w:r>
      <w:hyperlink r:id="rId21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READ-ME</w:t>
        </w:r>
      </w:hyperlink>
      <w:r>
        <w:rPr>
          <w:rFonts w:ascii="Calibri" w:hAnsi="Calibri"/>
          <w:color w:val="000000"/>
          <w:sz w:val="22"/>
          <w:szCs w:val="22"/>
        </w:rPr>
        <w:t xml:space="preserve"> checked in the SVN. So that we can set the maven-jenkins build automation from scratch.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ED7D31"/>
          <w:sz w:val="22"/>
          <w:szCs w:val="22"/>
          <w:u w:val="single"/>
        </w:rPr>
        <w:t xml:space="preserve">Current Limitations: </w:t>
      </w:r>
    </w:p>
    <w:p w:rsidR="00DF3639" w:rsidRDefault="00DF3639" w:rsidP="00DF3639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1)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 xml:space="preserve">We could not provide Commit-hook script for TortoiesSVN  because of tightly coupled local checked-in folder and inability of SVN client to check proper java version in remote machine. </w:t>
      </w:r>
    </w:p>
    <w:p w:rsidR="00DF3639" w:rsidRDefault="00DF3639" w:rsidP="00DF3639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2)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Could not provide build status mailer service due to non-availability SMTP server details.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Thanks,</w:t>
      </w:r>
    </w:p>
    <w:p w:rsidR="00DF3639" w:rsidRDefault="00DF3639" w:rsidP="00DF3639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Jagan</w:t>
      </w:r>
    </w:p>
    <w:p w:rsidR="003355E3" w:rsidRDefault="003355E3">
      <w:bookmarkStart w:id="0" w:name="_GoBack"/>
      <w:bookmarkEnd w:id="0"/>
    </w:p>
    <w:sectPr w:rsidR="0033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67"/>
    <w:rsid w:val="003355E3"/>
    <w:rsid w:val="00B00A67"/>
    <w:rsid w:val="00D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FB76-21F8-4CC9-B2E8-14B79611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36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BA2B.49EF1630" TargetMode="External"/><Relationship Id="rId13" Type="http://schemas.openxmlformats.org/officeDocument/2006/relationships/image" Target="cid:image003.jpg@01D0BA2B.49EF1630" TargetMode="External"/><Relationship Id="rId18" Type="http://schemas.openxmlformats.org/officeDocument/2006/relationships/image" Target="cid:image005.png@01D0BA2B.49EF163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0.30.12.251/kpit_autosar_ext_repos/R4.0.3/branches/Tools/K-SAR_Editor/Miscellaneous/maven_build_README.txt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cid:image004.jpg@01D0BA2B.49EF1630" TargetMode="External"/><Relationship Id="rId20" Type="http://schemas.openxmlformats.org/officeDocument/2006/relationships/image" Target="cid:image006.png@01D0BA2B.49EF1630" TargetMode="External"/><Relationship Id="rId1" Type="http://schemas.openxmlformats.org/officeDocument/2006/relationships/styles" Target="styles.xml"/><Relationship Id="rId6" Type="http://schemas.openxmlformats.org/officeDocument/2006/relationships/hyperlink" Target="file:///\\D-5331\ARTOP_Share\BUILD_CBA_WORKING_COPY" TargetMode="External"/><Relationship Id="rId11" Type="http://schemas.openxmlformats.org/officeDocument/2006/relationships/image" Target="cid:image002.jpg@01D0BA2B.49EF1630" TargetMode="External"/><Relationship Id="rId5" Type="http://schemas.openxmlformats.org/officeDocument/2006/relationships/hyperlink" Target="http://10.30.211.197:8080/job/BUILD_KSAR_CBA_WORKING_COPY/" TargetMode="Externa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hyperlink" Target="http://10.30.211.197:8080/job/BUILD_KSAR_DEVELOPEMENT_WORKING_COPY" TargetMode="External"/><Relationship Id="rId9" Type="http://schemas.openxmlformats.org/officeDocument/2006/relationships/hyperlink" Target="http://10.30.211.197:8080/job/BUILD_KSAR_CBA_WORKING_COPY/" TargetMode="External"/><Relationship Id="rId14" Type="http://schemas.openxmlformats.org/officeDocument/2006/relationships/hyperlink" Target="file:///\\D-5331\ARTOP_Share\BUILD_OUTPU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Moidul Islam</dc:creator>
  <cp:keywords/>
  <dc:description/>
  <cp:lastModifiedBy>Moidul Islam</cp:lastModifiedBy>
  <cp:revision>3</cp:revision>
  <dcterms:created xsi:type="dcterms:W3CDTF">2015-07-09T05:23:00Z</dcterms:created>
  <dcterms:modified xsi:type="dcterms:W3CDTF">2015-07-09T05:23:00Z</dcterms:modified>
</cp:coreProperties>
</file>