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numPr>
          <w:ilvl w:val="0"/>
          <w:numId w:val="1"/>
        </w:numPr>
        <w:tabs>
          <w:tab w:pos="705" w:val="left" w:leader="none"/>
        </w:tabs>
        <w:spacing w:line="240" w:lineRule="auto" w:before="88" w:after="0"/>
        <w:ind w:left="704" w:right="0" w:hanging="243"/>
        <w:jc w:val="left"/>
      </w:pPr>
      <w:r>
        <w:rPr/>
        <w:t>Tipos</w:t>
      </w:r>
      <w:r>
        <w:rPr>
          <w:spacing w:val="-6"/>
        </w:rPr>
        <w:t> </w:t>
      </w:r>
      <w:r>
        <w:rPr/>
        <w:t>de</w:t>
      </w:r>
      <w:r>
        <w:rPr>
          <w:spacing w:val="-7"/>
        </w:rPr>
        <w:t> </w:t>
      </w:r>
      <w:r>
        <w:rPr/>
        <w:t>Herramientas</w:t>
      </w:r>
      <w:r>
        <w:rPr>
          <w:spacing w:val="-6"/>
        </w:rPr>
        <w:t> </w:t>
      </w:r>
      <w:r>
        <w:rPr/>
        <w:t>de</w:t>
      </w:r>
      <w:r>
        <w:rPr>
          <w:spacing w:val="-6"/>
        </w:rPr>
        <w:t> </w:t>
      </w:r>
      <w:r>
        <w:rPr>
          <w:spacing w:val="-2"/>
        </w:rPr>
        <w:t>Auditoría</w:t>
      </w:r>
    </w:p>
    <w:p>
      <w:pPr>
        <w:pStyle w:val="BodyText"/>
        <w:rPr>
          <w:b/>
        </w:rPr>
      </w:pPr>
    </w:p>
    <w:p>
      <w:pPr>
        <w:pStyle w:val="BodyText"/>
        <w:rPr>
          <w:b/>
        </w:rPr>
      </w:pPr>
    </w:p>
    <w:p>
      <w:pPr>
        <w:pStyle w:val="BodyText"/>
        <w:spacing w:line="360" w:lineRule="auto" w:before="160"/>
        <w:ind w:left="462" w:right="141" w:firstLine="719"/>
      </w:pPr>
      <w:r>
        <w:rPr>
          <w:color w:val="0E1115"/>
        </w:rPr>
        <w:t>Las</w:t>
      </w:r>
      <w:r>
        <w:rPr>
          <w:color w:val="0E1115"/>
          <w:spacing w:val="27"/>
        </w:rPr>
        <w:t> </w:t>
      </w:r>
      <w:r>
        <w:rPr>
          <w:color w:val="0E1115"/>
        </w:rPr>
        <w:t>herramientas</w:t>
      </w:r>
      <w:r>
        <w:rPr>
          <w:color w:val="0E1115"/>
          <w:spacing w:val="28"/>
        </w:rPr>
        <w:t> </w:t>
      </w:r>
      <w:r>
        <w:rPr>
          <w:color w:val="0E1115"/>
        </w:rPr>
        <w:t>de</w:t>
      </w:r>
      <w:r>
        <w:rPr>
          <w:color w:val="0E1115"/>
          <w:spacing w:val="26"/>
        </w:rPr>
        <w:t> </w:t>
      </w:r>
      <w:r>
        <w:rPr>
          <w:color w:val="0E1115"/>
        </w:rPr>
        <w:t>auditoría</w:t>
      </w:r>
      <w:r>
        <w:rPr>
          <w:color w:val="0E1115"/>
          <w:spacing w:val="28"/>
        </w:rPr>
        <w:t> </w:t>
      </w:r>
      <w:r>
        <w:rPr>
          <w:color w:val="0E1115"/>
        </w:rPr>
        <w:t>se</w:t>
      </w:r>
      <w:r>
        <w:rPr>
          <w:color w:val="0E1115"/>
          <w:spacing w:val="28"/>
        </w:rPr>
        <w:t> </w:t>
      </w:r>
      <w:r>
        <w:rPr>
          <w:color w:val="0E1115"/>
        </w:rPr>
        <w:t>pueden</w:t>
      </w:r>
      <w:r>
        <w:rPr>
          <w:color w:val="0E1115"/>
          <w:spacing w:val="29"/>
        </w:rPr>
        <w:t> </w:t>
      </w:r>
      <w:r>
        <w:rPr>
          <w:color w:val="0E1115"/>
        </w:rPr>
        <w:t>clasificar</w:t>
      </w:r>
      <w:r>
        <w:rPr>
          <w:color w:val="0E1115"/>
          <w:spacing w:val="28"/>
        </w:rPr>
        <w:t> </w:t>
      </w:r>
      <w:r>
        <w:rPr>
          <w:color w:val="0E1115"/>
        </w:rPr>
        <w:t>en</w:t>
      </w:r>
      <w:r>
        <w:rPr>
          <w:color w:val="0E1115"/>
          <w:spacing w:val="29"/>
        </w:rPr>
        <w:t> </w:t>
      </w:r>
      <w:r>
        <w:rPr>
          <w:color w:val="0E1115"/>
        </w:rPr>
        <w:t>varias</w:t>
      </w:r>
      <w:r>
        <w:rPr>
          <w:color w:val="0E1115"/>
          <w:spacing w:val="27"/>
        </w:rPr>
        <w:t> </w:t>
      </w:r>
      <w:r>
        <w:rPr>
          <w:color w:val="0E1115"/>
        </w:rPr>
        <w:t>categorías</w:t>
      </w:r>
      <w:r>
        <w:rPr>
          <w:color w:val="0E1115"/>
          <w:spacing w:val="25"/>
        </w:rPr>
        <w:t> </w:t>
      </w:r>
      <w:r>
        <w:rPr>
          <w:color w:val="0E1115"/>
        </w:rPr>
        <w:t>según</w:t>
      </w:r>
      <w:r>
        <w:rPr>
          <w:color w:val="0E1115"/>
          <w:spacing w:val="28"/>
        </w:rPr>
        <w:t> </w:t>
      </w:r>
      <w:r>
        <w:rPr>
          <w:color w:val="0E1115"/>
        </w:rPr>
        <w:t>su función principal dentro del proceso de auditoría</w:t>
      </w:r>
      <w:r>
        <w:rPr/>
        <w:t>:</w:t>
      </w:r>
    </w:p>
    <w:p>
      <w:pPr>
        <w:pStyle w:val="BodyText"/>
        <w:spacing w:before="2"/>
        <w:rPr>
          <w:sz w:val="13"/>
        </w:rPr>
      </w:pPr>
    </w:p>
    <w:tbl>
      <w:tblPr>
        <w:tblW w:w="0" w:type="auto"/>
        <w:jc w:val="left"/>
        <w:tblInd w:w="4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65"/>
        <w:gridCol w:w="3185"/>
        <w:gridCol w:w="3188"/>
      </w:tblGrid>
      <w:tr>
        <w:trPr>
          <w:trHeight w:val="740" w:hRule="atLeast"/>
        </w:trPr>
        <w:tc>
          <w:tcPr>
            <w:tcW w:w="2465" w:type="dxa"/>
            <w:shd w:val="clear" w:color="auto" w:fill="1F3863"/>
          </w:tcPr>
          <w:p>
            <w:pPr>
              <w:pStyle w:val="TableParagraph"/>
              <w:spacing w:before="150"/>
              <w:ind w:left="107"/>
              <w:rPr>
                <w:sz w:val="24"/>
              </w:rPr>
            </w:pPr>
            <w:r>
              <w:rPr>
                <w:color w:val="FFFFFF"/>
                <w:sz w:val="24"/>
              </w:rPr>
              <w:t>Tipo</w:t>
            </w:r>
            <w:r>
              <w:rPr>
                <w:color w:val="FFFFFF"/>
                <w:spacing w:val="-2"/>
                <w:sz w:val="24"/>
              </w:rPr>
              <w:t> </w:t>
            </w:r>
            <w:r>
              <w:rPr>
                <w:color w:val="FFFFFF"/>
                <w:sz w:val="24"/>
              </w:rPr>
              <w:t>de</w:t>
            </w:r>
            <w:r>
              <w:rPr>
                <w:color w:val="FFFFFF"/>
                <w:spacing w:val="-2"/>
                <w:sz w:val="24"/>
              </w:rPr>
              <w:t> Herramienta</w:t>
            </w:r>
          </w:p>
        </w:tc>
        <w:tc>
          <w:tcPr>
            <w:tcW w:w="3185" w:type="dxa"/>
            <w:shd w:val="clear" w:color="auto" w:fill="1F3863"/>
          </w:tcPr>
          <w:p>
            <w:pPr>
              <w:pStyle w:val="TableParagraph"/>
              <w:spacing w:before="150"/>
              <w:ind w:left="239"/>
              <w:rPr>
                <w:sz w:val="24"/>
              </w:rPr>
            </w:pPr>
            <w:r>
              <w:rPr>
                <w:color w:val="FFFFFF"/>
                <w:spacing w:val="-2"/>
                <w:sz w:val="24"/>
              </w:rPr>
              <w:t>Descripción</w:t>
            </w:r>
          </w:p>
        </w:tc>
        <w:tc>
          <w:tcPr>
            <w:tcW w:w="3188" w:type="dxa"/>
            <w:shd w:val="clear" w:color="auto" w:fill="1F3863"/>
          </w:tcPr>
          <w:p>
            <w:pPr>
              <w:pStyle w:val="TableParagraph"/>
              <w:spacing w:before="150"/>
              <w:ind w:left="239"/>
              <w:rPr>
                <w:sz w:val="24"/>
              </w:rPr>
            </w:pPr>
            <w:r>
              <w:rPr>
                <w:color w:val="FFFFFF"/>
                <w:sz w:val="24"/>
              </w:rPr>
              <w:t>Ejemplos</w:t>
            </w:r>
            <w:r>
              <w:rPr>
                <w:color w:val="FFFFFF"/>
                <w:spacing w:val="-3"/>
                <w:sz w:val="24"/>
              </w:rPr>
              <w:t> </w:t>
            </w:r>
            <w:r>
              <w:rPr>
                <w:color w:val="FFFFFF"/>
                <w:spacing w:val="-2"/>
                <w:sz w:val="24"/>
              </w:rPr>
              <w:t>Comunes</w:t>
            </w:r>
          </w:p>
        </w:tc>
      </w:tr>
      <w:tr>
        <w:trPr>
          <w:trHeight w:val="5133" w:hRule="atLeast"/>
        </w:trPr>
        <w:tc>
          <w:tcPr>
            <w:tcW w:w="2465" w:type="dxa"/>
            <w:shd w:val="clear" w:color="auto" w:fill="D9E1F3"/>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4"/>
              <w:rPr>
                <w:sz w:val="30"/>
              </w:rPr>
            </w:pPr>
          </w:p>
          <w:p>
            <w:pPr>
              <w:pStyle w:val="TableParagraph"/>
              <w:spacing w:line="360" w:lineRule="auto"/>
              <w:ind w:left="107" w:right="68"/>
              <w:rPr>
                <w:b/>
                <w:sz w:val="24"/>
              </w:rPr>
            </w:pPr>
            <w:r>
              <w:rPr>
                <w:b/>
                <w:color w:val="0E1115"/>
                <w:sz w:val="24"/>
              </w:rPr>
              <w:t>Software</w:t>
            </w:r>
            <w:r>
              <w:rPr>
                <w:b/>
                <w:color w:val="0E1115"/>
                <w:spacing w:val="27"/>
                <w:sz w:val="24"/>
              </w:rPr>
              <w:t> </w:t>
            </w:r>
            <w:r>
              <w:rPr>
                <w:b/>
                <w:color w:val="0E1115"/>
                <w:sz w:val="24"/>
              </w:rPr>
              <w:t>de</w:t>
            </w:r>
            <w:r>
              <w:rPr>
                <w:b/>
                <w:color w:val="0E1115"/>
                <w:spacing w:val="27"/>
                <w:sz w:val="24"/>
              </w:rPr>
              <w:t> </w:t>
            </w:r>
            <w:r>
              <w:rPr>
                <w:b/>
                <w:color w:val="0E1115"/>
                <w:sz w:val="24"/>
              </w:rPr>
              <w:t>Análisis de Datos (CAATs)</w:t>
            </w:r>
          </w:p>
        </w:tc>
        <w:tc>
          <w:tcPr>
            <w:tcW w:w="3185" w:type="dxa"/>
            <w:shd w:val="clear" w:color="auto" w:fill="D9E1F3"/>
          </w:tcPr>
          <w:p>
            <w:pPr>
              <w:pStyle w:val="TableParagraph"/>
              <w:spacing w:line="360" w:lineRule="auto" w:before="150"/>
              <w:ind w:left="239" w:right="998"/>
              <w:jc w:val="both"/>
              <w:rPr>
                <w:sz w:val="24"/>
              </w:rPr>
            </w:pPr>
            <w:r>
              <w:rPr>
                <w:color w:val="0E1115"/>
                <w:sz w:val="24"/>
              </w:rPr>
              <w:t>Son el núcleo de la auditoría</w:t>
            </w:r>
            <w:r>
              <w:rPr>
                <w:color w:val="0E1115"/>
                <w:spacing w:val="-9"/>
                <w:sz w:val="24"/>
              </w:rPr>
              <w:t> </w:t>
            </w:r>
            <w:r>
              <w:rPr>
                <w:color w:val="0E1115"/>
                <w:sz w:val="24"/>
              </w:rPr>
              <w:t>moderna. Permiten</w:t>
            </w:r>
            <w:r>
              <w:rPr>
                <w:color w:val="0E1115"/>
                <w:spacing w:val="-7"/>
                <w:sz w:val="24"/>
              </w:rPr>
              <w:t> </w:t>
            </w:r>
            <w:r>
              <w:rPr>
                <w:color w:val="0E1115"/>
                <w:sz w:val="24"/>
              </w:rPr>
              <w:t>al</w:t>
            </w:r>
            <w:r>
              <w:rPr>
                <w:color w:val="0E1115"/>
                <w:spacing w:val="-7"/>
                <w:sz w:val="24"/>
              </w:rPr>
              <w:t> </w:t>
            </w:r>
            <w:r>
              <w:rPr>
                <w:color w:val="0E1115"/>
                <w:sz w:val="24"/>
              </w:rPr>
              <w:t>auditor </w:t>
            </w:r>
            <w:r>
              <w:rPr>
                <w:color w:val="0E1115"/>
                <w:spacing w:val="-2"/>
                <w:sz w:val="24"/>
              </w:rPr>
              <w:t>examinar,</w:t>
            </w:r>
            <w:r>
              <w:rPr>
                <w:color w:val="0E1115"/>
                <w:spacing w:val="-12"/>
                <w:sz w:val="24"/>
              </w:rPr>
              <w:t> </w:t>
            </w:r>
            <w:r>
              <w:rPr>
                <w:color w:val="0E1115"/>
                <w:spacing w:val="-2"/>
                <w:sz w:val="24"/>
              </w:rPr>
              <w:t>analizar</w:t>
            </w:r>
            <w:r>
              <w:rPr>
                <w:color w:val="0E1115"/>
                <w:spacing w:val="-12"/>
                <w:sz w:val="24"/>
              </w:rPr>
              <w:t> </w:t>
            </w:r>
            <w:r>
              <w:rPr>
                <w:color w:val="0E1115"/>
                <w:spacing w:val="-2"/>
                <w:sz w:val="24"/>
              </w:rPr>
              <w:t>y </w:t>
            </w:r>
            <w:r>
              <w:rPr>
                <w:color w:val="0E1115"/>
                <w:sz w:val="24"/>
              </w:rPr>
              <w:t>manipular grandes</w:t>
            </w:r>
          </w:p>
          <w:p>
            <w:pPr>
              <w:pStyle w:val="TableParagraph"/>
              <w:spacing w:line="360" w:lineRule="auto"/>
              <w:ind w:left="239"/>
              <w:rPr>
                <w:sz w:val="24"/>
              </w:rPr>
            </w:pPr>
            <w:r>
              <w:rPr>
                <w:color w:val="0E1115"/>
                <w:sz w:val="24"/>
              </w:rPr>
              <w:t>volúmenes</w:t>
            </w:r>
            <w:r>
              <w:rPr>
                <w:color w:val="0E1115"/>
                <w:spacing w:val="-11"/>
                <w:sz w:val="24"/>
              </w:rPr>
              <w:t> </w:t>
            </w:r>
            <w:r>
              <w:rPr>
                <w:color w:val="0E1115"/>
                <w:sz w:val="24"/>
              </w:rPr>
              <w:t>de</w:t>
            </w:r>
            <w:r>
              <w:rPr>
                <w:color w:val="0E1115"/>
                <w:spacing w:val="-11"/>
                <w:sz w:val="24"/>
              </w:rPr>
              <w:t> </w:t>
            </w:r>
            <w:r>
              <w:rPr>
                <w:color w:val="0E1115"/>
                <w:sz w:val="24"/>
              </w:rPr>
              <w:t>datos</w:t>
            </w:r>
            <w:r>
              <w:rPr>
                <w:color w:val="0E1115"/>
                <w:spacing w:val="-13"/>
                <w:sz w:val="24"/>
              </w:rPr>
              <w:t> </w:t>
            </w:r>
            <w:r>
              <w:rPr>
                <w:color w:val="0E1115"/>
                <w:sz w:val="24"/>
              </w:rPr>
              <w:t>de</w:t>
            </w:r>
            <w:r>
              <w:rPr>
                <w:color w:val="0E1115"/>
                <w:spacing w:val="-13"/>
                <w:sz w:val="24"/>
              </w:rPr>
              <w:t> </w:t>
            </w:r>
            <w:r>
              <w:rPr>
                <w:color w:val="0E1115"/>
                <w:sz w:val="24"/>
              </w:rPr>
              <w:t>la organización para</w:t>
            </w:r>
          </w:p>
          <w:p>
            <w:pPr>
              <w:pStyle w:val="TableParagraph"/>
              <w:spacing w:line="360" w:lineRule="auto" w:before="1"/>
              <w:ind w:left="239" w:right="725"/>
              <w:rPr>
                <w:sz w:val="24"/>
              </w:rPr>
            </w:pPr>
            <w:r>
              <w:rPr>
                <w:color w:val="0E1115"/>
                <w:sz w:val="24"/>
              </w:rPr>
              <w:t>identificar</w:t>
            </w:r>
            <w:r>
              <w:rPr>
                <w:color w:val="0E1115"/>
                <w:spacing w:val="-14"/>
                <w:sz w:val="24"/>
              </w:rPr>
              <w:t> </w:t>
            </w:r>
            <w:r>
              <w:rPr>
                <w:color w:val="0E1115"/>
                <w:sz w:val="24"/>
              </w:rPr>
              <w:t>tendencias, excepciones,</w:t>
            </w:r>
            <w:r>
              <w:rPr>
                <w:color w:val="0E1115"/>
                <w:spacing w:val="-14"/>
                <w:sz w:val="24"/>
              </w:rPr>
              <w:t> </w:t>
            </w:r>
            <w:r>
              <w:rPr>
                <w:color w:val="0E1115"/>
                <w:sz w:val="24"/>
              </w:rPr>
              <w:t>errores</w:t>
            </w:r>
            <w:r>
              <w:rPr>
                <w:color w:val="0E1115"/>
                <w:spacing w:val="-14"/>
                <w:sz w:val="24"/>
              </w:rPr>
              <w:t> </w:t>
            </w:r>
            <w:r>
              <w:rPr>
                <w:color w:val="0E1115"/>
                <w:sz w:val="24"/>
              </w:rPr>
              <w:t>o fraudes. Automatizan pruebas sustantivas.</w:t>
            </w:r>
          </w:p>
        </w:tc>
        <w:tc>
          <w:tcPr>
            <w:tcW w:w="3188" w:type="dxa"/>
            <w:shd w:val="clear" w:color="auto" w:fill="D9E1F3"/>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line="360" w:lineRule="auto" w:before="149"/>
              <w:ind w:left="239" w:right="80"/>
              <w:jc w:val="both"/>
              <w:rPr>
                <w:b/>
                <w:sz w:val="24"/>
              </w:rPr>
            </w:pPr>
            <w:r>
              <w:rPr>
                <w:b/>
                <w:color w:val="0E1115"/>
                <w:spacing w:val="-2"/>
                <w:sz w:val="24"/>
              </w:rPr>
              <w:t>ACL</w:t>
            </w:r>
            <w:r>
              <w:rPr>
                <w:b/>
                <w:color w:val="0E1115"/>
                <w:spacing w:val="-12"/>
                <w:sz w:val="24"/>
              </w:rPr>
              <w:t> </w:t>
            </w:r>
            <w:r>
              <w:rPr>
                <w:b/>
                <w:color w:val="0E1115"/>
                <w:spacing w:val="-2"/>
                <w:sz w:val="24"/>
              </w:rPr>
              <w:t>Analytics,</w:t>
            </w:r>
            <w:r>
              <w:rPr>
                <w:b/>
                <w:color w:val="0E1115"/>
                <w:spacing w:val="-12"/>
                <w:sz w:val="24"/>
              </w:rPr>
              <w:t> </w:t>
            </w:r>
            <w:r>
              <w:rPr>
                <w:b/>
                <w:color w:val="0E1115"/>
                <w:spacing w:val="-2"/>
                <w:sz w:val="24"/>
              </w:rPr>
              <w:t>IDEA,</w:t>
            </w:r>
            <w:r>
              <w:rPr>
                <w:b/>
                <w:color w:val="0E1115"/>
                <w:spacing w:val="-11"/>
                <w:sz w:val="24"/>
              </w:rPr>
              <w:t> </w:t>
            </w:r>
            <w:r>
              <w:rPr>
                <w:b/>
                <w:color w:val="0E1115"/>
                <w:spacing w:val="-2"/>
                <w:sz w:val="24"/>
              </w:rPr>
              <w:t>Tableau, </w:t>
            </w:r>
            <w:r>
              <w:rPr>
                <w:b/>
                <w:color w:val="0E1115"/>
                <w:sz w:val="24"/>
              </w:rPr>
              <w:t>Qlik, SQL, Python </w:t>
            </w:r>
            <w:r>
              <w:rPr>
                <w:b/>
                <w:color w:val="0E1115"/>
                <w:sz w:val="24"/>
              </w:rPr>
              <w:t>(con librerías como Pandas).</w:t>
            </w:r>
          </w:p>
        </w:tc>
      </w:tr>
      <w:tr>
        <w:trPr>
          <w:trHeight w:val="3817" w:hRule="atLeast"/>
        </w:trPr>
        <w:tc>
          <w:tcPr>
            <w:tcW w:w="2465" w:type="dxa"/>
          </w:tcPr>
          <w:p>
            <w:pPr>
              <w:pStyle w:val="TableParagraph"/>
              <w:rPr>
                <w:sz w:val="24"/>
              </w:rPr>
            </w:pPr>
          </w:p>
          <w:p>
            <w:pPr>
              <w:pStyle w:val="TableParagraph"/>
              <w:rPr>
                <w:sz w:val="24"/>
              </w:rPr>
            </w:pPr>
          </w:p>
          <w:p>
            <w:pPr>
              <w:pStyle w:val="TableParagraph"/>
              <w:rPr>
                <w:sz w:val="24"/>
              </w:rPr>
            </w:pPr>
          </w:p>
          <w:p>
            <w:pPr>
              <w:pStyle w:val="TableParagraph"/>
              <w:spacing w:before="4"/>
              <w:rPr>
                <w:sz w:val="30"/>
              </w:rPr>
            </w:pPr>
          </w:p>
          <w:p>
            <w:pPr>
              <w:pStyle w:val="TableParagraph"/>
              <w:spacing w:line="360" w:lineRule="auto"/>
              <w:ind w:left="107" w:right="209"/>
              <w:jc w:val="both"/>
              <w:rPr>
                <w:b/>
                <w:sz w:val="24"/>
              </w:rPr>
            </w:pPr>
            <w:r>
              <w:rPr>
                <w:b/>
                <w:color w:val="0E1115"/>
                <w:sz w:val="24"/>
              </w:rPr>
              <w:t>Herramientas </w:t>
            </w:r>
            <w:r>
              <w:rPr>
                <w:b/>
                <w:color w:val="0E1115"/>
                <w:sz w:val="24"/>
              </w:rPr>
              <w:t>de Gestión de Riesgos y Control (GRC)</w:t>
            </w:r>
          </w:p>
        </w:tc>
        <w:tc>
          <w:tcPr>
            <w:tcW w:w="3185" w:type="dxa"/>
          </w:tcPr>
          <w:p>
            <w:pPr>
              <w:pStyle w:val="TableParagraph"/>
              <w:spacing w:line="360" w:lineRule="auto" w:before="150"/>
              <w:ind w:left="239" w:right="224"/>
              <w:rPr>
                <w:sz w:val="24"/>
              </w:rPr>
            </w:pPr>
            <w:r>
              <w:rPr>
                <w:color w:val="0E1115"/>
                <w:sz w:val="24"/>
              </w:rPr>
              <w:t>Centralizan y automatizan la</w:t>
            </w:r>
            <w:r>
              <w:rPr>
                <w:color w:val="0E1115"/>
                <w:spacing w:val="-10"/>
                <w:sz w:val="24"/>
              </w:rPr>
              <w:t> </w:t>
            </w:r>
            <w:r>
              <w:rPr>
                <w:color w:val="0E1115"/>
                <w:sz w:val="24"/>
              </w:rPr>
              <w:t>gestión</w:t>
            </w:r>
            <w:r>
              <w:rPr>
                <w:color w:val="0E1115"/>
                <w:spacing w:val="-10"/>
                <w:sz w:val="24"/>
              </w:rPr>
              <w:t> </w:t>
            </w:r>
            <w:r>
              <w:rPr>
                <w:color w:val="0E1115"/>
                <w:sz w:val="24"/>
              </w:rPr>
              <w:t>de</w:t>
            </w:r>
            <w:r>
              <w:rPr>
                <w:color w:val="0E1115"/>
                <w:spacing w:val="-10"/>
                <w:sz w:val="24"/>
              </w:rPr>
              <w:t> </w:t>
            </w:r>
            <w:r>
              <w:rPr>
                <w:color w:val="0E1115"/>
                <w:sz w:val="24"/>
              </w:rPr>
              <w:t>los</w:t>
            </w:r>
            <w:r>
              <w:rPr>
                <w:color w:val="0E1115"/>
                <w:spacing w:val="-12"/>
                <w:sz w:val="24"/>
              </w:rPr>
              <w:t> </w:t>
            </w:r>
            <w:r>
              <w:rPr>
                <w:color w:val="0E1115"/>
                <w:sz w:val="24"/>
              </w:rPr>
              <w:t>marcos</w:t>
            </w:r>
            <w:r>
              <w:rPr>
                <w:color w:val="0E1115"/>
                <w:spacing w:val="-10"/>
                <w:sz w:val="24"/>
              </w:rPr>
              <w:t> </w:t>
            </w:r>
            <w:r>
              <w:rPr>
                <w:color w:val="0E1115"/>
                <w:sz w:val="24"/>
              </w:rPr>
              <w:t>de gobierno, riesgo y</w:t>
            </w:r>
          </w:p>
          <w:p>
            <w:pPr>
              <w:pStyle w:val="TableParagraph"/>
              <w:spacing w:line="360" w:lineRule="auto" w:before="1"/>
              <w:ind w:left="239" w:right="369"/>
              <w:rPr>
                <w:sz w:val="24"/>
              </w:rPr>
            </w:pPr>
            <w:r>
              <w:rPr>
                <w:color w:val="0E1115"/>
                <w:sz w:val="24"/>
              </w:rPr>
              <w:t>cumplimiento. Permiten mapear</w:t>
            </w:r>
            <w:r>
              <w:rPr>
                <w:color w:val="0E1115"/>
                <w:spacing w:val="-14"/>
                <w:sz w:val="24"/>
              </w:rPr>
              <w:t> </w:t>
            </w:r>
            <w:r>
              <w:rPr>
                <w:color w:val="0E1115"/>
                <w:sz w:val="24"/>
              </w:rPr>
              <w:t>controles,</w:t>
            </w:r>
            <w:r>
              <w:rPr>
                <w:color w:val="0E1115"/>
                <w:spacing w:val="-14"/>
                <w:sz w:val="24"/>
              </w:rPr>
              <w:t> </w:t>
            </w:r>
            <w:r>
              <w:rPr>
                <w:color w:val="0E1115"/>
                <w:sz w:val="24"/>
              </w:rPr>
              <w:t>evaluar riesgos, planificar</w:t>
            </w:r>
          </w:p>
          <w:p>
            <w:pPr>
              <w:pStyle w:val="TableParagraph"/>
              <w:ind w:left="239"/>
              <w:rPr>
                <w:sz w:val="24"/>
              </w:rPr>
            </w:pPr>
            <w:r>
              <w:rPr>
                <w:color w:val="0E1115"/>
                <w:sz w:val="24"/>
              </w:rPr>
              <w:t>auditorías</w:t>
            </w:r>
            <w:r>
              <w:rPr>
                <w:color w:val="0E1115"/>
                <w:spacing w:val="-3"/>
                <w:sz w:val="24"/>
              </w:rPr>
              <w:t> </w:t>
            </w:r>
            <w:r>
              <w:rPr>
                <w:color w:val="0E1115"/>
                <w:sz w:val="24"/>
              </w:rPr>
              <w:t>y</w:t>
            </w:r>
            <w:r>
              <w:rPr>
                <w:color w:val="0E1115"/>
                <w:spacing w:val="-4"/>
                <w:sz w:val="24"/>
              </w:rPr>
              <w:t> </w:t>
            </w:r>
            <w:r>
              <w:rPr>
                <w:color w:val="0E1115"/>
                <w:spacing w:val="-5"/>
                <w:sz w:val="24"/>
              </w:rPr>
              <w:t>dar</w:t>
            </w:r>
          </w:p>
          <w:p>
            <w:pPr>
              <w:pStyle w:val="TableParagraph"/>
              <w:spacing w:before="146"/>
              <w:ind w:left="239"/>
              <w:rPr>
                <w:sz w:val="24"/>
              </w:rPr>
            </w:pPr>
            <w:r>
              <w:rPr>
                <w:color w:val="0E1115"/>
                <w:sz w:val="24"/>
              </w:rPr>
              <w:t>seguimiento</w:t>
            </w:r>
            <w:r>
              <w:rPr>
                <w:color w:val="0E1115"/>
                <w:spacing w:val="-5"/>
                <w:sz w:val="24"/>
              </w:rPr>
              <w:t> </w:t>
            </w:r>
            <w:r>
              <w:rPr>
                <w:color w:val="0E1115"/>
                <w:sz w:val="24"/>
              </w:rPr>
              <w:t>a</w:t>
            </w:r>
            <w:r>
              <w:rPr>
                <w:color w:val="0E1115"/>
                <w:spacing w:val="-4"/>
                <w:sz w:val="24"/>
              </w:rPr>
              <w:t> </w:t>
            </w:r>
            <w:r>
              <w:rPr>
                <w:color w:val="0E1115"/>
                <w:spacing w:val="-2"/>
                <w:sz w:val="24"/>
              </w:rPr>
              <w:t>hallazgos.</w:t>
            </w:r>
          </w:p>
        </w:tc>
        <w:tc>
          <w:tcPr>
            <w:tcW w:w="3188" w:type="dxa"/>
          </w:tcPr>
          <w:p>
            <w:pPr>
              <w:pStyle w:val="TableParagraph"/>
              <w:rPr>
                <w:sz w:val="24"/>
              </w:rPr>
            </w:pPr>
          </w:p>
          <w:p>
            <w:pPr>
              <w:pStyle w:val="TableParagraph"/>
              <w:rPr>
                <w:sz w:val="24"/>
              </w:rPr>
            </w:pPr>
          </w:p>
          <w:p>
            <w:pPr>
              <w:pStyle w:val="TableParagraph"/>
              <w:rPr>
                <w:sz w:val="24"/>
              </w:rPr>
            </w:pPr>
          </w:p>
          <w:p>
            <w:pPr>
              <w:pStyle w:val="TableParagraph"/>
              <w:spacing w:before="4"/>
              <w:rPr>
                <w:sz w:val="30"/>
              </w:rPr>
            </w:pPr>
          </w:p>
          <w:p>
            <w:pPr>
              <w:pStyle w:val="TableParagraph"/>
              <w:spacing w:line="360" w:lineRule="auto"/>
              <w:ind w:left="239" w:right="77"/>
              <w:jc w:val="both"/>
              <w:rPr>
                <w:b/>
                <w:sz w:val="24"/>
              </w:rPr>
            </w:pPr>
            <w:r>
              <w:rPr>
                <w:b/>
                <w:color w:val="0E1115"/>
                <w:sz w:val="24"/>
              </w:rPr>
              <w:t>RSAM,</w:t>
            </w:r>
            <w:r>
              <w:rPr>
                <w:b/>
                <w:color w:val="0E1115"/>
                <w:spacing w:val="-14"/>
                <w:sz w:val="24"/>
              </w:rPr>
              <w:t> </w:t>
            </w:r>
            <w:r>
              <w:rPr>
                <w:b/>
                <w:color w:val="0E1115"/>
                <w:sz w:val="24"/>
              </w:rPr>
              <w:t>ServiceNow</w:t>
            </w:r>
            <w:r>
              <w:rPr>
                <w:b/>
                <w:color w:val="0E1115"/>
                <w:spacing w:val="-14"/>
                <w:sz w:val="24"/>
              </w:rPr>
              <w:t> </w:t>
            </w:r>
            <w:r>
              <w:rPr>
                <w:b/>
                <w:color w:val="0E1115"/>
                <w:sz w:val="24"/>
              </w:rPr>
              <w:t>GRC,</w:t>
            </w:r>
            <w:r>
              <w:rPr>
                <w:b/>
                <w:color w:val="0E1115"/>
                <w:spacing w:val="-13"/>
                <w:sz w:val="24"/>
              </w:rPr>
              <w:t> </w:t>
            </w:r>
            <w:r>
              <w:rPr>
                <w:b/>
                <w:color w:val="0E1115"/>
                <w:sz w:val="24"/>
              </w:rPr>
              <w:t>SAP GRC, MetricStream, IBM </w:t>
            </w:r>
            <w:r>
              <w:rPr>
                <w:b/>
                <w:color w:val="0E1115"/>
                <w:spacing w:val="-2"/>
                <w:sz w:val="24"/>
              </w:rPr>
              <w:t>OpenPages.</w:t>
            </w:r>
          </w:p>
        </w:tc>
      </w:tr>
    </w:tbl>
    <w:p>
      <w:pPr>
        <w:spacing w:after="0" w:line="360" w:lineRule="auto"/>
        <w:jc w:val="both"/>
        <w:rPr>
          <w:sz w:val="24"/>
        </w:rPr>
        <w:sectPr>
          <w:headerReference w:type="default" r:id="rId5"/>
          <w:footerReference w:type="default" r:id="rId6"/>
          <w:type w:val="continuous"/>
          <w:pgSz w:w="12240" w:h="15840"/>
          <w:pgMar w:header="751" w:footer="1000" w:top="1320" w:bottom="1200" w:left="1240" w:right="1520"/>
          <w:pgNumType w:start="5"/>
        </w:sectPr>
      </w:pPr>
    </w:p>
    <w:p>
      <w:pPr>
        <w:pStyle w:val="BodyText"/>
        <w:spacing w:before="3"/>
        <w:rPr>
          <w:sz w:val="7"/>
        </w:rPr>
      </w:pPr>
    </w:p>
    <w:tbl>
      <w:tblPr>
        <w:tblW w:w="0" w:type="auto"/>
        <w:jc w:val="left"/>
        <w:tblInd w:w="4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65"/>
        <w:gridCol w:w="3185"/>
        <w:gridCol w:w="3188"/>
      </w:tblGrid>
      <w:tr>
        <w:trPr>
          <w:trHeight w:val="4257" w:hRule="atLeast"/>
        </w:trPr>
        <w:tc>
          <w:tcPr>
            <w:tcW w:w="2465" w:type="dxa"/>
            <w:shd w:val="clear" w:color="auto" w:fill="D9E1F3"/>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5"/>
              <w:rPr>
                <w:sz w:val="24"/>
              </w:rPr>
            </w:pPr>
          </w:p>
          <w:p>
            <w:pPr>
              <w:pStyle w:val="TableParagraph"/>
              <w:spacing w:line="360" w:lineRule="auto"/>
              <w:ind w:left="107"/>
              <w:rPr>
                <w:b/>
                <w:sz w:val="24"/>
              </w:rPr>
            </w:pPr>
            <w:r>
              <w:rPr>
                <w:b/>
                <w:color w:val="0E1115"/>
                <w:spacing w:val="-2"/>
                <w:sz w:val="24"/>
              </w:rPr>
              <w:t>Herramientas</w:t>
            </w:r>
            <w:r>
              <w:rPr>
                <w:b/>
                <w:color w:val="0E1115"/>
                <w:spacing w:val="-12"/>
                <w:sz w:val="24"/>
              </w:rPr>
              <w:t> </w:t>
            </w:r>
            <w:r>
              <w:rPr>
                <w:b/>
                <w:color w:val="0E1115"/>
                <w:spacing w:val="-2"/>
                <w:sz w:val="24"/>
              </w:rPr>
              <w:t>de </w:t>
            </w:r>
            <w:r>
              <w:rPr>
                <w:b/>
                <w:color w:val="0E1115"/>
                <w:sz w:val="24"/>
              </w:rPr>
              <w:t>Monitoreo de</w:t>
            </w:r>
          </w:p>
          <w:p>
            <w:pPr>
              <w:pStyle w:val="TableParagraph"/>
              <w:spacing w:line="292" w:lineRule="exact"/>
              <w:ind w:left="107"/>
              <w:rPr>
                <w:b/>
                <w:sz w:val="24"/>
              </w:rPr>
            </w:pPr>
            <w:r>
              <w:rPr>
                <w:b/>
                <w:color w:val="0E1115"/>
                <w:spacing w:val="-2"/>
                <w:sz w:val="24"/>
              </w:rPr>
              <w:t>Seguridad</w:t>
            </w:r>
          </w:p>
        </w:tc>
        <w:tc>
          <w:tcPr>
            <w:tcW w:w="3185" w:type="dxa"/>
            <w:shd w:val="clear" w:color="auto" w:fill="D9E1F3"/>
          </w:tcPr>
          <w:p>
            <w:pPr>
              <w:pStyle w:val="TableParagraph"/>
              <w:spacing w:before="150"/>
              <w:ind w:left="239"/>
              <w:rPr>
                <w:sz w:val="24"/>
              </w:rPr>
            </w:pPr>
            <w:r>
              <w:rPr>
                <w:color w:val="0E1115"/>
                <w:sz w:val="24"/>
              </w:rPr>
              <w:t>Monitorean</w:t>
            </w:r>
            <w:r>
              <w:rPr>
                <w:color w:val="0E1115"/>
                <w:spacing w:val="-10"/>
                <w:sz w:val="24"/>
              </w:rPr>
              <w:t> </w:t>
            </w:r>
            <w:r>
              <w:rPr>
                <w:color w:val="0E1115"/>
                <w:spacing w:val="-5"/>
                <w:sz w:val="24"/>
              </w:rPr>
              <w:t>la</w:t>
            </w:r>
          </w:p>
          <w:p>
            <w:pPr>
              <w:pStyle w:val="TableParagraph"/>
              <w:spacing w:before="149"/>
              <w:ind w:left="239"/>
              <w:rPr>
                <w:sz w:val="24"/>
              </w:rPr>
            </w:pPr>
            <w:r>
              <w:rPr>
                <w:color w:val="0E1115"/>
                <w:sz w:val="24"/>
              </w:rPr>
              <w:t>infraestructura</w:t>
            </w:r>
            <w:r>
              <w:rPr>
                <w:color w:val="0E1115"/>
                <w:spacing w:val="-12"/>
                <w:sz w:val="24"/>
              </w:rPr>
              <w:t> </w:t>
            </w:r>
            <w:r>
              <w:rPr>
                <w:color w:val="0E1115"/>
                <w:sz w:val="24"/>
              </w:rPr>
              <w:t>TI</w:t>
            </w:r>
            <w:r>
              <w:rPr>
                <w:color w:val="0E1115"/>
                <w:spacing w:val="-10"/>
                <w:sz w:val="24"/>
              </w:rPr>
              <w:t> </w:t>
            </w:r>
            <w:r>
              <w:rPr>
                <w:color w:val="0E1115"/>
                <w:spacing w:val="-5"/>
                <w:sz w:val="24"/>
              </w:rPr>
              <w:t>en</w:t>
            </w:r>
          </w:p>
          <w:p>
            <w:pPr>
              <w:pStyle w:val="TableParagraph"/>
              <w:spacing w:line="360" w:lineRule="auto" w:before="146"/>
              <w:ind w:left="239" w:right="483"/>
              <w:rPr>
                <w:sz w:val="24"/>
              </w:rPr>
            </w:pPr>
            <w:r>
              <w:rPr>
                <w:color w:val="0E1115"/>
                <w:sz w:val="24"/>
              </w:rPr>
              <w:t>tiempo real (o near-real time) para detectar actividades</w:t>
            </w:r>
            <w:r>
              <w:rPr>
                <w:color w:val="0E1115"/>
                <w:spacing w:val="-14"/>
                <w:sz w:val="24"/>
              </w:rPr>
              <w:t> </w:t>
            </w:r>
            <w:r>
              <w:rPr>
                <w:color w:val="0E1115"/>
                <w:sz w:val="24"/>
              </w:rPr>
              <w:t>sospechosas, vulnerabilidades e</w:t>
            </w:r>
          </w:p>
          <w:p>
            <w:pPr>
              <w:pStyle w:val="TableParagraph"/>
              <w:spacing w:line="360" w:lineRule="auto"/>
              <w:ind w:left="239" w:right="224"/>
              <w:rPr>
                <w:sz w:val="24"/>
              </w:rPr>
            </w:pPr>
            <w:r>
              <w:rPr>
                <w:color w:val="0E1115"/>
                <w:sz w:val="24"/>
              </w:rPr>
              <w:t>incidentes de seguridad. Son</w:t>
            </w:r>
            <w:r>
              <w:rPr>
                <w:color w:val="0E1115"/>
                <w:spacing w:val="-13"/>
                <w:sz w:val="24"/>
              </w:rPr>
              <w:t> </w:t>
            </w:r>
            <w:r>
              <w:rPr>
                <w:color w:val="0E1115"/>
                <w:sz w:val="24"/>
              </w:rPr>
              <w:t>clave</w:t>
            </w:r>
            <w:r>
              <w:rPr>
                <w:color w:val="0E1115"/>
                <w:spacing w:val="-13"/>
                <w:sz w:val="24"/>
              </w:rPr>
              <w:t> </w:t>
            </w:r>
            <w:r>
              <w:rPr>
                <w:color w:val="0E1115"/>
                <w:sz w:val="24"/>
              </w:rPr>
              <w:t>para</w:t>
            </w:r>
            <w:r>
              <w:rPr>
                <w:color w:val="0E1115"/>
                <w:spacing w:val="-13"/>
                <w:sz w:val="24"/>
              </w:rPr>
              <w:t> </w:t>
            </w:r>
            <w:r>
              <w:rPr>
                <w:color w:val="0E1115"/>
                <w:sz w:val="24"/>
              </w:rPr>
              <w:t>la</w:t>
            </w:r>
            <w:r>
              <w:rPr>
                <w:color w:val="0E1115"/>
                <w:spacing w:val="-14"/>
                <w:sz w:val="24"/>
              </w:rPr>
              <w:t> </w:t>
            </w:r>
            <w:r>
              <w:rPr>
                <w:color w:val="0E1115"/>
                <w:sz w:val="24"/>
              </w:rPr>
              <w:t>auditoría de ciberseguridad.</w:t>
            </w:r>
          </w:p>
        </w:tc>
        <w:tc>
          <w:tcPr>
            <w:tcW w:w="3188" w:type="dxa"/>
            <w:shd w:val="clear" w:color="auto" w:fill="D9E1F3"/>
          </w:tcPr>
          <w:p>
            <w:pPr>
              <w:pStyle w:val="TableParagraph"/>
              <w:rPr>
                <w:sz w:val="24"/>
              </w:rPr>
            </w:pPr>
          </w:p>
          <w:p>
            <w:pPr>
              <w:pStyle w:val="TableParagraph"/>
              <w:rPr>
                <w:sz w:val="24"/>
              </w:rPr>
            </w:pPr>
          </w:p>
          <w:p>
            <w:pPr>
              <w:pStyle w:val="TableParagraph"/>
              <w:rPr>
                <w:sz w:val="24"/>
              </w:rPr>
            </w:pPr>
          </w:p>
          <w:p>
            <w:pPr>
              <w:pStyle w:val="TableParagraph"/>
              <w:spacing w:line="360" w:lineRule="auto" w:before="152"/>
              <w:ind w:left="239"/>
              <w:rPr>
                <w:sz w:val="24"/>
              </w:rPr>
            </w:pPr>
            <w:r>
              <w:rPr>
                <w:b/>
                <w:color w:val="0E1115"/>
                <w:sz w:val="24"/>
              </w:rPr>
              <w:t>SIEM:</w:t>
            </w:r>
            <w:r>
              <w:rPr>
                <w:b/>
                <w:color w:val="0E1115"/>
                <w:spacing w:val="-14"/>
                <w:sz w:val="24"/>
              </w:rPr>
              <w:t> </w:t>
            </w:r>
            <w:r>
              <w:rPr>
                <w:color w:val="0E1115"/>
                <w:sz w:val="24"/>
              </w:rPr>
              <w:t>Splunk,</w:t>
            </w:r>
            <w:r>
              <w:rPr>
                <w:color w:val="0E1115"/>
                <w:spacing w:val="-14"/>
                <w:sz w:val="24"/>
              </w:rPr>
              <w:t> </w:t>
            </w:r>
            <w:r>
              <w:rPr>
                <w:color w:val="0E1115"/>
                <w:sz w:val="24"/>
              </w:rPr>
              <w:t>IBM</w:t>
            </w:r>
            <w:r>
              <w:rPr>
                <w:color w:val="0E1115"/>
                <w:spacing w:val="-13"/>
                <w:sz w:val="24"/>
              </w:rPr>
              <w:t> </w:t>
            </w:r>
            <w:r>
              <w:rPr>
                <w:color w:val="0E1115"/>
                <w:sz w:val="24"/>
              </w:rPr>
              <w:t>QRadar, </w:t>
            </w:r>
            <w:r>
              <w:rPr>
                <w:color w:val="0E1115"/>
                <w:spacing w:val="-2"/>
                <w:sz w:val="24"/>
              </w:rPr>
              <w:t>ArcSight.</w:t>
            </w:r>
          </w:p>
          <w:p>
            <w:pPr>
              <w:pStyle w:val="TableParagraph"/>
              <w:spacing w:line="360" w:lineRule="auto"/>
              <w:ind w:left="239" w:right="385"/>
              <w:rPr>
                <w:sz w:val="24"/>
              </w:rPr>
            </w:pPr>
            <w:r>
              <w:rPr>
                <w:b/>
                <w:color w:val="0E1115"/>
                <w:sz w:val="24"/>
              </w:rPr>
              <w:t>Vulnerabilidad:</w:t>
            </w:r>
            <w:r>
              <w:rPr>
                <w:b/>
                <w:color w:val="0E1115"/>
                <w:spacing w:val="-14"/>
                <w:sz w:val="24"/>
              </w:rPr>
              <w:t> </w:t>
            </w:r>
            <w:r>
              <w:rPr>
                <w:color w:val="0E1115"/>
                <w:sz w:val="24"/>
              </w:rPr>
              <w:t>Nessus, Qualys, OpenVAS. </w:t>
            </w:r>
            <w:r>
              <w:rPr>
                <w:b/>
                <w:color w:val="0E1115"/>
                <w:sz w:val="24"/>
              </w:rPr>
              <w:t>IDS/IPS:</w:t>
            </w:r>
            <w:r>
              <w:rPr>
                <w:b/>
                <w:color w:val="0E1115"/>
                <w:spacing w:val="-14"/>
                <w:sz w:val="24"/>
              </w:rPr>
              <w:t> </w:t>
            </w:r>
            <w:r>
              <w:rPr>
                <w:color w:val="0E1115"/>
                <w:sz w:val="24"/>
              </w:rPr>
              <w:t>Snort,</w:t>
            </w:r>
            <w:r>
              <w:rPr>
                <w:color w:val="0E1115"/>
                <w:spacing w:val="-14"/>
                <w:sz w:val="24"/>
              </w:rPr>
              <w:t> </w:t>
            </w:r>
            <w:r>
              <w:rPr>
                <w:color w:val="0E1115"/>
                <w:sz w:val="24"/>
              </w:rPr>
              <w:t>Suricata.</w:t>
            </w:r>
          </w:p>
        </w:tc>
      </w:tr>
      <w:tr>
        <w:trPr>
          <w:trHeight w:val="3815" w:hRule="atLeast"/>
        </w:trPr>
        <w:tc>
          <w:tcPr>
            <w:tcW w:w="2465" w:type="dxa"/>
          </w:tcPr>
          <w:p>
            <w:pPr>
              <w:pStyle w:val="TableParagraph"/>
              <w:rPr>
                <w:sz w:val="24"/>
              </w:rPr>
            </w:pPr>
          </w:p>
          <w:p>
            <w:pPr>
              <w:pStyle w:val="TableParagraph"/>
              <w:rPr>
                <w:sz w:val="24"/>
              </w:rPr>
            </w:pPr>
          </w:p>
          <w:p>
            <w:pPr>
              <w:pStyle w:val="TableParagraph"/>
              <w:rPr>
                <w:sz w:val="24"/>
              </w:rPr>
            </w:pPr>
          </w:p>
          <w:p>
            <w:pPr>
              <w:pStyle w:val="TableParagraph"/>
              <w:spacing w:line="360" w:lineRule="auto" w:before="149"/>
              <w:ind w:left="107" w:right="68"/>
              <w:rPr>
                <w:b/>
                <w:sz w:val="24"/>
              </w:rPr>
            </w:pPr>
            <w:r>
              <w:rPr>
                <w:b/>
                <w:color w:val="0E1115"/>
                <w:spacing w:val="-2"/>
                <w:sz w:val="24"/>
              </w:rPr>
              <w:t>Herramientas</w:t>
            </w:r>
            <w:r>
              <w:rPr>
                <w:b/>
                <w:color w:val="0E1115"/>
                <w:spacing w:val="-12"/>
                <w:sz w:val="24"/>
              </w:rPr>
              <w:t> </w:t>
            </w:r>
            <w:r>
              <w:rPr>
                <w:b/>
                <w:color w:val="0E1115"/>
                <w:spacing w:val="-2"/>
                <w:sz w:val="24"/>
              </w:rPr>
              <w:t>de </w:t>
            </w:r>
            <w:r>
              <w:rPr>
                <w:b/>
                <w:color w:val="0E1115"/>
                <w:sz w:val="24"/>
              </w:rPr>
              <w:t>Evaluación de Controles de</w:t>
            </w:r>
          </w:p>
          <w:p>
            <w:pPr>
              <w:pStyle w:val="TableParagraph"/>
              <w:spacing w:line="293" w:lineRule="exact"/>
              <w:ind w:left="107"/>
              <w:rPr>
                <w:b/>
                <w:sz w:val="24"/>
              </w:rPr>
            </w:pPr>
            <w:r>
              <w:rPr>
                <w:b/>
                <w:color w:val="0E1115"/>
                <w:sz w:val="24"/>
              </w:rPr>
              <w:t>Aplicaciones</w:t>
            </w:r>
            <w:r>
              <w:rPr>
                <w:b/>
                <w:color w:val="0E1115"/>
                <w:spacing w:val="-6"/>
                <w:sz w:val="24"/>
              </w:rPr>
              <w:t> </w:t>
            </w:r>
            <w:r>
              <w:rPr>
                <w:b/>
                <w:color w:val="0E1115"/>
                <w:spacing w:val="-2"/>
                <w:sz w:val="24"/>
              </w:rPr>
              <w:t>(ACATs)</w:t>
            </w:r>
          </w:p>
        </w:tc>
        <w:tc>
          <w:tcPr>
            <w:tcW w:w="3185" w:type="dxa"/>
          </w:tcPr>
          <w:p>
            <w:pPr>
              <w:pStyle w:val="TableParagraph"/>
              <w:spacing w:line="360" w:lineRule="auto" w:before="150"/>
              <w:ind w:left="239"/>
              <w:rPr>
                <w:sz w:val="24"/>
              </w:rPr>
            </w:pPr>
            <w:r>
              <w:rPr>
                <w:color w:val="0E1115"/>
                <w:sz w:val="24"/>
              </w:rPr>
              <w:t>Se</w:t>
            </w:r>
            <w:r>
              <w:rPr>
                <w:color w:val="0E1115"/>
                <w:spacing w:val="-12"/>
                <w:sz w:val="24"/>
              </w:rPr>
              <w:t> </w:t>
            </w:r>
            <w:r>
              <w:rPr>
                <w:color w:val="0E1115"/>
                <w:sz w:val="24"/>
              </w:rPr>
              <w:t>enfocan</w:t>
            </w:r>
            <w:r>
              <w:rPr>
                <w:color w:val="0E1115"/>
                <w:spacing w:val="-13"/>
                <w:sz w:val="24"/>
              </w:rPr>
              <w:t> </w:t>
            </w:r>
            <w:r>
              <w:rPr>
                <w:color w:val="0E1115"/>
                <w:sz w:val="24"/>
              </w:rPr>
              <w:t>en</w:t>
            </w:r>
            <w:r>
              <w:rPr>
                <w:color w:val="0E1115"/>
                <w:spacing w:val="-13"/>
                <w:sz w:val="24"/>
              </w:rPr>
              <w:t> </w:t>
            </w:r>
            <w:r>
              <w:rPr>
                <w:color w:val="0E1115"/>
                <w:sz w:val="24"/>
              </w:rPr>
              <w:t>probar</w:t>
            </w:r>
            <w:r>
              <w:rPr>
                <w:color w:val="0E1115"/>
                <w:spacing w:val="-12"/>
                <w:sz w:val="24"/>
              </w:rPr>
              <w:t> </w:t>
            </w:r>
            <w:r>
              <w:rPr>
                <w:color w:val="0E1115"/>
                <w:sz w:val="24"/>
              </w:rPr>
              <w:t>los controles específicos</w:t>
            </w:r>
          </w:p>
          <w:p>
            <w:pPr>
              <w:pStyle w:val="TableParagraph"/>
              <w:spacing w:line="360" w:lineRule="auto"/>
              <w:ind w:left="239"/>
              <w:rPr>
                <w:sz w:val="24"/>
              </w:rPr>
            </w:pPr>
            <w:r>
              <w:rPr>
                <w:color w:val="0E1115"/>
                <w:sz w:val="24"/>
              </w:rPr>
              <w:t>dentro</w:t>
            </w:r>
            <w:r>
              <w:rPr>
                <w:color w:val="0E1115"/>
                <w:spacing w:val="-12"/>
                <w:sz w:val="24"/>
              </w:rPr>
              <w:t> </w:t>
            </w:r>
            <w:r>
              <w:rPr>
                <w:color w:val="0E1115"/>
                <w:sz w:val="24"/>
              </w:rPr>
              <w:t>de</w:t>
            </w:r>
            <w:r>
              <w:rPr>
                <w:color w:val="0E1115"/>
                <w:spacing w:val="-13"/>
                <w:sz w:val="24"/>
              </w:rPr>
              <w:t> </w:t>
            </w:r>
            <w:r>
              <w:rPr>
                <w:color w:val="0E1115"/>
                <w:sz w:val="24"/>
              </w:rPr>
              <w:t>un</w:t>
            </w:r>
            <w:r>
              <w:rPr>
                <w:color w:val="0E1115"/>
                <w:spacing w:val="-12"/>
                <w:sz w:val="24"/>
              </w:rPr>
              <w:t> </w:t>
            </w:r>
            <w:r>
              <w:rPr>
                <w:color w:val="0E1115"/>
                <w:sz w:val="24"/>
              </w:rPr>
              <w:t>sistema</w:t>
            </w:r>
            <w:r>
              <w:rPr>
                <w:color w:val="0E1115"/>
                <w:spacing w:val="-13"/>
                <w:sz w:val="24"/>
              </w:rPr>
              <w:t> </w:t>
            </w:r>
            <w:r>
              <w:rPr>
                <w:color w:val="0E1115"/>
                <w:sz w:val="24"/>
              </w:rPr>
              <w:t>o aplicación (ERP, CRM).</w:t>
            </w:r>
          </w:p>
          <w:p>
            <w:pPr>
              <w:pStyle w:val="TableParagraph"/>
              <w:spacing w:line="360" w:lineRule="auto"/>
              <w:ind w:left="239"/>
              <w:rPr>
                <w:sz w:val="24"/>
              </w:rPr>
            </w:pPr>
            <w:r>
              <w:rPr>
                <w:color w:val="0E1115"/>
                <w:sz w:val="24"/>
              </w:rPr>
              <w:t>Evalúan</w:t>
            </w:r>
            <w:r>
              <w:rPr>
                <w:color w:val="0E1115"/>
                <w:spacing w:val="-14"/>
                <w:sz w:val="24"/>
              </w:rPr>
              <w:t> </w:t>
            </w:r>
            <w:r>
              <w:rPr>
                <w:color w:val="0E1115"/>
                <w:sz w:val="24"/>
              </w:rPr>
              <w:t>la</w:t>
            </w:r>
            <w:r>
              <w:rPr>
                <w:color w:val="0E1115"/>
                <w:spacing w:val="-14"/>
                <w:sz w:val="24"/>
              </w:rPr>
              <w:t> </w:t>
            </w:r>
            <w:r>
              <w:rPr>
                <w:color w:val="0E1115"/>
                <w:sz w:val="24"/>
              </w:rPr>
              <w:t>configuración,</w:t>
            </w:r>
            <w:r>
              <w:rPr>
                <w:color w:val="0E1115"/>
                <w:spacing w:val="-13"/>
                <w:sz w:val="24"/>
              </w:rPr>
              <w:t> </w:t>
            </w:r>
            <w:r>
              <w:rPr>
                <w:color w:val="0E1115"/>
                <w:sz w:val="24"/>
              </w:rPr>
              <w:t>la seguridad de acceso y la</w:t>
            </w:r>
          </w:p>
          <w:p>
            <w:pPr>
              <w:pStyle w:val="TableParagraph"/>
              <w:spacing w:line="362" w:lineRule="auto"/>
              <w:ind w:left="239"/>
              <w:rPr>
                <w:sz w:val="24"/>
              </w:rPr>
            </w:pPr>
            <w:r>
              <w:rPr>
                <w:color w:val="0E1115"/>
                <w:sz w:val="24"/>
              </w:rPr>
              <w:t>integridad</w:t>
            </w:r>
            <w:r>
              <w:rPr>
                <w:color w:val="0E1115"/>
                <w:spacing w:val="-14"/>
                <w:sz w:val="24"/>
              </w:rPr>
              <w:t> </w:t>
            </w:r>
            <w:r>
              <w:rPr>
                <w:color w:val="0E1115"/>
                <w:sz w:val="24"/>
              </w:rPr>
              <w:t>de</w:t>
            </w:r>
            <w:r>
              <w:rPr>
                <w:color w:val="0E1115"/>
                <w:spacing w:val="-14"/>
                <w:sz w:val="24"/>
              </w:rPr>
              <w:t> </w:t>
            </w:r>
            <w:r>
              <w:rPr>
                <w:color w:val="0E1115"/>
                <w:sz w:val="24"/>
              </w:rPr>
              <w:t>los</w:t>
            </w:r>
            <w:r>
              <w:rPr>
                <w:color w:val="0E1115"/>
                <w:spacing w:val="-13"/>
                <w:sz w:val="24"/>
              </w:rPr>
              <w:t> </w:t>
            </w:r>
            <w:r>
              <w:rPr>
                <w:color w:val="0E1115"/>
                <w:sz w:val="24"/>
              </w:rPr>
              <w:t>procesos </w:t>
            </w:r>
            <w:r>
              <w:rPr>
                <w:color w:val="0E1115"/>
                <w:spacing w:val="-2"/>
                <w:sz w:val="24"/>
              </w:rPr>
              <w:t>automatizados.</w:t>
            </w:r>
          </w:p>
        </w:tc>
        <w:tc>
          <w:tcPr>
            <w:tcW w:w="3188" w:type="dxa"/>
          </w:tcPr>
          <w:p>
            <w:pPr>
              <w:pStyle w:val="TableParagraph"/>
              <w:spacing w:before="2"/>
              <w:rPr>
                <w:sz w:val="30"/>
              </w:rPr>
            </w:pPr>
          </w:p>
          <w:p>
            <w:pPr>
              <w:pStyle w:val="TableParagraph"/>
              <w:spacing w:line="362" w:lineRule="auto"/>
              <w:ind w:left="239"/>
              <w:rPr>
                <w:sz w:val="24"/>
              </w:rPr>
            </w:pPr>
            <w:r>
              <w:rPr>
                <w:b/>
                <w:color w:val="0E1115"/>
                <w:sz w:val="24"/>
              </w:rPr>
              <w:t>Herramientas</w:t>
            </w:r>
            <w:r>
              <w:rPr>
                <w:b/>
                <w:color w:val="0E1115"/>
                <w:spacing w:val="-14"/>
                <w:sz w:val="24"/>
              </w:rPr>
              <w:t> </w:t>
            </w:r>
            <w:r>
              <w:rPr>
                <w:b/>
                <w:color w:val="0E1115"/>
                <w:sz w:val="24"/>
              </w:rPr>
              <w:t>de</w:t>
            </w:r>
            <w:r>
              <w:rPr>
                <w:b/>
                <w:color w:val="0E1115"/>
                <w:spacing w:val="-14"/>
                <w:sz w:val="24"/>
              </w:rPr>
              <w:t> </w:t>
            </w:r>
            <w:r>
              <w:rPr>
                <w:b/>
                <w:color w:val="0E1115"/>
                <w:sz w:val="24"/>
              </w:rPr>
              <w:t>SAP:</w:t>
            </w:r>
            <w:r>
              <w:rPr>
                <w:b/>
                <w:color w:val="0E1115"/>
                <w:spacing w:val="-13"/>
                <w:sz w:val="24"/>
              </w:rPr>
              <w:t> </w:t>
            </w:r>
            <w:r>
              <w:rPr>
                <w:color w:val="0E1115"/>
                <w:sz w:val="24"/>
              </w:rPr>
              <w:t>SAP GRC Access Control.</w:t>
            </w:r>
          </w:p>
          <w:p>
            <w:pPr>
              <w:pStyle w:val="TableParagraph"/>
              <w:spacing w:line="360" w:lineRule="auto"/>
              <w:ind w:left="239"/>
              <w:rPr>
                <w:sz w:val="24"/>
              </w:rPr>
            </w:pPr>
            <w:r>
              <w:rPr>
                <w:b/>
                <w:color w:val="0E1115"/>
                <w:sz w:val="24"/>
              </w:rPr>
              <w:t>Herramientas genéricas: </w:t>
            </w:r>
            <w:r>
              <w:rPr>
                <w:color w:val="0E1115"/>
                <w:sz w:val="24"/>
              </w:rPr>
              <w:t>Scripts personalizados, scanners</w:t>
            </w:r>
            <w:r>
              <w:rPr>
                <w:color w:val="0E1115"/>
                <w:spacing w:val="-14"/>
                <w:sz w:val="24"/>
              </w:rPr>
              <w:t> </w:t>
            </w:r>
            <w:r>
              <w:rPr>
                <w:color w:val="0E1115"/>
                <w:sz w:val="24"/>
              </w:rPr>
              <w:t>de</w:t>
            </w:r>
            <w:r>
              <w:rPr>
                <w:color w:val="0E1115"/>
                <w:spacing w:val="-14"/>
                <w:sz w:val="24"/>
              </w:rPr>
              <w:t> </w:t>
            </w:r>
            <w:r>
              <w:rPr>
                <w:color w:val="0E1115"/>
                <w:sz w:val="24"/>
              </w:rPr>
              <w:t>vulnerabilidades web (Burp Suite, OWASP</w:t>
            </w:r>
          </w:p>
          <w:p>
            <w:pPr>
              <w:pStyle w:val="TableParagraph"/>
              <w:spacing w:line="292" w:lineRule="exact"/>
              <w:ind w:left="239"/>
              <w:rPr>
                <w:sz w:val="24"/>
              </w:rPr>
            </w:pPr>
            <w:r>
              <w:rPr>
                <w:color w:val="0E1115"/>
                <w:spacing w:val="-4"/>
                <w:sz w:val="24"/>
              </w:rPr>
              <w:t>ZAP).</w:t>
            </w:r>
          </w:p>
        </w:tc>
      </w:tr>
      <w:tr>
        <w:trPr>
          <w:trHeight w:val="3376" w:hRule="atLeast"/>
        </w:trPr>
        <w:tc>
          <w:tcPr>
            <w:tcW w:w="2465" w:type="dxa"/>
            <w:shd w:val="clear" w:color="auto" w:fill="D9E1F3"/>
          </w:tcPr>
          <w:p>
            <w:pPr>
              <w:pStyle w:val="TableParagraph"/>
              <w:rPr>
                <w:sz w:val="24"/>
              </w:rPr>
            </w:pPr>
          </w:p>
          <w:p>
            <w:pPr>
              <w:pStyle w:val="TableParagraph"/>
              <w:rPr>
                <w:sz w:val="24"/>
              </w:rPr>
            </w:pPr>
          </w:p>
          <w:p>
            <w:pPr>
              <w:pStyle w:val="TableParagraph"/>
              <w:rPr>
                <w:sz w:val="24"/>
              </w:rPr>
            </w:pPr>
          </w:p>
          <w:p>
            <w:pPr>
              <w:pStyle w:val="TableParagraph"/>
              <w:spacing w:line="360" w:lineRule="auto" w:before="149"/>
              <w:ind w:left="107"/>
              <w:rPr>
                <w:b/>
                <w:sz w:val="24"/>
              </w:rPr>
            </w:pPr>
            <w:r>
              <w:rPr>
                <w:b/>
                <w:color w:val="0E1115"/>
                <w:spacing w:val="-2"/>
                <w:sz w:val="24"/>
              </w:rPr>
              <w:t>Herramientas</w:t>
            </w:r>
            <w:r>
              <w:rPr>
                <w:b/>
                <w:color w:val="0E1115"/>
                <w:spacing w:val="-12"/>
                <w:sz w:val="24"/>
              </w:rPr>
              <w:t> </w:t>
            </w:r>
            <w:r>
              <w:rPr>
                <w:b/>
                <w:color w:val="0E1115"/>
                <w:spacing w:val="-2"/>
                <w:sz w:val="24"/>
              </w:rPr>
              <w:t>de </w:t>
            </w:r>
            <w:r>
              <w:rPr>
                <w:b/>
                <w:color w:val="0E1115"/>
                <w:sz w:val="24"/>
              </w:rPr>
              <w:t>Auditoría de </w:t>
            </w:r>
            <w:r>
              <w:rPr>
                <w:b/>
                <w:color w:val="0E1115"/>
                <w:spacing w:val="-2"/>
                <w:sz w:val="24"/>
              </w:rPr>
              <w:t>Infraestructura</w:t>
            </w:r>
          </w:p>
        </w:tc>
        <w:tc>
          <w:tcPr>
            <w:tcW w:w="3185" w:type="dxa"/>
            <w:shd w:val="clear" w:color="auto" w:fill="D9E1F3"/>
          </w:tcPr>
          <w:p>
            <w:pPr>
              <w:pStyle w:val="TableParagraph"/>
              <w:spacing w:before="150"/>
              <w:ind w:left="239"/>
              <w:rPr>
                <w:sz w:val="24"/>
              </w:rPr>
            </w:pPr>
            <w:r>
              <w:rPr>
                <w:color w:val="0E1115"/>
                <w:sz w:val="24"/>
              </w:rPr>
              <w:t>Evalúan</w:t>
            </w:r>
            <w:r>
              <w:rPr>
                <w:color w:val="0E1115"/>
                <w:spacing w:val="-9"/>
                <w:sz w:val="24"/>
              </w:rPr>
              <w:t> </w:t>
            </w:r>
            <w:r>
              <w:rPr>
                <w:color w:val="0E1115"/>
                <w:sz w:val="24"/>
              </w:rPr>
              <w:t>los</w:t>
            </w:r>
            <w:r>
              <w:rPr>
                <w:color w:val="0E1115"/>
                <w:spacing w:val="-8"/>
                <w:sz w:val="24"/>
              </w:rPr>
              <w:t> </w:t>
            </w:r>
            <w:r>
              <w:rPr>
                <w:color w:val="0E1115"/>
                <w:sz w:val="24"/>
              </w:rPr>
              <w:t>controles</w:t>
            </w:r>
            <w:r>
              <w:rPr>
                <w:color w:val="0E1115"/>
                <w:spacing w:val="-9"/>
                <w:sz w:val="24"/>
              </w:rPr>
              <w:t> </w:t>
            </w:r>
            <w:r>
              <w:rPr>
                <w:color w:val="0E1115"/>
                <w:spacing w:val="-10"/>
                <w:sz w:val="24"/>
              </w:rPr>
              <w:t>a</w:t>
            </w:r>
          </w:p>
          <w:p>
            <w:pPr>
              <w:pStyle w:val="TableParagraph"/>
              <w:spacing w:line="360" w:lineRule="auto" w:before="146"/>
              <w:ind w:left="239" w:right="314"/>
              <w:rPr>
                <w:sz w:val="24"/>
              </w:rPr>
            </w:pPr>
            <w:r>
              <w:rPr>
                <w:color w:val="0E1115"/>
                <w:sz w:val="24"/>
              </w:rPr>
              <w:t>nivel</w:t>
            </w:r>
            <w:r>
              <w:rPr>
                <w:color w:val="0E1115"/>
                <w:spacing w:val="-14"/>
                <w:sz w:val="24"/>
              </w:rPr>
              <w:t> </w:t>
            </w:r>
            <w:r>
              <w:rPr>
                <w:color w:val="0E1115"/>
                <w:sz w:val="24"/>
              </w:rPr>
              <w:t>de</w:t>
            </w:r>
            <w:r>
              <w:rPr>
                <w:color w:val="0E1115"/>
                <w:spacing w:val="-14"/>
                <w:sz w:val="24"/>
              </w:rPr>
              <w:t> </w:t>
            </w:r>
            <w:r>
              <w:rPr>
                <w:color w:val="0E1115"/>
                <w:sz w:val="24"/>
              </w:rPr>
              <w:t>sistema</w:t>
            </w:r>
            <w:r>
              <w:rPr>
                <w:color w:val="0E1115"/>
                <w:spacing w:val="-13"/>
                <w:sz w:val="24"/>
              </w:rPr>
              <w:t> </w:t>
            </w:r>
            <w:r>
              <w:rPr>
                <w:color w:val="0E1115"/>
                <w:sz w:val="24"/>
              </w:rPr>
              <w:t>operativo, red y bases de datos.</w:t>
            </w:r>
          </w:p>
          <w:p>
            <w:pPr>
              <w:pStyle w:val="TableParagraph"/>
              <w:spacing w:line="360" w:lineRule="auto" w:before="2"/>
              <w:ind w:left="239"/>
              <w:rPr>
                <w:sz w:val="24"/>
              </w:rPr>
            </w:pPr>
            <w:r>
              <w:rPr>
                <w:color w:val="0E1115"/>
                <w:spacing w:val="-2"/>
                <w:sz w:val="24"/>
              </w:rPr>
              <w:t>Verifican</w:t>
            </w:r>
            <w:r>
              <w:rPr>
                <w:color w:val="0E1115"/>
                <w:spacing w:val="-12"/>
                <w:sz w:val="24"/>
              </w:rPr>
              <w:t> </w:t>
            </w:r>
            <w:r>
              <w:rPr>
                <w:color w:val="0E1115"/>
                <w:spacing w:val="-2"/>
                <w:sz w:val="24"/>
              </w:rPr>
              <w:t>configuraciones, </w:t>
            </w:r>
            <w:r>
              <w:rPr>
                <w:color w:val="0E1115"/>
                <w:sz w:val="24"/>
              </w:rPr>
              <w:t>parches de seguridad,</w:t>
            </w:r>
          </w:p>
          <w:p>
            <w:pPr>
              <w:pStyle w:val="TableParagraph"/>
              <w:spacing w:line="360" w:lineRule="auto"/>
              <w:ind w:left="239" w:right="346"/>
              <w:rPr>
                <w:sz w:val="24"/>
              </w:rPr>
            </w:pPr>
            <w:r>
              <w:rPr>
                <w:color w:val="0E1115"/>
                <w:sz w:val="24"/>
              </w:rPr>
              <w:t>permisos de usuario y cumplimiento</w:t>
            </w:r>
            <w:r>
              <w:rPr>
                <w:color w:val="0E1115"/>
                <w:spacing w:val="-14"/>
                <w:sz w:val="24"/>
              </w:rPr>
              <w:t> </w:t>
            </w:r>
            <w:r>
              <w:rPr>
                <w:color w:val="0E1115"/>
                <w:sz w:val="24"/>
              </w:rPr>
              <w:t>de</w:t>
            </w:r>
            <w:r>
              <w:rPr>
                <w:color w:val="0E1115"/>
                <w:spacing w:val="-14"/>
                <w:sz w:val="24"/>
              </w:rPr>
              <w:t> </w:t>
            </w:r>
            <w:r>
              <w:rPr>
                <w:color w:val="0E1115"/>
                <w:sz w:val="24"/>
              </w:rPr>
              <w:t>políticas.</w:t>
            </w:r>
          </w:p>
        </w:tc>
        <w:tc>
          <w:tcPr>
            <w:tcW w:w="3188" w:type="dxa"/>
            <w:shd w:val="clear" w:color="auto" w:fill="D9E1F3"/>
          </w:tcPr>
          <w:p>
            <w:pPr>
              <w:pStyle w:val="TableParagraph"/>
              <w:rPr>
                <w:sz w:val="24"/>
              </w:rPr>
            </w:pPr>
          </w:p>
          <w:p>
            <w:pPr>
              <w:pStyle w:val="TableParagraph"/>
              <w:rPr>
                <w:sz w:val="24"/>
              </w:rPr>
            </w:pPr>
          </w:p>
          <w:p>
            <w:pPr>
              <w:pStyle w:val="TableParagraph"/>
              <w:spacing w:before="4"/>
              <w:rPr>
                <w:sz w:val="18"/>
              </w:rPr>
            </w:pPr>
          </w:p>
          <w:p>
            <w:pPr>
              <w:pStyle w:val="TableParagraph"/>
              <w:spacing w:line="360" w:lineRule="auto"/>
              <w:ind w:left="239" w:right="304"/>
              <w:rPr>
                <w:b/>
                <w:sz w:val="24"/>
              </w:rPr>
            </w:pPr>
            <w:r>
              <w:rPr>
                <w:b/>
                <w:color w:val="0E1115"/>
                <w:sz w:val="24"/>
              </w:rPr>
              <w:t>Nessus,</w:t>
            </w:r>
            <w:r>
              <w:rPr>
                <w:b/>
                <w:color w:val="0E1115"/>
                <w:spacing w:val="-14"/>
                <w:sz w:val="24"/>
              </w:rPr>
              <w:t> </w:t>
            </w:r>
            <w:r>
              <w:rPr>
                <w:b/>
                <w:color w:val="0E1115"/>
                <w:sz w:val="24"/>
              </w:rPr>
              <w:t>Nmap,</w:t>
            </w:r>
            <w:r>
              <w:rPr>
                <w:b/>
                <w:color w:val="0E1115"/>
                <w:spacing w:val="-14"/>
                <w:sz w:val="24"/>
              </w:rPr>
              <w:t> </w:t>
            </w:r>
            <w:r>
              <w:rPr>
                <w:b/>
                <w:color w:val="0E1115"/>
                <w:sz w:val="24"/>
              </w:rPr>
              <w:t>Wireshark, CIS-CAT, herramientas nativas de OS (comandos </w:t>
            </w:r>
            <w:r>
              <w:rPr>
                <w:color w:val="0E1115"/>
                <w:sz w:val="24"/>
              </w:rPr>
              <w:t>auditpol </w:t>
            </w:r>
            <w:r>
              <w:rPr>
                <w:b/>
                <w:color w:val="0E1115"/>
                <w:sz w:val="24"/>
              </w:rPr>
              <w:t>en Windows).</w:t>
            </w:r>
          </w:p>
        </w:tc>
      </w:tr>
      <w:tr>
        <w:trPr>
          <w:trHeight w:val="1181" w:hRule="atLeast"/>
        </w:trPr>
        <w:tc>
          <w:tcPr>
            <w:tcW w:w="2465" w:type="dxa"/>
          </w:tcPr>
          <w:p>
            <w:pPr>
              <w:pStyle w:val="TableParagraph"/>
              <w:spacing w:line="362" w:lineRule="auto" w:before="150"/>
              <w:ind w:left="107" w:right="68"/>
              <w:rPr>
                <w:b/>
                <w:sz w:val="24"/>
              </w:rPr>
            </w:pPr>
            <w:r>
              <w:rPr>
                <w:b/>
                <w:color w:val="0E1115"/>
                <w:sz w:val="24"/>
              </w:rPr>
              <w:t>Plataformas de Gestión</w:t>
            </w:r>
            <w:r>
              <w:rPr>
                <w:b/>
                <w:color w:val="0E1115"/>
                <w:spacing w:val="-14"/>
                <w:sz w:val="24"/>
              </w:rPr>
              <w:t> </w:t>
            </w:r>
            <w:r>
              <w:rPr>
                <w:b/>
                <w:color w:val="0E1115"/>
                <w:sz w:val="24"/>
              </w:rPr>
              <w:t>de</w:t>
            </w:r>
            <w:r>
              <w:rPr>
                <w:b/>
                <w:color w:val="0E1115"/>
                <w:spacing w:val="-14"/>
                <w:sz w:val="24"/>
              </w:rPr>
              <w:t> </w:t>
            </w:r>
            <w:r>
              <w:rPr>
                <w:b/>
                <w:color w:val="0E1115"/>
                <w:sz w:val="24"/>
              </w:rPr>
              <w:t>Auditoría</w:t>
            </w:r>
          </w:p>
        </w:tc>
        <w:tc>
          <w:tcPr>
            <w:tcW w:w="3185" w:type="dxa"/>
          </w:tcPr>
          <w:p>
            <w:pPr>
              <w:pStyle w:val="TableParagraph"/>
              <w:spacing w:line="362" w:lineRule="auto" w:before="150"/>
              <w:ind w:left="239" w:right="224"/>
              <w:rPr>
                <w:sz w:val="24"/>
              </w:rPr>
            </w:pPr>
            <w:r>
              <w:rPr>
                <w:color w:val="0E1115"/>
                <w:sz w:val="24"/>
              </w:rPr>
              <w:t>Son</w:t>
            </w:r>
            <w:r>
              <w:rPr>
                <w:color w:val="0E1115"/>
                <w:spacing w:val="-14"/>
                <w:sz w:val="24"/>
              </w:rPr>
              <w:t> </w:t>
            </w:r>
            <w:r>
              <w:rPr>
                <w:color w:val="0E1115"/>
                <w:sz w:val="24"/>
              </w:rPr>
              <w:t>el</w:t>
            </w:r>
            <w:r>
              <w:rPr>
                <w:color w:val="0E1115"/>
                <w:spacing w:val="-14"/>
                <w:sz w:val="24"/>
              </w:rPr>
              <w:t> </w:t>
            </w:r>
            <w:r>
              <w:rPr>
                <w:color w:val="0E1115"/>
                <w:sz w:val="24"/>
              </w:rPr>
              <w:t>"sistema</w:t>
            </w:r>
            <w:r>
              <w:rPr>
                <w:color w:val="0E1115"/>
                <w:spacing w:val="-13"/>
                <w:sz w:val="24"/>
              </w:rPr>
              <w:t> </w:t>
            </w:r>
            <w:r>
              <w:rPr>
                <w:color w:val="0E1115"/>
                <w:sz w:val="24"/>
              </w:rPr>
              <w:t>operativo" del departamento de</w:t>
            </w:r>
          </w:p>
        </w:tc>
        <w:tc>
          <w:tcPr>
            <w:tcW w:w="3188" w:type="dxa"/>
          </w:tcPr>
          <w:p>
            <w:pPr>
              <w:pStyle w:val="TableParagraph"/>
              <w:spacing w:line="362" w:lineRule="auto" w:before="150"/>
              <w:ind w:left="239"/>
              <w:rPr>
                <w:b/>
                <w:sz w:val="24"/>
              </w:rPr>
            </w:pPr>
            <w:r>
              <w:rPr>
                <w:b/>
                <w:color w:val="0E1115"/>
                <w:sz w:val="24"/>
              </w:rPr>
              <w:t>TeamMate+,</w:t>
            </w:r>
            <w:r>
              <w:rPr>
                <w:b/>
                <w:color w:val="0E1115"/>
                <w:spacing w:val="-14"/>
                <w:sz w:val="24"/>
              </w:rPr>
              <w:t> </w:t>
            </w:r>
            <w:r>
              <w:rPr>
                <w:b/>
                <w:color w:val="0E1115"/>
                <w:sz w:val="24"/>
              </w:rPr>
              <w:t>ACL</w:t>
            </w:r>
            <w:r>
              <w:rPr>
                <w:b/>
                <w:color w:val="0E1115"/>
                <w:spacing w:val="-14"/>
                <w:sz w:val="24"/>
              </w:rPr>
              <w:t> </w:t>
            </w:r>
            <w:r>
              <w:rPr>
                <w:b/>
                <w:color w:val="0E1115"/>
                <w:sz w:val="24"/>
              </w:rPr>
              <w:t>HighBond, Wolters</w:t>
            </w:r>
            <w:r>
              <w:rPr>
                <w:b/>
                <w:color w:val="0E1115"/>
                <w:spacing w:val="-9"/>
                <w:sz w:val="24"/>
              </w:rPr>
              <w:t> </w:t>
            </w:r>
            <w:r>
              <w:rPr>
                <w:b/>
                <w:color w:val="0E1115"/>
                <w:sz w:val="24"/>
              </w:rPr>
              <w:t>Kluwer</w:t>
            </w:r>
            <w:r>
              <w:rPr>
                <w:b/>
                <w:color w:val="0E1115"/>
                <w:spacing w:val="-8"/>
                <w:sz w:val="24"/>
              </w:rPr>
              <w:t> </w:t>
            </w:r>
            <w:r>
              <w:rPr>
                <w:b/>
                <w:color w:val="0E1115"/>
                <w:sz w:val="24"/>
              </w:rPr>
              <w:t>CCH®</w:t>
            </w:r>
            <w:r>
              <w:rPr>
                <w:b/>
                <w:color w:val="0E1115"/>
                <w:spacing w:val="-8"/>
                <w:sz w:val="24"/>
              </w:rPr>
              <w:t> </w:t>
            </w:r>
            <w:r>
              <w:rPr>
                <w:b/>
                <w:color w:val="0E1115"/>
                <w:spacing w:val="-2"/>
                <w:sz w:val="24"/>
              </w:rPr>
              <w:t>Audit.</w:t>
            </w:r>
          </w:p>
        </w:tc>
      </w:tr>
    </w:tbl>
    <w:p>
      <w:pPr>
        <w:spacing w:after="0" w:line="362" w:lineRule="auto"/>
        <w:rPr>
          <w:sz w:val="24"/>
        </w:rPr>
        <w:sectPr>
          <w:pgSz w:w="12240" w:h="15840"/>
          <w:pgMar w:header="751" w:footer="1000" w:top="1320" w:bottom="1200" w:left="1240" w:right="1520"/>
        </w:sectPr>
      </w:pPr>
    </w:p>
    <w:p>
      <w:pPr>
        <w:pStyle w:val="BodyText"/>
        <w:spacing w:before="3"/>
        <w:rPr>
          <w:sz w:val="7"/>
        </w:rPr>
      </w:pPr>
    </w:p>
    <w:tbl>
      <w:tblPr>
        <w:tblW w:w="0" w:type="auto"/>
        <w:jc w:val="left"/>
        <w:tblInd w:w="4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465"/>
        <w:gridCol w:w="3185"/>
        <w:gridCol w:w="3188"/>
      </w:tblGrid>
      <w:tr>
        <w:trPr>
          <w:trHeight w:val="2500" w:hRule="atLeast"/>
        </w:trPr>
        <w:tc>
          <w:tcPr>
            <w:tcW w:w="2465" w:type="dxa"/>
          </w:tcPr>
          <w:p>
            <w:pPr>
              <w:pStyle w:val="TableParagraph"/>
              <w:rPr>
                <w:rFonts w:ascii="Times New Roman"/>
                <w:sz w:val="22"/>
              </w:rPr>
            </w:pPr>
          </w:p>
        </w:tc>
        <w:tc>
          <w:tcPr>
            <w:tcW w:w="3185" w:type="dxa"/>
          </w:tcPr>
          <w:p>
            <w:pPr>
              <w:pStyle w:val="TableParagraph"/>
              <w:spacing w:line="362" w:lineRule="auto" w:before="150"/>
              <w:ind w:left="239" w:right="369"/>
              <w:rPr>
                <w:sz w:val="24"/>
              </w:rPr>
            </w:pPr>
            <w:r>
              <w:rPr>
                <w:color w:val="0E1115"/>
                <w:sz w:val="24"/>
              </w:rPr>
              <w:t>auditoría.</w:t>
            </w:r>
            <w:r>
              <w:rPr>
                <w:color w:val="0E1115"/>
                <w:spacing w:val="-14"/>
                <w:sz w:val="24"/>
              </w:rPr>
              <w:t> </w:t>
            </w:r>
            <w:r>
              <w:rPr>
                <w:color w:val="0E1115"/>
                <w:sz w:val="24"/>
              </w:rPr>
              <w:t>Gestionan</w:t>
            </w:r>
            <w:r>
              <w:rPr>
                <w:color w:val="0E1115"/>
                <w:spacing w:val="-14"/>
                <w:sz w:val="24"/>
              </w:rPr>
              <w:t> </w:t>
            </w:r>
            <w:r>
              <w:rPr>
                <w:color w:val="0E1115"/>
                <w:sz w:val="24"/>
              </w:rPr>
              <w:t>toda la documentación,</w:t>
            </w:r>
          </w:p>
          <w:p>
            <w:pPr>
              <w:pStyle w:val="TableParagraph"/>
              <w:spacing w:line="289" w:lineRule="exact"/>
              <w:ind w:left="239"/>
              <w:rPr>
                <w:sz w:val="24"/>
              </w:rPr>
            </w:pPr>
            <w:r>
              <w:rPr>
                <w:color w:val="0E1115"/>
                <w:sz w:val="24"/>
              </w:rPr>
              <w:t>planificación,</w:t>
            </w:r>
            <w:r>
              <w:rPr>
                <w:color w:val="0E1115"/>
                <w:spacing w:val="-6"/>
                <w:sz w:val="24"/>
              </w:rPr>
              <w:t> </w:t>
            </w:r>
            <w:r>
              <w:rPr>
                <w:color w:val="0E1115"/>
                <w:spacing w:val="-2"/>
                <w:sz w:val="24"/>
              </w:rPr>
              <w:t>ejecución,</w:t>
            </w:r>
          </w:p>
          <w:p>
            <w:pPr>
              <w:pStyle w:val="TableParagraph"/>
              <w:spacing w:line="360" w:lineRule="auto" w:before="146"/>
              <w:ind w:left="239" w:right="224"/>
              <w:rPr>
                <w:sz w:val="24"/>
              </w:rPr>
            </w:pPr>
            <w:r>
              <w:rPr>
                <w:color w:val="0E1115"/>
                <w:sz w:val="24"/>
              </w:rPr>
              <w:t>informes</w:t>
            </w:r>
            <w:r>
              <w:rPr>
                <w:color w:val="0E1115"/>
                <w:spacing w:val="-14"/>
                <w:sz w:val="24"/>
              </w:rPr>
              <w:t> </w:t>
            </w:r>
            <w:r>
              <w:rPr>
                <w:color w:val="0E1115"/>
                <w:sz w:val="24"/>
              </w:rPr>
              <w:t>y</w:t>
            </w:r>
            <w:r>
              <w:rPr>
                <w:color w:val="0E1115"/>
                <w:spacing w:val="-14"/>
                <w:sz w:val="24"/>
              </w:rPr>
              <w:t> </w:t>
            </w:r>
            <w:r>
              <w:rPr>
                <w:color w:val="0E1115"/>
                <w:sz w:val="24"/>
              </w:rPr>
              <w:t>seguimiento</w:t>
            </w:r>
            <w:r>
              <w:rPr>
                <w:color w:val="0E1115"/>
                <w:spacing w:val="-13"/>
                <w:sz w:val="24"/>
              </w:rPr>
              <w:t> </w:t>
            </w:r>
            <w:r>
              <w:rPr>
                <w:color w:val="0E1115"/>
                <w:sz w:val="24"/>
              </w:rPr>
              <w:t>de las auditorías.</w:t>
            </w:r>
          </w:p>
        </w:tc>
        <w:tc>
          <w:tcPr>
            <w:tcW w:w="3188" w:type="dxa"/>
          </w:tcPr>
          <w:p>
            <w:pPr>
              <w:pStyle w:val="TableParagraph"/>
              <w:rPr>
                <w:rFonts w:ascii="Times New Roman"/>
                <w:sz w:val="22"/>
              </w:rPr>
            </w:pPr>
          </w:p>
        </w:tc>
      </w:tr>
    </w:tbl>
    <w:p>
      <w:pPr>
        <w:pStyle w:val="BodyText"/>
        <w:rPr>
          <w:sz w:val="20"/>
        </w:rPr>
      </w:pPr>
    </w:p>
    <w:p>
      <w:pPr>
        <w:pStyle w:val="BodyText"/>
        <w:rPr>
          <w:sz w:val="20"/>
        </w:rPr>
      </w:pPr>
    </w:p>
    <w:p>
      <w:pPr>
        <w:pStyle w:val="Heading1"/>
        <w:numPr>
          <w:ilvl w:val="0"/>
          <w:numId w:val="1"/>
        </w:numPr>
        <w:tabs>
          <w:tab w:pos="705" w:val="left" w:leader="none"/>
        </w:tabs>
        <w:spacing w:line="240" w:lineRule="auto" w:before="189" w:after="0"/>
        <w:ind w:left="704" w:right="0" w:hanging="243"/>
        <w:jc w:val="left"/>
      </w:pPr>
      <w:r>
        <w:rPr/>
        <w:t>Funcionalidades</w:t>
      </w:r>
      <w:r>
        <w:rPr>
          <w:spacing w:val="-5"/>
        </w:rPr>
        <w:t> </w:t>
      </w:r>
      <w:r>
        <w:rPr/>
        <w:t>y</w:t>
      </w:r>
      <w:r>
        <w:rPr>
          <w:spacing w:val="-5"/>
        </w:rPr>
        <w:t> </w:t>
      </w:r>
      <w:r>
        <w:rPr>
          <w:spacing w:val="-2"/>
        </w:rPr>
        <w:t>Características</w:t>
      </w:r>
    </w:p>
    <w:p>
      <w:pPr>
        <w:pStyle w:val="BodyText"/>
        <w:spacing w:before="8"/>
        <w:rPr>
          <w:b/>
          <w:sz w:val="31"/>
        </w:rPr>
      </w:pPr>
    </w:p>
    <w:p>
      <w:pPr>
        <w:pStyle w:val="BodyText"/>
        <w:spacing w:line="360" w:lineRule="auto"/>
        <w:ind w:left="462" w:right="136" w:firstLine="719"/>
      </w:pPr>
      <w:r>
        <w:rPr>
          <w:color w:val="0E1115"/>
        </w:rPr>
        <w:t>A</w:t>
      </w:r>
      <w:r>
        <w:rPr>
          <w:color w:val="0E1115"/>
          <w:spacing w:val="-9"/>
        </w:rPr>
        <w:t> </w:t>
      </w:r>
      <w:r>
        <w:rPr>
          <w:color w:val="0E1115"/>
        </w:rPr>
        <w:t>continuación,</w:t>
      </w:r>
      <w:r>
        <w:rPr>
          <w:color w:val="0E1115"/>
          <w:spacing w:val="-9"/>
        </w:rPr>
        <w:t> </w:t>
      </w:r>
      <w:r>
        <w:rPr>
          <w:color w:val="0E1115"/>
        </w:rPr>
        <w:t>se</w:t>
      </w:r>
      <w:r>
        <w:rPr>
          <w:color w:val="0E1115"/>
          <w:spacing w:val="-10"/>
        </w:rPr>
        <w:t> </w:t>
      </w:r>
      <w:r>
        <w:rPr>
          <w:color w:val="0E1115"/>
        </w:rPr>
        <w:t>detallan</w:t>
      </w:r>
      <w:r>
        <w:rPr>
          <w:color w:val="0E1115"/>
          <w:spacing w:val="-8"/>
        </w:rPr>
        <w:t> </w:t>
      </w:r>
      <w:r>
        <w:rPr>
          <w:color w:val="0E1115"/>
        </w:rPr>
        <w:t>las</w:t>
      </w:r>
      <w:r>
        <w:rPr>
          <w:color w:val="0E1115"/>
          <w:spacing w:val="-10"/>
        </w:rPr>
        <w:t> </w:t>
      </w:r>
      <w:r>
        <w:rPr>
          <w:color w:val="0E1115"/>
        </w:rPr>
        <w:t>funcionalidades</w:t>
      </w:r>
      <w:r>
        <w:rPr>
          <w:color w:val="0E1115"/>
          <w:spacing w:val="-10"/>
        </w:rPr>
        <w:t> </w:t>
      </w:r>
      <w:r>
        <w:rPr>
          <w:color w:val="0E1115"/>
        </w:rPr>
        <w:t>clave</w:t>
      </w:r>
      <w:r>
        <w:rPr>
          <w:color w:val="0E1115"/>
          <w:spacing w:val="-8"/>
        </w:rPr>
        <w:t> </w:t>
      </w:r>
      <w:r>
        <w:rPr>
          <w:color w:val="0E1115"/>
        </w:rPr>
        <w:t>de</w:t>
      </w:r>
      <w:r>
        <w:rPr>
          <w:color w:val="0E1115"/>
          <w:spacing w:val="-10"/>
        </w:rPr>
        <w:t> </w:t>
      </w:r>
      <w:r>
        <w:rPr>
          <w:color w:val="0E1115"/>
        </w:rPr>
        <w:t>algunas</w:t>
      </w:r>
      <w:r>
        <w:rPr>
          <w:color w:val="0E1115"/>
          <w:spacing w:val="-10"/>
        </w:rPr>
        <w:t> </w:t>
      </w:r>
      <w:r>
        <w:rPr>
          <w:color w:val="0E1115"/>
        </w:rPr>
        <w:t>de</w:t>
      </w:r>
      <w:r>
        <w:rPr>
          <w:color w:val="0E1115"/>
          <w:spacing w:val="-10"/>
        </w:rPr>
        <w:t> </w:t>
      </w:r>
      <w:r>
        <w:rPr>
          <w:color w:val="0E1115"/>
        </w:rPr>
        <w:t>las</w:t>
      </w:r>
      <w:r>
        <w:rPr>
          <w:color w:val="0E1115"/>
          <w:spacing w:val="-10"/>
        </w:rPr>
        <w:t> </w:t>
      </w:r>
      <w:r>
        <w:rPr>
          <w:color w:val="0E1115"/>
        </w:rPr>
        <w:t>herramientas más representativas del mercado.</w:t>
      </w:r>
    </w:p>
    <w:p>
      <w:pPr>
        <w:pStyle w:val="BodyText"/>
        <w:spacing w:before="8"/>
        <w:rPr>
          <w:sz w:val="19"/>
        </w:rPr>
      </w:pPr>
    </w:p>
    <w:p>
      <w:pPr>
        <w:pStyle w:val="ListParagraph"/>
        <w:numPr>
          <w:ilvl w:val="0"/>
          <w:numId w:val="2"/>
        </w:numPr>
        <w:tabs>
          <w:tab w:pos="709" w:val="left" w:leader="none"/>
        </w:tabs>
        <w:spacing w:line="240" w:lineRule="auto" w:before="0" w:after="0"/>
        <w:ind w:left="708" w:right="0" w:hanging="247"/>
        <w:jc w:val="left"/>
        <w:rPr>
          <w:b/>
          <w:sz w:val="24"/>
        </w:rPr>
      </w:pPr>
      <w:r>
        <w:rPr>
          <w:b/>
          <w:color w:val="0E1115"/>
          <w:sz w:val="24"/>
        </w:rPr>
        <w:t>Software</w:t>
      </w:r>
      <w:r>
        <w:rPr>
          <w:b/>
          <w:color w:val="0E1115"/>
          <w:spacing w:val="-6"/>
          <w:sz w:val="24"/>
        </w:rPr>
        <w:t> </w:t>
      </w:r>
      <w:r>
        <w:rPr>
          <w:b/>
          <w:color w:val="0E1115"/>
          <w:sz w:val="24"/>
        </w:rPr>
        <w:t>de</w:t>
      </w:r>
      <w:r>
        <w:rPr>
          <w:b/>
          <w:color w:val="0E1115"/>
          <w:spacing w:val="-6"/>
          <w:sz w:val="24"/>
        </w:rPr>
        <w:t> </w:t>
      </w:r>
      <w:r>
        <w:rPr>
          <w:b/>
          <w:color w:val="0E1115"/>
          <w:sz w:val="24"/>
        </w:rPr>
        <w:t>Análisis</w:t>
      </w:r>
      <w:r>
        <w:rPr>
          <w:b/>
          <w:color w:val="0E1115"/>
          <w:spacing w:val="-6"/>
          <w:sz w:val="24"/>
        </w:rPr>
        <w:t> </w:t>
      </w:r>
      <w:r>
        <w:rPr>
          <w:b/>
          <w:color w:val="0E1115"/>
          <w:sz w:val="24"/>
        </w:rPr>
        <w:t>de</w:t>
      </w:r>
      <w:r>
        <w:rPr>
          <w:b/>
          <w:color w:val="0E1115"/>
          <w:spacing w:val="-6"/>
          <w:sz w:val="24"/>
        </w:rPr>
        <w:t> </w:t>
      </w:r>
      <w:r>
        <w:rPr>
          <w:b/>
          <w:color w:val="0E1115"/>
          <w:sz w:val="24"/>
        </w:rPr>
        <w:t>Datos</w:t>
      </w:r>
      <w:r>
        <w:rPr>
          <w:b/>
          <w:color w:val="0E1115"/>
          <w:spacing w:val="-4"/>
          <w:sz w:val="24"/>
        </w:rPr>
        <w:t> </w:t>
      </w:r>
      <w:r>
        <w:rPr>
          <w:b/>
          <w:color w:val="0E1115"/>
          <w:sz w:val="24"/>
        </w:rPr>
        <w:t>(ACL</w:t>
      </w:r>
      <w:r>
        <w:rPr>
          <w:b/>
          <w:color w:val="0E1115"/>
          <w:spacing w:val="-5"/>
          <w:sz w:val="24"/>
        </w:rPr>
        <w:t> </w:t>
      </w:r>
      <w:r>
        <w:rPr>
          <w:b/>
          <w:color w:val="0E1115"/>
          <w:sz w:val="24"/>
        </w:rPr>
        <w:t>Analytics</w:t>
      </w:r>
      <w:r>
        <w:rPr>
          <w:b/>
          <w:color w:val="0E1115"/>
          <w:spacing w:val="-4"/>
          <w:sz w:val="24"/>
        </w:rPr>
        <w:t> </w:t>
      </w:r>
      <w:r>
        <w:rPr>
          <w:b/>
          <w:color w:val="0E1115"/>
          <w:sz w:val="24"/>
        </w:rPr>
        <w:t>/</w:t>
      </w:r>
      <w:r>
        <w:rPr>
          <w:b/>
          <w:color w:val="0E1115"/>
          <w:spacing w:val="-8"/>
          <w:sz w:val="24"/>
        </w:rPr>
        <w:t> </w:t>
      </w:r>
      <w:r>
        <w:rPr>
          <w:b/>
          <w:color w:val="0E1115"/>
          <w:spacing w:val="-2"/>
          <w:sz w:val="24"/>
        </w:rPr>
        <w:t>IDEA)</w:t>
      </w:r>
    </w:p>
    <w:p>
      <w:pPr>
        <w:pStyle w:val="BodyText"/>
        <w:spacing w:before="9"/>
        <w:rPr>
          <w:b/>
          <w:sz w:val="31"/>
        </w:rPr>
      </w:pPr>
    </w:p>
    <w:p>
      <w:pPr>
        <w:pStyle w:val="ListParagraph"/>
        <w:numPr>
          <w:ilvl w:val="1"/>
          <w:numId w:val="2"/>
        </w:numPr>
        <w:tabs>
          <w:tab w:pos="1169" w:val="left" w:leader="none"/>
          <w:tab w:pos="1170" w:val="left" w:leader="none"/>
        </w:tabs>
        <w:spacing w:line="355" w:lineRule="auto" w:before="0" w:after="0"/>
        <w:ind w:left="102" w:right="180" w:firstLine="719"/>
        <w:jc w:val="left"/>
        <w:rPr>
          <w:sz w:val="24"/>
        </w:rPr>
      </w:pPr>
      <w:r>
        <w:rPr>
          <w:b/>
          <w:color w:val="0E1115"/>
          <w:sz w:val="24"/>
        </w:rPr>
        <w:t>Importación de Datos: </w:t>
      </w:r>
      <w:r>
        <w:rPr>
          <w:color w:val="0E1115"/>
          <w:sz w:val="24"/>
        </w:rPr>
        <w:t>Capacidad de conectarse y leer datos de múltiples fuentes (ERP, bases de datos SQL/NoSQL, hojas de cálculo, archivos planos).</w:t>
      </w:r>
    </w:p>
    <w:p>
      <w:pPr>
        <w:pStyle w:val="ListParagraph"/>
        <w:numPr>
          <w:ilvl w:val="1"/>
          <w:numId w:val="2"/>
        </w:numPr>
        <w:tabs>
          <w:tab w:pos="1169" w:val="left" w:leader="none"/>
          <w:tab w:pos="1170" w:val="left" w:leader="none"/>
        </w:tabs>
        <w:spacing w:line="352" w:lineRule="auto" w:before="13" w:after="0"/>
        <w:ind w:left="102" w:right="179" w:firstLine="719"/>
        <w:jc w:val="left"/>
        <w:rPr>
          <w:sz w:val="24"/>
        </w:rPr>
      </w:pPr>
      <w:r>
        <w:rPr>
          <w:b/>
          <w:color w:val="0E1115"/>
          <w:sz w:val="24"/>
        </w:rPr>
        <w:t>Lenguaje</w:t>
      </w:r>
      <w:r>
        <w:rPr>
          <w:b/>
          <w:color w:val="0E1115"/>
          <w:spacing w:val="27"/>
          <w:sz w:val="24"/>
        </w:rPr>
        <w:t> </w:t>
      </w:r>
      <w:r>
        <w:rPr>
          <w:b/>
          <w:color w:val="0E1115"/>
          <w:sz w:val="24"/>
        </w:rPr>
        <w:t>de</w:t>
      </w:r>
      <w:r>
        <w:rPr>
          <w:b/>
          <w:color w:val="0E1115"/>
          <w:spacing w:val="27"/>
          <w:sz w:val="24"/>
        </w:rPr>
        <w:t> </w:t>
      </w:r>
      <w:r>
        <w:rPr>
          <w:b/>
          <w:color w:val="0E1115"/>
          <w:sz w:val="24"/>
        </w:rPr>
        <w:t>Scripting</w:t>
      </w:r>
      <w:r>
        <w:rPr>
          <w:b/>
          <w:color w:val="0E1115"/>
          <w:spacing w:val="27"/>
          <w:sz w:val="24"/>
        </w:rPr>
        <w:t> </w:t>
      </w:r>
      <w:r>
        <w:rPr>
          <w:b/>
          <w:color w:val="0E1115"/>
          <w:sz w:val="24"/>
        </w:rPr>
        <w:t>Potente:</w:t>
      </w:r>
      <w:r>
        <w:rPr>
          <w:b/>
          <w:color w:val="0E1115"/>
          <w:spacing w:val="31"/>
          <w:sz w:val="24"/>
        </w:rPr>
        <w:t> </w:t>
      </w:r>
      <w:r>
        <w:rPr>
          <w:color w:val="0E1115"/>
          <w:sz w:val="24"/>
        </w:rPr>
        <w:t>Permite</w:t>
      </w:r>
      <w:r>
        <w:rPr>
          <w:color w:val="0E1115"/>
          <w:spacing w:val="29"/>
          <w:sz w:val="24"/>
        </w:rPr>
        <w:t> </w:t>
      </w:r>
      <w:r>
        <w:rPr>
          <w:color w:val="0E1115"/>
          <w:sz w:val="24"/>
        </w:rPr>
        <w:t>automatizar</w:t>
      </w:r>
      <w:r>
        <w:rPr>
          <w:color w:val="0E1115"/>
          <w:spacing w:val="28"/>
          <w:sz w:val="24"/>
        </w:rPr>
        <w:t> </w:t>
      </w:r>
      <w:r>
        <w:rPr>
          <w:color w:val="0E1115"/>
          <w:sz w:val="24"/>
        </w:rPr>
        <w:t>flujos</w:t>
      </w:r>
      <w:r>
        <w:rPr>
          <w:color w:val="0E1115"/>
          <w:spacing w:val="25"/>
          <w:sz w:val="24"/>
        </w:rPr>
        <w:t> </w:t>
      </w:r>
      <w:r>
        <w:rPr>
          <w:color w:val="0E1115"/>
          <w:sz w:val="24"/>
        </w:rPr>
        <w:t>de</w:t>
      </w:r>
      <w:r>
        <w:rPr>
          <w:color w:val="0E1115"/>
          <w:spacing w:val="26"/>
          <w:sz w:val="24"/>
        </w:rPr>
        <w:t> </w:t>
      </w:r>
      <w:r>
        <w:rPr>
          <w:color w:val="0E1115"/>
          <w:sz w:val="24"/>
        </w:rPr>
        <w:t>trabajo</w:t>
      </w:r>
      <w:r>
        <w:rPr>
          <w:color w:val="0E1115"/>
          <w:spacing w:val="27"/>
          <w:sz w:val="24"/>
        </w:rPr>
        <w:t> </w:t>
      </w:r>
      <w:r>
        <w:rPr>
          <w:color w:val="0E1115"/>
          <w:sz w:val="24"/>
        </w:rPr>
        <w:t>de</w:t>
      </w:r>
      <w:r>
        <w:rPr>
          <w:color w:val="0E1115"/>
          <w:spacing w:val="29"/>
          <w:sz w:val="24"/>
        </w:rPr>
        <w:t> </w:t>
      </w:r>
      <w:r>
        <w:rPr>
          <w:color w:val="0E1115"/>
          <w:sz w:val="24"/>
        </w:rPr>
        <w:t>análisis complejos y repetitivos.</w:t>
      </w:r>
    </w:p>
    <w:p>
      <w:pPr>
        <w:pStyle w:val="ListParagraph"/>
        <w:numPr>
          <w:ilvl w:val="1"/>
          <w:numId w:val="2"/>
        </w:numPr>
        <w:tabs>
          <w:tab w:pos="1169" w:val="left" w:leader="none"/>
          <w:tab w:pos="1170" w:val="left" w:leader="none"/>
        </w:tabs>
        <w:spacing w:line="352" w:lineRule="auto" w:before="18" w:after="0"/>
        <w:ind w:left="102" w:right="175" w:firstLine="719"/>
        <w:jc w:val="left"/>
        <w:rPr>
          <w:sz w:val="24"/>
        </w:rPr>
      </w:pPr>
      <w:r>
        <w:rPr>
          <w:b/>
          <w:color w:val="0E1115"/>
          <w:sz w:val="24"/>
        </w:rPr>
        <w:t>Muestreo</w:t>
      </w:r>
      <w:r>
        <w:rPr>
          <w:b/>
          <w:color w:val="0E1115"/>
          <w:spacing w:val="20"/>
          <w:sz w:val="24"/>
        </w:rPr>
        <w:t> </w:t>
      </w:r>
      <w:r>
        <w:rPr>
          <w:b/>
          <w:color w:val="0E1115"/>
          <w:sz w:val="24"/>
        </w:rPr>
        <w:t>Estadístico:</w:t>
      </w:r>
      <w:r>
        <w:rPr>
          <w:b/>
          <w:color w:val="0E1115"/>
          <w:spacing w:val="22"/>
          <w:sz w:val="24"/>
        </w:rPr>
        <w:t> </w:t>
      </w:r>
      <w:r>
        <w:rPr>
          <w:color w:val="0E1115"/>
          <w:sz w:val="24"/>
        </w:rPr>
        <w:t>Funciones</w:t>
      </w:r>
      <w:r>
        <w:rPr>
          <w:color w:val="0E1115"/>
          <w:spacing w:val="19"/>
          <w:sz w:val="24"/>
        </w:rPr>
        <w:t> </w:t>
      </w:r>
      <w:r>
        <w:rPr>
          <w:color w:val="0E1115"/>
          <w:sz w:val="24"/>
        </w:rPr>
        <w:t>integradas para</w:t>
      </w:r>
      <w:r>
        <w:rPr>
          <w:color w:val="0E1115"/>
          <w:spacing w:val="19"/>
          <w:sz w:val="24"/>
        </w:rPr>
        <w:t> </w:t>
      </w:r>
      <w:r>
        <w:rPr>
          <w:color w:val="0E1115"/>
          <w:sz w:val="24"/>
        </w:rPr>
        <w:t>seleccionar muestras aleatorias, monetarias o sistemáticas con alto nivel de confianza.</w:t>
      </w:r>
    </w:p>
    <w:p>
      <w:pPr>
        <w:pStyle w:val="ListParagraph"/>
        <w:numPr>
          <w:ilvl w:val="1"/>
          <w:numId w:val="2"/>
        </w:numPr>
        <w:tabs>
          <w:tab w:pos="1169" w:val="left" w:leader="none"/>
          <w:tab w:pos="1170" w:val="left" w:leader="none"/>
        </w:tabs>
        <w:spacing w:line="352" w:lineRule="auto" w:before="16" w:after="0"/>
        <w:ind w:left="102" w:right="178" w:firstLine="719"/>
        <w:jc w:val="left"/>
        <w:rPr>
          <w:sz w:val="24"/>
        </w:rPr>
      </w:pPr>
      <w:r>
        <w:rPr>
          <w:b/>
          <w:color w:val="0E1115"/>
          <w:sz w:val="24"/>
        </w:rPr>
        <w:t>Análisis</w:t>
      </w:r>
      <w:r>
        <w:rPr>
          <w:b/>
          <w:color w:val="0E1115"/>
          <w:spacing w:val="40"/>
          <w:sz w:val="24"/>
        </w:rPr>
        <w:t> </w:t>
      </w:r>
      <w:r>
        <w:rPr>
          <w:b/>
          <w:color w:val="0E1115"/>
          <w:sz w:val="24"/>
        </w:rPr>
        <w:t>de</w:t>
      </w:r>
      <w:r>
        <w:rPr>
          <w:b/>
          <w:color w:val="0E1115"/>
          <w:spacing w:val="40"/>
          <w:sz w:val="24"/>
        </w:rPr>
        <w:t> </w:t>
      </w:r>
      <w:r>
        <w:rPr>
          <w:b/>
          <w:color w:val="0E1115"/>
          <w:sz w:val="24"/>
        </w:rPr>
        <w:t>Duplicados</w:t>
      </w:r>
      <w:r>
        <w:rPr>
          <w:b/>
          <w:color w:val="0E1115"/>
          <w:spacing w:val="40"/>
          <w:sz w:val="24"/>
        </w:rPr>
        <w:t> </w:t>
      </w:r>
      <w:r>
        <w:rPr>
          <w:b/>
          <w:color w:val="0E1115"/>
          <w:sz w:val="24"/>
        </w:rPr>
        <w:t>y</w:t>
      </w:r>
      <w:r>
        <w:rPr>
          <w:b/>
          <w:color w:val="0E1115"/>
          <w:spacing w:val="40"/>
          <w:sz w:val="24"/>
        </w:rPr>
        <w:t> </w:t>
      </w:r>
      <w:r>
        <w:rPr>
          <w:b/>
          <w:color w:val="0E1115"/>
          <w:sz w:val="24"/>
        </w:rPr>
        <w:t>Vacíos:</w:t>
      </w:r>
      <w:r>
        <w:rPr>
          <w:b/>
          <w:color w:val="0E1115"/>
          <w:spacing w:val="40"/>
          <w:sz w:val="24"/>
        </w:rPr>
        <w:t> </w:t>
      </w:r>
      <w:r>
        <w:rPr>
          <w:color w:val="0E1115"/>
          <w:sz w:val="24"/>
        </w:rPr>
        <w:t>Identifica</w:t>
      </w:r>
      <w:r>
        <w:rPr>
          <w:color w:val="0E1115"/>
          <w:spacing w:val="40"/>
          <w:sz w:val="24"/>
        </w:rPr>
        <w:t> </w:t>
      </w:r>
      <w:r>
        <w:rPr>
          <w:color w:val="0E1115"/>
          <w:sz w:val="24"/>
        </w:rPr>
        <w:t>registros</w:t>
      </w:r>
      <w:r>
        <w:rPr>
          <w:color w:val="0E1115"/>
          <w:spacing w:val="40"/>
          <w:sz w:val="24"/>
        </w:rPr>
        <w:t> </w:t>
      </w:r>
      <w:r>
        <w:rPr>
          <w:color w:val="0E1115"/>
          <w:sz w:val="24"/>
        </w:rPr>
        <w:t>duplicados,</w:t>
      </w:r>
      <w:r>
        <w:rPr>
          <w:color w:val="0E1115"/>
          <w:spacing w:val="40"/>
          <w:sz w:val="24"/>
        </w:rPr>
        <w:t> </w:t>
      </w:r>
      <w:r>
        <w:rPr>
          <w:color w:val="0E1115"/>
          <w:sz w:val="24"/>
        </w:rPr>
        <w:t>transacciones faltantes o campos vacíos que pueden indicar errores o fraudes.</w:t>
      </w:r>
    </w:p>
    <w:p>
      <w:pPr>
        <w:pStyle w:val="ListParagraph"/>
        <w:numPr>
          <w:ilvl w:val="1"/>
          <w:numId w:val="2"/>
        </w:numPr>
        <w:tabs>
          <w:tab w:pos="1169" w:val="left" w:leader="none"/>
          <w:tab w:pos="1170" w:val="left" w:leader="none"/>
        </w:tabs>
        <w:spacing w:line="352" w:lineRule="auto" w:before="18" w:after="0"/>
        <w:ind w:left="102" w:right="180" w:firstLine="719"/>
        <w:jc w:val="left"/>
        <w:rPr>
          <w:sz w:val="24"/>
        </w:rPr>
      </w:pPr>
      <w:r>
        <w:rPr>
          <w:b/>
          <w:color w:val="0E1115"/>
          <w:sz w:val="24"/>
        </w:rPr>
        <w:t>Generación</w:t>
      </w:r>
      <w:r>
        <w:rPr>
          <w:b/>
          <w:color w:val="0E1115"/>
          <w:spacing w:val="-1"/>
          <w:sz w:val="24"/>
        </w:rPr>
        <w:t> </w:t>
      </w:r>
      <w:r>
        <w:rPr>
          <w:b/>
          <w:color w:val="0E1115"/>
          <w:sz w:val="24"/>
        </w:rPr>
        <w:t>de</w:t>
      </w:r>
      <w:r>
        <w:rPr>
          <w:b/>
          <w:color w:val="0E1115"/>
          <w:spacing w:val="-2"/>
          <w:sz w:val="24"/>
        </w:rPr>
        <w:t> </w:t>
      </w:r>
      <w:r>
        <w:rPr>
          <w:b/>
          <w:color w:val="0E1115"/>
          <w:sz w:val="24"/>
        </w:rPr>
        <w:t>Informes: </w:t>
      </w:r>
      <w:r>
        <w:rPr>
          <w:color w:val="0E1115"/>
          <w:sz w:val="24"/>
        </w:rPr>
        <w:t>Creación</w:t>
      </w:r>
      <w:r>
        <w:rPr>
          <w:color w:val="0E1115"/>
          <w:spacing w:val="-1"/>
          <w:sz w:val="24"/>
        </w:rPr>
        <w:t> </w:t>
      </w:r>
      <w:r>
        <w:rPr>
          <w:color w:val="0E1115"/>
          <w:sz w:val="24"/>
        </w:rPr>
        <w:t>de</w:t>
      </w:r>
      <w:r>
        <w:rPr>
          <w:color w:val="0E1115"/>
          <w:spacing w:val="-2"/>
          <w:sz w:val="24"/>
        </w:rPr>
        <w:t> </w:t>
      </w:r>
      <w:r>
        <w:rPr>
          <w:color w:val="0E1115"/>
          <w:sz w:val="24"/>
        </w:rPr>
        <w:t>informes</w:t>
      </w:r>
      <w:r>
        <w:rPr>
          <w:color w:val="0E1115"/>
          <w:spacing w:val="-1"/>
          <w:sz w:val="24"/>
        </w:rPr>
        <w:t> </w:t>
      </w:r>
      <w:r>
        <w:rPr>
          <w:color w:val="0E1115"/>
          <w:sz w:val="24"/>
        </w:rPr>
        <w:t>ejecutivos</w:t>
      </w:r>
      <w:r>
        <w:rPr>
          <w:color w:val="0E1115"/>
          <w:spacing w:val="-1"/>
          <w:sz w:val="24"/>
        </w:rPr>
        <w:t> </w:t>
      </w:r>
      <w:r>
        <w:rPr>
          <w:color w:val="0E1115"/>
          <w:sz w:val="24"/>
        </w:rPr>
        <w:t>y</w:t>
      </w:r>
      <w:r>
        <w:rPr>
          <w:color w:val="0E1115"/>
          <w:spacing w:val="-2"/>
          <w:sz w:val="24"/>
        </w:rPr>
        <w:t> </w:t>
      </w:r>
      <w:r>
        <w:rPr>
          <w:color w:val="0E1115"/>
          <w:sz w:val="24"/>
        </w:rPr>
        <w:t>detallados</w:t>
      </w:r>
      <w:r>
        <w:rPr>
          <w:color w:val="0E1115"/>
          <w:spacing w:val="-1"/>
          <w:sz w:val="24"/>
        </w:rPr>
        <w:t> </w:t>
      </w:r>
      <w:r>
        <w:rPr>
          <w:color w:val="0E1115"/>
          <w:sz w:val="24"/>
        </w:rPr>
        <w:t>con</w:t>
      </w:r>
      <w:r>
        <w:rPr>
          <w:color w:val="0E1115"/>
          <w:spacing w:val="-1"/>
          <w:sz w:val="24"/>
        </w:rPr>
        <w:t> </w:t>
      </w:r>
      <w:r>
        <w:rPr>
          <w:color w:val="0E1115"/>
          <w:sz w:val="24"/>
        </w:rPr>
        <w:t>gráficos y tablas que resumen los hallazgos.</w:t>
      </w:r>
    </w:p>
    <w:p>
      <w:pPr>
        <w:pStyle w:val="ListParagraph"/>
        <w:numPr>
          <w:ilvl w:val="1"/>
          <w:numId w:val="2"/>
        </w:numPr>
        <w:tabs>
          <w:tab w:pos="1169" w:val="left" w:leader="none"/>
          <w:tab w:pos="1170" w:val="left" w:leader="none"/>
        </w:tabs>
        <w:spacing w:line="355" w:lineRule="auto" w:before="17" w:after="0"/>
        <w:ind w:left="102" w:right="177" w:firstLine="719"/>
        <w:jc w:val="left"/>
        <w:rPr>
          <w:sz w:val="24"/>
        </w:rPr>
      </w:pPr>
      <w:r>
        <w:rPr>
          <w:b/>
          <w:color w:val="0E1115"/>
          <w:sz w:val="24"/>
        </w:rPr>
        <w:t>Integración:</w:t>
      </w:r>
      <w:r>
        <w:rPr>
          <w:b/>
          <w:color w:val="0E1115"/>
          <w:spacing w:val="40"/>
          <w:sz w:val="24"/>
        </w:rPr>
        <w:t> </w:t>
      </w:r>
      <w:r>
        <w:rPr>
          <w:color w:val="0E1115"/>
          <w:sz w:val="24"/>
        </w:rPr>
        <w:t>Suelen</w:t>
      </w:r>
      <w:r>
        <w:rPr>
          <w:color w:val="0E1115"/>
          <w:spacing w:val="40"/>
          <w:sz w:val="24"/>
        </w:rPr>
        <w:t> </w:t>
      </w:r>
      <w:r>
        <w:rPr>
          <w:color w:val="0E1115"/>
          <w:sz w:val="24"/>
        </w:rPr>
        <w:t>ofrecer</w:t>
      </w:r>
      <w:r>
        <w:rPr>
          <w:color w:val="0E1115"/>
          <w:spacing w:val="40"/>
          <w:sz w:val="24"/>
        </w:rPr>
        <w:t> </w:t>
      </w:r>
      <w:r>
        <w:rPr>
          <w:color w:val="0E1115"/>
          <w:sz w:val="24"/>
        </w:rPr>
        <w:t>conectores</w:t>
      </w:r>
      <w:r>
        <w:rPr>
          <w:color w:val="0E1115"/>
          <w:spacing w:val="40"/>
          <w:sz w:val="24"/>
        </w:rPr>
        <w:t> </w:t>
      </w:r>
      <w:r>
        <w:rPr>
          <w:color w:val="0E1115"/>
          <w:sz w:val="24"/>
        </w:rPr>
        <w:t>para</w:t>
      </w:r>
      <w:r>
        <w:rPr>
          <w:color w:val="0E1115"/>
          <w:spacing w:val="40"/>
          <w:sz w:val="24"/>
        </w:rPr>
        <w:t> </w:t>
      </w:r>
      <w:r>
        <w:rPr>
          <w:color w:val="0E1115"/>
          <w:sz w:val="24"/>
        </w:rPr>
        <w:t>sistemas</w:t>
      </w:r>
      <w:r>
        <w:rPr>
          <w:color w:val="0E1115"/>
          <w:spacing w:val="40"/>
          <w:sz w:val="24"/>
        </w:rPr>
        <w:t> </w:t>
      </w:r>
      <w:r>
        <w:rPr>
          <w:color w:val="0E1115"/>
          <w:sz w:val="24"/>
        </w:rPr>
        <w:t>ERP</w:t>
      </w:r>
      <w:r>
        <w:rPr>
          <w:color w:val="0E1115"/>
          <w:spacing w:val="40"/>
          <w:sz w:val="24"/>
        </w:rPr>
        <w:t> </w:t>
      </w:r>
      <w:r>
        <w:rPr>
          <w:color w:val="0E1115"/>
          <w:sz w:val="24"/>
        </w:rPr>
        <w:t>como</w:t>
      </w:r>
      <w:r>
        <w:rPr>
          <w:color w:val="0E1115"/>
          <w:spacing w:val="40"/>
          <w:sz w:val="24"/>
        </w:rPr>
        <w:t> </w:t>
      </w:r>
      <w:r>
        <w:rPr>
          <w:color w:val="0E1115"/>
          <w:sz w:val="24"/>
        </w:rPr>
        <w:t>SAP,</w:t>
      </w:r>
      <w:r>
        <w:rPr>
          <w:color w:val="0E1115"/>
          <w:spacing w:val="40"/>
          <w:sz w:val="24"/>
        </w:rPr>
        <w:t> </w:t>
      </w:r>
      <w:r>
        <w:rPr>
          <w:color w:val="0E1115"/>
          <w:sz w:val="24"/>
        </w:rPr>
        <w:t>Oracle</w:t>
      </w:r>
      <w:r>
        <w:rPr>
          <w:color w:val="0E1115"/>
          <w:spacing w:val="40"/>
          <w:sz w:val="24"/>
        </w:rPr>
        <w:t> </w:t>
      </w:r>
      <w:r>
        <w:rPr>
          <w:color w:val="0E1115"/>
          <w:sz w:val="24"/>
        </w:rPr>
        <w:t>y plataformas de gestión de auditoría como TeamMate.</w:t>
      </w:r>
    </w:p>
    <w:p>
      <w:pPr>
        <w:pStyle w:val="BodyText"/>
        <w:spacing w:before="6"/>
        <w:rPr>
          <w:sz w:val="20"/>
        </w:rPr>
      </w:pPr>
    </w:p>
    <w:p>
      <w:pPr>
        <w:pStyle w:val="ListParagraph"/>
        <w:numPr>
          <w:ilvl w:val="0"/>
          <w:numId w:val="2"/>
        </w:numPr>
        <w:tabs>
          <w:tab w:pos="721" w:val="left" w:leader="none"/>
        </w:tabs>
        <w:spacing w:line="240" w:lineRule="auto" w:before="0" w:after="0"/>
        <w:ind w:left="720" w:right="0" w:hanging="259"/>
        <w:jc w:val="left"/>
        <w:rPr>
          <w:b/>
          <w:sz w:val="24"/>
        </w:rPr>
      </w:pPr>
      <w:r>
        <w:rPr>
          <w:b/>
          <w:color w:val="0E1115"/>
          <w:sz w:val="24"/>
        </w:rPr>
        <w:t>Plataformas</w:t>
      </w:r>
      <w:r>
        <w:rPr>
          <w:b/>
          <w:color w:val="0E1115"/>
          <w:spacing w:val="-7"/>
          <w:sz w:val="24"/>
        </w:rPr>
        <w:t> </w:t>
      </w:r>
      <w:r>
        <w:rPr>
          <w:b/>
          <w:color w:val="0E1115"/>
          <w:sz w:val="24"/>
        </w:rPr>
        <w:t>SIEM</w:t>
      </w:r>
      <w:r>
        <w:rPr>
          <w:b/>
          <w:color w:val="0E1115"/>
          <w:spacing w:val="-6"/>
          <w:sz w:val="24"/>
        </w:rPr>
        <w:t> </w:t>
      </w:r>
      <w:r>
        <w:rPr>
          <w:b/>
          <w:color w:val="0E1115"/>
          <w:spacing w:val="-2"/>
          <w:sz w:val="24"/>
        </w:rPr>
        <w:t>(Splunk)</w:t>
      </w:r>
    </w:p>
    <w:p>
      <w:pPr>
        <w:spacing w:after="0" w:line="240" w:lineRule="auto"/>
        <w:jc w:val="left"/>
        <w:rPr>
          <w:sz w:val="24"/>
        </w:rPr>
        <w:sectPr>
          <w:pgSz w:w="12240" w:h="15840"/>
          <w:pgMar w:header="751" w:footer="1000" w:top="1320" w:bottom="1200" w:left="1240" w:right="1520"/>
        </w:sectPr>
      </w:pPr>
    </w:p>
    <w:p>
      <w:pPr>
        <w:pStyle w:val="ListParagraph"/>
        <w:numPr>
          <w:ilvl w:val="1"/>
          <w:numId w:val="2"/>
        </w:numPr>
        <w:tabs>
          <w:tab w:pos="1170" w:val="left" w:leader="none"/>
        </w:tabs>
        <w:spacing w:line="357" w:lineRule="auto" w:before="90" w:after="0"/>
        <w:ind w:left="102" w:right="176" w:firstLine="719"/>
        <w:jc w:val="both"/>
        <w:rPr>
          <w:sz w:val="24"/>
        </w:rPr>
      </w:pPr>
      <w:r>
        <w:rPr>
          <w:b/>
          <w:color w:val="0E1115"/>
          <w:sz w:val="24"/>
        </w:rPr>
        <w:t>Agregación y Correlación de Datos: </w:t>
      </w:r>
      <w:r>
        <w:rPr>
          <w:color w:val="0E1115"/>
          <w:sz w:val="24"/>
        </w:rPr>
        <w:t>Recopila logs de miles de dispositivos (servidores, firewalls, routers) y correlaciona eventos para identificar patrones de ataque </w:t>
      </w:r>
      <w:r>
        <w:rPr>
          <w:color w:val="0E1115"/>
          <w:spacing w:val="-2"/>
          <w:sz w:val="24"/>
        </w:rPr>
        <w:t>complejos.</w:t>
      </w:r>
    </w:p>
    <w:p>
      <w:pPr>
        <w:pStyle w:val="ListParagraph"/>
        <w:numPr>
          <w:ilvl w:val="1"/>
          <w:numId w:val="2"/>
        </w:numPr>
        <w:tabs>
          <w:tab w:pos="1170" w:val="left" w:leader="none"/>
        </w:tabs>
        <w:spacing w:line="352" w:lineRule="auto" w:before="9" w:after="0"/>
        <w:ind w:left="102" w:right="179" w:firstLine="719"/>
        <w:jc w:val="both"/>
        <w:rPr>
          <w:sz w:val="24"/>
        </w:rPr>
      </w:pPr>
      <w:r>
        <w:rPr>
          <w:b/>
          <w:color w:val="0E1115"/>
          <w:sz w:val="24"/>
        </w:rPr>
        <w:t>Búsqueda e Investigación Ad-Hoc: </w:t>
      </w:r>
      <w:r>
        <w:rPr>
          <w:color w:val="0E1115"/>
          <w:sz w:val="24"/>
        </w:rPr>
        <w:t>Lenguaje de búsqueda potente (SPL en Splunk) para investigar incidentes de seguridad de manera forense.</w:t>
      </w:r>
    </w:p>
    <w:p>
      <w:pPr>
        <w:pStyle w:val="ListParagraph"/>
        <w:numPr>
          <w:ilvl w:val="1"/>
          <w:numId w:val="2"/>
        </w:numPr>
        <w:tabs>
          <w:tab w:pos="1170" w:val="left" w:leader="none"/>
        </w:tabs>
        <w:spacing w:line="352" w:lineRule="auto" w:before="18" w:after="0"/>
        <w:ind w:left="102" w:right="177" w:firstLine="719"/>
        <w:jc w:val="both"/>
        <w:rPr>
          <w:sz w:val="24"/>
        </w:rPr>
      </w:pPr>
      <w:r>
        <w:rPr>
          <w:b/>
          <w:color w:val="0E1115"/>
          <w:sz w:val="24"/>
        </w:rPr>
        <w:t>Alertas en Tiempo Real: </w:t>
      </w:r>
      <w:r>
        <w:rPr>
          <w:color w:val="0E1115"/>
          <w:sz w:val="24"/>
        </w:rPr>
        <w:t>Configura reglas para generar alertas automáticas cuando se detectan actividades sospechosas (ej. múltiples intentos de login fallidos).</w:t>
      </w:r>
    </w:p>
    <w:p>
      <w:pPr>
        <w:pStyle w:val="ListParagraph"/>
        <w:numPr>
          <w:ilvl w:val="1"/>
          <w:numId w:val="2"/>
        </w:numPr>
        <w:tabs>
          <w:tab w:pos="1170" w:val="left" w:leader="none"/>
        </w:tabs>
        <w:spacing w:line="355" w:lineRule="auto" w:before="16" w:after="0"/>
        <w:ind w:left="102" w:right="179" w:firstLine="719"/>
        <w:jc w:val="both"/>
        <w:rPr>
          <w:sz w:val="24"/>
        </w:rPr>
      </w:pPr>
      <w:r>
        <w:rPr>
          <w:b/>
          <w:color w:val="0E1115"/>
          <w:sz w:val="24"/>
        </w:rPr>
        <w:t>Dashboards y Visualización: </w:t>
      </w:r>
      <w:r>
        <w:rPr>
          <w:color w:val="0E1115"/>
          <w:sz w:val="24"/>
        </w:rPr>
        <w:t>Paneles interactivos que muestran el estado de seguridad de la organización de un vistazo (métricas KPIs, mapas de calor).</w:t>
      </w:r>
    </w:p>
    <w:p>
      <w:pPr>
        <w:pStyle w:val="ListParagraph"/>
        <w:numPr>
          <w:ilvl w:val="1"/>
          <w:numId w:val="2"/>
        </w:numPr>
        <w:tabs>
          <w:tab w:pos="1170" w:val="left" w:leader="none"/>
        </w:tabs>
        <w:spacing w:line="352" w:lineRule="auto" w:before="13" w:after="0"/>
        <w:ind w:left="102" w:right="177" w:firstLine="719"/>
        <w:jc w:val="both"/>
        <w:rPr>
          <w:sz w:val="24"/>
        </w:rPr>
      </w:pPr>
      <w:r>
        <w:rPr>
          <w:b/>
          <w:color w:val="0E1115"/>
          <w:sz w:val="24"/>
        </w:rPr>
        <w:t>Cumplimiento</w:t>
      </w:r>
      <w:r>
        <w:rPr>
          <w:b/>
          <w:color w:val="0E1115"/>
          <w:spacing w:val="-14"/>
          <w:sz w:val="24"/>
        </w:rPr>
        <w:t> </w:t>
      </w:r>
      <w:r>
        <w:rPr>
          <w:b/>
          <w:color w:val="0E1115"/>
          <w:sz w:val="24"/>
        </w:rPr>
        <w:t>Normativo:</w:t>
      </w:r>
      <w:r>
        <w:rPr>
          <w:b/>
          <w:color w:val="0E1115"/>
          <w:spacing w:val="-14"/>
          <w:sz w:val="24"/>
        </w:rPr>
        <w:t> </w:t>
      </w:r>
      <w:r>
        <w:rPr>
          <w:color w:val="0E1115"/>
          <w:sz w:val="24"/>
        </w:rPr>
        <w:t>Incluye</w:t>
      </w:r>
      <w:r>
        <w:rPr>
          <w:color w:val="0E1115"/>
          <w:spacing w:val="-13"/>
          <w:sz w:val="24"/>
        </w:rPr>
        <w:t> </w:t>
      </w:r>
      <w:r>
        <w:rPr>
          <w:color w:val="0E1115"/>
          <w:sz w:val="24"/>
        </w:rPr>
        <w:t>apps</w:t>
      </w:r>
      <w:r>
        <w:rPr>
          <w:color w:val="0E1115"/>
          <w:spacing w:val="-14"/>
          <w:sz w:val="24"/>
        </w:rPr>
        <w:t> </w:t>
      </w:r>
      <w:r>
        <w:rPr>
          <w:color w:val="0E1115"/>
          <w:sz w:val="24"/>
        </w:rPr>
        <w:t>y</w:t>
      </w:r>
      <w:r>
        <w:rPr>
          <w:color w:val="0E1115"/>
          <w:spacing w:val="-13"/>
          <w:sz w:val="24"/>
        </w:rPr>
        <w:t> </w:t>
      </w:r>
      <w:r>
        <w:rPr>
          <w:color w:val="0E1115"/>
          <w:sz w:val="24"/>
        </w:rPr>
        <w:t>plantillas</w:t>
      </w:r>
      <w:r>
        <w:rPr>
          <w:color w:val="0E1115"/>
          <w:spacing w:val="-14"/>
          <w:sz w:val="24"/>
        </w:rPr>
        <w:t> </w:t>
      </w:r>
      <w:r>
        <w:rPr>
          <w:color w:val="0E1115"/>
          <w:sz w:val="24"/>
        </w:rPr>
        <w:t>preconfiguradas</w:t>
      </w:r>
      <w:r>
        <w:rPr>
          <w:color w:val="0E1115"/>
          <w:spacing w:val="-13"/>
          <w:sz w:val="24"/>
        </w:rPr>
        <w:t> </w:t>
      </w:r>
      <w:r>
        <w:rPr>
          <w:color w:val="0E1115"/>
          <w:sz w:val="24"/>
        </w:rPr>
        <w:t>para</w:t>
      </w:r>
      <w:r>
        <w:rPr>
          <w:color w:val="0E1115"/>
          <w:spacing w:val="-14"/>
          <w:sz w:val="24"/>
        </w:rPr>
        <w:t> </w:t>
      </w:r>
      <w:r>
        <w:rPr>
          <w:color w:val="0E1115"/>
          <w:sz w:val="24"/>
        </w:rPr>
        <w:t>estándares como PCI-DSS, SOX, ISO 27001, generando los informes de cumplimiento necesarios.</w:t>
      </w:r>
    </w:p>
    <w:p>
      <w:pPr>
        <w:pStyle w:val="BodyText"/>
        <w:spacing w:before="10"/>
        <w:rPr>
          <w:sz w:val="20"/>
        </w:rPr>
      </w:pPr>
    </w:p>
    <w:p>
      <w:pPr>
        <w:pStyle w:val="ListParagraph"/>
        <w:numPr>
          <w:ilvl w:val="0"/>
          <w:numId w:val="2"/>
        </w:numPr>
        <w:tabs>
          <w:tab w:pos="692" w:val="left" w:leader="none"/>
        </w:tabs>
        <w:spacing w:line="240" w:lineRule="auto" w:before="0" w:after="0"/>
        <w:ind w:left="691" w:right="0" w:hanging="230"/>
        <w:jc w:val="left"/>
        <w:rPr>
          <w:b/>
          <w:sz w:val="24"/>
        </w:rPr>
      </w:pPr>
      <w:r>
        <w:rPr>
          <w:b/>
          <w:color w:val="0E1115"/>
          <w:sz w:val="24"/>
        </w:rPr>
        <w:t>Plataformas</w:t>
      </w:r>
      <w:r>
        <w:rPr>
          <w:b/>
          <w:color w:val="0E1115"/>
          <w:spacing w:val="-6"/>
          <w:sz w:val="24"/>
        </w:rPr>
        <w:t> </w:t>
      </w:r>
      <w:r>
        <w:rPr>
          <w:b/>
          <w:color w:val="0E1115"/>
          <w:sz w:val="24"/>
        </w:rPr>
        <w:t>de</w:t>
      </w:r>
      <w:r>
        <w:rPr>
          <w:b/>
          <w:color w:val="0E1115"/>
          <w:spacing w:val="-9"/>
          <w:sz w:val="24"/>
        </w:rPr>
        <w:t> </w:t>
      </w:r>
      <w:r>
        <w:rPr>
          <w:b/>
          <w:color w:val="0E1115"/>
          <w:sz w:val="24"/>
        </w:rPr>
        <w:t>Gestión</w:t>
      </w:r>
      <w:r>
        <w:rPr>
          <w:b/>
          <w:color w:val="0E1115"/>
          <w:spacing w:val="-4"/>
          <w:sz w:val="24"/>
        </w:rPr>
        <w:t> </w:t>
      </w:r>
      <w:r>
        <w:rPr>
          <w:b/>
          <w:color w:val="0E1115"/>
          <w:sz w:val="24"/>
        </w:rPr>
        <w:t>de</w:t>
      </w:r>
      <w:r>
        <w:rPr>
          <w:b/>
          <w:color w:val="0E1115"/>
          <w:spacing w:val="-9"/>
          <w:sz w:val="24"/>
        </w:rPr>
        <w:t> </w:t>
      </w:r>
      <w:r>
        <w:rPr>
          <w:b/>
          <w:color w:val="0E1115"/>
          <w:sz w:val="24"/>
        </w:rPr>
        <w:t>Auditoría</w:t>
      </w:r>
      <w:r>
        <w:rPr>
          <w:b/>
          <w:color w:val="0E1115"/>
          <w:spacing w:val="-6"/>
          <w:sz w:val="24"/>
        </w:rPr>
        <w:t> </w:t>
      </w:r>
      <w:r>
        <w:rPr>
          <w:b/>
          <w:color w:val="0E1115"/>
          <w:spacing w:val="-2"/>
          <w:sz w:val="24"/>
        </w:rPr>
        <w:t>(TeamMate+)</w:t>
      </w:r>
    </w:p>
    <w:p>
      <w:pPr>
        <w:pStyle w:val="BodyText"/>
        <w:spacing w:before="9"/>
        <w:rPr>
          <w:b/>
          <w:sz w:val="31"/>
        </w:rPr>
      </w:pPr>
    </w:p>
    <w:p>
      <w:pPr>
        <w:pStyle w:val="ListParagraph"/>
        <w:numPr>
          <w:ilvl w:val="1"/>
          <w:numId w:val="2"/>
        </w:numPr>
        <w:tabs>
          <w:tab w:pos="1169" w:val="left" w:leader="none"/>
          <w:tab w:pos="1170" w:val="left" w:leader="none"/>
        </w:tabs>
        <w:spacing w:line="355" w:lineRule="auto" w:before="0" w:after="0"/>
        <w:ind w:left="102" w:right="176" w:firstLine="719"/>
        <w:jc w:val="left"/>
        <w:rPr>
          <w:sz w:val="24"/>
        </w:rPr>
      </w:pPr>
      <w:r>
        <w:rPr>
          <w:b/>
          <w:color w:val="0E1115"/>
          <w:sz w:val="24"/>
        </w:rPr>
        <w:t>Planificación</w:t>
      </w:r>
      <w:r>
        <w:rPr>
          <w:b/>
          <w:color w:val="0E1115"/>
          <w:spacing w:val="80"/>
          <w:sz w:val="24"/>
        </w:rPr>
        <w:t> </w:t>
      </w:r>
      <w:r>
        <w:rPr>
          <w:b/>
          <w:color w:val="0E1115"/>
          <w:sz w:val="24"/>
        </w:rPr>
        <w:t>y</w:t>
      </w:r>
      <w:r>
        <w:rPr>
          <w:b/>
          <w:color w:val="0E1115"/>
          <w:spacing w:val="80"/>
          <w:sz w:val="24"/>
        </w:rPr>
        <w:t> </w:t>
      </w:r>
      <w:r>
        <w:rPr>
          <w:b/>
          <w:color w:val="0E1115"/>
          <w:sz w:val="24"/>
        </w:rPr>
        <w:t>Riesgos:</w:t>
      </w:r>
      <w:r>
        <w:rPr>
          <w:b/>
          <w:color w:val="0E1115"/>
          <w:spacing w:val="80"/>
          <w:sz w:val="24"/>
        </w:rPr>
        <w:t> </w:t>
      </w:r>
      <w:r>
        <w:rPr>
          <w:color w:val="0E1115"/>
          <w:sz w:val="24"/>
        </w:rPr>
        <w:t>Permite</w:t>
      </w:r>
      <w:r>
        <w:rPr>
          <w:color w:val="0E1115"/>
          <w:spacing w:val="80"/>
          <w:sz w:val="24"/>
        </w:rPr>
        <w:t> </w:t>
      </w:r>
      <w:r>
        <w:rPr>
          <w:color w:val="0E1115"/>
          <w:sz w:val="24"/>
        </w:rPr>
        <w:t>documentar</w:t>
      </w:r>
      <w:r>
        <w:rPr>
          <w:color w:val="0E1115"/>
          <w:spacing w:val="80"/>
          <w:sz w:val="24"/>
        </w:rPr>
        <w:t> </w:t>
      </w:r>
      <w:r>
        <w:rPr>
          <w:color w:val="0E1115"/>
          <w:sz w:val="24"/>
        </w:rPr>
        <w:t>el</w:t>
      </w:r>
      <w:r>
        <w:rPr>
          <w:color w:val="0E1115"/>
          <w:spacing w:val="80"/>
          <w:sz w:val="24"/>
        </w:rPr>
        <w:t> </w:t>
      </w:r>
      <w:r>
        <w:rPr>
          <w:color w:val="0E1115"/>
          <w:sz w:val="24"/>
        </w:rPr>
        <w:t>universo</w:t>
      </w:r>
      <w:r>
        <w:rPr>
          <w:color w:val="0E1115"/>
          <w:spacing w:val="80"/>
          <w:sz w:val="24"/>
        </w:rPr>
        <w:t> </w:t>
      </w:r>
      <w:r>
        <w:rPr>
          <w:color w:val="0E1115"/>
          <w:sz w:val="24"/>
        </w:rPr>
        <w:t>auditable,</w:t>
      </w:r>
      <w:r>
        <w:rPr>
          <w:color w:val="0E1115"/>
          <w:spacing w:val="80"/>
          <w:sz w:val="24"/>
        </w:rPr>
        <w:t> </w:t>
      </w:r>
      <w:r>
        <w:rPr>
          <w:color w:val="0E1115"/>
          <w:sz w:val="24"/>
        </w:rPr>
        <w:t>realizar evaluaciones de riesgo y planificar el plan anual de auditoría.</w:t>
      </w:r>
    </w:p>
    <w:p>
      <w:pPr>
        <w:pStyle w:val="ListParagraph"/>
        <w:numPr>
          <w:ilvl w:val="1"/>
          <w:numId w:val="2"/>
        </w:numPr>
        <w:tabs>
          <w:tab w:pos="1169" w:val="left" w:leader="none"/>
          <w:tab w:pos="1170" w:val="left" w:leader="none"/>
        </w:tabs>
        <w:spacing w:line="352" w:lineRule="auto" w:before="13" w:after="0"/>
        <w:ind w:left="102" w:right="180" w:firstLine="719"/>
        <w:jc w:val="left"/>
        <w:rPr>
          <w:sz w:val="24"/>
        </w:rPr>
      </w:pPr>
      <w:r>
        <w:rPr>
          <w:b/>
          <w:color w:val="0E1115"/>
          <w:sz w:val="24"/>
        </w:rPr>
        <w:t>Papeles</w:t>
      </w:r>
      <w:r>
        <w:rPr>
          <w:b/>
          <w:color w:val="0E1115"/>
          <w:spacing w:val="40"/>
          <w:sz w:val="24"/>
        </w:rPr>
        <w:t> </w:t>
      </w:r>
      <w:r>
        <w:rPr>
          <w:b/>
          <w:color w:val="0E1115"/>
          <w:sz w:val="24"/>
        </w:rPr>
        <w:t>de</w:t>
      </w:r>
      <w:r>
        <w:rPr>
          <w:b/>
          <w:color w:val="0E1115"/>
          <w:spacing w:val="40"/>
          <w:sz w:val="24"/>
        </w:rPr>
        <w:t> </w:t>
      </w:r>
      <w:r>
        <w:rPr>
          <w:b/>
          <w:color w:val="0E1115"/>
          <w:sz w:val="24"/>
        </w:rPr>
        <w:t>Trabajo</w:t>
      </w:r>
      <w:r>
        <w:rPr>
          <w:b/>
          <w:color w:val="0E1115"/>
          <w:spacing w:val="40"/>
          <w:sz w:val="24"/>
        </w:rPr>
        <w:t> </w:t>
      </w:r>
      <w:r>
        <w:rPr>
          <w:b/>
          <w:color w:val="0E1115"/>
          <w:sz w:val="24"/>
        </w:rPr>
        <w:t>Digitales:</w:t>
      </w:r>
      <w:r>
        <w:rPr>
          <w:b/>
          <w:color w:val="0E1115"/>
          <w:spacing w:val="40"/>
          <w:sz w:val="24"/>
        </w:rPr>
        <w:t> </w:t>
      </w:r>
      <w:r>
        <w:rPr>
          <w:color w:val="0E1115"/>
          <w:sz w:val="24"/>
        </w:rPr>
        <w:t>Reemplaza</w:t>
      </w:r>
      <w:r>
        <w:rPr>
          <w:color w:val="0E1115"/>
          <w:spacing w:val="40"/>
          <w:sz w:val="24"/>
        </w:rPr>
        <w:t> </w:t>
      </w:r>
      <w:r>
        <w:rPr>
          <w:color w:val="0E1115"/>
          <w:sz w:val="24"/>
        </w:rPr>
        <w:t>los</w:t>
      </w:r>
      <w:r>
        <w:rPr>
          <w:color w:val="0E1115"/>
          <w:spacing w:val="40"/>
          <w:sz w:val="24"/>
        </w:rPr>
        <w:t> </w:t>
      </w:r>
      <w:r>
        <w:rPr>
          <w:color w:val="0E1115"/>
          <w:sz w:val="24"/>
        </w:rPr>
        <w:t>papeles</w:t>
      </w:r>
      <w:r>
        <w:rPr>
          <w:color w:val="0E1115"/>
          <w:spacing w:val="40"/>
          <w:sz w:val="24"/>
        </w:rPr>
        <w:t> </w:t>
      </w:r>
      <w:r>
        <w:rPr>
          <w:color w:val="0E1115"/>
          <w:sz w:val="24"/>
        </w:rPr>
        <w:t>de</w:t>
      </w:r>
      <w:r>
        <w:rPr>
          <w:color w:val="0E1115"/>
          <w:spacing w:val="40"/>
          <w:sz w:val="24"/>
        </w:rPr>
        <w:t> </w:t>
      </w:r>
      <w:r>
        <w:rPr>
          <w:color w:val="0E1115"/>
          <w:sz w:val="24"/>
        </w:rPr>
        <w:t>trabajo</w:t>
      </w:r>
      <w:r>
        <w:rPr>
          <w:color w:val="0E1115"/>
          <w:spacing w:val="40"/>
          <w:sz w:val="24"/>
        </w:rPr>
        <w:t> </w:t>
      </w:r>
      <w:r>
        <w:rPr>
          <w:color w:val="0E1115"/>
          <w:sz w:val="24"/>
        </w:rPr>
        <w:t>físicos</w:t>
      </w:r>
      <w:r>
        <w:rPr>
          <w:color w:val="0E1115"/>
          <w:spacing w:val="40"/>
          <w:sz w:val="24"/>
        </w:rPr>
        <w:t> </w:t>
      </w:r>
      <w:r>
        <w:rPr>
          <w:color w:val="0E1115"/>
          <w:sz w:val="24"/>
        </w:rPr>
        <w:t>por</w:t>
      </w:r>
      <w:r>
        <w:rPr>
          <w:color w:val="0E1115"/>
          <w:spacing w:val="40"/>
          <w:sz w:val="24"/>
        </w:rPr>
        <w:t> </w:t>
      </w:r>
      <w:r>
        <w:rPr>
          <w:color w:val="0E1115"/>
          <w:sz w:val="24"/>
        </w:rPr>
        <w:t>un entorno digital, organizado y seguro para documentar los hallazgos, evidencia y conclusiones.</w:t>
      </w:r>
    </w:p>
    <w:p>
      <w:pPr>
        <w:pStyle w:val="ListParagraph"/>
        <w:numPr>
          <w:ilvl w:val="1"/>
          <w:numId w:val="2"/>
        </w:numPr>
        <w:tabs>
          <w:tab w:pos="1169" w:val="left" w:leader="none"/>
          <w:tab w:pos="1170" w:val="left" w:leader="none"/>
        </w:tabs>
        <w:spacing w:line="355" w:lineRule="auto" w:before="16" w:after="0"/>
        <w:ind w:left="102" w:right="179" w:firstLine="719"/>
        <w:jc w:val="left"/>
        <w:rPr>
          <w:sz w:val="24"/>
        </w:rPr>
      </w:pPr>
      <w:r>
        <w:rPr>
          <w:b/>
          <w:color w:val="0E1115"/>
          <w:sz w:val="24"/>
        </w:rPr>
        <w:t>Seguimiento</w:t>
      </w:r>
      <w:r>
        <w:rPr>
          <w:b/>
          <w:color w:val="0E1115"/>
          <w:spacing w:val="-5"/>
          <w:sz w:val="24"/>
        </w:rPr>
        <w:t> </w:t>
      </w:r>
      <w:r>
        <w:rPr>
          <w:b/>
          <w:color w:val="0E1115"/>
          <w:sz w:val="24"/>
        </w:rPr>
        <w:t>de</w:t>
      </w:r>
      <w:r>
        <w:rPr>
          <w:b/>
          <w:color w:val="0E1115"/>
          <w:spacing w:val="-7"/>
          <w:sz w:val="24"/>
        </w:rPr>
        <w:t> </w:t>
      </w:r>
      <w:r>
        <w:rPr>
          <w:b/>
          <w:color w:val="0E1115"/>
          <w:sz w:val="24"/>
        </w:rPr>
        <w:t>Hallazgos:</w:t>
      </w:r>
      <w:r>
        <w:rPr>
          <w:b/>
          <w:color w:val="0E1115"/>
          <w:spacing w:val="-2"/>
          <w:sz w:val="24"/>
        </w:rPr>
        <w:t> </w:t>
      </w:r>
      <w:r>
        <w:rPr>
          <w:color w:val="0E1115"/>
          <w:sz w:val="24"/>
        </w:rPr>
        <w:t>Gestiona</w:t>
      </w:r>
      <w:r>
        <w:rPr>
          <w:color w:val="0E1115"/>
          <w:spacing w:val="-8"/>
          <w:sz w:val="24"/>
        </w:rPr>
        <w:t> </w:t>
      </w:r>
      <w:r>
        <w:rPr>
          <w:color w:val="0E1115"/>
          <w:sz w:val="24"/>
        </w:rPr>
        <w:t>el</w:t>
      </w:r>
      <w:r>
        <w:rPr>
          <w:color w:val="0E1115"/>
          <w:spacing w:val="-8"/>
          <w:sz w:val="24"/>
        </w:rPr>
        <w:t> </w:t>
      </w:r>
      <w:r>
        <w:rPr>
          <w:color w:val="0E1115"/>
          <w:sz w:val="24"/>
        </w:rPr>
        <w:t>ciclo</w:t>
      </w:r>
      <w:r>
        <w:rPr>
          <w:color w:val="0E1115"/>
          <w:spacing w:val="-7"/>
          <w:sz w:val="24"/>
        </w:rPr>
        <w:t> </w:t>
      </w:r>
      <w:r>
        <w:rPr>
          <w:color w:val="0E1115"/>
          <w:sz w:val="24"/>
        </w:rPr>
        <w:t>de</w:t>
      </w:r>
      <w:r>
        <w:rPr>
          <w:color w:val="0E1115"/>
          <w:spacing w:val="-5"/>
          <w:sz w:val="24"/>
        </w:rPr>
        <w:t> </w:t>
      </w:r>
      <w:r>
        <w:rPr>
          <w:color w:val="0E1115"/>
          <w:sz w:val="24"/>
        </w:rPr>
        <w:t>vida</w:t>
      </w:r>
      <w:r>
        <w:rPr>
          <w:color w:val="0E1115"/>
          <w:spacing w:val="-6"/>
          <w:sz w:val="24"/>
        </w:rPr>
        <w:t> </w:t>
      </w:r>
      <w:r>
        <w:rPr>
          <w:color w:val="0E1115"/>
          <w:sz w:val="24"/>
        </w:rPr>
        <w:t>completo</w:t>
      </w:r>
      <w:r>
        <w:rPr>
          <w:color w:val="0E1115"/>
          <w:spacing w:val="-7"/>
          <w:sz w:val="24"/>
        </w:rPr>
        <w:t> </w:t>
      </w:r>
      <w:r>
        <w:rPr>
          <w:color w:val="0E1115"/>
          <w:sz w:val="24"/>
        </w:rPr>
        <w:t>de</w:t>
      </w:r>
      <w:r>
        <w:rPr>
          <w:color w:val="0E1115"/>
          <w:spacing w:val="-7"/>
          <w:sz w:val="24"/>
        </w:rPr>
        <w:t> </w:t>
      </w:r>
      <w:r>
        <w:rPr>
          <w:color w:val="0E1115"/>
          <w:sz w:val="24"/>
        </w:rPr>
        <w:t>un</w:t>
      </w:r>
      <w:r>
        <w:rPr>
          <w:color w:val="0E1115"/>
          <w:spacing w:val="-7"/>
          <w:sz w:val="24"/>
        </w:rPr>
        <w:t> </w:t>
      </w:r>
      <w:r>
        <w:rPr>
          <w:color w:val="0E1115"/>
          <w:sz w:val="24"/>
        </w:rPr>
        <w:t>hallazgo,</w:t>
      </w:r>
      <w:r>
        <w:rPr>
          <w:color w:val="0E1115"/>
          <w:spacing w:val="-6"/>
          <w:sz w:val="24"/>
        </w:rPr>
        <w:t> </w:t>
      </w:r>
      <w:r>
        <w:rPr>
          <w:color w:val="0E1115"/>
          <w:sz w:val="24"/>
        </w:rPr>
        <w:t>desde su identificación hasta su verificación de cierre por parte de la administración.</w:t>
      </w:r>
    </w:p>
    <w:p>
      <w:pPr>
        <w:pStyle w:val="ListParagraph"/>
        <w:numPr>
          <w:ilvl w:val="1"/>
          <w:numId w:val="2"/>
        </w:numPr>
        <w:tabs>
          <w:tab w:pos="1169" w:val="left" w:leader="none"/>
          <w:tab w:pos="1170" w:val="left" w:leader="none"/>
        </w:tabs>
        <w:spacing w:line="352" w:lineRule="auto" w:before="12" w:after="0"/>
        <w:ind w:left="102" w:right="179" w:firstLine="719"/>
        <w:jc w:val="left"/>
        <w:rPr>
          <w:sz w:val="24"/>
        </w:rPr>
      </w:pPr>
      <w:r>
        <w:rPr>
          <w:b/>
          <w:color w:val="0E1115"/>
          <w:sz w:val="24"/>
        </w:rPr>
        <w:t>Biblioteca de Mejores Prácticas: </w:t>
      </w:r>
      <w:r>
        <w:rPr>
          <w:color w:val="0E1115"/>
          <w:sz w:val="24"/>
        </w:rPr>
        <w:t>Almacena programas de auditoría estandarizados y metodologías para asegurar la consistencia.</w:t>
      </w:r>
    </w:p>
    <w:p>
      <w:pPr>
        <w:pStyle w:val="ListParagraph"/>
        <w:numPr>
          <w:ilvl w:val="1"/>
          <w:numId w:val="2"/>
        </w:numPr>
        <w:tabs>
          <w:tab w:pos="1169" w:val="left" w:leader="none"/>
          <w:tab w:pos="1170" w:val="left" w:leader="none"/>
        </w:tabs>
        <w:spacing w:line="355" w:lineRule="auto" w:before="16" w:after="0"/>
        <w:ind w:left="102" w:right="179" w:firstLine="719"/>
        <w:jc w:val="left"/>
        <w:rPr>
          <w:sz w:val="24"/>
        </w:rPr>
      </w:pPr>
      <w:r>
        <w:rPr>
          <w:b/>
          <w:color w:val="0E1115"/>
          <w:spacing w:val="-2"/>
          <w:sz w:val="24"/>
        </w:rPr>
        <w:t>Informes Ejecutivos: </w:t>
      </w:r>
      <w:r>
        <w:rPr>
          <w:color w:val="0E1115"/>
          <w:spacing w:val="-2"/>
          <w:sz w:val="24"/>
        </w:rPr>
        <w:t>Genera</w:t>
      </w:r>
      <w:r>
        <w:rPr>
          <w:color w:val="0E1115"/>
          <w:spacing w:val="-3"/>
          <w:sz w:val="24"/>
        </w:rPr>
        <w:t> </w:t>
      </w:r>
      <w:r>
        <w:rPr>
          <w:color w:val="0E1115"/>
          <w:spacing w:val="-2"/>
          <w:sz w:val="24"/>
        </w:rPr>
        <w:t>informes</w:t>
      </w:r>
      <w:r>
        <w:rPr>
          <w:color w:val="0E1115"/>
          <w:spacing w:val="-6"/>
          <w:sz w:val="24"/>
        </w:rPr>
        <w:t> </w:t>
      </w:r>
      <w:r>
        <w:rPr>
          <w:color w:val="0E1115"/>
          <w:spacing w:val="-2"/>
          <w:sz w:val="24"/>
        </w:rPr>
        <w:t>con</w:t>
      </w:r>
      <w:r>
        <w:rPr>
          <w:color w:val="0E1115"/>
          <w:spacing w:val="-3"/>
          <w:sz w:val="24"/>
        </w:rPr>
        <w:t> </w:t>
      </w:r>
      <w:r>
        <w:rPr>
          <w:color w:val="0E1115"/>
          <w:spacing w:val="-2"/>
          <w:sz w:val="24"/>
        </w:rPr>
        <w:t>un formato</w:t>
      </w:r>
      <w:r>
        <w:rPr>
          <w:color w:val="0E1115"/>
          <w:spacing w:val="-6"/>
          <w:sz w:val="24"/>
        </w:rPr>
        <w:t> </w:t>
      </w:r>
      <w:r>
        <w:rPr>
          <w:color w:val="0E1115"/>
          <w:spacing w:val="-2"/>
          <w:sz w:val="24"/>
        </w:rPr>
        <w:t>profesional</w:t>
      </w:r>
      <w:r>
        <w:rPr>
          <w:color w:val="0E1115"/>
          <w:spacing w:val="-6"/>
          <w:sz w:val="24"/>
        </w:rPr>
        <w:t> </w:t>
      </w:r>
      <w:r>
        <w:rPr>
          <w:color w:val="0E1115"/>
          <w:spacing w:val="-2"/>
          <w:sz w:val="24"/>
        </w:rPr>
        <w:t>y</w:t>
      </w:r>
      <w:r>
        <w:rPr>
          <w:color w:val="0E1115"/>
          <w:spacing w:val="-7"/>
          <w:sz w:val="24"/>
        </w:rPr>
        <w:t> </w:t>
      </w:r>
      <w:r>
        <w:rPr>
          <w:color w:val="0E1115"/>
          <w:spacing w:val="-2"/>
          <w:sz w:val="24"/>
        </w:rPr>
        <w:t>consistente</w:t>
      </w:r>
      <w:r>
        <w:rPr>
          <w:color w:val="0E1115"/>
          <w:spacing w:val="-4"/>
          <w:sz w:val="24"/>
        </w:rPr>
        <w:t> </w:t>
      </w:r>
      <w:r>
        <w:rPr>
          <w:color w:val="0E1115"/>
          <w:spacing w:val="-2"/>
          <w:sz w:val="24"/>
        </w:rPr>
        <w:t>para </w:t>
      </w:r>
      <w:r>
        <w:rPr>
          <w:color w:val="0E1115"/>
          <w:sz w:val="24"/>
        </w:rPr>
        <w:t>el Comité de Auditoría y la Alta Dirección.</w:t>
      </w:r>
    </w:p>
    <w:p>
      <w:pPr>
        <w:pStyle w:val="BodyText"/>
        <w:spacing w:before="7"/>
        <w:rPr>
          <w:sz w:val="20"/>
        </w:rPr>
      </w:pPr>
    </w:p>
    <w:p>
      <w:pPr>
        <w:pStyle w:val="Heading1"/>
        <w:numPr>
          <w:ilvl w:val="0"/>
          <w:numId w:val="1"/>
        </w:numPr>
        <w:tabs>
          <w:tab w:pos="1424" w:val="left" w:leader="none"/>
        </w:tabs>
        <w:spacing w:line="240" w:lineRule="auto" w:before="0" w:after="0"/>
        <w:ind w:left="1423" w:right="0" w:hanging="243"/>
        <w:jc w:val="both"/>
      </w:pPr>
      <w:r>
        <w:rPr/>
        <w:t>Funcionalidades</w:t>
      </w:r>
      <w:r>
        <w:rPr>
          <w:spacing w:val="-11"/>
        </w:rPr>
        <w:t> </w:t>
      </w:r>
      <w:r>
        <w:rPr/>
        <w:t>y</w:t>
      </w:r>
      <w:r>
        <w:rPr>
          <w:spacing w:val="-11"/>
        </w:rPr>
        <w:t> </w:t>
      </w:r>
      <w:r>
        <w:rPr/>
        <w:t>Características</w:t>
      </w:r>
      <w:r>
        <w:rPr>
          <w:spacing w:val="-10"/>
        </w:rPr>
        <w:t> </w:t>
      </w:r>
      <w:r>
        <w:rPr/>
        <w:t>de</w:t>
      </w:r>
      <w:r>
        <w:rPr>
          <w:spacing w:val="-11"/>
        </w:rPr>
        <w:t> </w:t>
      </w:r>
      <w:r>
        <w:rPr/>
        <w:t>Herramientas</w:t>
      </w:r>
      <w:r>
        <w:rPr>
          <w:spacing w:val="-10"/>
        </w:rPr>
        <w:t> </w:t>
      </w:r>
      <w:r>
        <w:rPr>
          <w:spacing w:val="-2"/>
        </w:rPr>
        <w:t>Populares</w:t>
      </w:r>
    </w:p>
    <w:p>
      <w:pPr>
        <w:pStyle w:val="BodyText"/>
        <w:spacing w:line="360" w:lineRule="auto" w:before="146"/>
        <w:ind w:left="462" w:right="178" w:firstLine="719"/>
        <w:jc w:val="both"/>
      </w:pPr>
      <w:r>
        <w:rPr/>
        <w:t>Las herramientas informáticas para auditoría se destacan por ofrecer </w:t>
      </w:r>
      <w:r>
        <w:rPr>
          <w:spacing w:val="-2"/>
        </w:rPr>
        <w:t>funcionalidades</w:t>
      </w:r>
      <w:r>
        <w:rPr>
          <w:spacing w:val="-3"/>
        </w:rPr>
        <w:t> </w:t>
      </w:r>
      <w:r>
        <w:rPr>
          <w:spacing w:val="-2"/>
        </w:rPr>
        <w:t>avanzadas</w:t>
      </w:r>
      <w:r>
        <w:rPr>
          <w:spacing w:val="-4"/>
        </w:rPr>
        <w:t> </w:t>
      </w:r>
      <w:r>
        <w:rPr>
          <w:spacing w:val="-2"/>
        </w:rPr>
        <w:t>que</w:t>
      </w:r>
      <w:r>
        <w:rPr>
          <w:spacing w:val="-3"/>
        </w:rPr>
        <w:t> </w:t>
      </w:r>
      <w:r>
        <w:rPr>
          <w:spacing w:val="-2"/>
        </w:rPr>
        <w:t>optimizan los</w:t>
      </w:r>
      <w:r>
        <w:rPr>
          <w:spacing w:val="-3"/>
        </w:rPr>
        <w:t> </w:t>
      </w:r>
      <w:r>
        <w:rPr>
          <w:spacing w:val="-2"/>
        </w:rPr>
        <w:t>procesos</w:t>
      </w:r>
      <w:r>
        <w:rPr>
          <w:spacing w:val="-4"/>
        </w:rPr>
        <w:t> </w:t>
      </w:r>
      <w:r>
        <w:rPr>
          <w:spacing w:val="-2"/>
        </w:rPr>
        <w:t>de</w:t>
      </w:r>
      <w:r>
        <w:rPr>
          <w:spacing w:val="-3"/>
        </w:rPr>
        <w:t> </w:t>
      </w:r>
      <w:r>
        <w:rPr>
          <w:spacing w:val="-2"/>
        </w:rPr>
        <w:t>revisión</w:t>
      </w:r>
      <w:r>
        <w:rPr>
          <w:spacing w:val="-3"/>
        </w:rPr>
        <w:t> </w:t>
      </w:r>
      <w:r>
        <w:rPr>
          <w:spacing w:val="-2"/>
        </w:rPr>
        <w:t>y</w:t>
      </w:r>
      <w:r>
        <w:rPr>
          <w:spacing w:val="-4"/>
        </w:rPr>
        <w:t> </w:t>
      </w:r>
      <w:r>
        <w:rPr>
          <w:spacing w:val="-2"/>
        </w:rPr>
        <w:t>análisis.</w:t>
      </w:r>
      <w:r>
        <w:rPr>
          <w:spacing w:val="-4"/>
        </w:rPr>
        <w:t> </w:t>
      </w:r>
      <w:r>
        <w:rPr>
          <w:spacing w:val="-2"/>
        </w:rPr>
        <w:t>A</w:t>
      </w:r>
      <w:r>
        <w:rPr>
          <w:spacing w:val="-3"/>
        </w:rPr>
        <w:t> </w:t>
      </w:r>
      <w:r>
        <w:rPr>
          <w:spacing w:val="-2"/>
        </w:rPr>
        <w:t>continuación, </w:t>
      </w:r>
      <w:r>
        <w:rPr/>
        <w:t>se detallan las características más relevantes:</w:t>
      </w:r>
    </w:p>
    <w:p>
      <w:pPr>
        <w:spacing w:after="0" w:line="360" w:lineRule="auto"/>
        <w:jc w:val="both"/>
        <w:sectPr>
          <w:pgSz w:w="12240" w:h="15840"/>
          <w:pgMar w:header="751" w:footer="1000" w:top="1320" w:bottom="1200" w:left="1240" w:right="1520"/>
        </w:sectPr>
      </w:pPr>
    </w:p>
    <w:p>
      <w:pPr>
        <w:pStyle w:val="Heading1"/>
        <w:numPr>
          <w:ilvl w:val="1"/>
          <w:numId w:val="1"/>
        </w:numPr>
        <w:tabs>
          <w:tab w:pos="1545" w:val="left" w:leader="none"/>
        </w:tabs>
        <w:spacing w:line="240" w:lineRule="auto" w:before="90" w:after="0"/>
        <w:ind w:left="1544" w:right="0" w:hanging="364"/>
        <w:jc w:val="left"/>
      </w:pPr>
      <w:r>
        <w:rPr/>
        <w:t>Generación</w:t>
      </w:r>
      <w:r>
        <w:rPr>
          <w:spacing w:val="-5"/>
        </w:rPr>
        <w:t> </w:t>
      </w:r>
      <w:r>
        <w:rPr/>
        <w:t>de</w:t>
      </w:r>
      <w:r>
        <w:rPr>
          <w:spacing w:val="-7"/>
        </w:rPr>
        <w:t> </w:t>
      </w:r>
      <w:r>
        <w:rPr>
          <w:spacing w:val="-2"/>
        </w:rPr>
        <w:t>Informes</w:t>
      </w:r>
    </w:p>
    <w:p>
      <w:pPr>
        <w:pStyle w:val="BodyText"/>
        <w:rPr>
          <w:b/>
        </w:rPr>
      </w:pPr>
    </w:p>
    <w:p>
      <w:pPr>
        <w:pStyle w:val="BodyText"/>
        <w:spacing w:before="9"/>
        <w:rPr>
          <w:b/>
        </w:rPr>
      </w:pPr>
    </w:p>
    <w:p>
      <w:pPr>
        <w:pStyle w:val="BodyText"/>
        <w:spacing w:line="360" w:lineRule="auto" w:before="1"/>
        <w:ind w:left="462" w:right="141" w:firstLine="719"/>
      </w:pPr>
      <w:r>
        <w:rPr>
          <w:spacing w:val="-2"/>
        </w:rPr>
        <w:t>Personalización:</w:t>
      </w:r>
      <w:r>
        <w:rPr>
          <w:spacing w:val="-3"/>
        </w:rPr>
        <w:t> </w:t>
      </w:r>
      <w:r>
        <w:rPr>
          <w:spacing w:val="-2"/>
        </w:rPr>
        <w:t>Permiten crear</w:t>
      </w:r>
      <w:r>
        <w:rPr>
          <w:spacing w:val="-3"/>
        </w:rPr>
        <w:t> </w:t>
      </w:r>
      <w:r>
        <w:rPr>
          <w:spacing w:val="-2"/>
        </w:rPr>
        <w:t>informes</w:t>
      </w:r>
      <w:r>
        <w:rPr>
          <w:spacing w:val="-3"/>
        </w:rPr>
        <w:t> </w:t>
      </w:r>
      <w:r>
        <w:rPr>
          <w:spacing w:val="-2"/>
        </w:rPr>
        <w:t>adaptados a las</w:t>
      </w:r>
      <w:r>
        <w:rPr>
          <w:spacing w:val="-3"/>
        </w:rPr>
        <w:t> </w:t>
      </w:r>
      <w:r>
        <w:rPr>
          <w:spacing w:val="-2"/>
        </w:rPr>
        <w:t>necesidades</w:t>
      </w:r>
      <w:r>
        <w:rPr>
          <w:spacing w:val="-3"/>
        </w:rPr>
        <w:t> </w:t>
      </w:r>
      <w:r>
        <w:rPr>
          <w:spacing w:val="-2"/>
        </w:rPr>
        <w:t>específicas de </w:t>
      </w:r>
      <w:r>
        <w:rPr/>
        <w:t>la auditoría, incluyendo gráficos, tablas y resúmenes ejecutivos.</w:t>
      </w:r>
    </w:p>
    <w:p>
      <w:pPr>
        <w:pStyle w:val="BodyText"/>
        <w:spacing w:line="360" w:lineRule="auto"/>
        <w:ind w:left="462" w:right="141" w:firstLine="719"/>
      </w:pPr>
      <w:r>
        <w:rPr/>
        <w:t>Automatización:</w:t>
      </w:r>
      <w:r>
        <w:rPr>
          <w:spacing w:val="25"/>
        </w:rPr>
        <w:t> </w:t>
      </w:r>
      <w:r>
        <w:rPr/>
        <w:t>Generación</w:t>
      </w:r>
      <w:r>
        <w:rPr>
          <w:spacing w:val="26"/>
        </w:rPr>
        <w:t> </w:t>
      </w:r>
      <w:r>
        <w:rPr/>
        <w:t>automática</w:t>
      </w:r>
      <w:r>
        <w:rPr>
          <w:spacing w:val="25"/>
        </w:rPr>
        <w:t> </w:t>
      </w:r>
      <w:r>
        <w:rPr/>
        <w:t>de</w:t>
      </w:r>
      <w:r>
        <w:rPr>
          <w:spacing w:val="25"/>
        </w:rPr>
        <w:t> </w:t>
      </w:r>
      <w:r>
        <w:rPr/>
        <w:t>informes</w:t>
      </w:r>
      <w:r>
        <w:rPr>
          <w:spacing w:val="25"/>
        </w:rPr>
        <w:t> </w:t>
      </w:r>
      <w:r>
        <w:rPr/>
        <w:t>periódicos</w:t>
      </w:r>
      <w:r>
        <w:rPr>
          <w:spacing w:val="25"/>
        </w:rPr>
        <w:t> </w:t>
      </w:r>
      <w:r>
        <w:rPr/>
        <w:t>(ej:</w:t>
      </w:r>
      <w:r>
        <w:rPr>
          <w:spacing w:val="25"/>
        </w:rPr>
        <w:t> </w:t>
      </w:r>
      <w:r>
        <w:rPr/>
        <w:t>mensuales</w:t>
      </w:r>
      <w:r>
        <w:rPr>
          <w:spacing w:val="25"/>
        </w:rPr>
        <w:t> </w:t>
      </w:r>
      <w:r>
        <w:rPr/>
        <w:t>o trimestrales) con datos actualizados.</w:t>
      </w:r>
    </w:p>
    <w:p>
      <w:pPr>
        <w:pStyle w:val="BodyText"/>
        <w:spacing w:line="360" w:lineRule="auto"/>
        <w:ind w:left="462" w:right="136" w:firstLine="719"/>
      </w:pPr>
      <w:r>
        <w:rPr/>
        <w:t>Exportación:</w:t>
      </w:r>
      <w:r>
        <w:rPr>
          <w:spacing w:val="-3"/>
        </w:rPr>
        <w:t> </w:t>
      </w:r>
      <w:r>
        <w:rPr/>
        <w:t>Los</w:t>
      </w:r>
      <w:r>
        <w:rPr>
          <w:spacing w:val="-3"/>
        </w:rPr>
        <w:t> </w:t>
      </w:r>
      <w:r>
        <w:rPr/>
        <w:t>informes</w:t>
      </w:r>
      <w:r>
        <w:rPr>
          <w:spacing w:val="-4"/>
        </w:rPr>
        <w:t> </w:t>
      </w:r>
      <w:r>
        <w:rPr/>
        <w:t>pueden</w:t>
      </w:r>
      <w:r>
        <w:rPr>
          <w:spacing w:val="-4"/>
        </w:rPr>
        <w:t> </w:t>
      </w:r>
      <w:r>
        <w:rPr/>
        <w:t>exportarse</w:t>
      </w:r>
      <w:r>
        <w:rPr>
          <w:spacing w:val="-3"/>
        </w:rPr>
        <w:t> </w:t>
      </w:r>
      <w:r>
        <w:rPr/>
        <w:t>en</w:t>
      </w:r>
      <w:r>
        <w:rPr>
          <w:spacing w:val="-4"/>
        </w:rPr>
        <w:t> </w:t>
      </w:r>
      <w:r>
        <w:rPr/>
        <w:t>formatos</w:t>
      </w:r>
      <w:r>
        <w:rPr>
          <w:spacing w:val="-3"/>
        </w:rPr>
        <w:t> </w:t>
      </w:r>
      <w:r>
        <w:rPr/>
        <w:t>como</w:t>
      </w:r>
      <w:r>
        <w:rPr>
          <w:spacing w:val="-3"/>
        </w:rPr>
        <w:t> </w:t>
      </w:r>
      <w:r>
        <w:rPr/>
        <w:t>PDF,</w:t>
      </w:r>
      <w:r>
        <w:rPr>
          <w:spacing w:val="-3"/>
        </w:rPr>
        <w:t> </w:t>
      </w:r>
      <w:r>
        <w:rPr/>
        <w:t>Excel</w:t>
      </w:r>
      <w:r>
        <w:rPr>
          <w:spacing w:val="-5"/>
        </w:rPr>
        <w:t> </w:t>
      </w:r>
      <w:r>
        <w:rPr/>
        <w:t>o</w:t>
      </w:r>
      <w:r>
        <w:rPr>
          <w:spacing w:val="-3"/>
        </w:rPr>
        <w:t> </w:t>
      </w:r>
      <w:r>
        <w:rPr/>
        <w:t>Word para su distribución.</w:t>
      </w:r>
    </w:p>
    <w:p>
      <w:pPr>
        <w:pStyle w:val="BodyText"/>
      </w:pPr>
    </w:p>
    <w:p>
      <w:pPr>
        <w:pStyle w:val="BodyText"/>
        <w:spacing w:line="360" w:lineRule="auto" w:before="147"/>
        <w:ind w:left="462" w:right="180" w:firstLine="719"/>
        <w:jc w:val="both"/>
      </w:pPr>
      <w:r>
        <w:rPr/>
        <w:t>Ejemplo: En ACL Analytics, los auditores pueden programar informes para que se generen automáticamente después de cada análisis de datos, reduciendo el tiempo dedicado a tareas repetitivas.</w:t>
      </w:r>
    </w:p>
    <w:p>
      <w:pPr>
        <w:pStyle w:val="BodyText"/>
      </w:pPr>
    </w:p>
    <w:p>
      <w:pPr>
        <w:pStyle w:val="Heading1"/>
        <w:numPr>
          <w:ilvl w:val="1"/>
          <w:numId w:val="1"/>
        </w:numPr>
        <w:tabs>
          <w:tab w:pos="1545" w:val="left" w:leader="none"/>
        </w:tabs>
        <w:spacing w:line="240" w:lineRule="auto" w:before="187" w:after="0"/>
        <w:ind w:left="1544" w:right="0" w:hanging="364"/>
        <w:jc w:val="left"/>
      </w:pPr>
      <w:r>
        <w:rPr/>
        <w:t>Análisis</w:t>
      </w:r>
      <w:r>
        <w:rPr>
          <w:spacing w:val="-6"/>
        </w:rPr>
        <w:t> </w:t>
      </w:r>
      <w:r>
        <w:rPr/>
        <w:t>de</w:t>
      </w:r>
      <w:r>
        <w:rPr>
          <w:spacing w:val="-2"/>
        </w:rPr>
        <w:t> Datos</w:t>
      </w:r>
    </w:p>
    <w:p>
      <w:pPr>
        <w:pStyle w:val="BodyText"/>
        <w:rPr>
          <w:b/>
        </w:rPr>
      </w:pPr>
    </w:p>
    <w:p>
      <w:pPr>
        <w:pStyle w:val="BodyText"/>
        <w:spacing w:before="9"/>
        <w:rPr>
          <w:b/>
        </w:rPr>
      </w:pPr>
    </w:p>
    <w:p>
      <w:pPr>
        <w:pStyle w:val="BodyText"/>
        <w:spacing w:line="360" w:lineRule="auto"/>
        <w:ind w:left="462" w:right="141" w:firstLine="719"/>
      </w:pPr>
      <w:r>
        <w:rPr/>
        <w:t>Detección</w:t>
      </w:r>
      <w:r>
        <w:rPr>
          <w:spacing w:val="25"/>
        </w:rPr>
        <w:t> </w:t>
      </w:r>
      <w:r>
        <w:rPr/>
        <w:t>de Anomalías: Uso de algoritmos para identificar patrones inusuales o transacciones sospechosas (ej: pagos duplicados, facturas con montos atípicos).</w:t>
      </w:r>
    </w:p>
    <w:p>
      <w:pPr>
        <w:pStyle w:val="BodyText"/>
        <w:spacing w:line="360" w:lineRule="auto" w:before="2"/>
        <w:ind w:left="462" w:right="141" w:firstLine="719"/>
      </w:pPr>
      <w:r>
        <w:rPr/>
        <w:t>Análisis</w:t>
      </w:r>
      <w:r>
        <w:rPr>
          <w:spacing w:val="40"/>
        </w:rPr>
        <w:t> </w:t>
      </w:r>
      <w:r>
        <w:rPr/>
        <w:t>Predictivo:</w:t>
      </w:r>
      <w:r>
        <w:rPr>
          <w:spacing w:val="40"/>
        </w:rPr>
        <w:t> </w:t>
      </w:r>
      <w:r>
        <w:rPr/>
        <w:t>Algunas</w:t>
      </w:r>
      <w:r>
        <w:rPr>
          <w:spacing w:val="40"/>
        </w:rPr>
        <w:t> </w:t>
      </w:r>
      <w:r>
        <w:rPr/>
        <w:t>herramientas,</w:t>
      </w:r>
      <w:r>
        <w:rPr>
          <w:spacing w:val="40"/>
        </w:rPr>
        <w:t> </w:t>
      </w:r>
      <w:r>
        <w:rPr/>
        <w:t>como</w:t>
      </w:r>
      <w:r>
        <w:rPr>
          <w:spacing w:val="40"/>
        </w:rPr>
        <w:t> </w:t>
      </w:r>
      <w:r>
        <w:rPr/>
        <w:t>Power</w:t>
      </w:r>
      <w:r>
        <w:rPr>
          <w:spacing w:val="40"/>
        </w:rPr>
        <w:t> </w:t>
      </w:r>
      <w:r>
        <w:rPr/>
        <w:t>BI,</w:t>
      </w:r>
      <w:r>
        <w:rPr>
          <w:spacing w:val="40"/>
        </w:rPr>
        <w:t> </w:t>
      </w:r>
      <w:r>
        <w:rPr/>
        <w:t>permiten</w:t>
      </w:r>
      <w:r>
        <w:rPr>
          <w:spacing w:val="40"/>
        </w:rPr>
        <w:t> </w:t>
      </w:r>
      <w:r>
        <w:rPr/>
        <w:t>predecir</w:t>
      </w:r>
      <w:r>
        <w:rPr>
          <w:spacing w:val="80"/>
        </w:rPr>
        <w:t> </w:t>
      </w:r>
      <w:r>
        <w:rPr/>
        <w:t>tendencias futuras basadas en datos históricos.</w:t>
      </w:r>
    </w:p>
    <w:p>
      <w:pPr>
        <w:pStyle w:val="BodyText"/>
        <w:spacing w:line="360" w:lineRule="auto"/>
        <w:ind w:left="462" w:right="141" w:firstLine="719"/>
      </w:pPr>
      <w:r>
        <w:rPr/>
        <w:t>Muestreo</w:t>
      </w:r>
      <w:r>
        <w:rPr>
          <w:spacing w:val="40"/>
        </w:rPr>
        <w:t> </w:t>
      </w:r>
      <w:r>
        <w:rPr/>
        <w:t>Estadístico:</w:t>
      </w:r>
      <w:r>
        <w:rPr>
          <w:spacing w:val="40"/>
        </w:rPr>
        <w:t> </w:t>
      </w:r>
      <w:r>
        <w:rPr/>
        <w:t>Capacidad</w:t>
      </w:r>
      <w:r>
        <w:rPr>
          <w:spacing w:val="40"/>
        </w:rPr>
        <w:t> </w:t>
      </w:r>
      <w:r>
        <w:rPr/>
        <w:t>para</w:t>
      </w:r>
      <w:r>
        <w:rPr>
          <w:spacing w:val="40"/>
        </w:rPr>
        <w:t> </w:t>
      </w:r>
      <w:r>
        <w:rPr/>
        <w:t>seleccionar</w:t>
      </w:r>
      <w:r>
        <w:rPr>
          <w:spacing w:val="40"/>
        </w:rPr>
        <w:t> </w:t>
      </w:r>
      <w:r>
        <w:rPr/>
        <w:t>muestras</w:t>
      </w:r>
      <w:r>
        <w:rPr>
          <w:spacing w:val="40"/>
        </w:rPr>
        <w:t> </w:t>
      </w:r>
      <w:r>
        <w:rPr/>
        <w:t>representativas</w:t>
      </w:r>
      <w:r>
        <w:rPr>
          <w:spacing w:val="40"/>
        </w:rPr>
        <w:t> </w:t>
      </w:r>
      <w:r>
        <w:rPr/>
        <w:t>de grandes conjuntos de datos, lo que facilita auditorías más eficientes.</w:t>
      </w:r>
    </w:p>
    <w:p>
      <w:pPr>
        <w:pStyle w:val="BodyText"/>
        <w:spacing w:before="11"/>
        <w:rPr>
          <w:sz w:val="35"/>
        </w:rPr>
      </w:pPr>
    </w:p>
    <w:p>
      <w:pPr>
        <w:pStyle w:val="BodyText"/>
        <w:spacing w:line="360" w:lineRule="auto"/>
        <w:ind w:left="462" w:right="177" w:firstLine="719"/>
        <w:jc w:val="both"/>
      </w:pPr>
      <w:r>
        <w:rPr/>
        <w:t>Ejemplo:</w:t>
      </w:r>
      <w:r>
        <w:rPr>
          <w:spacing w:val="-5"/>
        </w:rPr>
        <w:t> </w:t>
      </w:r>
      <w:r>
        <w:rPr/>
        <w:t>IDEA</w:t>
      </w:r>
      <w:r>
        <w:rPr>
          <w:spacing w:val="-5"/>
        </w:rPr>
        <w:t> </w:t>
      </w:r>
      <w:r>
        <w:rPr/>
        <w:t>(de</w:t>
      </w:r>
      <w:r>
        <w:rPr>
          <w:spacing w:val="-5"/>
        </w:rPr>
        <w:t> </w:t>
      </w:r>
      <w:r>
        <w:rPr/>
        <w:t>CaseWare)</w:t>
      </w:r>
      <w:r>
        <w:rPr>
          <w:spacing w:val="-5"/>
        </w:rPr>
        <w:t> </w:t>
      </w:r>
      <w:r>
        <w:rPr/>
        <w:t>ofrece</w:t>
      </w:r>
      <w:r>
        <w:rPr>
          <w:spacing w:val="-7"/>
        </w:rPr>
        <w:t> </w:t>
      </w:r>
      <w:r>
        <w:rPr/>
        <w:t>funciones</w:t>
      </w:r>
      <w:r>
        <w:rPr>
          <w:spacing w:val="-8"/>
        </w:rPr>
        <w:t> </w:t>
      </w:r>
      <w:r>
        <w:rPr/>
        <w:t>de</w:t>
      </w:r>
      <w:r>
        <w:rPr>
          <w:spacing w:val="-5"/>
        </w:rPr>
        <w:t> </w:t>
      </w:r>
      <w:r>
        <w:rPr/>
        <w:t>muestreo</w:t>
      </w:r>
      <w:r>
        <w:rPr>
          <w:spacing w:val="-5"/>
        </w:rPr>
        <w:t> </w:t>
      </w:r>
      <w:r>
        <w:rPr/>
        <w:t>estadístico</w:t>
      </w:r>
      <w:r>
        <w:rPr>
          <w:spacing w:val="-7"/>
        </w:rPr>
        <w:t> </w:t>
      </w:r>
      <w:r>
        <w:rPr/>
        <w:t>que</w:t>
      </w:r>
      <w:r>
        <w:rPr>
          <w:spacing w:val="-7"/>
        </w:rPr>
        <w:t> </w:t>
      </w:r>
      <w:r>
        <w:rPr/>
        <w:t>ayudan a los auditores a seleccionar transacciones para revisiones detalladas sin analizar el 100% de los datos.</w:t>
      </w:r>
    </w:p>
    <w:p>
      <w:pPr>
        <w:pStyle w:val="BodyText"/>
      </w:pPr>
    </w:p>
    <w:p>
      <w:pPr>
        <w:pStyle w:val="Heading1"/>
        <w:numPr>
          <w:ilvl w:val="1"/>
          <w:numId w:val="1"/>
        </w:numPr>
        <w:tabs>
          <w:tab w:pos="1545" w:val="left" w:leader="none"/>
        </w:tabs>
        <w:spacing w:line="240" w:lineRule="auto" w:before="187" w:after="0"/>
        <w:ind w:left="1544" w:right="0" w:hanging="364"/>
        <w:jc w:val="left"/>
      </w:pPr>
      <w:r>
        <w:rPr/>
        <w:t>Integración</w:t>
      </w:r>
      <w:r>
        <w:rPr>
          <w:spacing w:val="-8"/>
        </w:rPr>
        <w:t> </w:t>
      </w:r>
      <w:r>
        <w:rPr/>
        <w:t>con</w:t>
      </w:r>
      <w:r>
        <w:rPr>
          <w:spacing w:val="-8"/>
        </w:rPr>
        <w:t> </w:t>
      </w:r>
      <w:r>
        <w:rPr/>
        <w:t>Otros</w:t>
      </w:r>
      <w:r>
        <w:rPr>
          <w:spacing w:val="-8"/>
        </w:rPr>
        <w:t> </w:t>
      </w:r>
      <w:r>
        <w:rPr>
          <w:spacing w:val="-2"/>
        </w:rPr>
        <w:t>Sistemas</w:t>
      </w:r>
    </w:p>
    <w:p>
      <w:pPr>
        <w:spacing w:after="0" w:line="240" w:lineRule="auto"/>
        <w:jc w:val="left"/>
        <w:sectPr>
          <w:pgSz w:w="12240" w:h="15840"/>
          <w:pgMar w:header="751" w:footer="1000" w:top="1320" w:bottom="1200" w:left="1240" w:right="1520"/>
        </w:sectPr>
      </w:pPr>
    </w:p>
    <w:p>
      <w:pPr>
        <w:pStyle w:val="BodyText"/>
        <w:spacing w:line="360" w:lineRule="auto" w:before="88"/>
        <w:ind w:left="462" w:right="182" w:firstLine="719"/>
        <w:jc w:val="both"/>
      </w:pPr>
      <w:r>
        <w:rPr/>
        <w:t>Compatibilidad con ERP: Herramientas como SAP Audit Management se integran directamente</w:t>
      </w:r>
      <w:r>
        <w:rPr>
          <w:spacing w:val="-6"/>
        </w:rPr>
        <w:t> </w:t>
      </w:r>
      <w:r>
        <w:rPr/>
        <w:t>con</w:t>
      </w:r>
      <w:r>
        <w:rPr>
          <w:spacing w:val="-6"/>
        </w:rPr>
        <w:t> </w:t>
      </w:r>
      <w:r>
        <w:rPr/>
        <w:t>sistemas</w:t>
      </w:r>
      <w:r>
        <w:rPr>
          <w:spacing w:val="-6"/>
        </w:rPr>
        <w:t> </w:t>
      </w:r>
      <w:r>
        <w:rPr/>
        <w:t>ERP</w:t>
      </w:r>
      <w:r>
        <w:rPr>
          <w:spacing w:val="-6"/>
        </w:rPr>
        <w:t> </w:t>
      </w:r>
      <w:r>
        <w:rPr/>
        <w:t>(ej:</w:t>
      </w:r>
      <w:r>
        <w:rPr>
          <w:spacing w:val="-6"/>
        </w:rPr>
        <w:t> </w:t>
      </w:r>
      <w:r>
        <w:rPr/>
        <w:t>SAP,</w:t>
      </w:r>
      <w:r>
        <w:rPr>
          <w:spacing w:val="-6"/>
        </w:rPr>
        <w:t> </w:t>
      </w:r>
      <w:r>
        <w:rPr/>
        <w:t>Oracle),</w:t>
      </w:r>
      <w:r>
        <w:rPr>
          <w:spacing w:val="-9"/>
        </w:rPr>
        <w:t> </w:t>
      </w:r>
      <w:r>
        <w:rPr/>
        <w:t>permitiendo</w:t>
      </w:r>
      <w:r>
        <w:rPr>
          <w:spacing w:val="-6"/>
        </w:rPr>
        <w:t> </w:t>
      </w:r>
      <w:r>
        <w:rPr/>
        <w:t>acceder</w:t>
      </w:r>
      <w:r>
        <w:rPr>
          <w:spacing w:val="-8"/>
        </w:rPr>
        <w:t> </w:t>
      </w:r>
      <w:r>
        <w:rPr/>
        <w:t>a</w:t>
      </w:r>
      <w:r>
        <w:rPr>
          <w:spacing w:val="-6"/>
        </w:rPr>
        <w:t> </w:t>
      </w:r>
      <w:r>
        <w:rPr/>
        <w:t>datos</w:t>
      </w:r>
      <w:r>
        <w:rPr>
          <w:spacing w:val="-6"/>
        </w:rPr>
        <w:t> </w:t>
      </w:r>
      <w:r>
        <w:rPr/>
        <w:t>financieros</w:t>
      </w:r>
      <w:r>
        <w:rPr>
          <w:spacing w:val="-6"/>
        </w:rPr>
        <w:t> </w:t>
      </w:r>
      <w:r>
        <w:rPr/>
        <w:t>y operativos en tiempo real.</w:t>
      </w:r>
    </w:p>
    <w:p>
      <w:pPr>
        <w:pStyle w:val="BodyText"/>
        <w:spacing w:line="360" w:lineRule="auto" w:before="2"/>
        <w:ind w:left="462" w:right="178" w:firstLine="719"/>
        <w:jc w:val="both"/>
      </w:pPr>
      <w:r>
        <w:rPr/>
        <w:t>APIs</w:t>
      </w:r>
      <w:r>
        <w:rPr>
          <w:spacing w:val="-10"/>
        </w:rPr>
        <w:t> </w:t>
      </w:r>
      <w:r>
        <w:rPr/>
        <w:t>y</w:t>
      </w:r>
      <w:r>
        <w:rPr>
          <w:spacing w:val="-12"/>
        </w:rPr>
        <w:t> </w:t>
      </w:r>
      <w:r>
        <w:rPr/>
        <w:t>Conectores:</w:t>
      </w:r>
      <w:r>
        <w:rPr>
          <w:spacing w:val="-8"/>
        </w:rPr>
        <w:t> </w:t>
      </w:r>
      <w:r>
        <w:rPr/>
        <w:t>Muchas</w:t>
      </w:r>
      <w:r>
        <w:rPr>
          <w:spacing w:val="-9"/>
        </w:rPr>
        <w:t> </w:t>
      </w:r>
      <w:r>
        <w:rPr/>
        <w:t>herramientas</w:t>
      </w:r>
      <w:r>
        <w:rPr>
          <w:spacing w:val="-11"/>
        </w:rPr>
        <w:t> </w:t>
      </w:r>
      <w:r>
        <w:rPr/>
        <w:t>ofrecen</w:t>
      </w:r>
      <w:r>
        <w:rPr>
          <w:spacing w:val="-12"/>
        </w:rPr>
        <w:t> </w:t>
      </w:r>
      <w:r>
        <w:rPr/>
        <w:t>APIs</w:t>
      </w:r>
      <w:r>
        <w:rPr>
          <w:spacing w:val="-10"/>
        </w:rPr>
        <w:t> </w:t>
      </w:r>
      <w:r>
        <w:rPr/>
        <w:t>para</w:t>
      </w:r>
      <w:r>
        <w:rPr>
          <w:spacing w:val="-11"/>
        </w:rPr>
        <w:t> </w:t>
      </w:r>
      <w:r>
        <w:rPr/>
        <w:t>conectarse</w:t>
      </w:r>
      <w:r>
        <w:rPr>
          <w:spacing w:val="-11"/>
        </w:rPr>
        <w:t> </w:t>
      </w:r>
      <w:r>
        <w:rPr/>
        <w:t>con</w:t>
      </w:r>
      <w:r>
        <w:rPr>
          <w:spacing w:val="-10"/>
        </w:rPr>
        <w:t> </w:t>
      </w:r>
      <w:r>
        <w:rPr/>
        <w:t>bases</w:t>
      </w:r>
      <w:r>
        <w:rPr>
          <w:spacing w:val="-11"/>
        </w:rPr>
        <w:t> </w:t>
      </w:r>
      <w:r>
        <w:rPr/>
        <w:t>de datos, sistemas de contabilidad o plataformas de gestión de riesgos.</w:t>
      </w:r>
    </w:p>
    <w:p>
      <w:pPr>
        <w:pStyle w:val="BodyText"/>
        <w:spacing w:line="360" w:lineRule="auto"/>
        <w:ind w:left="462" w:right="183" w:firstLine="719"/>
        <w:jc w:val="both"/>
      </w:pPr>
      <w:r>
        <w:rPr/>
        <w:t>Sincronización con la Nube: Soluciones como Tableau permiten sincronizar datos desde fuentes en la nube (ej: Google Drive, AWS).</w:t>
      </w:r>
    </w:p>
    <w:p>
      <w:pPr>
        <w:pStyle w:val="BodyText"/>
        <w:spacing w:before="11"/>
        <w:rPr>
          <w:sz w:val="35"/>
        </w:rPr>
      </w:pPr>
    </w:p>
    <w:p>
      <w:pPr>
        <w:pStyle w:val="BodyText"/>
        <w:spacing w:line="360" w:lineRule="auto"/>
        <w:ind w:left="462" w:right="180" w:firstLine="719"/>
        <w:jc w:val="both"/>
      </w:pPr>
      <w:r>
        <w:rPr/>
        <w:t>Ejemplo: Archer (de RSA) se integra con sistemas de gestión de riesgos y cumplimiento, permitiendo una visión unificada de los riesgos en toda la organización.</w:t>
      </w:r>
    </w:p>
    <w:p>
      <w:pPr>
        <w:pStyle w:val="BodyText"/>
      </w:pPr>
    </w:p>
    <w:p>
      <w:pPr>
        <w:pStyle w:val="Heading1"/>
        <w:numPr>
          <w:ilvl w:val="1"/>
          <w:numId w:val="1"/>
        </w:numPr>
        <w:tabs>
          <w:tab w:pos="1547" w:val="left" w:leader="none"/>
        </w:tabs>
        <w:spacing w:line="240" w:lineRule="auto" w:before="189" w:after="0"/>
        <w:ind w:left="1546" w:right="0" w:hanging="366"/>
        <w:jc w:val="left"/>
      </w:pPr>
      <w:r>
        <w:rPr/>
        <w:t>Seguridad</w:t>
      </w:r>
      <w:r>
        <w:rPr>
          <w:spacing w:val="-3"/>
        </w:rPr>
        <w:t> </w:t>
      </w:r>
      <w:r>
        <w:rPr/>
        <w:t>y</w:t>
      </w:r>
      <w:r>
        <w:rPr>
          <w:spacing w:val="-3"/>
        </w:rPr>
        <w:t> </w:t>
      </w:r>
      <w:r>
        <w:rPr>
          <w:spacing w:val="-2"/>
        </w:rPr>
        <w:t>Cumplimiento</w:t>
      </w:r>
    </w:p>
    <w:p>
      <w:pPr>
        <w:pStyle w:val="BodyText"/>
        <w:rPr>
          <w:b/>
        </w:rPr>
      </w:pPr>
    </w:p>
    <w:p>
      <w:pPr>
        <w:pStyle w:val="BodyText"/>
        <w:spacing w:before="9"/>
        <w:rPr>
          <w:b/>
          <w:sz w:val="23"/>
        </w:rPr>
      </w:pPr>
    </w:p>
    <w:p>
      <w:pPr>
        <w:pStyle w:val="BodyText"/>
        <w:spacing w:line="362" w:lineRule="auto"/>
        <w:ind w:left="462" w:right="136" w:firstLine="719"/>
      </w:pPr>
      <w:r>
        <w:rPr/>
        <w:t>Control</w:t>
      </w:r>
      <w:r>
        <w:rPr>
          <w:spacing w:val="40"/>
        </w:rPr>
        <w:t> </w:t>
      </w:r>
      <w:r>
        <w:rPr/>
        <w:t>de</w:t>
      </w:r>
      <w:r>
        <w:rPr>
          <w:spacing w:val="40"/>
        </w:rPr>
        <w:t> </w:t>
      </w:r>
      <w:r>
        <w:rPr/>
        <w:t>Acceso:</w:t>
      </w:r>
      <w:r>
        <w:rPr>
          <w:spacing w:val="40"/>
        </w:rPr>
        <w:t> </w:t>
      </w:r>
      <w:r>
        <w:rPr/>
        <w:t>Permisos</w:t>
      </w:r>
      <w:r>
        <w:rPr>
          <w:spacing w:val="40"/>
        </w:rPr>
        <w:t> </w:t>
      </w:r>
      <w:r>
        <w:rPr/>
        <w:t>granulares</w:t>
      </w:r>
      <w:r>
        <w:rPr>
          <w:spacing w:val="40"/>
        </w:rPr>
        <w:t> </w:t>
      </w:r>
      <w:r>
        <w:rPr/>
        <w:t>para</w:t>
      </w:r>
      <w:r>
        <w:rPr>
          <w:spacing w:val="40"/>
        </w:rPr>
        <w:t> </w:t>
      </w:r>
      <w:r>
        <w:rPr/>
        <w:t>garantizar</w:t>
      </w:r>
      <w:r>
        <w:rPr>
          <w:spacing w:val="40"/>
        </w:rPr>
        <w:t> </w:t>
      </w:r>
      <w:r>
        <w:rPr/>
        <w:t>que</w:t>
      </w:r>
      <w:r>
        <w:rPr>
          <w:spacing w:val="40"/>
        </w:rPr>
        <w:t> </w:t>
      </w:r>
      <w:r>
        <w:rPr/>
        <w:t>solo</w:t>
      </w:r>
      <w:r>
        <w:rPr>
          <w:spacing w:val="40"/>
        </w:rPr>
        <w:t> </w:t>
      </w:r>
      <w:r>
        <w:rPr/>
        <w:t>los</w:t>
      </w:r>
      <w:r>
        <w:rPr>
          <w:spacing w:val="40"/>
        </w:rPr>
        <w:t> </w:t>
      </w:r>
      <w:r>
        <w:rPr/>
        <w:t>usuarios</w:t>
      </w:r>
      <w:r>
        <w:rPr>
          <w:spacing w:val="40"/>
        </w:rPr>
        <w:t> </w:t>
      </w:r>
      <w:r>
        <w:rPr/>
        <w:t>autorizados accedan a datos sensibles.</w:t>
      </w:r>
    </w:p>
    <w:p>
      <w:pPr>
        <w:pStyle w:val="BodyText"/>
        <w:spacing w:line="360" w:lineRule="auto"/>
        <w:ind w:left="462" w:right="141" w:firstLine="719"/>
      </w:pPr>
      <w:r>
        <w:rPr/>
        <w:t>Audit</w:t>
      </w:r>
      <w:r>
        <w:rPr>
          <w:spacing w:val="-6"/>
        </w:rPr>
        <w:t> </w:t>
      </w:r>
      <w:r>
        <w:rPr/>
        <w:t>Trail:</w:t>
      </w:r>
      <w:r>
        <w:rPr>
          <w:spacing w:val="-6"/>
        </w:rPr>
        <w:t> </w:t>
      </w:r>
      <w:r>
        <w:rPr/>
        <w:t>Registro</w:t>
      </w:r>
      <w:r>
        <w:rPr>
          <w:spacing w:val="-2"/>
        </w:rPr>
        <w:t> </w:t>
      </w:r>
      <w:r>
        <w:rPr/>
        <w:t>detallado</w:t>
      </w:r>
      <w:r>
        <w:rPr>
          <w:spacing w:val="-5"/>
        </w:rPr>
        <w:t> </w:t>
      </w:r>
      <w:r>
        <w:rPr/>
        <w:t>de</w:t>
      </w:r>
      <w:r>
        <w:rPr>
          <w:spacing w:val="-5"/>
        </w:rPr>
        <w:t> </w:t>
      </w:r>
      <w:r>
        <w:rPr/>
        <w:t>todas</w:t>
      </w:r>
      <w:r>
        <w:rPr>
          <w:spacing w:val="-5"/>
        </w:rPr>
        <w:t> </w:t>
      </w:r>
      <w:r>
        <w:rPr/>
        <w:t>las</w:t>
      </w:r>
      <w:r>
        <w:rPr>
          <w:spacing w:val="-5"/>
        </w:rPr>
        <w:t> </w:t>
      </w:r>
      <w:r>
        <w:rPr/>
        <w:t>acciones</w:t>
      </w:r>
      <w:r>
        <w:rPr>
          <w:spacing w:val="-3"/>
        </w:rPr>
        <w:t> </w:t>
      </w:r>
      <w:r>
        <w:rPr/>
        <w:t>realizadas</w:t>
      </w:r>
      <w:r>
        <w:rPr>
          <w:spacing w:val="-5"/>
        </w:rPr>
        <w:t> </w:t>
      </w:r>
      <w:r>
        <w:rPr/>
        <w:t>en</w:t>
      </w:r>
      <w:r>
        <w:rPr>
          <w:spacing w:val="-2"/>
        </w:rPr>
        <w:t> </w:t>
      </w:r>
      <w:r>
        <w:rPr/>
        <w:t>la</w:t>
      </w:r>
      <w:r>
        <w:rPr>
          <w:spacing w:val="-6"/>
        </w:rPr>
        <w:t> </w:t>
      </w:r>
      <w:r>
        <w:rPr/>
        <w:t>herramienta,</w:t>
      </w:r>
      <w:r>
        <w:rPr>
          <w:spacing w:val="-3"/>
        </w:rPr>
        <w:t> </w:t>
      </w:r>
      <w:r>
        <w:rPr/>
        <w:t>lo que facilita la trazabilidad y el cumplimiento normativo (ej: SOX, GDPR).</w:t>
      </w:r>
    </w:p>
    <w:p>
      <w:pPr>
        <w:pStyle w:val="BodyText"/>
        <w:spacing w:line="360" w:lineRule="auto"/>
        <w:ind w:left="462" w:right="136" w:firstLine="719"/>
      </w:pPr>
      <w:r>
        <w:rPr/>
        <w:t>Cifrado</w:t>
      </w:r>
      <w:r>
        <w:rPr>
          <w:spacing w:val="-14"/>
        </w:rPr>
        <w:t> </w:t>
      </w:r>
      <w:r>
        <w:rPr/>
        <w:t>de</w:t>
      </w:r>
      <w:r>
        <w:rPr>
          <w:spacing w:val="-14"/>
        </w:rPr>
        <w:t> </w:t>
      </w:r>
      <w:r>
        <w:rPr/>
        <w:t>Datos:</w:t>
      </w:r>
      <w:r>
        <w:rPr>
          <w:spacing w:val="-12"/>
        </w:rPr>
        <w:t> </w:t>
      </w:r>
      <w:r>
        <w:rPr/>
        <w:t>Protección</w:t>
      </w:r>
      <w:r>
        <w:rPr>
          <w:spacing w:val="-12"/>
        </w:rPr>
        <w:t> </w:t>
      </w:r>
      <w:r>
        <w:rPr/>
        <w:t>de</w:t>
      </w:r>
      <w:r>
        <w:rPr>
          <w:spacing w:val="-13"/>
        </w:rPr>
        <w:t> </w:t>
      </w:r>
      <w:r>
        <w:rPr/>
        <w:t>datos</w:t>
      </w:r>
      <w:r>
        <w:rPr>
          <w:spacing w:val="-13"/>
        </w:rPr>
        <w:t> </w:t>
      </w:r>
      <w:r>
        <w:rPr/>
        <w:t>mediante</w:t>
      </w:r>
      <w:r>
        <w:rPr>
          <w:spacing w:val="-13"/>
        </w:rPr>
        <w:t> </w:t>
      </w:r>
      <w:r>
        <w:rPr/>
        <w:t>cifrado</w:t>
      </w:r>
      <w:r>
        <w:rPr>
          <w:spacing w:val="-14"/>
        </w:rPr>
        <w:t> </w:t>
      </w:r>
      <w:r>
        <w:rPr/>
        <w:t>durante</w:t>
      </w:r>
      <w:r>
        <w:rPr>
          <w:spacing w:val="-12"/>
        </w:rPr>
        <w:t> </w:t>
      </w:r>
      <w:r>
        <w:rPr/>
        <w:t>su</w:t>
      </w:r>
      <w:r>
        <w:rPr>
          <w:spacing w:val="-13"/>
        </w:rPr>
        <w:t> </w:t>
      </w:r>
      <w:r>
        <w:rPr/>
        <w:t>almacenamiento y transmisión.</w:t>
      </w:r>
    </w:p>
    <w:p>
      <w:pPr>
        <w:pStyle w:val="BodyText"/>
        <w:spacing w:before="8"/>
        <w:rPr>
          <w:sz w:val="35"/>
        </w:rPr>
      </w:pPr>
    </w:p>
    <w:p>
      <w:pPr>
        <w:pStyle w:val="BodyText"/>
        <w:spacing w:line="360" w:lineRule="auto"/>
        <w:ind w:left="462" w:right="181" w:firstLine="719"/>
        <w:jc w:val="both"/>
      </w:pPr>
      <w:r>
        <w:rPr/>
        <w:t>Ejemplo: SIEM (Security Information and Event Management) herramientas como Splunk o IBM QRadar ofrecen cifrado de datos y controles de acceso para cumplir con regulaciones de seguridad.</w:t>
      </w:r>
    </w:p>
    <w:p>
      <w:pPr>
        <w:pStyle w:val="BodyText"/>
      </w:pPr>
    </w:p>
    <w:p>
      <w:pPr>
        <w:pStyle w:val="BodyText"/>
        <w:spacing w:before="10"/>
        <w:rPr>
          <w:sz w:val="31"/>
        </w:rPr>
      </w:pPr>
    </w:p>
    <w:p>
      <w:pPr>
        <w:pStyle w:val="Heading1"/>
        <w:numPr>
          <w:ilvl w:val="0"/>
          <w:numId w:val="1"/>
        </w:numPr>
        <w:tabs>
          <w:tab w:pos="1424" w:val="left" w:leader="none"/>
        </w:tabs>
        <w:spacing w:line="240" w:lineRule="auto" w:before="0" w:after="0"/>
        <w:ind w:left="1423" w:right="0" w:hanging="243"/>
        <w:jc w:val="left"/>
      </w:pPr>
      <w:r>
        <w:rPr/>
        <w:t>Herramientas</w:t>
      </w:r>
      <w:r>
        <w:rPr>
          <w:spacing w:val="-6"/>
        </w:rPr>
        <w:t> </w:t>
      </w:r>
      <w:r>
        <w:rPr/>
        <w:t>de</w:t>
      </w:r>
      <w:r>
        <w:rPr>
          <w:spacing w:val="-6"/>
        </w:rPr>
        <w:t> </w:t>
      </w:r>
      <w:r>
        <w:rPr/>
        <w:t>Análisis</w:t>
      </w:r>
      <w:r>
        <w:rPr>
          <w:spacing w:val="-7"/>
        </w:rPr>
        <w:t> </w:t>
      </w:r>
      <w:r>
        <w:rPr/>
        <w:t>de</w:t>
      </w:r>
      <w:r>
        <w:rPr>
          <w:spacing w:val="-6"/>
        </w:rPr>
        <w:t> </w:t>
      </w:r>
      <w:r>
        <w:rPr>
          <w:spacing w:val="-4"/>
        </w:rPr>
        <w:t>Datos</w:t>
      </w:r>
    </w:p>
    <w:p>
      <w:pPr>
        <w:pStyle w:val="BodyText"/>
        <w:rPr>
          <w:b/>
        </w:rPr>
      </w:pPr>
    </w:p>
    <w:p>
      <w:pPr>
        <w:pStyle w:val="BodyText"/>
        <w:rPr>
          <w:b/>
        </w:rPr>
      </w:pPr>
    </w:p>
    <w:p>
      <w:pPr>
        <w:pStyle w:val="ListParagraph"/>
        <w:numPr>
          <w:ilvl w:val="1"/>
          <w:numId w:val="1"/>
        </w:numPr>
        <w:tabs>
          <w:tab w:pos="1547" w:val="left" w:leader="none"/>
        </w:tabs>
        <w:spacing w:line="240" w:lineRule="auto" w:before="158" w:after="0"/>
        <w:ind w:left="1546" w:right="0" w:hanging="366"/>
        <w:jc w:val="left"/>
        <w:rPr>
          <w:b/>
          <w:sz w:val="24"/>
        </w:rPr>
      </w:pPr>
      <w:r>
        <w:rPr>
          <w:b/>
          <w:sz w:val="24"/>
        </w:rPr>
        <w:t>ACL</w:t>
      </w:r>
      <w:r>
        <w:rPr>
          <w:b/>
          <w:spacing w:val="-6"/>
          <w:sz w:val="24"/>
        </w:rPr>
        <w:t> </w:t>
      </w:r>
      <w:r>
        <w:rPr>
          <w:b/>
          <w:spacing w:val="-2"/>
          <w:sz w:val="24"/>
        </w:rPr>
        <w:t>Analytics</w:t>
      </w:r>
    </w:p>
    <w:p>
      <w:pPr>
        <w:spacing w:after="0" w:line="240" w:lineRule="auto"/>
        <w:jc w:val="left"/>
        <w:rPr>
          <w:sz w:val="24"/>
        </w:rPr>
        <w:sectPr>
          <w:headerReference w:type="default" r:id="rId7"/>
          <w:footerReference w:type="default" r:id="rId8"/>
          <w:pgSz w:w="12240" w:h="15840"/>
          <w:pgMar w:header="751" w:footer="1000" w:top="1320" w:bottom="1200" w:left="1240" w:right="1520"/>
        </w:sectPr>
      </w:pPr>
    </w:p>
    <w:p>
      <w:pPr>
        <w:pStyle w:val="BodyText"/>
        <w:spacing w:line="360" w:lineRule="auto" w:before="88"/>
        <w:ind w:left="462" w:right="175" w:firstLine="719"/>
        <w:jc w:val="both"/>
      </w:pPr>
      <w:r>
        <w:rPr/>
        <w:t>ACL Analytics constituye una solución de software que en la práctica se usa principalmente para auditorías, en la gestión del control interno y en el análisis de datos corporativos. Su principal función es para examinar y validar grandes cantidades de información procedente de diversas fuentes como lo son bases de datos, hojas de cálculo, sistemas</w:t>
      </w:r>
      <w:r>
        <w:rPr>
          <w:spacing w:val="-12"/>
        </w:rPr>
        <w:t> </w:t>
      </w:r>
      <w:r>
        <w:rPr/>
        <w:t>contables,</w:t>
      </w:r>
      <w:r>
        <w:rPr>
          <w:spacing w:val="-11"/>
        </w:rPr>
        <w:t> </w:t>
      </w:r>
      <w:r>
        <w:rPr/>
        <w:t>entre</w:t>
      </w:r>
      <w:r>
        <w:rPr>
          <w:spacing w:val="-11"/>
        </w:rPr>
        <w:t> </w:t>
      </w:r>
      <w:r>
        <w:rPr/>
        <w:t>otros.</w:t>
      </w:r>
      <w:r>
        <w:rPr>
          <w:spacing w:val="-12"/>
        </w:rPr>
        <w:t> </w:t>
      </w:r>
      <w:r>
        <w:rPr/>
        <w:t>Esto</w:t>
      </w:r>
      <w:r>
        <w:rPr>
          <w:spacing w:val="-11"/>
        </w:rPr>
        <w:t> </w:t>
      </w:r>
      <w:r>
        <w:rPr/>
        <w:t>con</w:t>
      </w:r>
      <w:r>
        <w:rPr>
          <w:spacing w:val="-10"/>
        </w:rPr>
        <w:t> </w:t>
      </w:r>
      <w:r>
        <w:rPr/>
        <w:t>el</w:t>
      </w:r>
      <w:r>
        <w:rPr>
          <w:spacing w:val="-13"/>
        </w:rPr>
        <w:t> </w:t>
      </w:r>
      <w:r>
        <w:rPr/>
        <w:t>propósito</w:t>
      </w:r>
      <w:r>
        <w:rPr>
          <w:spacing w:val="-11"/>
        </w:rPr>
        <w:t> </w:t>
      </w:r>
      <w:r>
        <w:rPr/>
        <w:t>de</w:t>
      </w:r>
      <w:r>
        <w:rPr>
          <w:spacing w:val="-11"/>
        </w:rPr>
        <w:t> </w:t>
      </w:r>
      <w:r>
        <w:rPr/>
        <w:t>descubrir</w:t>
      </w:r>
      <w:r>
        <w:rPr>
          <w:spacing w:val="-11"/>
        </w:rPr>
        <w:t> </w:t>
      </w:r>
      <w:r>
        <w:rPr/>
        <w:t>irregularidades,</w:t>
      </w:r>
      <w:r>
        <w:rPr>
          <w:spacing w:val="-11"/>
        </w:rPr>
        <w:t> </w:t>
      </w:r>
      <w:r>
        <w:rPr/>
        <w:t>fraudes, equivocaciones</w:t>
      </w:r>
      <w:r>
        <w:rPr>
          <w:spacing w:val="-6"/>
        </w:rPr>
        <w:t> </w:t>
      </w:r>
      <w:r>
        <w:rPr/>
        <w:t>o</w:t>
      </w:r>
      <w:r>
        <w:rPr>
          <w:spacing w:val="-9"/>
        </w:rPr>
        <w:t> </w:t>
      </w:r>
      <w:r>
        <w:rPr/>
        <w:t>patrones</w:t>
      </w:r>
      <w:r>
        <w:rPr>
          <w:spacing w:val="-7"/>
        </w:rPr>
        <w:t> </w:t>
      </w:r>
      <w:r>
        <w:rPr/>
        <w:t>que</w:t>
      </w:r>
      <w:r>
        <w:rPr>
          <w:spacing w:val="-6"/>
        </w:rPr>
        <w:t> </w:t>
      </w:r>
      <w:r>
        <w:rPr/>
        <w:t>se</w:t>
      </w:r>
      <w:r>
        <w:rPr>
          <w:spacing w:val="-6"/>
        </w:rPr>
        <w:t> </w:t>
      </w:r>
      <w:r>
        <w:rPr/>
        <w:t>aparten</w:t>
      </w:r>
      <w:r>
        <w:rPr>
          <w:spacing w:val="-8"/>
        </w:rPr>
        <w:t> </w:t>
      </w:r>
      <w:r>
        <w:rPr/>
        <w:t>de</w:t>
      </w:r>
      <w:r>
        <w:rPr>
          <w:spacing w:val="-9"/>
        </w:rPr>
        <w:t> </w:t>
      </w:r>
      <w:r>
        <w:rPr/>
        <w:t>la</w:t>
      </w:r>
      <w:r>
        <w:rPr>
          <w:spacing w:val="-9"/>
        </w:rPr>
        <w:t> </w:t>
      </w:r>
      <w:r>
        <w:rPr/>
        <w:t>norma.</w:t>
      </w:r>
      <w:r>
        <w:rPr>
          <w:spacing w:val="-7"/>
        </w:rPr>
        <w:t> </w:t>
      </w:r>
      <w:r>
        <w:rPr/>
        <w:t>Facilita</w:t>
      </w:r>
      <w:r>
        <w:rPr>
          <w:spacing w:val="-7"/>
        </w:rPr>
        <w:t> </w:t>
      </w:r>
      <w:r>
        <w:rPr/>
        <w:t>a</w:t>
      </w:r>
      <w:r>
        <w:rPr>
          <w:spacing w:val="-9"/>
        </w:rPr>
        <w:t> </w:t>
      </w:r>
      <w:r>
        <w:rPr/>
        <w:t>los</w:t>
      </w:r>
      <w:r>
        <w:rPr>
          <w:spacing w:val="-6"/>
        </w:rPr>
        <w:t> </w:t>
      </w:r>
      <w:r>
        <w:rPr/>
        <w:t>auditores</w:t>
      </w:r>
      <w:r>
        <w:rPr>
          <w:spacing w:val="-7"/>
        </w:rPr>
        <w:t> </w:t>
      </w:r>
      <w:r>
        <w:rPr/>
        <w:t>y</w:t>
      </w:r>
      <w:r>
        <w:rPr>
          <w:spacing w:val="-10"/>
        </w:rPr>
        <w:t> </w:t>
      </w:r>
      <w:r>
        <w:rPr/>
        <w:t>analistas</w:t>
      </w:r>
      <w:r>
        <w:rPr>
          <w:spacing w:val="-9"/>
        </w:rPr>
        <w:t> </w:t>
      </w:r>
      <w:r>
        <w:rPr/>
        <w:t>la automatización</w:t>
      </w:r>
      <w:r>
        <w:rPr>
          <w:spacing w:val="-12"/>
        </w:rPr>
        <w:t> </w:t>
      </w:r>
      <w:r>
        <w:rPr/>
        <w:t>de</w:t>
      </w:r>
      <w:r>
        <w:rPr>
          <w:spacing w:val="-13"/>
        </w:rPr>
        <w:t> </w:t>
      </w:r>
      <w:r>
        <w:rPr/>
        <w:t>procesos</w:t>
      </w:r>
      <w:r>
        <w:rPr>
          <w:spacing w:val="-11"/>
        </w:rPr>
        <w:t> </w:t>
      </w:r>
      <w:r>
        <w:rPr/>
        <w:t>de</w:t>
      </w:r>
      <w:r>
        <w:rPr>
          <w:spacing w:val="-13"/>
        </w:rPr>
        <w:t> </w:t>
      </w:r>
      <w:r>
        <w:rPr/>
        <w:t>revisión</w:t>
      </w:r>
      <w:r>
        <w:rPr>
          <w:spacing w:val="-10"/>
        </w:rPr>
        <w:t> </w:t>
      </w:r>
      <w:r>
        <w:rPr/>
        <w:t>mediante</w:t>
      </w:r>
      <w:r>
        <w:rPr>
          <w:spacing w:val="-13"/>
        </w:rPr>
        <w:t> </w:t>
      </w:r>
      <w:r>
        <w:rPr/>
        <w:t>scripts</w:t>
      </w:r>
      <w:r>
        <w:rPr>
          <w:spacing w:val="-12"/>
        </w:rPr>
        <w:t> </w:t>
      </w:r>
      <w:r>
        <w:rPr/>
        <w:t>y</w:t>
      </w:r>
      <w:r>
        <w:rPr>
          <w:spacing w:val="-12"/>
        </w:rPr>
        <w:t> </w:t>
      </w:r>
      <w:r>
        <w:rPr/>
        <w:t>comandos</w:t>
      </w:r>
      <w:r>
        <w:rPr>
          <w:spacing w:val="-13"/>
        </w:rPr>
        <w:t> </w:t>
      </w:r>
      <w:r>
        <w:rPr/>
        <w:t>personalizados</w:t>
      </w:r>
      <w:r>
        <w:rPr>
          <w:spacing w:val="-11"/>
        </w:rPr>
        <w:t> </w:t>
      </w:r>
      <w:r>
        <w:rPr/>
        <w:t>lo</w:t>
      </w:r>
      <w:r>
        <w:rPr>
          <w:spacing w:val="-13"/>
        </w:rPr>
        <w:t> </w:t>
      </w:r>
      <w:r>
        <w:rPr/>
        <w:t>que disminuye</w:t>
      </w:r>
      <w:r>
        <w:rPr>
          <w:spacing w:val="-1"/>
        </w:rPr>
        <w:t> </w:t>
      </w:r>
      <w:r>
        <w:rPr/>
        <w:t>considerablemente</w:t>
      </w:r>
      <w:r>
        <w:rPr>
          <w:spacing w:val="-1"/>
        </w:rPr>
        <w:t> </w:t>
      </w:r>
      <w:r>
        <w:rPr/>
        <w:t>el</w:t>
      </w:r>
      <w:r>
        <w:rPr>
          <w:spacing w:val="-3"/>
        </w:rPr>
        <w:t> </w:t>
      </w:r>
      <w:r>
        <w:rPr/>
        <w:t>tiempo</w:t>
      </w:r>
      <w:r>
        <w:rPr>
          <w:spacing w:val="-1"/>
        </w:rPr>
        <w:t> </w:t>
      </w:r>
      <w:r>
        <w:rPr/>
        <w:t>invertido</w:t>
      </w:r>
      <w:r>
        <w:rPr>
          <w:spacing w:val="-1"/>
        </w:rPr>
        <w:t> </w:t>
      </w:r>
      <w:r>
        <w:rPr/>
        <w:t>en</w:t>
      </w:r>
      <w:r>
        <w:rPr>
          <w:spacing w:val="-2"/>
        </w:rPr>
        <w:t> </w:t>
      </w:r>
      <w:r>
        <w:rPr/>
        <w:t>tareas</w:t>
      </w:r>
      <w:r>
        <w:rPr>
          <w:spacing w:val="-4"/>
        </w:rPr>
        <w:t> </w:t>
      </w:r>
      <w:r>
        <w:rPr/>
        <w:t>manuales.</w:t>
      </w:r>
      <w:r>
        <w:rPr>
          <w:spacing w:val="-2"/>
        </w:rPr>
        <w:t> </w:t>
      </w:r>
      <w:r>
        <w:rPr/>
        <w:t>También</w:t>
      </w:r>
      <w:r>
        <w:rPr>
          <w:spacing w:val="-2"/>
        </w:rPr>
        <w:t> </w:t>
      </w:r>
      <w:r>
        <w:rPr/>
        <w:t>al</w:t>
      </w:r>
      <w:r>
        <w:rPr>
          <w:spacing w:val="-1"/>
        </w:rPr>
        <w:t> </w:t>
      </w:r>
      <w:r>
        <w:rPr/>
        <w:t>analizar la totalidad de los datos en lugar de trabajar con muestras, se promueve una toma de decisiones basada en evidencia. Entre sus ventajas se destacan la precisión del análisis, la capacidad para descubrir riesgos ocultos y la posibilidad de documentar y reproducir los procedimientos de auditoría de manera constante. En resumen, ACL</w:t>
      </w:r>
      <w:r>
        <w:rPr>
          <w:spacing w:val="-5"/>
        </w:rPr>
        <w:t> </w:t>
      </w:r>
      <w:r>
        <w:rPr/>
        <w:t>Analytics constituye una herramienta esencial para asegurar la transparencia, el control y la eficiencia en la gestión de la información empresarial.</w:t>
      </w:r>
    </w:p>
    <w:p>
      <w:pPr>
        <w:pStyle w:val="BodyText"/>
      </w:pPr>
    </w:p>
    <w:p>
      <w:pPr>
        <w:pStyle w:val="BodyText"/>
        <w:spacing w:line="360" w:lineRule="auto" w:before="148"/>
        <w:ind w:left="462" w:right="179" w:firstLine="719"/>
        <w:jc w:val="both"/>
      </w:pPr>
      <w:r>
        <w:rPr/>
        <w:t>Por ejemplo, empresas como Deloitte utilizan ACL para lograr hacer auditorias grandes de mucha cantidad de transacciones financieras para sus clientes del sector </w:t>
      </w:r>
      <w:r>
        <w:rPr>
          <w:spacing w:val="-2"/>
        </w:rPr>
        <w:t>bancario.</w:t>
      </w:r>
    </w:p>
    <w:p>
      <w:pPr>
        <w:pStyle w:val="BodyText"/>
      </w:pPr>
    </w:p>
    <w:p>
      <w:pPr>
        <w:pStyle w:val="Heading1"/>
        <w:numPr>
          <w:ilvl w:val="1"/>
          <w:numId w:val="1"/>
        </w:numPr>
        <w:tabs>
          <w:tab w:pos="1545" w:val="left" w:leader="none"/>
        </w:tabs>
        <w:spacing w:line="240" w:lineRule="auto" w:before="187" w:after="0"/>
        <w:ind w:left="1544" w:right="0" w:hanging="364"/>
        <w:jc w:val="left"/>
      </w:pPr>
      <w:r>
        <w:rPr/>
        <w:t>IDEA</w:t>
      </w:r>
      <w:r>
        <w:rPr>
          <w:spacing w:val="-4"/>
        </w:rPr>
        <w:t> </w:t>
      </w:r>
      <w:r>
        <w:rPr>
          <w:spacing w:val="-2"/>
        </w:rPr>
        <w:t>(CaseWare)</w:t>
      </w:r>
    </w:p>
    <w:p>
      <w:pPr>
        <w:pStyle w:val="BodyText"/>
        <w:rPr>
          <w:b/>
        </w:rPr>
      </w:pPr>
    </w:p>
    <w:p>
      <w:pPr>
        <w:pStyle w:val="BodyText"/>
        <w:spacing w:before="11"/>
        <w:rPr>
          <w:b/>
          <w:sz w:val="23"/>
        </w:rPr>
      </w:pPr>
    </w:p>
    <w:p>
      <w:pPr>
        <w:pStyle w:val="BodyText"/>
        <w:spacing w:line="360" w:lineRule="auto" w:before="1"/>
        <w:ind w:left="462" w:right="175" w:firstLine="719"/>
        <w:jc w:val="both"/>
      </w:pPr>
      <w:r>
        <w:rPr/>
        <w:t>IDEA (CaseWare</w:t>
      </w:r>
      <w:r>
        <w:rPr>
          <w:spacing w:val="-2"/>
        </w:rPr>
        <w:t> </w:t>
      </w:r>
      <w:r>
        <w:rPr/>
        <w:t>IDEA) funciona como una herramienta de análisis y auditoría de datos que, con gran rapidez y precisión. Permite examinar volúmenes masivos de información,</w:t>
      </w:r>
      <w:r>
        <w:rPr>
          <w:spacing w:val="-14"/>
        </w:rPr>
        <w:t> </w:t>
      </w:r>
      <w:r>
        <w:rPr/>
        <w:t>sirve</w:t>
      </w:r>
      <w:r>
        <w:rPr>
          <w:spacing w:val="-14"/>
        </w:rPr>
        <w:t> </w:t>
      </w:r>
      <w:r>
        <w:rPr/>
        <w:t>para</w:t>
      </w:r>
      <w:r>
        <w:rPr>
          <w:spacing w:val="-13"/>
        </w:rPr>
        <w:t> </w:t>
      </w:r>
      <w:r>
        <w:rPr/>
        <w:t>detectar</w:t>
      </w:r>
      <w:r>
        <w:rPr>
          <w:spacing w:val="-14"/>
        </w:rPr>
        <w:t> </w:t>
      </w:r>
      <w:r>
        <w:rPr/>
        <w:t>errores,</w:t>
      </w:r>
      <w:r>
        <w:rPr>
          <w:spacing w:val="-13"/>
        </w:rPr>
        <w:t> </w:t>
      </w:r>
      <w:r>
        <w:rPr/>
        <w:t>fraudes</w:t>
      </w:r>
      <w:r>
        <w:rPr>
          <w:spacing w:val="-14"/>
        </w:rPr>
        <w:t> </w:t>
      </w:r>
      <w:r>
        <w:rPr/>
        <w:t>o</w:t>
      </w:r>
      <w:r>
        <w:rPr>
          <w:spacing w:val="-13"/>
        </w:rPr>
        <w:t> </w:t>
      </w:r>
      <w:r>
        <w:rPr/>
        <w:t>inconsistencias,</w:t>
      </w:r>
      <w:r>
        <w:rPr>
          <w:spacing w:val="-14"/>
        </w:rPr>
        <w:t> </w:t>
      </w:r>
      <w:r>
        <w:rPr/>
        <w:t>así</w:t>
      </w:r>
      <w:r>
        <w:rPr>
          <w:spacing w:val="-14"/>
        </w:rPr>
        <w:t> </w:t>
      </w:r>
      <w:r>
        <w:rPr/>
        <w:t>como</w:t>
      </w:r>
      <w:r>
        <w:rPr>
          <w:spacing w:val="-13"/>
        </w:rPr>
        <w:t> </w:t>
      </w:r>
      <w:r>
        <w:rPr/>
        <w:t>para</w:t>
      </w:r>
      <w:r>
        <w:rPr>
          <w:spacing w:val="-14"/>
        </w:rPr>
        <w:t> </w:t>
      </w:r>
      <w:r>
        <w:rPr/>
        <w:t>valorar</w:t>
      </w:r>
      <w:r>
        <w:rPr>
          <w:spacing w:val="-13"/>
        </w:rPr>
        <w:t> </w:t>
      </w:r>
      <w:r>
        <w:rPr/>
        <w:t>los controles internos y confirmar que se cumplen las normativas. Facilita la importación de datos de diversas fuentes como Excel, bases de datos, sistemas contables, etc. y permite aplicar filtros, ejecutar cálculos, hacer comparaciones y llevar a cabo auditorías automatizadas. Su ventaja principal radica en que analiza el 100 % de los registros, ofreciendo resultados más fiables que los métodos tradicionales basados en muestras. En</w:t>
      </w:r>
    </w:p>
    <w:p>
      <w:pPr>
        <w:spacing w:after="0" w:line="360" w:lineRule="auto"/>
        <w:jc w:val="both"/>
        <w:sectPr>
          <w:headerReference w:type="default" r:id="rId9"/>
          <w:footerReference w:type="default" r:id="rId10"/>
          <w:pgSz w:w="12240" w:h="15840"/>
          <w:pgMar w:header="751" w:footer="1000" w:top="1320" w:bottom="1200" w:left="1240" w:right="1520"/>
          <w:pgNumType w:start="1"/>
        </w:sectPr>
      </w:pPr>
    </w:p>
    <w:p>
      <w:pPr>
        <w:pStyle w:val="BodyText"/>
        <w:spacing w:line="362" w:lineRule="auto" w:before="88"/>
        <w:ind w:left="462" w:right="136"/>
      </w:pPr>
      <w:r>
        <w:rPr/>
        <w:t>resumen,</w:t>
      </w:r>
      <w:r>
        <w:rPr>
          <w:spacing w:val="40"/>
        </w:rPr>
        <w:t> </w:t>
      </w:r>
      <w:r>
        <w:rPr/>
        <w:t>IDEA</w:t>
      </w:r>
      <w:r>
        <w:rPr>
          <w:spacing w:val="40"/>
        </w:rPr>
        <w:t> </w:t>
      </w:r>
      <w:r>
        <w:rPr/>
        <w:t>aligera</w:t>
      </w:r>
      <w:r>
        <w:rPr>
          <w:spacing w:val="40"/>
        </w:rPr>
        <w:t> </w:t>
      </w:r>
      <w:r>
        <w:rPr/>
        <w:t>la</w:t>
      </w:r>
      <w:r>
        <w:rPr>
          <w:spacing w:val="40"/>
        </w:rPr>
        <w:t> </w:t>
      </w:r>
      <w:r>
        <w:rPr/>
        <w:t>carga</w:t>
      </w:r>
      <w:r>
        <w:rPr>
          <w:spacing w:val="40"/>
        </w:rPr>
        <w:t> </w:t>
      </w:r>
      <w:r>
        <w:rPr/>
        <w:t>de</w:t>
      </w:r>
      <w:r>
        <w:rPr>
          <w:spacing w:val="40"/>
        </w:rPr>
        <w:t> </w:t>
      </w:r>
      <w:r>
        <w:rPr/>
        <w:t>los</w:t>
      </w:r>
      <w:r>
        <w:rPr>
          <w:spacing w:val="40"/>
        </w:rPr>
        <w:t> </w:t>
      </w:r>
      <w:r>
        <w:rPr/>
        <w:t>auditores</w:t>
      </w:r>
      <w:r>
        <w:rPr>
          <w:spacing w:val="40"/>
        </w:rPr>
        <w:t> </w:t>
      </w:r>
      <w:r>
        <w:rPr/>
        <w:t>y</w:t>
      </w:r>
      <w:r>
        <w:rPr>
          <w:spacing w:val="40"/>
        </w:rPr>
        <w:t> </w:t>
      </w:r>
      <w:r>
        <w:rPr/>
        <w:t>analistas</w:t>
      </w:r>
      <w:r>
        <w:rPr>
          <w:spacing w:val="40"/>
        </w:rPr>
        <w:t> </w:t>
      </w:r>
      <w:r>
        <w:rPr/>
        <w:t>al</w:t>
      </w:r>
      <w:r>
        <w:rPr>
          <w:spacing w:val="40"/>
        </w:rPr>
        <w:t> </w:t>
      </w:r>
      <w:r>
        <w:rPr/>
        <w:t>automatizar</w:t>
      </w:r>
      <w:r>
        <w:rPr>
          <w:spacing w:val="40"/>
        </w:rPr>
        <w:t> </w:t>
      </w:r>
      <w:r>
        <w:rPr/>
        <w:t>las</w:t>
      </w:r>
      <w:r>
        <w:rPr>
          <w:spacing w:val="40"/>
        </w:rPr>
        <w:t> </w:t>
      </w:r>
      <w:r>
        <w:rPr/>
        <w:t>tareas</w:t>
      </w:r>
      <w:r>
        <w:rPr>
          <w:spacing w:val="40"/>
        </w:rPr>
        <w:t> </w:t>
      </w:r>
      <w:r>
        <w:rPr/>
        <w:t>repetitivas,</w:t>
      </w:r>
      <w:r>
        <w:rPr>
          <w:spacing w:val="-14"/>
        </w:rPr>
        <w:t> </w:t>
      </w:r>
      <w:r>
        <w:rPr/>
        <w:t>afinar</w:t>
      </w:r>
      <w:r>
        <w:rPr>
          <w:spacing w:val="-14"/>
        </w:rPr>
        <w:t> </w:t>
      </w:r>
      <w:r>
        <w:rPr/>
        <w:t>la</w:t>
      </w:r>
      <w:r>
        <w:rPr>
          <w:spacing w:val="-13"/>
        </w:rPr>
        <w:t> </w:t>
      </w:r>
      <w:r>
        <w:rPr/>
        <w:t>detección</w:t>
      </w:r>
      <w:r>
        <w:rPr>
          <w:spacing w:val="-14"/>
        </w:rPr>
        <w:t> </w:t>
      </w:r>
      <w:r>
        <w:rPr/>
        <w:t>de</w:t>
      </w:r>
      <w:r>
        <w:rPr>
          <w:spacing w:val="-12"/>
        </w:rPr>
        <w:t> </w:t>
      </w:r>
      <w:r>
        <w:rPr/>
        <w:t>riesgos</w:t>
      </w:r>
      <w:r>
        <w:rPr>
          <w:spacing w:val="-13"/>
        </w:rPr>
        <w:t> </w:t>
      </w:r>
      <w:r>
        <w:rPr/>
        <w:t>y</w:t>
      </w:r>
      <w:r>
        <w:rPr>
          <w:spacing w:val="-14"/>
        </w:rPr>
        <w:t> </w:t>
      </w:r>
      <w:r>
        <w:rPr/>
        <w:t>elevar</w:t>
      </w:r>
      <w:r>
        <w:rPr>
          <w:spacing w:val="-13"/>
        </w:rPr>
        <w:t> </w:t>
      </w:r>
      <w:r>
        <w:rPr/>
        <w:t>la</w:t>
      </w:r>
      <w:r>
        <w:rPr>
          <w:spacing w:val="-14"/>
        </w:rPr>
        <w:t> </w:t>
      </w:r>
      <w:r>
        <w:rPr/>
        <w:t>transparencia</w:t>
      </w:r>
      <w:r>
        <w:rPr>
          <w:spacing w:val="-13"/>
        </w:rPr>
        <w:t> </w:t>
      </w:r>
      <w:r>
        <w:rPr/>
        <w:t>en</w:t>
      </w:r>
      <w:r>
        <w:rPr>
          <w:spacing w:val="-12"/>
        </w:rPr>
        <w:t> </w:t>
      </w:r>
      <w:r>
        <w:rPr/>
        <w:t>la</w:t>
      </w:r>
      <w:r>
        <w:rPr>
          <w:spacing w:val="-14"/>
        </w:rPr>
        <w:t> </w:t>
      </w:r>
      <w:r>
        <w:rPr/>
        <w:t>gestión</w:t>
      </w:r>
      <w:r>
        <w:rPr>
          <w:spacing w:val="-12"/>
        </w:rPr>
        <w:t> </w:t>
      </w:r>
      <w:r>
        <w:rPr/>
        <w:t>de</w:t>
      </w:r>
      <w:r>
        <w:rPr>
          <w:spacing w:val="-13"/>
        </w:rPr>
        <w:t> </w:t>
      </w:r>
      <w:r>
        <w:rPr/>
        <w:t>los</w:t>
      </w:r>
      <w:r>
        <w:rPr>
          <w:spacing w:val="-12"/>
        </w:rPr>
        <w:t> </w:t>
      </w:r>
      <w:r>
        <w:rPr>
          <w:spacing w:val="-2"/>
        </w:rPr>
        <w:t>datos.</w:t>
      </w:r>
    </w:p>
    <w:p>
      <w:pPr>
        <w:pStyle w:val="BodyText"/>
        <w:spacing w:before="8"/>
        <w:rPr>
          <w:sz w:val="35"/>
        </w:rPr>
      </w:pPr>
    </w:p>
    <w:p>
      <w:pPr>
        <w:pStyle w:val="BodyText"/>
        <w:spacing w:line="360" w:lineRule="auto"/>
        <w:ind w:left="462" w:right="184" w:firstLine="719"/>
        <w:jc w:val="both"/>
      </w:pPr>
      <w:r>
        <w:rPr/>
        <w:t>Un ejemplo</w:t>
      </w:r>
      <w:r>
        <w:rPr>
          <w:spacing w:val="-1"/>
        </w:rPr>
        <w:t> </w:t>
      </w:r>
      <w:r>
        <w:rPr/>
        <w:t>de</w:t>
      </w:r>
      <w:r>
        <w:rPr>
          <w:spacing w:val="-1"/>
        </w:rPr>
        <w:t> </w:t>
      </w:r>
      <w:r>
        <w:rPr/>
        <w:t>caso</w:t>
      </w:r>
      <w:r>
        <w:rPr>
          <w:spacing w:val="-1"/>
        </w:rPr>
        <w:t> </w:t>
      </w:r>
      <w:r>
        <w:rPr/>
        <w:t>de</w:t>
      </w:r>
      <w:r>
        <w:rPr>
          <w:spacing w:val="-3"/>
        </w:rPr>
        <w:t> </w:t>
      </w:r>
      <w:r>
        <w:rPr/>
        <w:t>uso sería</w:t>
      </w:r>
      <w:r>
        <w:rPr>
          <w:spacing w:val="-3"/>
        </w:rPr>
        <w:t> </w:t>
      </w:r>
      <w:r>
        <w:rPr/>
        <w:t>unos</w:t>
      </w:r>
      <w:r>
        <w:rPr>
          <w:spacing w:val="-1"/>
        </w:rPr>
        <w:t> </w:t>
      </w:r>
      <w:r>
        <w:rPr/>
        <w:t>auditores internos</w:t>
      </w:r>
      <w:r>
        <w:rPr>
          <w:spacing w:val="-1"/>
        </w:rPr>
        <w:t> </w:t>
      </w:r>
      <w:r>
        <w:rPr/>
        <w:t>de</w:t>
      </w:r>
      <w:r>
        <w:rPr>
          <w:spacing w:val="-3"/>
        </w:rPr>
        <w:t> </w:t>
      </w:r>
      <w:r>
        <w:rPr/>
        <w:t>una</w:t>
      </w:r>
      <w:r>
        <w:rPr>
          <w:spacing w:val="-1"/>
        </w:rPr>
        <w:t> </w:t>
      </w:r>
      <w:r>
        <w:rPr/>
        <w:t>empresa</w:t>
      </w:r>
      <w:r>
        <w:rPr>
          <w:spacing w:val="-1"/>
        </w:rPr>
        <w:t> </w:t>
      </w:r>
      <w:r>
        <w:rPr/>
        <w:t>que</w:t>
      </w:r>
      <w:r>
        <w:rPr>
          <w:spacing w:val="-1"/>
        </w:rPr>
        <w:t> </w:t>
      </w:r>
      <w:r>
        <w:rPr/>
        <w:t>usan IDEA para revisar facturas y detectar pagos duplicados en empresas manufactureras.</w:t>
      </w:r>
    </w:p>
    <w:p>
      <w:pPr>
        <w:pStyle w:val="BodyText"/>
      </w:pPr>
    </w:p>
    <w:p>
      <w:pPr>
        <w:pStyle w:val="Heading1"/>
        <w:numPr>
          <w:ilvl w:val="1"/>
          <w:numId w:val="1"/>
        </w:numPr>
        <w:tabs>
          <w:tab w:pos="1547" w:val="left" w:leader="none"/>
        </w:tabs>
        <w:spacing w:line="240" w:lineRule="auto" w:before="187" w:after="0"/>
        <w:ind w:left="1546" w:right="0" w:hanging="366"/>
        <w:jc w:val="left"/>
      </w:pPr>
      <w:r>
        <w:rPr/>
        <w:t>Tableau</w:t>
      </w:r>
      <w:r>
        <w:rPr>
          <w:spacing w:val="-10"/>
        </w:rPr>
        <w:t> </w:t>
      </w:r>
      <w:r>
        <w:rPr/>
        <w:t>y</w:t>
      </w:r>
      <w:r>
        <w:rPr>
          <w:spacing w:val="-12"/>
        </w:rPr>
        <w:t> </w:t>
      </w:r>
      <w:r>
        <w:rPr/>
        <w:t>Power</w:t>
      </w:r>
      <w:r>
        <w:rPr>
          <w:spacing w:val="-9"/>
        </w:rPr>
        <w:t> </w:t>
      </w:r>
      <w:r>
        <w:rPr>
          <w:spacing w:val="-5"/>
        </w:rPr>
        <w:t>BI</w:t>
      </w:r>
    </w:p>
    <w:p>
      <w:pPr>
        <w:pStyle w:val="BodyText"/>
        <w:rPr>
          <w:b/>
        </w:rPr>
      </w:pPr>
    </w:p>
    <w:p>
      <w:pPr>
        <w:pStyle w:val="BodyText"/>
        <w:spacing w:before="12"/>
        <w:rPr>
          <w:b/>
          <w:sz w:val="23"/>
        </w:rPr>
      </w:pPr>
    </w:p>
    <w:p>
      <w:pPr>
        <w:pStyle w:val="BodyText"/>
        <w:spacing w:line="360" w:lineRule="auto"/>
        <w:ind w:left="462" w:right="174" w:firstLine="719"/>
        <w:jc w:val="both"/>
      </w:pPr>
      <w:r>
        <w:rPr/>
        <w:t>Para Tableau y Power</w:t>
      </w:r>
      <w:r>
        <w:rPr>
          <w:spacing w:val="-3"/>
        </w:rPr>
        <w:t> </w:t>
      </w:r>
      <w:r>
        <w:rPr/>
        <w:t>BI la visualización y el análisis de datos se vuelven más accesibles ya que ambas plataformas convierten la información compleja en gráficos, paneles interactivos y reportes dinámicos. Lo que realmente diferencia a Tableau es su impresionante</w:t>
      </w:r>
      <w:r>
        <w:rPr>
          <w:spacing w:val="-9"/>
        </w:rPr>
        <w:t> </w:t>
      </w:r>
      <w:r>
        <w:rPr/>
        <w:t>habilidad</w:t>
      </w:r>
      <w:r>
        <w:rPr>
          <w:spacing w:val="-8"/>
        </w:rPr>
        <w:t> </w:t>
      </w:r>
      <w:r>
        <w:rPr/>
        <w:t>para</w:t>
      </w:r>
      <w:r>
        <w:rPr>
          <w:spacing w:val="-7"/>
        </w:rPr>
        <w:t> </w:t>
      </w:r>
      <w:r>
        <w:rPr/>
        <w:t>visualizar</w:t>
      </w:r>
      <w:r>
        <w:rPr>
          <w:spacing w:val="-9"/>
        </w:rPr>
        <w:t> </w:t>
      </w:r>
      <w:r>
        <w:rPr/>
        <w:t>datos</w:t>
      </w:r>
      <w:r>
        <w:rPr>
          <w:spacing w:val="-7"/>
        </w:rPr>
        <w:t> </w:t>
      </w:r>
      <w:r>
        <w:rPr/>
        <w:t>y</w:t>
      </w:r>
      <w:r>
        <w:rPr>
          <w:spacing w:val="-7"/>
        </w:rPr>
        <w:t> </w:t>
      </w:r>
      <w:r>
        <w:rPr/>
        <w:t>la</w:t>
      </w:r>
      <w:r>
        <w:rPr>
          <w:spacing w:val="-9"/>
        </w:rPr>
        <w:t> </w:t>
      </w:r>
      <w:r>
        <w:rPr/>
        <w:t>facilidad</w:t>
      </w:r>
      <w:r>
        <w:rPr>
          <w:spacing w:val="-8"/>
        </w:rPr>
        <w:t> </w:t>
      </w:r>
      <w:r>
        <w:rPr/>
        <w:t>con</w:t>
      </w:r>
      <w:r>
        <w:rPr>
          <w:spacing w:val="-8"/>
        </w:rPr>
        <w:t> </w:t>
      </w:r>
      <w:r>
        <w:rPr/>
        <w:t>la</w:t>
      </w:r>
      <w:r>
        <w:rPr>
          <w:spacing w:val="-9"/>
        </w:rPr>
        <w:t> </w:t>
      </w:r>
      <w:r>
        <w:rPr/>
        <w:t>que</w:t>
      </w:r>
      <w:r>
        <w:rPr>
          <w:spacing w:val="-9"/>
        </w:rPr>
        <w:t> </w:t>
      </w:r>
      <w:r>
        <w:rPr/>
        <w:t>se</w:t>
      </w:r>
      <w:r>
        <w:rPr>
          <w:spacing w:val="-9"/>
        </w:rPr>
        <w:t> </w:t>
      </w:r>
      <w:r>
        <w:rPr/>
        <w:t>conecta</w:t>
      </w:r>
      <w:r>
        <w:rPr>
          <w:spacing w:val="-7"/>
        </w:rPr>
        <w:t> </w:t>
      </w:r>
      <w:r>
        <w:rPr/>
        <w:t>a</w:t>
      </w:r>
      <w:r>
        <w:rPr>
          <w:spacing w:val="-9"/>
        </w:rPr>
        <w:t> </w:t>
      </w:r>
      <w:r>
        <w:rPr/>
        <w:t>una</w:t>
      </w:r>
      <w:r>
        <w:rPr>
          <w:spacing w:val="-9"/>
        </w:rPr>
        <w:t> </w:t>
      </w:r>
      <w:r>
        <w:rPr/>
        <w:t>gran variedad</w:t>
      </w:r>
      <w:r>
        <w:rPr>
          <w:spacing w:val="-3"/>
        </w:rPr>
        <w:t> </w:t>
      </w:r>
      <w:r>
        <w:rPr/>
        <w:t>de</w:t>
      </w:r>
      <w:r>
        <w:rPr>
          <w:spacing w:val="-3"/>
        </w:rPr>
        <w:t> </w:t>
      </w:r>
      <w:r>
        <w:rPr/>
        <w:t>fuentes.</w:t>
      </w:r>
      <w:r>
        <w:rPr>
          <w:spacing w:val="-3"/>
        </w:rPr>
        <w:t> </w:t>
      </w:r>
      <w:r>
        <w:rPr/>
        <w:t>Por</w:t>
      </w:r>
      <w:r>
        <w:rPr>
          <w:spacing w:val="-5"/>
        </w:rPr>
        <w:t> </w:t>
      </w:r>
      <w:r>
        <w:rPr/>
        <w:t>eso</w:t>
      </w:r>
      <w:r>
        <w:rPr>
          <w:spacing w:val="-3"/>
        </w:rPr>
        <w:t> </w:t>
      </w:r>
      <w:r>
        <w:rPr/>
        <w:t>es</w:t>
      </w:r>
      <w:r>
        <w:rPr>
          <w:spacing w:val="-3"/>
        </w:rPr>
        <w:t> </w:t>
      </w:r>
      <w:r>
        <w:rPr/>
        <w:t>la</w:t>
      </w:r>
      <w:r>
        <w:rPr>
          <w:spacing w:val="-3"/>
        </w:rPr>
        <w:t> </w:t>
      </w:r>
      <w:r>
        <w:rPr/>
        <w:t>elección</w:t>
      </w:r>
      <w:r>
        <w:rPr>
          <w:spacing w:val="-2"/>
        </w:rPr>
        <w:t> </w:t>
      </w:r>
      <w:r>
        <w:rPr/>
        <w:t>frecuente</w:t>
      </w:r>
      <w:r>
        <w:rPr>
          <w:spacing w:val="-3"/>
        </w:rPr>
        <w:t> </w:t>
      </w:r>
      <w:r>
        <w:rPr/>
        <w:t>en</w:t>
      </w:r>
      <w:r>
        <w:rPr>
          <w:spacing w:val="-2"/>
        </w:rPr>
        <w:t> </w:t>
      </w:r>
      <w:r>
        <w:rPr/>
        <w:t>análisis</w:t>
      </w:r>
      <w:r>
        <w:rPr>
          <w:spacing w:val="-4"/>
        </w:rPr>
        <w:t> </w:t>
      </w:r>
      <w:r>
        <w:rPr/>
        <w:t>profundos</w:t>
      </w:r>
      <w:r>
        <w:rPr>
          <w:spacing w:val="-5"/>
        </w:rPr>
        <w:t> </w:t>
      </w:r>
      <w:r>
        <w:rPr/>
        <w:t>y</w:t>
      </w:r>
      <w:r>
        <w:rPr>
          <w:spacing w:val="-4"/>
        </w:rPr>
        <w:t> </w:t>
      </w:r>
      <w:r>
        <w:rPr/>
        <w:t>exploratorios, ya que permite desentrañar patrones y tendencias mediante gráficos interactivos de altísima calidad. Al combinarlas, estas dos herramientas facilitan no solo la examinación visual de la información, sino también su interpretación y la divulgación de los hallazgos, dando la capacidad a las organizaciones de poder decidir basándose en evidencia sólida.</w:t>
      </w:r>
    </w:p>
    <w:p>
      <w:pPr>
        <w:pStyle w:val="BodyText"/>
        <w:spacing w:before="8"/>
        <w:rPr>
          <w:sz w:val="19"/>
        </w:rPr>
      </w:pPr>
    </w:p>
    <w:p>
      <w:pPr>
        <w:pStyle w:val="Heading1"/>
        <w:numPr>
          <w:ilvl w:val="0"/>
          <w:numId w:val="1"/>
        </w:numPr>
        <w:tabs>
          <w:tab w:pos="1424" w:val="left" w:leader="none"/>
        </w:tabs>
        <w:spacing w:line="240" w:lineRule="auto" w:before="0" w:after="0"/>
        <w:ind w:left="1423" w:right="0" w:hanging="243"/>
        <w:jc w:val="left"/>
      </w:pPr>
      <w:r>
        <w:rPr/>
        <w:t>Herramientas</w:t>
      </w:r>
      <w:r>
        <w:rPr>
          <w:spacing w:val="-7"/>
        </w:rPr>
        <w:t> </w:t>
      </w:r>
      <w:r>
        <w:rPr/>
        <w:t>de</w:t>
      </w:r>
      <w:r>
        <w:rPr>
          <w:spacing w:val="-7"/>
        </w:rPr>
        <w:t> </w:t>
      </w:r>
      <w:r>
        <w:rPr/>
        <w:t>Gestión</w:t>
      </w:r>
      <w:r>
        <w:rPr>
          <w:spacing w:val="-7"/>
        </w:rPr>
        <w:t> </w:t>
      </w:r>
      <w:r>
        <w:rPr/>
        <w:t>de</w:t>
      </w:r>
      <w:r>
        <w:rPr>
          <w:spacing w:val="-7"/>
        </w:rPr>
        <w:t> </w:t>
      </w:r>
      <w:r>
        <w:rPr>
          <w:spacing w:val="-2"/>
        </w:rPr>
        <w:t>Riesgos</w:t>
      </w:r>
    </w:p>
    <w:p>
      <w:pPr>
        <w:pStyle w:val="BodyText"/>
        <w:rPr>
          <w:b/>
        </w:rPr>
      </w:pPr>
    </w:p>
    <w:p>
      <w:pPr>
        <w:pStyle w:val="BodyText"/>
        <w:rPr>
          <w:b/>
        </w:rPr>
      </w:pPr>
    </w:p>
    <w:p>
      <w:pPr>
        <w:pStyle w:val="ListParagraph"/>
        <w:numPr>
          <w:ilvl w:val="1"/>
          <w:numId w:val="1"/>
        </w:numPr>
        <w:tabs>
          <w:tab w:pos="1545" w:val="left" w:leader="none"/>
        </w:tabs>
        <w:spacing w:line="240" w:lineRule="auto" w:before="161" w:after="0"/>
        <w:ind w:left="1544" w:right="0" w:hanging="364"/>
        <w:jc w:val="left"/>
        <w:rPr>
          <w:b/>
          <w:sz w:val="24"/>
        </w:rPr>
      </w:pPr>
      <w:r>
        <w:rPr>
          <w:b/>
          <w:sz w:val="24"/>
        </w:rPr>
        <w:t>Archer</w:t>
      </w:r>
      <w:r>
        <w:rPr>
          <w:b/>
          <w:spacing w:val="-7"/>
          <w:sz w:val="24"/>
        </w:rPr>
        <w:t> </w:t>
      </w:r>
      <w:r>
        <w:rPr>
          <w:b/>
          <w:spacing w:val="-2"/>
          <w:sz w:val="24"/>
        </w:rPr>
        <w:t>(RSA)</w:t>
      </w:r>
    </w:p>
    <w:p>
      <w:pPr>
        <w:pStyle w:val="BodyText"/>
        <w:rPr>
          <w:b/>
        </w:rPr>
      </w:pPr>
    </w:p>
    <w:p>
      <w:pPr>
        <w:pStyle w:val="BodyText"/>
        <w:spacing w:before="11"/>
        <w:rPr>
          <w:b/>
          <w:sz w:val="23"/>
        </w:rPr>
      </w:pPr>
    </w:p>
    <w:p>
      <w:pPr>
        <w:pStyle w:val="BodyText"/>
        <w:spacing w:line="360" w:lineRule="auto"/>
        <w:ind w:left="462" w:right="176" w:firstLine="719"/>
        <w:jc w:val="both"/>
      </w:pPr>
      <w:r>
        <w:rPr/>
        <w:t>El RSA</w:t>
      </w:r>
      <w:r>
        <w:rPr>
          <w:spacing w:val="-2"/>
        </w:rPr>
        <w:t> </w:t>
      </w:r>
      <w:r>
        <w:rPr/>
        <w:t>Archer es una solución integral de gestión de riesgos, cumplimiento y gobernanza (GRC) que brinda a las organizaciones la capacidad de identificar, evaluar y controlar los riesgos empresariales de manera centralizada. Con Archer se simplifica la automatización de auditorías, el cumplimiento normativo, la gestión de incidentes y el </w:t>
      </w:r>
      <w:r>
        <w:rPr>
          <w:spacing w:val="-2"/>
        </w:rPr>
        <w:t>control</w:t>
      </w:r>
      <w:r>
        <w:rPr>
          <w:spacing w:val="-6"/>
        </w:rPr>
        <w:t> </w:t>
      </w:r>
      <w:r>
        <w:rPr>
          <w:spacing w:val="-2"/>
        </w:rPr>
        <w:t>interno,</w:t>
      </w:r>
      <w:r>
        <w:rPr>
          <w:spacing w:val="-6"/>
        </w:rPr>
        <w:t> </w:t>
      </w:r>
      <w:r>
        <w:rPr>
          <w:spacing w:val="-2"/>
        </w:rPr>
        <w:t>ya</w:t>
      </w:r>
      <w:r>
        <w:rPr>
          <w:spacing w:val="-6"/>
        </w:rPr>
        <w:t> </w:t>
      </w:r>
      <w:r>
        <w:rPr>
          <w:spacing w:val="-2"/>
        </w:rPr>
        <w:t>que</w:t>
      </w:r>
      <w:r>
        <w:rPr>
          <w:spacing w:val="-8"/>
        </w:rPr>
        <w:t> </w:t>
      </w:r>
      <w:r>
        <w:rPr>
          <w:spacing w:val="-2"/>
        </w:rPr>
        <w:t>reúne</w:t>
      </w:r>
      <w:r>
        <w:rPr>
          <w:spacing w:val="-8"/>
        </w:rPr>
        <w:t> </w:t>
      </w:r>
      <w:r>
        <w:rPr>
          <w:spacing w:val="-2"/>
        </w:rPr>
        <w:t>toda</w:t>
      </w:r>
      <w:r>
        <w:rPr>
          <w:spacing w:val="-6"/>
        </w:rPr>
        <w:t> </w:t>
      </w:r>
      <w:r>
        <w:rPr>
          <w:spacing w:val="-2"/>
        </w:rPr>
        <w:t>la</w:t>
      </w:r>
      <w:r>
        <w:rPr>
          <w:spacing w:val="-6"/>
        </w:rPr>
        <w:t> </w:t>
      </w:r>
      <w:r>
        <w:rPr>
          <w:spacing w:val="-2"/>
        </w:rPr>
        <w:t>información</w:t>
      </w:r>
      <w:r>
        <w:rPr>
          <w:spacing w:val="-8"/>
        </w:rPr>
        <w:t> </w:t>
      </w:r>
      <w:r>
        <w:rPr>
          <w:spacing w:val="-2"/>
        </w:rPr>
        <w:t>en</w:t>
      </w:r>
      <w:r>
        <w:rPr>
          <w:spacing w:val="-6"/>
        </w:rPr>
        <w:t> </w:t>
      </w:r>
      <w:r>
        <w:rPr>
          <w:spacing w:val="-2"/>
        </w:rPr>
        <w:t>un</w:t>
      </w:r>
      <w:r>
        <w:rPr>
          <w:spacing w:val="-6"/>
        </w:rPr>
        <w:t> </w:t>
      </w:r>
      <w:r>
        <w:rPr>
          <w:spacing w:val="-2"/>
        </w:rPr>
        <w:t>único</w:t>
      </w:r>
      <w:r>
        <w:rPr>
          <w:spacing w:val="-6"/>
        </w:rPr>
        <w:t> </w:t>
      </w:r>
      <w:r>
        <w:rPr>
          <w:spacing w:val="-2"/>
        </w:rPr>
        <w:t>sistema.</w:t>
      </w:r>
      <w:r>
        <w:rPr>
          <w:spacing w:val="-7"/>
        </w:rPr>
        <w:t> </w:t>
      </w:r>
      <w:r>
        <w:rPr>
          <w:spacing w:val="-2"/>
        </w:rPr>
        <w:t>Las</w:t>
      </w:r>
      <w:r>
        <w:rPr>
          <w:spacing w:val="-7"/>
        </w:rPr>
        <w:t> </w:t>
      </w:r>
      <w:r>
        <w:rPr>
          <w:spacing w:val="-2"/>
        </w:rPr>
        <w:t>empresas</w:t>
      </w:r>
      <w:r>
        <w:rPr>
          <w:spacing w:val="-8"/>
        </w:rPr>
        <w:t> </w:t>
      </w:r>
      <w:r>
        <w:rPr>
          <w:spacing w:val="-2"/>
        </w:rPr>
        <w:t>pueden </w:t>
      </w:r>
      <w:r>
        <w:rPr/>
        <w:t>usarla</w:t>
      </w:r>
      <w:r>
        <w:rPr>
          <w:spacing w:val="-7"/>
        </w:rPr>
        <w:t> </w:t>
      </w:r>
      <w:r>
        <w:rPr/>
        <w:t>para</w:t>
      </w:r>
      <w:r>
        <w:rPr>
          <w:spacing w:val="-6"/>
        </w:rPr>
        <w:t> </w:t>
      </w:r>
      <w:r>
        <w:rPr/>
        <w:t>diseñar</w:t>
      </w:r>
      <w:r>
        <w:rPr>
          <w:spacing w:val="-6"/>
        </w:rPr>
        <w:t> </w:t>
      </w:r>
      <w:r>
        <w:rPr/>
        <w:t>flujos</w:t>
      </w:r>
      <w:r>
        <w:rPr>
          <w:spacing w:val="-6"/>
        </w:rPr>
        <w:t> </w:t>
      </w:r>
      <w:r>
        <w:rPr/>
        <w:t>de</w:t>
      </w:r>
      <w:r>
        <w:rPr>
          <w:spacing w:val="-6"/>
        </w:rPr>
        <w:t> </w:t>
      </w:r>
      <w:r>
        <w:rPr/>
        <w:t>trabajo</w:t>
      </w:r>
      <w:r>
        <w:rPr>
          <w:spacing w:val="-5"/>
        </w:rPr>
        <w:t> </w:t>
      </w:r>
      <w:r>
        <w:rPr/>
        <w:t>a</w:t>
      </w:r>
      <w:r>
        <w:rPr>
          <w:spacing w:val="-7"/>
        </w:rPr>
        <w:t> </w:t>
      </w:r>
      <w:r>
        <w:rPr/>
        <w:t>medida,</w:t>
      </w:r>
      <w:r>
        <w:rPr>
          <w:spacing w:val="-6"/>
        </w:rPr>
        <w:t> </w:t>
      </w:r>
      <w:r>
        <w:rPr/>
        <w:t>registrar</w:t>
      </w:r>
      <w:r>
        <w:rPr>
          <w:spacing w:val="-3"/>
        </w:rPr>
        <w:t> </w:t>
      </w:r>
      <w:r>
        <w:rPr/>
        <w:t>evidencias,</w:t>
      </w:r>
      <w:r>
        <w:rPr>
          <w:spacing w:val="-6"/>
        </w:rPr>
        <w:t> </w:t>
      </w:r>
      <w:r>
        <w:rPr/>
        <w:t>elaborar</w:t>
      </w:r>
      <w:r>
        <w:rPr>
          <w:spacing w:val="-4"/>
        </w:rPr>
        <w:t> </w:t>
      </w:r>
      <w:r>
        <w:rPr/>
        <w:t>informes</w:t>
      </w:r>
      <w:r>
        <w:rPr>
          <w:spacing w:val="-6"/>
        </w:rPr>
        <w:t> </w:t>
      </w:r>
      <w:r>
        <w:rPr/>
        <w:t>y</w:t>
      </w:r>
      <w:r>
        <w:rPr>
          <w:spacing w:val="-4"/>
        </w:rPr>
        <w:t> </w:t>
      </w:r>
      <w:r>
        <w:rPr>
          <w:spacing w:val="-5"/>
        </w:rPr>
        <w:t>dar</w:t>
      </w:r>
    </w:p>
    <w:p>
      <w:pPr>
        <w:spacing w:after="0" w:line="360" w:lineRule="auto"/>
        <w:jc w:val="both"/>
        <w:sectPr>
          <w:pgSz w:w="12240" w:h="15840"/>
          <w:pgMar w:header="751" w:footer="1000" w:top="1320" w:bottom="1200" w:left="1240" w:right="1520"/>
        </w:sectPr>
      </w:pPr>
    </w:p>
    <w:p>
      <w:pPr>
        <w:pStyle w:val="BodyText"/>
        <w:spacing w:line="362" w:lineRule="auto" w:before="88"/>
        <w:ind w:left="462" w:right="141"/>
      </w:pPr>
      <w:r>
        <w:rPr/>
        <w:t>seguimiento</w:t>
      </w:r>
      <w:r>
        <w:rPr>
          <w:spacing w:val="40"/>
        </w:rPr>
        <w:t> </w:t>
      </w:r>
      <w:r>
        <w:rPr/>
        <w:t>a</w:t>
      </w:r>
      <w:r>
        <w:rPr>
          <w:spacing w:val="40"/>
        </w:rPr>
        <w:t> </w:t>
      </w:r>
      <w:r>
        <w:rPr/>
        <w:t>los</w:t>
      </w:r>
      <w:r>
        <w:rPr>
          <w:spacing w:val="40"/>
        </w:rPr>
        <w:t> </w:t>
      </w:r>
      <w:r>
        <w:rPr/>
        <w:t>planes</w:t>
      </w:r>
      <w:r>
        <w:rPr>
          <w:spacing w:val="40"/>
        </w:rPr>
        <w:t> </w:t>
      </w:r>
      <w:r>
        <w:rPr/>
        <w:t>de</w:t>
      </w:r>
      <w:r>
        <w:rPr>
          <w:spacing w:val="40"/>
        </w:rPr>
        <w:t> </w:t>
      </w:r>
      <w:r>
        <w:rPr/>
        <w:t>acción,</w:t>
      </w:r>
      <w:r>
        <w:rPr>
          <w:spacing w:val="40"/>
        </w:rPr>
        <w:t> </w:t>
      </w:r>
      <w:r>
        <w:rPr/>
        <w:t>lo</w:t>
      </w:r>
      <w:r>
        <w:rPr>
          <w:spacing w:val="40"/>
        </w:rPr>
        <w:t> </w:t>
      </w:r>
      <w:r>
        <w:rPr/>
        <w:t>que</w:t>
      </w:r>
      <w:r>
        <w:rPr>
          <w:spacing w:val="40"/>
        </w:rPr>
        <w:t> </w:t>
      </w:r>
      <w:r>
        <w:rPr/>
        <w:t>se</w:t>
      </w:r>
      <w:r>
        <w:rPr>
          <w:spacing w:val="40"/>
        </w:rPr>
        <w:t> </w:t>
      </w:r>
      <w:r>
        <w:rPr/>
        <w:t>traduce</w:t>
      </w:r>
      <w:r>
        <w:rPr>
          <w:spacing w:val="40"/>
        </w:rPr>
        <w:t> </w:t>
      </w:r>
      <w:r>
        <w:rPr/>
        <w:t>en</w:t>
      </w:r>
      <w:r>
        <w:rPr>
          <w:spacing w:val="40"/>
        </w:rPr>
        <w:t> </w:t>
      </w:r>
      <w:r>
        <w:rPr/>
        <w:t>una</w:t>
      </w:r>
      <w:r>
        <w:rPr>
          <w:spacing w:val="40"/>
        </w:rPr>
        <w:t> </w:t>
      </w:r>
      <w:r>
        <w:rPr/>
        <w:t>mayor</w:t>
      </w:r>
      <w:r>
        <w:rPr>
          <w:spacing w:val="40"/>
        </w:rPr>
        <w:t> </w:t>
      </w:r>
      <w:r>
        <w:rPr/>
        <w:t>eficiencia</w:t>
      </w:r>
      <w:r>
        <w:rPr>
          <w:spacing w:val="40"/>
        </w:rPr>
        <w:t> </w:t>
      </w:r>
      <w:r>
        <w:rPr/>
        <w:t>y</w:t>
      </w:r>
      <w:r>
        <w:rPr>
          <w:spacing w:val="40"/>
        </w:rPr>
        <w:t> </w:t>
      </w:r>
      <w:r>
        <w:rPr/>
        <w:t>una trazabilidad más clara de la gestión del riesgo.</w:t>
      </w:r>
    </w:p>
    <w:p>
      <w:pPr>
        <w:pStyle w:val="BodyText"/>
      </w:pPr>
    </w:p>
    <w:p>
      <w:pPr>
        <w:pStyle w:val="BodyText"/>
      </w:pPr>
    </w:p>
    <w:p>
      <w:pPr>
        <w:pStyle w:val="BodyText"/>
        <w:rPr>
          <w:sz w:val="27"/>
        </w:rPr>
      </w:pPr>
    </w:p>
    <w:p>
      <w:pPr>
        <w:pStyle w:val="Heading1"/>
        <w:numPr>
          <w:ilvl w:val="1"/>
          <w:numId w:val="1"/>
        </w:numPr>
        <w:tabs>
          <w:tab w:pos="1547" w:val="left" w:leader="none"/>
        </w:tabs>
        <w:spacing w:line="240" w:lineRule="auto" w:before="0" w:after="0"/>
        <w:ind w:left="1546" w:right="0" w:hanging="366"/>
        <w:jc w:val="left"/>
      </w:pPr>
      <w:r>
        <w:rPr>
          <w:spacing w:val="-2"/>
        </w:rPr>
        <w:t>RiskWatch</w:t>
      </w:r>
    </w:p>
    <w:p>
      <w:pPr>
        <w:pStyle w:val="BodyText"/>
        <w:spacing w:before="7"/>
        <w:rPr>
          <w:b/>
          <w:sz w:val="31"/>
        </w:rPr>
      </w:pPr>
    </w:p>
    <w:p>
      <w:pPr>
        <w:pStyle w:val="BodyText"/>
        <w:spacing w:line="360" w:lineRule="auto" w:before="1"/>
        <w:ind w:left="462" w:right="175" w:firstLine="719"/>
        <w:jc w:val="both"/>
      </w:pPr>
      <w:r>
        <w:rPr/>
        <w:t>Con RiskWatch, las organizaciones disponen de una herramienta de gestión y </w:t>
      </w:r>
      <w:r>
        <w:rPr>
          <w:spacing w:val="-2"/>
        </w:rPr>
        <w:t>evaluación</w:t>
      </w:r>
      <w:r>
        <w:rPr>
          <w:spacing w:val="-8"/>
        </w:rPr>
        <w:t> </w:t>
      </w:r>
      <w:r>
        <w:rPr>
          <w:spacing w:val="-2"/>
        </w:rPr>
        <w:t>de</w:t>
      </w:r>
      <w:r>
        <w:rPr>
          <w:spacing w:val="-8"/>
        </w:rPr>
        <w:t> </w:t>
      </w:r>
      <w:r>
        <w:rPr>
          <w:spacing w:val="-2"/>
        </w:rPr>
        <w:t>riesgos</w:t>
      </w:r>
      <w:r>
        <w:rPr>
          <w:spacing w:val="-9"/>
        </w:rPr>
        <w:t> </w:t>
      </w:r>
      <w:r>
        <w:rPr>
          <w:spacing w:val="-2"/>
        </w:rPr>
        <w:t>que</w:t>
      </w:r>
      <w:r>
        <w:rPr>
          <w:spacing w:val="-6"/>
        </w:rPr>
        <w:t> </w:t>
      </w:r>
      <w:r>
        <w:rPr>
          <w:spacing w:val="-2"/>
        </w:rPr>
        <w:t>les</w:t>
      </w:r>
      <w:r>
        <w:rPr>
          <w:spacing w:val="-8"/>
        </w:rPr>
        <w:t> </w:t>
      </w:r>
      <w:r>
        <w:rPr>
          <w:spacing w:val="-2"/>
        </w:rPr>
        <w:t>permite</w:t>
      </w:r>
      <w:r>
        <w:rPr>
          <w:spacing w:val="-8"/>
        </w:rPr>
        <w:t> </w:t>
      </w:r>
      <w:r>
        <w:rPr>
          <w:spacing w:val="-2"/>
        </w:rPr>
        <w:t>identificar,</w:t>
      </w:r>
      <w:r>
        <w:rPr>
          <w:spacing w:val="-9"/>
        </w:rPr>
        <w:t> </w:t>
      </w:r>
      <w:r>
        <w:rPr>
          <w:spacing w:val="-2"/>
        </w:rPr>
        <w:t>medir</w:t>
      </w:r>
      <w:r>
        <w:rPr>
          <w:spacing w:val="-6"/>
        </w:rPr>
        <w:t> </w:t>
      </w:r>
      <w:r>
        <w:rPr>
          <w:spacing w:val="-2"/>
        </w:rPr>
        <w:t>y</w:t>
      </w:r>
      <w:r>
        <w:rPr>
          <w:spacing w:val="-10"/>
        </w:rPr>
        <w:t> </w:t>
      </w:r>
      <w:r>
        <w:rPr>
          <w:spacing w:val="-2"/>
        </w:rPr>
        <w:t>mitigar</w:t>
      </w:r>
      <w:r>
        <w:rPr>
          <w:spacing w:val="-8"/>
        </w:rPr>
        <w:t> </w:t>
      </w:r>
      <w:r>
        <w:rPr>
          <w:spacing w:val="-2"/>
        </w:rPr>
        <w:t>amenazas</w:t>
      </w:r>
      <w:r>
        <w:rPr>
          <w:spacing w:val="-7"/>
        </w:rPr>
        <w:t> </w:t>
      </w:r>
      <w:r>
        <w:rPr>
          <w:spacing w:val="-2"/>
        </w:rPr>
        <w:t>en</w:t>
      </w:r>
      <w:r>
        <w:rPr>
          <w:spacing w:val="-5"/>
        </w:rPr>
        <w:t> </w:t>
      </w:r>
      <w:r>
        <w:rPr>
          <w:spacing w:val="-2"/>
        </w:rPr>
        <w:t>campos</w:t>
      </w:r>
      <w:r>
        <w:rPr>
          <w:spacing w:val="-6"/>
        </w:rPr>
        <w:t> </w:t>
      </w:r>
      <w:r>
        <w:rPr>
          <w:spacing w:val="-2"/>
        </w:rPr>
        <w:t>como </w:t>
      </w:r>
      <w:r>
        <w:rPr/>
        <w:t>la</w:t>
      </w:r>
      <w:r>
        <w:rPr>
          <w:spacing w:val="-1"/>
        </w:rPr>
        <w:t> </w:t>
      </w:r>
      <w:r>
        <w:rPr/>
        <w:t>seguridad,</w:t>
      </w:r>
      <w:r>
        <w:rPr>
          <w:spacing w:val="-4"/>
        </w:rPr>
        <w:t> </w:t>
      </w:r>
      <w:r>
        <w:rPr/>
        <w:t>el</w:t>
      </w:r>
      <w:r>
        <w:rPr>
          <w:spacing w:val="-3"/>
        </w:rPr>
        <w:t> </w:t>
      </w:r>
      <w:r>
        <w:rPr/>
        <w:t>cumplimiento</w:t>
      </w:r>
      <w:r>
        <w:rPr>
          <w:spacing w:val="-6"/>
        </w:rPr>
        <w:t> </w:t>
      </w:r>
      <w:r>
        <w:rPr/>
        <w:t>normativo</w:t>
      </w:r>
      <w:r>
        <w:rPr>
          <w:spacing w:val="-3"/>
        </w:rPr>
        <w:t> </w:t>
      </w:r>
      <w:r>
        <w:rPr/>
        <w:t>y</w:t>
      </w:r>
      <w:r>
        <w:rPr>
          <w:spacing w:val="-4"/>
        </w:rPr>
        <w:t> </w:t>
      </w:r>
      <w:r>
        <w:rPr/>
        <w:t>las</w:t>
      </w:r>
      <w:r>
        <w:rPr>
          <w:spacing w:val="-4"/>
        </w:rPr>
        <w:t> </w:t>
      </w:r>
      <w:r>
        <w:rPr/>
        <w:t>operaciones.</w:t>
      </w:r>
      <w:r>
        <w:rPr>
          <w:spacing w:val="-4"/>
        </w:rPr>
        <w:t> </w:t>
      </w:r>
      <w:r>
        <w:rPr/>
        <w:t>Su</w:t>
      </w:r>
      <w:r>
        <w:rPr>
          <w:spacing w:val="-2"/>
        </w:rPr>
        <w:t> </w:t>
      </w:r>
      <w:r>
        <w:rPr/>
        <w:t>misión</w:t>
      </w:r>
      <w:r>
        <w:rPr>
          <w:spacing w:val="-3"/>
        </w:rPr>
        <w:t> </w:t>
      </w:r>
      <w:r>
        <w:rPr/>
        <w:t>principal</w:t>
      </w:r>
      <w:r>
        <w:rPr>
          <w:spacing w:val="-4"/>
        </w:rPr>
        <w:t> </w:t>
      </w:r>
      <w:r>
        <w:rPr/>
        <w:t>es</w:t>
      </w:r>
      <w:r>
        <w:rPr>
          <w:spacing w:val="-3"/>
        </w:rPr>
        <w:t> </w:t>
      </w:r>
      <w:r>
        <w:rPr/>
        <w:t>que</w:t>
      </w:r>
      <w:r>
        <w:rPr>
          <w:spacing w:val="-1"/>
        </w:rPr>
        <w:t> </w:t>
      </w:r>
      <w:r>
        <w:rPr/>
        <w:t>sirve para automatizar el análisis de riesgos, empleando cuestionarios, evaluaciones y matrices que entrelazan el impacto y</w:t>
      </w:r>
      <w:r>
        <w:rPr>
          <w:spacing w:val="40"/>
        </w:rPr>
        <w:t> </w:t>
      </w:r>
      <w:r>
        <w:rPr/>
        <w:t>la probabilidad. También produce reportes y métricas claras, que sirven como una brújula para dar prioridad a las acciones correctivas y sustentar decisiones basadas en datos. En resumen RiskWatch facilita la evaluación continua del riesgo,</w:t>
      </w:r>
      <w:r>
        <w:rPr>
          <w:spacing w:val="-4"/>
        </w:rPr>
        <w:t> </w:t>
      </w:r>
      <w:r>
        <w:rPr/>
        <w:t>potencia</w:t>
      </w:r>
      <w:r>
        <w:rPr>
          <w:spacing w:val="-3"/>
        </w:rPr>
        <w:t> </w:t>
      </w:r>
      <w:r>
        <w:rPr/>
        <w:t>la</w:t>
      </w:r>
      <w:r>
        <w:rPr>
          <w:spacing w:val="-6"/>
        </w:rPr>
        <w:t> </w:t>
      </w:r>
      <w:r>
        <w:rPr/>
        <w:t>seguridad</w:t>
      </w:r>
      <w:r>
        <w:rPr>
          <w:spacing w:val="-3"/>
        </w:rPr>
        <w:t> </w:t>
      </w:r>
      <w:r>
        <w:rPr/>
        <w:t>y</w:t>
      </w:r>
      <w:r>
        <w:rPr>
          <w:spacing w:val="-4"/>
        </w:rPr>
        <w:t> </w:t>
      </w:r>
      <w:r>
        <w:rPr/>
        <w:t>el</w:t>
      </w:r>
      <w:r>
        <w:rPr>
          <w:spacing w:val="-6"/>
        </w:rPr>
        <w:t> </w:t>
      </w:r>
      <w:r>
        <w:rPr/>
        <w:t>cumplimiento</w:t>
      </w:r>
      <w:r>
        <w:rPr>
          <w:spacing w:val="-5"/>
        </w:rPr>
        <w:t> </w:t>
      </w:r>
      <w:r>
        <w:rPr/>
        <w:t>regulatorio,</w:t>
      </w:r>
      <w:r>
        <w:rPr>
          <w:spacing w:val="-6"/>
        </w:rPr>
        <w:t> </w:t>
      </w:r>
      <w:r>
        <w:rPr/>
        <w:t>y</w:t>
      </w:r>
      <w:r>
        <w:rPr>
          <w:spacing w:val="-4"/>
        </w:rPr>
        <w:t> </w:t>
      </w:r>
      <w:r>
        <w:rPr/>
        <w:t>pone</w:t>
      </w:r>
      <w:r>
        <w:rPr>
          <w:spacing w:val="-3"/>
        </w:rPr>
        <w:t> </w:t>
      </w:r>
      <w:r>
        <w:rPr/>
        <w:t>a</w:t>
      </w:r>
      <w:r>
        <w:rPr>
          <w:spacing w:val="-6"/>
        </w:rPr>
        <w:t> </w:t>
      </w:r>
      <w:r>
        <w:rPr/>
        <w:t>disposición</w:t>
      </w:r>
      <w:r>
        <w:rPr>
          <w:spacing w:val="-3"/>
        </w:rPr>
        <w:t> </w:t>
      </w:r>
      <w:r>
        <w:rPr/>
        <w:t>una</w:t>
      </w:r>
      <w:r>
        <w:rPr>
          <w:spacing w:val="-4"/>
        </w:rPr>
        <w:t> </w:t>
      </w:r>
      <w:r>
        <w:rPr/>
        <w:t>visión integral que sirve para fortalecer la protección y resiliencia de la organización.</w:t>
      </w:r>
    </w:p>
    <w:p>
      <w:pPr>
        <w:pStyle w:val="BodyText"/>
      </w:pPr>
    </w:p>
    <w:p>
      <w:pPr>
        <w:pStyle w:val="BodyText"/>
        <w:rPr>
          <w:sz w:val="35"/>
        </w:rPr>
      </w:pPr>
    </w:p>
    <w:p>
      <w:pPr>
        <w:pStyle w:val="Heading1"/>
        <w:numPr>
          <w:ilvl w:val="1"/>
          <w:numId w:val="1"/>
        </w:numPr>
        <w:tabs>
          <w:tab w:pos="1547" w:val="left" w:leader="none"/>
        </w:tabs>
        <w:spacing w:line="240" w:lineRule="auto" w:before="1" w:after="0"/>
        <w:ind w:left="1546" w:right="0" w:hanging="366"/>
        <w:jc w:val="left"/>
      </w:pPr>
      <w:r>
        <w:rPr>
          <w:spacing w:val="-2"/>
        </w:rPr>
        <w:t>MetricStream</w:t>
      </w:r>
    </w:p>
    <w:p>
      <w:pPr>
        <w:pStyle w:val="BodyText"/>
        <w:rPr>
          <w:b/>
        </w:rPr>
      </w:pPr>
    </w:p>
    <w:p>
      <w:pPr>
        <w:pStyle w:val="BodyText"/>
        <w:spacing w:before="11"/>
        <w:rPr>
          <w:b/>
          <w:sz w:val="23"/>
        </w:rPr>
      </w:pPr>
    </w:p>
    <w:p>
      <w:pPr>
        <w:pStyle w:val="BodyText"/>
        <w:spacing w:line="360" w:lineRule="auto"/>
        <w:ind w:left="462" w:right="173" w:firstLine="719"/>
        <w:jc w:val="both"/>
      </w:pPr>
      <w:r>
        <w:rPr/>
        <w:t>MetricStream es una herramienta integral de gestión de riesgos, cumplimiento y auditoría</w:t>
      </w:r>
      <w:r>
        <w:rPr>
          <w:spacing w:val="-11"/>
        </w:rPr>
        <w:t> </w:t>
      </w:r>
      <w:r>
        <w:rPr/>
        <w:t>(GRC)</w:t>
      </w:r>
      <w:r>
        <w:rPr>
          <w:spacing w:val="-10"/>
        </w:rPr>
        <w:t> </w:t>
      </w:r>
      <w:r>
        <w:rPr/>
        <w:t>que</w:t>
      </w:r>
      <w:r>
        <w:rPr>
          <w:spacing w:val="-11"/>
        </w:rPr>
        <w:t> </w:t>
      </w:r>
      <w:r>
        <w:rPr/>
        <w:t>permite</w:t>
      </w:r>
      <w:r>
        <w:rPr>
          <w:spacing w:val="-8"/>
        </w:rPr>
        <w:t> </w:t>
      </w:r>
      <w:r>
        <w:rPr/>
        <w:t>a</w:t>
      </w:r>
      <w:r>
        <w:rPr>
          <w:spacing w:val="-11"/>
        </w:rPr>
        <w:t> </w:t>
      </w:r>
      <w:r>
        <w:rPr/>
        <w:t>las</w:t>
      </w:r>
      <w:r>
        <w:rPr>
          <w:spacing w:val="-11"/>
        </w:rPr>
        <w:t> </w:t>
      </w:r>
      <w:r>
        <w:rPr/>
        <w:t>organizaciones</w:t>
      </w:r>
      <w:r>
        <w:rPr>
          <w:spacing w:val="-11"/>
        </w:rPr>
        <w:t> </w:t>
      </w:r>
      <w:r>
        <w:rPr/>
        <w:t>vigilar,</w:t>
      </w:r>
      <w:r>
        <w:rPr>
          <w:spacing w:val="-11"/>
        </w:rPr>
        <w:t> </w:t>
      </w:r>
      <w:r>
        <w:rPr/>
        <w:t>valorar</w:t>
      </w:r>
      <w:r>
        <w:rPr>
          <w:spacing w:val="-11"/>
        </w:rPr>
        <w:t> </w:t>
      </w:r>
      <w:r>
        <w:rPr/>
        <w:t>y</w:t>
      </w:r>
      <w:r>
        <w:rPr>
          <w:spacing w:val="-11"/>
        </w:rPr>
        <w:t> </w:t>
      </w:r>
      <w:r>
        <w:rPr/>
        <w:t>controlar</w:t>
      </w:r>
      <w:r>
        <w:rPr>
          <w:spacing w:val="-9"/>
        </w:rPr>
        <w:t> </w:t>
      </w:r>
      <w:r>
        <w:rPr/>
        <w:t>los</w:t>
      </w:r>
      <w:r>
        <w:rPr>
          <w:spacing w:val="-11"/>
        </w:rPr>
        <w:t> </w:t>
      </w:r>
      <w:r>
        <w:rPr/>
        <w:t>riesgos</w:t>
      </w:r>
      <w:r>
        <w:rPr>
          <w:spacing w:val="-11"/>
        </w:rPr>
        <w:t> </w:t>
      </w:r>
      <w:r>
        <w:rPr/>
        <w:t>de</w:t>
      </w:r>
      <w:r>
        <w:rPr>
          <w:spacing w:val="-11"/>
        </w:rPr>
        <w:t> </w:t>
      </w:r>
      <w:r>
        <w:rPr/>
        <w:t>su negocio desde una única plataforma. Da la posibilidad de automatizar los procesos de cumplimiento normativo, de llevar a cabo auditorías internas, de administrar políticas y controles, y también de monitorear en tiempo real los indicadores de riesgo. La meta u objetivo</w:t>
      </w:r>
      <w:r>
        <w:rPr>
          <w:spacing w:val="-9"/>
        </w:rPr>
        <w:t> </w:t>
      </w:r>
      <w:r>
        <w:rPr/>
        <w:t>principal</w:t>
      </w:r>
      <w:r>
        <w:rPr>
          <w:spacing w:val="-12"/>
        </w:rPr>
        <w:t> </w:t>
      </w:r>
      <w:r>
        <w:rPr/>
        <w:t>es</w:t>
      </w:r>
      <w:r>
        <w:rPr>
          <w:spacing w:val="-9"/>
        </w:rPr>
        <w:t> </w:t>
      </w:r>
      <w:r>
        <w:rPr/>
        <w:t>impulsar</w:t>
      </w:r>
      <w:r>
        <w:rPr>
          <w:spacing w:val="-9"/>
        </w:rPr>
        <w:t> </w:t>
      </w:r>
      <w:r>
        <w:rPr/>
        <w:t>la</w:t>
      </w:r>
      <w:r>
        <w:rPr>
          <w:spacing w:val="-9"/>
        </w:rPr>
        <w:t> </w:t>
      </w:r>
      <w:r>
        <w:rPr/>
        <w:t>eficiencia,</w:t>
      </w:r>
      <w:r>
        <w:rPr>
          <w:spacing w:val="-9"/>
        </w:rPr>
        <w:t> </w:t>
      </w:r>
      <w:r>
        <w:rPr/>
        <w:t>la</w:t>
      </w:r>
      <w:r>
        <w:rPr>
          <w:spacing w:val="-9"/>
        </w:rPr>
        <w:t> </w:t>
      </w:r>
      <w:r>
        <w:rPr/>
        <w:t>transparencia</w:t>
      </w:r>
      <w:r>
        <w:rPr>
          <w:spacing w:val="-9"/>
        </w:rPr>
        <w:t> </w:t>
      </w:r>
      <w:r>
        <w:rPr/>
        <w:t>y</w:t>
      </w:r>
      <w:r>
        <w:rPr>
          <w:spacing w:val="-10"/>
        </w:rPr>
        <w:t> </w:t>
      </w:r>
      <w:r>
        <w:rPr/>
        <w:t>la</w:t>
      </w:r>
      <w:r>
        <w:rPr>
          <w:spacing w:val="-9"/>
        </w:rPr>
        <w:t> </w:t>
      </w:r>
      <w:r>
        <w:rPr/>
        <w:t>trazabilidad</w:t>
      </w:r>
      <w:r>
        <w:rPr>
          <w:spacing w:val="-8"/>
        </w:rPr>
        <w:t> </w:t>
      </w:r>
      <w:r>
        <w:rPr/>
        <w:t>en</w:t>
      </w:r>
      <w:r>
        <w:rPr>
          <w:spacing w:val="-8"/>
        </w:rPr>
        <w:t> </w:t>
      </w:r>
      <w:r>
        <w:rPr/>
        <w:t>la</w:t>
      </w:r>
      <w:r>
        <w:rPr>
          <w:spacing w:val="-9"/>
        </w:rPr>
        <w:t> </w:t>
      </w:r>
      <w:r>
        <w:rPr/>
        <w:t>gestión</w:t>
      </w:r>
      <w:r>
        <w:rPr>
          <w:spacing w:val="-8"/>
        </w:rPr>
        <w:t> </w:t>
      </w:r>
      <w:r>
        <w:rPr/>
        <w:t>de riesgos, asegurando que la organización se mantenga alineada con las regulaciones y los estándares internacionales. Al centralizar la información sobre riesgo y cumplimiento, MetricStream simplifica la toma de decisiones estratégicas y refuerza la gobernanza corporativa en la empresa.</w:t>
      </w:r>
    </w:p>
    <w:p>
      <w:pPr>
        <w:spacing w:after="0" w:line="360" w:lineRule="auto"/>
        <w:jc w:val="both"/>
        <w:sectPr>
          <w:pgSz w:w="12240" w:h="15840"/>
          <w:pgMar w:header="751" w:footer="1000" w:top="1320" w:bottom="1200" w:left="1240" w:right="1520"/>
        </w:sectPr>
      </w:pPr>
    </w:p>
    <w:p>
      <w:pPr>
        <w:pStyle w:val="Heading1"/>
        <w:numPr>
          <w:ilvl w:val="1"/>
          <w:numId w:val="1"/>
        </w:numPr>
        <w:tabs>
          <w:tab w:pos="1547" w:val="left" w:leader="none"/>
        </w:tabs>
        <w:spacing w:line="240" w:lineRule="auto" w:before="90" w:after="0"/>
        <w:ind w:left="1546" w:right="0" w:hanging="366"/>
        <w:jc w:val="left"/>
      </w:pPr>
      <w:r>
        <w:rPr/>
        <w:t>ServiceNow</w:t>
      </w:r>
      <w:r>
        <w:rPr>
          <w:spacing w:val="-6"/>
        </w:rPr>
        <w:t> </w:t>
      </w:r>
      <w:r>
        <w:rPr>
          <w:spacing w:val="-5"/>
        </w:rPr>
        <w:t>GRC</w:t>
      </w:r>
    </w:p>
    <w:p>
      <w:pPr>
        <w:pStyle w:val="BodyText"/>
        <w:spacing w:before="8"/>
        <w:rPr>
          <w:b/>
          <w:sz w:val="31"/>
        </w:rPr>
      </w:pPr>
    </w:p>
    <w:p>
      <w:pPr>
        <w:pStyle w:val="BodyText"/>
        <w:spacing w:line="360" w:lineRule="auto"/>
        <w:ind w:left="462" w:right="177" w:firstLine="719"/>
        <w:jc w:val="both"/>
      </w:pPr>
      <w:r>
        <w:rPr/>
        <w:t>Con ServiceNow GRC (Governance, Risk and Compliance) se da la posibilidad de gestionar riesgos, cumplimiento y controles internos en un entorno digital unificado. La propuesta se centra en automatizar los procesos de gobernanza y reducir la exposición al riesgo,</w:t>
      </w:r>
      <w:r>
        <w:rPr>
          <w:spacing w:val="-14"/>
        </w:rPr>
        <w:t> </w:t>
      </w:r>
      <w:r>
        <w:rPr/>
        <w:t>utilizando</w:t>
      </w:r>
      <w:r>
        <w:rPr>
          <w:spacing w:val="-14"/>
        </w:rPr>
        <w:t> </w:t>
      </w:r>
      <w:r>
        <w:rPr/>
        <w:t>flujos</w:t>
      </w:r>
      <w:r>
        <w:rPr>
          <w:spacing w:val="-13"/>
        </w:rPr>
        <w:t> </w:t>
      </w:r>
      <w:r>
        <w:rPr/>
        <w:t>de</w:t>
      </w:r>
      <w:r>
        <w:rPr>
          <w:spacing w:val="-14"/>
        </w:rPr>
        <w:t> </w:t>
      </w:r>
      <w:r>
        <w:rPr/>
        <w:t>trabajo</w:t>
      </w:r>
      <w:r>
        <w:rPr>
          <w:spacing w:val="-11"/>
        </w:rPr>
        <w:t> </w:t>
      </w:r>
      <w:r>
        <w:rPr/>
        <w:t>enlazados</w:t>
      </w:r>
      <w:r>
        <w:rPr>
          <w:spacing w:val="-12"/>
        </w:rPr>
        <w:t> </w:t>
      </w:r>
      <w:r>
        <w:rPr/>
        <w:t>y</w:t>
      </w:r>
      <w:r>
        <w:rPr>
          <w:spacing w:val="-14"/>
        </w:rPr>
        <w:t> </w:t>
      </w:r>
      <w:r>
        <w:rPr/>
        <w:t>análisis</w:t>
      </w:r>
      <w:r>
        <w:rPr>
          <w:spacing w:val="-12"/>
        </w:rPr>
        <w:t> </w:t>
      </w:r>
      <w:r>
        <w:rPr/>
        <w:t>en</w:t>
      </w:r>
      <w:r>
        <w:rPr>
          <w:spacing w:val="-13"/>
        </w:rPr>
        <w:t> </w:t>
      </w:r>
      <w:r>
        <w:rPr/>
        <w:t>tiempo</w:t>
      </w:r>
      <w:r>
        <w:rPr>
          <w:spacing w:val="-14"/>
        </w:rPr>
        <w:t> </w:t>
      </w:r>
      <w:r>
        <w:rPr/>
        <w:t>real.</w:t>
      </w:r>
      <w:r>
        <w:rPr>
          <w:spacing w:val="-12"/>
        </w:rPr>
        <w:t> </w:t>
      </w:r>
      <w:r>
        <w:rPr/>
        <w:t>Con</w:t>
      </w:r>
      <w:r>
        <w:rPr>
          <w:spacing w:val="-13"/>
        </w:rPr>
        <w:t> </w:t>
      </w:r>
      <w:r>
        <w:rPr/>
        <w:t>ServiceNow</w:t>
      </w:r>
      <w:r>
        <w:rPr>
          <w:spacing w:val="-14"/>
        </w:rPr>
        <w:t> </w:t>
      </w:r>
      <w:r>
        <w:rPr/>
        <w:t>GRC, las organizaciones tienen</w:t>
      </w:r>
      <w:r>
        <w:rPr>
          <w:spacing w:val="-1"/>
        </w:rPr>
        <w:t> </w:t>
      </w:r>
      <w:r>
        <w:rPr/>
        <w:t>la capacidad</w:t>
      </w:r>
      <w:r>
        <w:rPr>
          <w:spacing w:val="-1"/>
        </w:rPr>
        <w:t> </w:t>
      </w:r>
      <w:r>
        <w:rPr/>
        <w:t>de identificar, evaluar y disminuir los riesgos, vigilar </w:t>
      </w:r>
      <w:r>
        <w:rPr>
          <w:spacing w:val="-2"/>
        </w:rPr>
        <w:t>el</w:t>
      </w:r>
      <w:r>
        <w:rPr>
          <w:spacing w:val="-4"/>
        </w:rPr>
        <w:t> </w:t>
      </w:r>
      <w:r>
        <w:rPr>
          <w:spacing w:val="-2"/>
        </w:rPr>
        <w:t>cumplimiento</w:t>
      </w:r>
      <w:r>
        <w:rPr>
          <w:spacing w:val="-6"/>
        </w:rPr>
        <w:t> </w:t>
      </w:r>
      <w:r>
        <w:rPr>
          <w:spacing w:val="-2"/>
        </w:rPr>
        <w:t>de</w:t>
      </w:r>
      <w:r>
        <w:rPr>
          <w:spacing w:val="-6"/>
        </w:rPr>
        <w:t> </w:t>
      </w:r>
      <w:r>
        <w:rPr>
          <w:spacing w:val="-2"/>
        </w:rPr>
        <w:t>normativas</w:t>
      </w:r>
      <w:r>
        <w:rPr>
          <w:spacing w:val="-5"/>
        </w:rPr>
        <w:t> </w:t>
      </w:r>
      <w:r>
        <w:rPr>
          <w:spacing w:val="-2"/>
        </w:rPr>
        <w:t>y</w:t>
      </w:r>
      <w:r>
        <w:rPr>
          <w:spacing w:val="-5"/>
        </w:rPr>
        <w:t> </w:t>
      </w:r>
      <w:r>
        <w:rPr>
          <w:spacing w:val="-2"/>
        </w:rPr>
        <w:t>coordinar</w:t>
      </w:r>
      <w:r>
        <w:rPr>
          <w:spacing w:val="-6"/>
        </w:rPr>
        <w:t> </w:t>
      </w:r>
      <w:r>
        <w:rPr>
          <w:spacing w:val="-2"/>
        </w:rPr>
        <w:t>auditorías</w:t>
      </w:r>
      <w:r>
        <w:rPr>
          <w:spacing w:val="-4"/>
        </w:rPr>
        <w:t> </w:t>
      </w:r>
      <w:r>
        <w:rPr>
          <w:spacing w:val="-2"/>
        </w:rPr>
        <w:t>y</w:t>
      </w:r>
      <w:r>
        <w:rPr>
          <w:spacing w:val="-5"/>
        </w:rPr>
        <w:t> </w:t>
      </w:r>
      <w:r>
        <w:rPr>
          <w:spacing w:val="-2"/>
        </w:rPr>
        <w:t>políticas,</w:t>
      </w:r>
      <w:r>
        <w:rPr>
          <w:spacing w:val="-5"/>
        </w:rPr>
        <w:t> </w:t>
      </w:r>
      <w:r>
        <w:rPr>
          <w:spacing w:val="-2"/>
        </w:rPr>
        <w:t>todo</w:t>
      </w:r>
      <w:r>
        <w:rPr>
          <w:spacing w:val="-6"/>
        </w:rPr>
        <w:t> </w:t>
      </w:r>
      <w:r>
        <w:rPr>
          <w:spacing w:val="-2"/>
        </w:rPr>
        <w:t>desde</w:t>
      </w:r>
      <w:r>
        <w:rPr>
          <w:spacing w:val="-6"/>
        </w:rPr>
        <w:t> </w:t>
      </w:r>
      <w:r>
        <w:rPr>
          <w:spacing w:val="-2"/>
        </w:rPr>
        <w:t>una</w:t>
      </w:r>
      <w:r>
        <w:rPr>
          <w:spacing w:val="-8"/>
        </w:rPr>
        <w:t> </w:t>
      </w:r>
      <w:r>
        <w:rPr>
          <w:spacing w:val="-2"/>
        </w:rPr>
        <w:t>plataforma </w:t>
      </w:r>
      <w:r>
        <w:rPr/>
        <w:t>centralizada. Además su</w:t>
      </w:r>
      <w:r>
        <w:rPr>
          <w:spacing w:val="-1"/>
        </w:rPr>
        <w:t> </w:t>
      </w:r>
      <w:r>
        <w:rPr/>
        <w:t>integración con los demás módulos de ServiceNow hace más fácil la colaboración entre departamentos y permite una respuesta ágil ante incidentes o </w:t>
      </w:r>
      <w:r>
        <w:rPr>
          <w:spacing w:val="-2"/>
        </w:rPr>
        <w:t>incumplimientos.</w:t>
      </w:r>
    </w:p>
    <w:p>
      <w:pPr>
        <w:pStyle w:val="BodyText"/>
        <w:spacing w:before="6"/>
        <w:rPr>
          <w:sz w:val="19"/>
        </w:rPr>
      </w:pPr>
    </w:p>
    <w:p>
      <w:pPr>
        <w:pStyle w:val="BodyText"/>
        <w:spacing w:line="360" w:lineRule="auto" w:before="1"/>
        <w:ind w:left="462" w:right="177" w:firstLine="775"/>
        <w:jc w:val="both"/>
      </w:pPr>
      <w:r>
        <w:rPr/>
        <w:t>En resumen, ServiceNow GRC ayuda a las empresas a mantener el control y la transparencia de su gestión de riesgos, optimizando la eficiencia operativa y reforzando la toma de decisiones basada en datos.</w:t>
      </w:r>
    </w:p>
    <w:p>
      <w:pPr>
        <w:pStyle w:val="BodyText"/>
      </w:pPr>
    </w:p>
    <w:p>
      <w:pPr>
        <w:pStyle w:val="BodyText"/>
      </w:pPr>
    </w:p>
    <w:p>
      <w:pPr>
        <w:pStyle w:val="BodyText"/>
      </w:pPr>
    </w:p>
    <w:p>
      <w:pPr>
        <w:pStyle w:val="BodyText"/>
        <w:spacing w:before="9"/>
        <w:rPr>
          <w:sz w:val="19"/>
        </w:rPr>
      </w:pPr>
    </w:p>
    <w:p>
      <w:pPr>
        <w:pStyle w:val="BodyText"/>
        <w:ind w:left="1181"/>
      </w:pPr>
      <w:r>
        <w:rPr/>
        <w:t>Ejemplo</w:t>
      </w:r>
      <w:r>
        <w:rPr>
          <w:spacing w:val="-4"/>
        </w:rPr>
        <w:t> </w:t>
      </w:r>
      <w:r>
        <w:rPr/>
        <w:t>de</w:t>
      </w:r>
      <w:r>
        <w:rPr>
          <w:spacing w:val="-4"/>
        </w:rPr>
        <w:t> </w:t>
      </w:r>
      <w:r>
        <w:rPr/>
        <w:t>Uso:</w:t>
      </w:r>
      <w:r>
        <w:rPr>
          <w:spacing w:val="-2"/>
        </w:rPr>
        <w:t> </w:t>
      </w:r>
      <w:r>
        <w:rPr/>
        <w:t>Gestión</w:t>
      </w:r>
      <w:r>
        <w:rPr>
          <w:spacing w:val="-3"/>
        </w:rPr>
        <w:t> </w:t>
      </w:r>
      <w:r>
        <w:rPr/>
        <w:t>de</w:t>
      </w:r>
      <w:r>
        <w:rPr>
          <w:spacing w:val="-2"/>
        </w:rPr>
        <w:t> </w:t>
      </w:r>
      <w:r>
        <w:rPr/>
        <w:t>riesgos</w:t>
      </w:r>
      <w:r>
        <w:rPr>
          <w:spacing w:val="-1"/>
        </w:rPr>
        <w:t> </w:t>
      </w:r>
      <w:r>
        <w:rPr/>
        <w:t>asociados</w:t>
      </w:r>
      <w:r>
        <w:rPr>
          <w:spacing w:val="-4"/>
        </w:rPr>
        <w:t> </w:t>
      </w:r>
      <w:r>
        <w:rPr/>
        <w:t>a</w:t>
      </w:r>
      <w:r>
        <w:rPr>
          <w:spacing w:val="-3"/>
        </w:rPr>
        <w:t> </w:t>
      </w:r>
      <w:r>
        <w:rPr/>
        <w:t>la</w:t>
      </w:r>
      <w:r>
        <w:rPr>
          <w:spacing w:val="-6"/>
        </w:rPr>
        <w:t> </w:t>
      </w:r>
      <w:r>
        <w:rPr/>
        <w:t>migración</w:t>
      </w:r>
      <w:r>
        <w:rPr>
          <w:spacing w:val="-4"/>
        </w:rPr>
        <w:t> </w:t>
      </w:r>
      <w:r>
        <w:rPr/>
        <w:t>de</w:t>
      </w:r>
      <w:r>
        <w:rPr>
          <w:spacing w:val="-3"/>
        </w:rPr>
        <w:t> </w:t>
      </w:r>
      <w:r>
        <w:rPr/>
        <w:t>datos</w:t>
      </w:r>
      <w:r>
        <w:rPr>
          <w:spacing w:val="-1"/>
        </w:rPr>
        <w:t> </w:t>
      </w:r>
      <w:r>
        <w:rPr/>
        <w:t>a</w:t>
      </w:r>
      <w:r>
        <w:rPr>
          <w:spacing w:val="-3"/>
        </w:rPr>
        <w:t> </w:t>
      </w:r>
      <w:r>
        <w:rPr/>
        <w:t>la</w:t>
      </w:r>
      <w:r>
        <w:rPr>
          <w:spacing w:val="-4"/>
        </w:rPr>
        <w:t> </w:t>
      </w:r>
      <w:r>
        <w:rPr>
          <w:spacing w:val="-2"/>
        </w:rPr>
        <w:t>nube.</w:t>
      </w:r>
    </w:p>
    <w:p>
      <w:pPr>
        <w:pStyle w:val="BodyText"/>
      </w:pPr>
    </w:p>
    <w:p>
      <w:pPr>
        <w:pStyle w:val="BodyText"/>
      </w:pPr>
    </w:p>
    <w:p>
      <w:pPr>
        <w:pStyle w:val="BodyText"/>
        <w:spacing w:before="8"/>
        <w:rPr>
          <w:sz w:val="19"/>
        </w:rPr>
      </w:pPr>
    </w:p>
    <w:p>
      <w:pPr>
        <w:pStyle w:val="Heading1"/>
        <w:numPr>
          <w:ilvl w:val="0"/>
          <w:numId w:val="1"/>
        </w:numPr>
        <w:tabs>
          <w:tab w:pos="1424" w:val="left" w:leader="none"/>
        </w:tabs>
        <w:spacing w:line="240" w:lineRule="auto" w:before="0" w:after="0"/>
        <w:ind w:left="1423" w:right="0" w:hanging="243"/>
        <w:jc w:val="left"/>
      </w:pPr>
      <w:r>
        <w:rPr/>
        <w:t>Herramientas</w:t>
      </w:r>
      <w:r>
        <w:rPr>
          <w:spacing w:val="-7"/>
        </w:rPr>
        <w:t> </w:t>
      </w:r>
      <w:r>
        <w:rPr/>
        <w:t>de</w:t>
      </w:r>
      <w:r>
        <w:rPr>
          <w:spacing w:val="-7"/>
        </w:rPr>
        <w:t> </w:t>
      </w:r>
      <w:r>
        <w:rPr/>
        <w:t>Monitoreo</w:t>
      </w:r>
      <w:r>
        <w:rPr>
          <w:spacing w:val="-6"/>
        </w:rPr>
        <w:t> </w:t>
      </w:r>
      <w:r>
        <w:rPr/>
        <w:t>de</w:t>
      </w:r>
      <w:r>
        <w:rPr>
          <w:spacing w:val="-7"/>
        </w:rPr>
        <w:t> </w:t>
      </w:r>
      <w:r>
        <w:rPr>
          <w:spacing w:val="-2"/>
        </w:rPr>
        <w:t>Seguridad</w:t>
      </w:r>
    </w:p>
    <w:p>
      <w:pPr>
        <w:pStyle w:val="BodyText"/>
        <w:rPr>
          <w:b/>
        </w:rPr>
      </w:pPr>
    </w:p>
    <w:p>
      <w:pPr>
        <w:pStyle w:val="BodyText"/>
        <w:rPr>
          <w:b/>
        </w:rPr>
      </w:pPr>
    </w:p>
    <w:p>
      <w:pPr>
        <w:pStyle w:val="ListParagraph"/>
        <w:numPr>
          <w:ilvl w:val="1"/>
          <w:numId w:val="1"/>
        </w:numPr>
        <w:tabs>
          <w:tab w:pos="1547" w:val="left" w:leader="none"/>
        </w:tabs>
        <w:spacing w:line="240" w:lineRule="auto" w:before="160" w:after="0"/>
        <w:ind w:left="1546" w:right="0" w:hanging="366"/>
        <w:jc w:val="left"/>
        <w:rPr>
          <w:b/>
          <w:sz w:val="24"/>
        </w:rPr>
      </w:pPr>
      <w:r>
        <w:rPr>
          <w:b/>
          <w:sz w:val="24"/>
        </w:rPr>
        <w:t>SIEM</w:t>
      </w:r>
      <w:r>
        <w:rPr>
          <w:b/>
          <w:spacing w:val="-8"/>
          <w:sz w:val="24"/>
        </w:rPr>
        <w:t> </w:t>
      </w:r>
      <w:r>
        <w:rPr>
          <w:b/>
          <w:sz w:val="24"/>
        </w:rPr>
        <w:t>(Security</w:t>
      </w:r>
      <w:r>
        <w:rPr>
          <w:b/>
          <w:spacing w:val="-7"/>
          <w:sz w:val="24"/>
        </w:rPr>
        <w:t> </w:t>
      </w:r>
      <w:r>
        <w:rPr>
          <w:b/>
          <w:sz w:val="24"/>
        </w:rPr>
        <w:t>Information</w:t>
      </w:r>
      <w:r>
        <w:rPr>
          <w:b/>
          <w:spacing w:val="-7"/>
          <w:sz w:val="24"/>
        </w:rPr>
        <w:t> </w:t>
      </w:r>
      <w:r>
        <w:rPr>
          <w:b/>
          <w:sz w:val="24"/>
        </w:rPr>
        <w:t>and</w:t>
      </w:r>
      <w:r>
        <w:rPr>
          <w:b/>
          <w:spacing w:val="-7"/>
          <w:sz w:val="24"/>
        </w:rPr>
        <w:t> </w:t>
      </w:r>
      <w:r>
        <w:rPr>
          <w:b/>
          <w:sz w:val="24"/>
        </w:rPr>
        <w:t>Event</w:t>
      </w:r>
      <w:r>
        <w:rPr>
          <w:b/>
          <w:spacing w:val="-6"/>
          <w:sz w:val="24"/>
        </w:rPr>
        <w:t> </w:t>
      </w:r>
      <w:r>
        <w:rPr>
          <w:b/>
          <w:spacing w:val="-2"/>
          <w:sz w:val="24"/>
        </w:rPr>
        <w:t>Management)</w:t>
      </w:r>
    </w:p>
    <w:p>
      <w:pPr>
        <w:pStyle w:val="BodyText"/>
        <w:rPr>
          <w:b/>
        </w:rPr>
      </w:pPr>
    </w:p>
    <w:p>
      <w:pPr>
        <w:pStyle w:val="BodyText"/>
        <w:rPr>
          <w:b/>
        </w:rPr>
      </w:pPr>
    </w:p>
    <w:p>
      <w:pPr>
        <w:pStyle w:val="BodyText"/>
        <w:spacing w:line="360" w:lineRule="auto"/>
        <w:ind w:left="1181" w:right="812"/>
      </w:pPr>
      <w:r>
        <w:rPr/>
        <w:t>Enfoque:</w:t>
      </w:r>
      <w:r>
        <w:rPr>
          <w:spacing w:val="-9"/>
        </w:rPr>
        <w:t> </w:t>
      </w:r>
      <w:r>
        <w:rPr/>
        <w:t>Monitoreo</w:t>
      </w:r>
      <w:r>
        <w:rPr>
          <w:spacing w:val="-7"/>
        </w:rPr>
        <w:t> </w:t>
      </w:r>
      <w:r>
        <w:rPr/>
        <w:t>en</w:t>
      </w:r>
      <w:r>
        <w:rPr>
          <w:spacing w:val="-9"/>
        </w:rPr>
        <w:t> </w:t>
      </w:r>
      <w:r>
        <w:rPr/>
        <w:t>tiempo</w:t>
      </w:r>
      <w:r>
        <w:rPr>
          <w:spacing w:val="-10"/>
        </w:rPr>
        <w:t> </w:t>
      </w:r>
      <w:r>
        <w:rPr/>
        <w:t>real</w:t>
      </w:r>
      <w:r>
        <w:rPr>
          <w:spacing w:val="-8"/>
        </w:rPr>
        <w:t> </w:t>
      </w:r>
      <w:r>
        <w:rPr/>
        <w:t>de</w:t>
      </w:r>
      <w:r>
        <w:rPr>
          <w:spacing w:val="-7"/>
        </w:rPr>
        <w:t> </w:t>
      </w:r>
      <w:r>
        <w:rPr/>
        <w:t>eventos</w:t>
      </w:r>
      <w:r>
        <w:rPr>
          <w:spacing w:val="-10"/>
        </w:rPr>
        <w:t> </w:t>
      </w:r>
      <w:r>
        <w:rPr/>
        <w:t>de</w:t>
      </w:r>
      <w:r>
        <w:rPr>
          <w:spacing w:val="-7"/>
        </w:rPr>
        <w:t> </w:t>
      </w:r>
      <w:r>
        <w:rPr/>
        <w:t>seguridad. </w:t>
      </w:r>
      <w:r>
        <w:rPr>
          <w:spacing w:val="-2"/>
        </w:rPr>
        <w:t>Funcionalidades:</w:t>
      </w:r>
    </w:p>
    <w:p>
      <w:pPr>
        <w:pStyle w:val="ListParagraph"/>
        <w:numPr>
          <w:ilvl w:val="0"/>
          <w:numId w:val="3"/>
        </w:numPr>
        <w:tabs>
          <w:tab w:pos="1169" w:val="left" w:leader="none"/>
          <w:tab w:pos="1170" w:val="left" w:leader="none"/>
        </w:tabs>
        <w:spacing w:line="240" w:lineRule="auto" w:before="4" w:after="0"/>
        <w:ind w:left="1170" w:right="0" w:hanging="349"/>
        <w:jc w:val="left"/>
        <w:rPr>
          <w:sz w:val="24"/>
        </w:rPr>
      </w:pPr>
      <w:r>
        <w:rPr>
          <w:sz w:val="24"/>
        </w:rPr>
        <w:t>Agregación</w:t>
      </w:r>
      <w:r>
        <w:rPr>
          <w:spacing w:val="-7"/>
          <w:sz w:val="24"/>
        </w:rPr>
        <w:t> </w:t>
      </w:r>
      <w:r>
        <w:rPr>
          <w:sz w:val="24"/>
        </w:rPr>
        <w:t>de</w:t>
      </w:r>
      <w:r>
        <w:rPr>
          <w:spacing w:val="-8"/>
          <w:sz w:val="24"/>
        </w:rPr>
        <w:t> </w:t>
      </w:r>
      <w:r>
        <w:rPr>
          <w:sz w:val="24"/>
        </w:rPr>
        <w:t>logs</w:t>
      </w:r>
      <w:r>
        <w:rPr>
          <w:spacing w:val="-7"/>
          <w:sz w:val="24"/>
        </w:rPr>
        <w:t> </w:t>
      </w:r>
      <w:r>
        <w:rPr>
          <w:sz w:val="24"/>
        </w:rPr>
        <w:t>de</w:t>
      </w:r>
      <w:r>
        <w:rPr>
          <w:spacing w:val="-5"/>
          <w:sz w:val="24"/>
        </w:rPr>
        <w:t> </w:t>
      </w:r>
      <w:r>
        <w:rPr>
          <w:sz w:val="24"/>
        </w:rPr>
        <w:t>múltiples</w:t>
      </w:r>
      <w:r>
        <w:rPr>
          <w:spacing w:val="-5"/>
          <w:sz w:val="24"/>
        </w:rPr>
        <w:t> </w:t>
      </w:r>
      <w:r>
        <w:rPr>
          <w:sz w:val="24"/>
        </w:rPr>
        <w:t>sistemas</w:t>
      </w:r>
      <w:r>
        <w:rPr>
          <w:spacing w:val="-6"/>
          <w:sz w:val="24"/>
        </w:rPr>
        <w:t> </w:t>
      </w:r>
      <w:r>
        <w:rPr>
          <w:sz w:val="24"/>
        </w:rPr>
        <w:t>(firewalls,</w:t>
      </w:r>
      <w:r>
        <w:rPr>
          <w:spacing w:val="-7"/>
          <w:sz w:val="24"/>
        </w:rPr>
        <w:t> </w:t>
      </w:r>
      <w:r>
        <w:rPr>
          <w:sz w:val="24"/>
        </w:rPr>
        <w:t>servidores,</w:t>
      </w:r>
      <w:r>
        <w:rPr>
          <w:spacing w:val="-5"/>
          <w:sz w:val="24"/>
        </w:rPr>
        <w:t> </w:t>
      </w:r>
      <w:r>
        <w:rPr>
          <w:spacing w:val="-2"/>
          <w:sz w:val="24"/>
        </w:rPr>
        <w:t>aplicaciones).</w:t>
      </w:r>
    </w:p>
    <w:p>
      <w:pPr>
        <w:pStyle w:val="ListParagraph"/>
        <w:numPr>
          <w:ilvl w:val="0"/>
          <w:numId w:val="3"/>
        </w:numPr>
        <w:tabs>
          <w:tab w:pos="1169" w:val="left" w:leader="none"/>
          <w:tab w:pos="1170" w:val="left" w:leader="none"/>
        </w:tabs>
        <w:spacing w:line="240" w:lineRule="auto" w:before="145" w:after="0"/>
        <w:ind w:left="1170" w:right="0" w:hanging="349"/>
        <w:jc w:val="left"/>
        <w:rPr>
          <w:sz w:val="24"/>
        </w:rPr>
      </w:pPr>
      <w:r>
        <w:rPr>
          <w:sz w:val="24"/>
        </w:rPr>
        <w:t>Detección</w:t>
      </w:r>
      <w:r>
        <w:rPr>
          <w:spacing w:val="-7"/>
          <w:sz w:val="24"/>
        </w:rPr>
        <w:t> </w:t>
      </w:r>
      <w:r>
        <w:rPr>
          <w:sz w:val="24"/>
        </w:rPr>
        <w:t>de</w:t>
      </w:r>
      <w:r>
        <w:rPr>
          <w:spacing w:val="-7"/>
          <w:sz w:val="24"/>
        </w:rPr>
        <w:t> </w:t>
      </w:r>
      <w:r>
        <w:rPr>
          <w:sz w:val="24"/>
        </w:rPr>
        <w:t>patrones</w:t>
      </w:r>
      <w:r>
        <w:rPr>
          <w:spacing w:val="-8"/>
          <w:sz w:val="24"/>
        </w:rPr>
        <w:t> </w:t>
      </w:r>
      <w:r>
        <w:rPr>
          <w:sz w:val="24"/>
        </w:rPr>
        <w:t>sospechosos</w:t>
      </w:r>
      <w:r>
        <w:rPr>
          <w:spacing w:val="-8"/>
          <w:sz w:val="24"/>
        </w:rPr>
        <w:t> </w:t>
      </w:r>
      <w:r>
        <w:rPr>
          <w:sz w:val="24"/>
        </w:rPr>
        <w:t>mediante</w:t>
      </w:r>
      <w:r>
        <w:rPr>
          <w:spacing w:val="-7"/>
          <w:sz w:val="24"/>
        </w:rPr>
        <w:t> </w:t>
      </w:r>
      <w:r>
        <w:rPr>
          <w:sz w:val="24"/>
        </w:rPr>
        <w:t>reglas</w:t>
      </w:r>
      <w:r>
        <w:rPr>
          <w:spacing w:val="-5"/>
          <w:sz w:val="24"/>
        </w:rPr>
        <w:t> </w:t>
      </w:r>
      <w:r>
        <w:rPr>
          <w:spacing w:val="-2"/>
          <w:sz w:val="24"/>
        </w:rPr>
        <w:t>personalizadas.</w:t>
      </w:r>
    </w:p>
    <w:p>
      <w:pPr>
        <w:pStyle w:val="ListParagraph"/>
        <w:numPr>
          <w:ilvl w:val="0"/>
          <w:numId w:val="3"/>
        </w:numPr>
        <w:tabs>
          <w:tab w:pos="1169" w:val="left" w:leader="none"/>
          <w:tab w:pos="1170" w:val="left" w:leader="none"/>
        </w:tabs>
        <w:spacing w:line="240" w:lineRule="auto" w:before="146" w:after="0"/>
        <w:ind w:left="1170" w:right="0" w:hanging="349"/>
        <w:jc w:val="left"/>
        <w:rPr>
          <w:sz w:val="24"/>
        </w:rPr>
      </w:pPr>
      <w:r>
        <w:rPr>
          <w:sz w:val="24"/>
        </w:rPr>
        <w:t>Alertas</w:t>
      </w:r>
      <w:r>
        <w:rPr>
          <w:spacing w:val="-8"/>
          <w:sz w:val="24"/>
        </w:rPr>
        <w:t> </w:t>
      </w:r>
      <w:r>
        <w:rPr>
          <w:sz w:val="24"/>
        </w:rPr>
        <w:t>automáticas</w:t>
      </w:r>
      <w:r>
        <w:rPr>
          <w:spacing w:val="-7"/>
          <w:sz w:val="24"/>
        </w:rPr>
        <w:t> </w:t>
      </w:r>
      <w:r>
        <w:rPr>
          <w:sz w:val="24"/>
        </w:rPr>
        <w:t>ante</w:t>
      </w:r>
      <w:r>
        <w:rPr>
          <w:spacing w:val="-9"/>
          <w:sz w:val="24"/>
        </w:rPr>
        <w:t> </w:t>
      </w:r>
      <w:r>
        <w:rPr>
          <w:sz w:val="24"/>
        </w:rPr>
        <w:t>incidentes</w:t>
      </w:r>
      <w:r>
        <w:rPr>
          <w:spacing w:val="-6"/>
          <w:sz w:val="24"/>
        </w:rPr>
        <w:t> </w:t>
      </w:r>
      <w:r>
        <w:rPr>
          <w:sz w:val="24"/>
        </w:rPr>
        <w:t>de</w:t>
      </w:r>
      <w:r>
        <w:rPr>
          <w:spacing w:val="-6"/>
          <w:sz w:val="24"/>
        </w:rPr>
        <w:t> </w:t>
      </w:r>
      <w:r>
        <w:rPr>
          <w:spacing w:val="-2"/>
          <w:sz w:val="24"/>
        </w:rPr>
        <w:t>seguridad.</w:t>
      </w:r>
    </w:p>
    <w:p>
      <w:pPr>
        <w:pStyle w:val="BodyText"/>
        <w:spacing w:before="146"/>
        <w:ind w:left="1181"/>
      </w:pPr>
      <w:r>
        <w:rPr/>
        <w:t>Ejemplo</w:t>
      </w:r>
      <w:r>
        <w:rPr>
          <w:spacing w:val="-6"/>
        </w:rPr>
        <w:t> </w:t>
      </w:r>
      <w:r>
        <w:rPr/>
        <w:t>de</w:t>
      </w:r>
      <w:r>
        <w:rPr>
          <w:spacing w:val="-5"/>
        </w:rPr>
        <w:t> </w:t>
      </w:r>
      <w:r>
        <w:rPr/>
        <w:t>Herramienta:</w:t>
      </w:r>
      <w:r>
        <w:rPr>
          <w:spacing w:val="-4"/>
        </w:rPr>
        <w:t> </w:t>
      </w:r>
      <w:r>
        <w:rPr/>
        <w:t>Splunk</w:t>
      </w:r>
      <w:r>
        <w:rPr>
          <w:spacing w:val="-4"/>
        </w:rPr>
        <w:t> </w:t>
      </w:r>
      <w:r>
        <w:rPr/>
        <w:t>y</w:t>
      </w:r>
      <w:r>
        <w:rPr>
          <w:spacing w:val="-3"/>
        </w:rPr>
        <w:t> </w:t>
      </w:r>
      <w:r>
        <w:rPr/>
        <w:t>IBM</w:t>
      </w:r>
      <w:r>
        <w:rPr>
          <w:spacing w:val="-4"/>
        </w:rPr>
        <w:t> </w:t>
      </w:r>
      <w:r>
        <w:rPr/>
        <w:t>QRadar</w:t>
      </w:r>
      <w:r>
        <w:rPr>
          <w:spacing w:val="-2"/>
        </w:rPr>
        <w:t> </w:t>
      </w:r>
      <w:r>
        <w:rPr/>
        <w:t>son</w:t>
      </w:r>
      <w:r>
        <w:rPr>
          <w:spacing w:val="-2"/>
        </w:rPr>
        <w:t> </w:t>
      </w:r>
      <w:r>
        <w:rPr/>
        <w:t>líderes</w:t>
      </w:r>
      <w:r>
        <w:rPr>
          <w:spacing w:val="-5"/>
        </w:rPr>
        <w:t> </w:t>
      </w:r>
      <w:r>
        <w:rPr/>
        <w:t>en</w:t>
      </w:r>
      <w:r>
        <w:rPr>
          <w:spacing w:val="-3"/>
        </w:rPr>
        <w:t> </w:t>
      </w:r>
      <w:r>
        <w:rPr/>
        <w:t>el</w:t>
      </w:r>
      <w:r>
        <w:rPr>
          <w:spacing w:val="-2"/>
        </w:rPr>
        <w:t> </w:t>
      </w:r>
      <w:r>
        <w:rPr/>
        <w:t>mercado</w:t>
      </w:r>
      <w:r>
        <w:rPr>
          <w:spacing w:val="-3"/>
        </w:rPr>
        <w:t> </w:t>
      </w:r>
      <w:r>
        <w:rPr/>
        <w:t>de</w:t>
      </w:r>
      <w:r>
        <w:rPr>
          <w:spacing w:val="-2"/>
        </w:rPr>
        <w:t> SIEM.</w:t>
      </w:r>
    </w:p>
    <w:p>
      <w:pPr>
        <w:spacing w:after="0"/>
        <w:sectPr>
          <w:pgSz w:w="12240" w:h="15840"/>
          <w:pgMar w:header="751" w:footer="1000" w:top="1320" w:bottom="1200" w:left="1240" w:right="1520"/>
        </w:sectPr>
      </w:pPr>
    </w:p>
    <w:p>
      <w:pPr>
        <w:pStyle w:val="BodyText"/>
        <w:spacing w:line="362" w:lineRule="auto" w:before="88"/>
        <w:ind w:left="462" w:right="141" w:firstLine="719"/>
      </w:pPr>
      <w:r>
        <w:rPr/>
        <w:t>Caso de Uso: Empresas de telecomunicaciones como Telefónica utilizan SIEM para detectar intentos de intrusión en sus redes.</w:t>
      </w:r>
    </w:p>
    <w:p>
      <w:pPr>
        <w:pStyle w:val="BodyText"/>
      </w:pPr>
    </w:p>
    <w:p>
      <w:pPr>
        <w:pStyle w:val="Heading1"/>
        <w:numPr>
          <w:ilvl w:val="1"/>
          <w:numId w:val="1"/>
        </w:numPr>
        <w:tabs>
          <w:tab w:pos="1547" w:val="left" w:leader="none"/>
        </w:tabs>
        <w:spacing w:line="240" w:lineRule="auto" w:before="183" w:after="0"/>
        <w:ind w:left="1546" w:right="0" w:hanging="366"/>
        <w:jc w:val="left"/>
      </w:pPr>
      <w:r>
        <w:rPr/>
        <w:t>Soluciones</w:t>
      </w:r>
      <w:r>
        <w:rPr>
          <w:spacing w:val="-7"/>
        </w:rPr>
        <w:t> </w:t>
      </w:r>
      <w:r>
        <w:rPr/>
        <w:t>de</w:t>
      </w:r>
      <w:r>
        <w:rPr>
          <w:spacing w:val="-5"/>
        </w:rPr>
        <w:t> </w:t>
      </w:r>
      <w:r>
        <w:rPr/>
        <w:t>Detección</w:t>
      </w:r>
      <w:r>
        <w:rPr>
          <w:spacing w:val="-5"/>
        </w:rPr>
        <w:t> </w:t>
      </w:r>
      <w:r>
        <w:rPr/>
        <w:t>de</w:t>
      </w:r>
      <w:r>
        <w:rPr>
          <w:spacing w:val="-5"/>
        </w:rPr>
        <w:t> </w:t>
      </w:r>
      <w:r>
        <w:rPr/>
        <w:t>Intrusos</w:t>
      </w:r>
      <w:r>
        <w:rPr>
          <w:spacing w:val="-4"/>
        </w:rPr>
        <w:t> </w:t>
      </w:r>
      <w:r>
        <w:rPr>
          <w:spacing w:val="-2"/>
        </w:rPr>
        <w:t>(IDS)</w:t>
      </w:r>
    </w:p>
    <w:p>
      <w:pPr>
        <w:pStyle w:val="BodyText"/>
        <w:rPr>
          <w:b/>
        </w:rPr>
      </w:pPr>
    </w:p>
    <w:p>
      <w:pPr>
        <w:pStyle w:val="BodyText"/>
        <w:spacing w:before="12"/>
        <w:rPr>
          <w:b/>
          <w:sz w:val="23"/>
        </w:rPr>
      </w:pPr>
    </w:p>
    <w:p>
      <w:pPr>
        <w:pStyle w:val="BodyText"/>
        <w:spacing w:line="360" w:lineRule="auto"/>
        <w:ind w:left="1181" w:right="141"/>
      </w:pPr>
      <w:r>
        <w:rPr/>
        <w:t>Enfoque:</w:t>
      </w:r>
      <w:r>
        <w:rPr>
          <w:spacing w:val="-8"/>
        </w:rPr>
        <w:t> </w:t>
      </w:r>
      <w:r>
        <w:rPr/>
        <w:t>Identificación</w:t>
      </w:r>
      <w:r>
        <w:rPr>
          <w:spacing w:val="-8"/>
        </w:rPr>
        <w:t> </w:t>
      </w:r>
      <w:r>
        <w:rPr/>
        <w:t>de</w:t>
      </w:r>
      <w:r>
        <w:rPr>
          <w:spacing w:val="-7"/>
        </w:rPr>
        <w:t> </w:t>
      </w:r>
      <w:r>
        <w:rPr/>
        <w:t>actividades</w:t>
      </w:r>
      <w:r>
        <w:rPr>
          <w:spacing w:val="-7"/>
        </w:rPr>
        <w:t> </w:t>
      </w:r>
      <w:r>
        <w:rPr/>
        <w:t>maliciosas</w:t>
      </w:r>
      <w:r>
        <w:rPr>
          <w:spacing w:val="-11"/>
        </w:rPr>
        <w:t> </w:t>
      </w:r>
      <w:r>
        <w:rPr/>
        <w:t>en</w:t>
      </w:r>
      <w:r>
        <w:rPr>
          <w:spacing w:val="-7"/>
        </w:rPr>
        <w:t> </w:t>
      </w:r>
      <w:r>
        <w:rPr/>
        <w:t>redes</w:t>
      </w:r>
      <w:r>
        <w:rPr>
          <w:spacing w:val="-9"/>
        </w:rPr>
        <w:t> </w:t>
      </w:r>
      <w:r>
        <w:rPr/>
        <w:t>o</w:t>
      </w:r>
      <w:r>
        <w:rPr>
          <w:spacing w:val="-7"/>
        </w:rPr>
        <w:t> </w:t>
      </w:r>
      <w:r>
        <w:rPr/>
        <w:t>sistemas. </w:t>
      </w:r>
      <w:r>
        <w:rPr>
          <w:spacing w:val="-2"/>
        </w:rPr>
        <w:t>Funcionalidades:</w:t>
      </w:r>
    </w:p>
    <w:p>
      <w:pPr>
        <w:pStyle w:val="ListParagraph"/>
        <w:numPr>
          <w:ilvl w:val="0"/>
          <w:numId w:val="3"/>
        </w:numPr>
        <w:tabs>
          <w:tab w:pos="1169" w:val="left" w:leader="none"/>
          <w:tab w:pos="1170" w:val="left" w:leader="none"/>
        </w:tabs>
        <w:spacing w:line="240" w:lineRule="auto" w:before="1" w:after="0"/>
        <w:ind w:left="1170" w:right="0" w:hanging="349"/>
        <w:jc w:val="left"/>
        <w:rPr>
          <w:sz w:val="24"/>
        </w:rPr>
      </w:pPr>
      <w:r>
        <w:rPr>
          <w:sz w:val="24"/>
        </w:rPr>
        <w:t>Monitoreo</w:t>
      </w:r>
      <w:r>
        <w:rPr>
          <w:spacing w:val="-6"/>
          <w:sz w:val="24"/>
        </w:rPr>
        <w:t> </w:t>
      </w:r>
      <w:r>
        <w:rPr>
          <w:sz w:val="24"/>
        </w:rPr>
        <w:t>del</w:t>
      </w:r>
      <w:r>
        <w:rPr>
          <w:spacing w:val="-4"/>
          <w:sz w:val="24"/>
        </w:rPr>
        <w:t> </w:t>
      </w:r>
      <w:r>
        <w:rPr>
          <w:sz w:val="24"/>
        </w:rPr>
        <w:t>tráfico</w:t>
      </w:r>
      <w:r>
        <w:rPr>
          <w:spacing w:val="-6"/>
          <w:sz w:val="24"/>
        </w:rPr>
        <w:t> </w:t>
      </w:r>
      <w:r>
        <w:rPr>
          <w:sz w:val="24"/>
        </w:rPr>
        <w:t>de</w:t>
      </w:r>
      <w:r>
        <w:rPr>
          <w:spacing w:val="-6"/>
          <w:sz w:val="24"/>
        </w:rPr>
        <w:t> </w:t>
      </w:r>
      <w:r>
        <w:rPr>
          <w:sz w:val="24"/>
        </w:rPr>
        <w:t>red</w:t>
      </w:r>
      <w:r>
        <w:rPr>
          <w:spacing w:val="-5"/>
          <w:sz w:val="24"/>
        </w:rPr>
        <w:t> </w:t>
      </w:r>
      <w:r>
        <w:rPr>
          <w:sz w:val="24"/>
        </w:rPr>
        <w:t>en</w:t>
      </w:r>
      <w:r>
        <w:rPr>
          <w:spacing w:val="-4"/>
          <w:sz w:val="24"/>
        </w:rPr>
        <w:t> </w:t>
      </w:r>
      <w:r>
        <w:rPr>
          <w:sz w:val="24"/>
        </w:rPr>
        <w:t>busca</w:t>
      </w:r>
      <w:r>
        <w:rPr>
          <w:spacing w:val="-5"/>
          <w:sz w:val="24"/>
        </w:rPr>
        <w:t> </w:t>
      </w:r>
      <w:r>
        <w:rPr>
          <w:sz w:val="24"/>
        </w:rPr>
        <w:t>de</w:t>
      </w:r>
      <w:r>
        <w:rPr>
          <w:spacing w:val="-7"/>
          <w:sz w:val="24"/>
        </w:rPr>
        <w:t> </w:t>
      </w:r>
      <w:r>
        <w:rPr>
          <w:sz w:val="24"/>
        </w:rPr>
        <w:t>patrones</w:t>
      </w:r>
      <w:r>
        <w:rPr>
          <w:spacing w:val="-5"/>
          <w:sz w:val="24"/>
        </w:rPr>
        <w:t> </w:t>
      </w:r>
      <w:r>
        <w:rPr>
          <w:sz w:val="24"/>
        </w:rPr>
        <w:t>de</w:t>
      </w:r>
      <w:r>
        <w:rPr>
          <w:spacing w:val="-4"/>
          <w:sz w:val="24"/>
        </w:rPr>
        <w:t> </w:t>
      </w:r>
      <w:r>
        <w:rPr>
          <w:spacing w:val="-2"/>
          <w:sz w:val="24"/>
        </w:rPr>
        <w:t>ataque.</w:t>
      </w:r>
    </w:p>
    <w:p>
      <w:pPr>
        <w:pStyle w:val="ListParagraph"/>
        <w:numPr>
          <w:ilvl w:val="0"/>
          <w:numId w:val="3"/>
        </w:numPr>
        <w:tabs>
          <w:tab w:pos="1169" w:val="left" w:leader="none"/>
          <w:tab w:pos="1170" w:val="left" w:leader="none"/>
        </w:tabs>
        <w:spacing w:line="240" w:lineRule="auto" w:before="146" w:after="0"/>
        <w:ind w:left="1170" w:right="0" w:hanging="349"/>
        <w:jc w:val="left"/>
        <w:rPr>
          <w:sz w:val="24"/>
        </w:rPr>
      </w:pPr>
      <w:r>
        <w:rPr>
          <w:sz w:val="24"/>
        </w:rPr>
        <w:t>Bloqueo</w:t>
      </w:r>
      <w:r>
        <w:rPr>
          <w:spacing w:val="-7"/>
          <w:sz w:val="24"/>
        </w:rPr>
        <w:t> </w:t>
      </w:r>
      <w:r>
        <w:rPr>
          <w:sz w:val="24"/>
        </w:rPr>
        <w:t>automático</w:t>
      </w:r>
      <w:r>
        <w:rPr>
          <w:spacing w:val="-7"/>
          <w:sz w:val="24"/>
        </w:rPr>
        <w:t> </w:t>
      </w:r>
      <w:r>
        <w:rPr>
          <w:sz w:val="24"/>
        </w:rPr>
        <w:t>de</w:t>
      </w:r>
      <w:r>
        <w:rPr>
          <w:spacing w:val="-7"/>
          <w:sz w:val="24"/>
        </w:rPr>
        <w:t> </w:t>
      </w:r>
      <w:r>
        <w:rPr>
          <w:sz w:val="24"/>
        </w:rPr>
        <w:t>IPs</w:t>
      </w:r>
      <w:r>
        <w:rPr>
          <w:spacing w:val="-5"/>
          <w:sz w:val="24"/>
        </w:rPr>
        <w:t> </w:t>
      </w:r>
      <w:r>
        <w:rPr>
          <w:spacing w:val="-2"/>
          <w:sz w:val="24"/>
        </w:rPr>
        <w:t>sospechosas.</w:t>
      </w:r>
    </w:p>
    <w:p>
      <w:pPr>
        <w:pStyle w:val="ListParagraph"/>
        <w:numPr>
          <w:ilvl w:val="0"/>
          <w:numId w:val="3"/>
        </w:numPr>
        <w:tabs>
          <w:tab w:pos="1169" w:val="left" w:leader="none"/>
          <w:tab w:pos="1170" w:val="left" w:leader="none"/>
        </w:tabs>
        <w:spacing w:line="352" w:lineRule="auto" w:before="148" w:after="0"/>
        <w:ind w:left="1181" w:right="3350" w:hanging="360"/>
        <w:jc w:val="left"/>
        <w:rPr>
          <w:sz w:val="24"/>
        </w:rPr>
      </w:pPr>
      <w:r>
        <w:rPr>
          <w:sz w:val="24"/>
        </w:rPr>
        <w:t>Integración</w:t>
      </w:r>
      <w:r>
        <w:rPr>
          <w:spacing w:val="-14"/>
          <w:sz w:val="24"/>
        </w:rPr>
        <w:t> </w:t>
      </w:r>
      <w:r>
        <w:rPr>
          <w:sz w:val="24"/>
        </w:rPr>
        <w:t>con</w:t>
      </w:r>
      <w:r>
        <w:rPr>
          <w:spacing w:val="-14"/>
          <w:sz w:val="24"/>
        </w:rPr>
        <w:t> </w:t>
      </w:r>
      <w:r>
        <w:rPr>
          <w:sz w:val="24"/>
        </w:rPr>
        <w:t>firewalls</w:t>
      </w:r>
      <w:r>
        <w:rPr>
          <w:spacing w:val="-13"/>
          <w:sz w:val="24"/>
        </w:rPr>
        <w:t> </w:t>
      </w:r>
      <w:r>
        <w:rPr>
          <w:sz w:val="24"/>
        </w:rPr>
        <w:t>para</w:t>
      </w:r>
      <w:r>
        <w:rPr>
          <w:spacing w:val="-14"/>
          <w:sz w:val="24"/>
        </w:rPr>
        <w:t> </w:t>
      </w:r>
      <w:r>
        <w:rPr>
          <w:sz w:val="24"/>
        </w:rPr>
        <w:t>respuesta</w:t>
      </w:r>
      <w:r>
        <w:rPr>
          <w:spacing w:val="-13"/>
          <w:sz w:val="24"/>
        </w:rPr>
        <w:t> </w:t>
      </w:r>
      <w:r>
        <w:rPr>
          <w:sz w:val="24"/>
        </w:rPr>
        <w:t>inmediata. Ejemplo de Herramienta: Snort y Suricata.</w:t>
      </w:r>
    </w:p>
    <w:p>
      <w:pPr>
        <w:pStyle w:val="BodyText"/>
        <w:spacing w:line="360" w:lineRule="auto" w:before="14"/>
        <w:ind w:left="462" w:right="136" w:firstLine="719"/>
      </w:pPr>
      <w:r>
        <w:rPr/>
        <w:t>Caso</w:t>
      </w:r>
      <w:r>
        <w:rPr>
          <w:spacing w:val="40"/>
        </w:rPr>
        <w:t> </w:t>
      </w:r>
      <w:r>
        <w:rPr/>
        <w:t>de</w:t>
      </w:r>
      <w:r>
        <w:rPr>
          <w:spacing w:val="40"/>
        </w:rPr>
        <w:t> </w:t>
      </w:r>
      <w:r>
        <w:rPr/>
        <w:t>Uso:</w:t>
      </w:r>
      <w:r>
        <w:rPr>
          <w:spacing w:val="40"/>
        </w:rPr>
        <w:t> </w:t>
      </w:r>
      <w:r>
        <w:rPr/>
        <w:t>Instituciones</w:t>
      </w:r>
      <w:r>
        <w:rPr>
          <w:spacing w:val="40"/>
        </w:rPr>
        <w:t> </w:t>
      </w:r>
      <w:r>
        <w:rPr/>
        <w:t>financieras</w:t>
      </w:r>
      <w:r>
        <w:rPr>
          <w:spacing w:val="40"/>
        </w:rPr>
        <w:t> </w:t>
      </w:r>
      <w:r>
        <w:rPr/>
        <w:t>como</w:t>
      </w:r>
      <w:r>
        <w:rPr>
          <w:spacing w:val="40"/>
        </w:rPr>
        <w:t> </w:t>
      </w:r>
      <w:r>
        <w:rPr/>
        <w:t>Santander</w:t>
      </w:r>
      <w:r>
        <w:rPr>
          <w:spacing w:val="40"/>
        </w:rPr>
        <w:t> </w:t>
      </w:r>
      <w:r>
        <w:rPr/>
        <w:t>implementan</w:t>
      </w:r>
      <w:r>
        <w:rPr>
          <w:spacing w:val="40"/>
        </w:rPr>
        <w:t> </w:t>
      </w:r>
      <w:r>
        <w:rPr/>
        <w:t>IDS</w:t>
      </w:r>
      <w:r>
        <w:rPr>
          <w:spacing w:val="40"/>
        </w:rPr>
        <w:t> </w:t>
      </w:r>
      <w:r>
        <w:rPr/>
        <w:t>para proteger sus sistemas de transacciones en línea.</w:t>
      </w:r>
    </w:p>
    <w:p>
      <w:pPr>
        <w:pStyle w:val="BodyText"/>
      </w:pPr>
    </w:p>
    <w:p>
      <w:pPr>
        <w:pStyle w:val="BodyText"/>
        <w:spacing w:before="10"/>
        <w:rPr>
          <w:sz w:val="31"/>
        </w:rPr>
      </w:pPr>
    </w:p>
    <w:p>
      <w:pPr>
        <w:pStyle w:val="Heading1"/>
        <w:numPr>
          <w:ilvl w:val="0"/>
          <w:numId w:val="1"/>
        </w:numPr>
        <w:tabs>
          <w:tab w:pos="1424" w:val="left" w:leader="none"/>
        </w:tabs>
        <w:spacing w:line="240" w:lineRule="auto" w:before="0" w:after="0"/>
        <w:ind w:left="1423" w:right="0" w:hanging="243"/>
        <w:jc w:val="left"/>
      </w:pPr>
      <w:r>
        <w:rPr/>
        <w:t>Integración</w:t>
      </w:r>
      <w:r>
        <w:rPr>
          <w:spacing w:val="-9"/>
        </w:rPr>
        <w:t> </w:t>
      </w:r>
      <w:r>
        <w:rPr/>
        <w:t>y</w:t>
      </w:r>
      <w:r>
        <w:rPr>
          <w:spacing w:val="-9"/>
        </w:rPr>
        <w:t> </w:t>
      </w:r>
      <w:r>
        <w:rPr>
          <w:spacing w:val="-2"/>
        </w:rPr>
        <w:t>Automatización</w:t>
      </w:r>
    </w:p>
    <w:p>
      <w:pPr>
        <w:pStyle w:val="ListParagraph"/>
        <w:numPr>
          <w:ilvl w:val="1"/>
          <w:numId w:val="1"/>
        </w:numPr>
        <w:tabs>
          <w:tab w:pos="1547" w:val="left" w:leader="none"/>
        </w:tabs>
        <w:spacing w:line="240" w:lineRule="auto" w:before="187" w:after="0"/>
        <w:ind w:left="1546" w:right="0" w:hanging="366"/>
        <w:jc w:val="left"/>
        <w:rPr>
          <w:b/>
          <w:sz w:val="24"/>
        </w:rPr>
      </w:pPr>
      <w:r>
        <w:rPr>
          <w:b/>
          <w:sz w:val="24"/>
        </w:rPr>
        <w:t>Beneficios</w:t>
      </w:r>
      <w:r>
        <w:rPr>
          <w:b/>
          <w:spacing w:val="-4"/>
          <w:sz w:val="24"/>
        </w:rPr>
        <w:t> </w:t>
      </w:r>
      <w:r>
        <w:rPr>
          <w:b/>
          <w:sz w:val="24"/>
        </w:rPr>
        <w:t>de</w:t>
      </w:r>
      <w:r>
        <w:rPr>
          <w:b/>
          <w:spacing w:val="-4"/>
          <w:sz w:val="24"/>
        </w:rPr>
        <w:t> </w:t>
      </w:r>
      <w:r>
        <w:rPr>
          <w:b/>
          <w:sz w:val="24"/>
        </w:rPr>
        <w:t>la</w:t>
      </w:r>
      <w:r>
        <w:rPr>
          <w:b/>
          <w:spacing w:val="-5"/>
          <w:sz w:val="24"/>
        </w:rPr>
        <w:t> </w:t>
      </w:r>
      <w:r>
        <w:rPr>
          <w:b/>
          <w:spacing w:val="-2"/>
          <w:sz w:val="24"/>
        </w:rPr>
        <w:t>Integración</w:t>
      </w:r>
    </w:p>
    <w:p>
      <w:pPr>
        <w:pStyle w:val="BodyText"/>
        <w:rPr>
          <w:b/>
        </w:rPr>
      </w:pPr>
    </w:p>
    <w:p>
      <w:pPr>
        <w:pStyle w:val="BodyText"/>
        <w:spacing w:before="12"/>
        <w:rPr>
          <w:b/>
          <w:sz w:val="23"/>
        </w:rPr>
      </w:pPr>
    </w:p>
    <w:p>
      <w:pPr>
        <w:pStyle w:val="BodyText"/>
        <w:spacing w:line="360" w:lineRule="auto"/>
        <w:ind w:left="462" w:right="141" w:firstLine="719"/>
      </w:pPr>
      <w:r>
        <w:rPr/>
        <w:t>Eficiencia:</w:t>
      </w:r>
      <w:r>
        <w:rPr>
          <w:spacing w:val="-14"/>
        </w:rPr>
        <w:t> </w:t>
      </w:r>
      <w:r>
        <w:rPr/>
        <w:t>Reducción</w:t>
      </w:r>
      <w:r>
        <w:rPr>
          <w:spacing w:val="-13"/>
        </w:rPr>
        <w:t> </w:t>
      </w:r>
      <w:r>
        <w:rPr/>
        <w:t>de</w:t>
      </w:r>
      <w:r>
        <w:rPr>
          <w:spacing w:val="-12"/>
        </w:rPr>
        <w:t> </w:t>
      </w:r>
      <w:r>
        <w:rPr/>
        <w:t>tareas</w:t>
      </w:r>
      <w:r>
        <w:rPr>
          <w:spacing w:val="-13"/>
        </w:rPr>
        <w:t> </w:t>
      </w:r>
      <w:r>
        <w:rPr/>
        <w:t>manuales</w:t>
      </w:r>
      <w:r>
        <w:rPr>
          <w:spacing w:val="-13"/>
        </w:rPr>
        <w:t> </w:t>
      </w:r>
      <w:r>
        <w:rPr/>
        <w:t>al</w:t>
      </w:r>
      <w:r>
        <w:rPr>
          <w:spacing w:val="-12"/>
        </w:rPr>
        <w:t> </w:t>
      </w:r>
      <w:r>
        <w:rPr/>
        <w:t>sincronizar</w:t>
      </w:r>
      <w:r>
        <w:rPr>
          <w:spacing w:val="-14"/>
        </w:rPr>
        <w:t> </w:t>
      </w:r>
      <w:r>
        <w:rPr/>
        <w:t>datos</w:t>
      </w:r>
      <w:r>
        <w:rPr>
          <w:spacing w:val="-12"/>
        </w:rPr>
        <w:t> </w:t>
      </w:r>
      <w:r>
        <w:rPr/>
        <w:t>entre</w:t>
      </w:r>
      <w:r>
        <w:rPr>
          <w:spacing w:val="-14"/>
        </w:rPr>
        <w:t> </w:t>
      </w:r>
      <w:r>
        <w:rPr/>
        <w:t>sistemas</w:t>
      </w:r>
      <w:r>
        <w:rPr>
          <w:spacing w:val="-13"/>
        </w:rPr>
        <w:t> </w:t>
      </w:r>
      <w:r>
        <w:rPr/>
        <w:t>(ej:</w:t>
      </w:r>
      <w:r>
        <w:rPr>
          <w:spacing w:val="-12"/>
        </w:rPr>
        <w:t> </w:t>
      </w:r>
      <w:r>
        <w:rPr/>
        <w:t>ERP y herramientas de auditoría).</w:t>
      </w:r>
    </w:p>
    <w:p>
      <w:pPr>
        <w:pStyle w:val="BodyText"/>
        <w:spacing w:line="360" w:lineRule="auto"/>
        <w:ind w:left="462" w:right="141" w:firstLine="719"/>
      </w:pPr>
      <w:r>
        <w:rPr/>
        <w:t>Precisión:</w:t>
      </w:r>
      <w:r>
        <w:rPr>
          <w:spacing w:val="40"/>
        </w:rPr>
        <w:t> </w:t>
      </w:r>
      <w:r>
        <w:rPr/>
        <w:t>Minimización</w:t>
      </w:r>
      <w:r>
        <w:rPr>
          <w:spacing w:val="40"/>
        </w:rPr>
        <w:t> </w:t>
      </w:r>
      <w:r>
        <w:rPr/>
        <w:t>de</w:t>
      </w:r>
      <w:r>
        <w:rPr>
          <w:spacing w:val="40"/>
        </w:rPr>
        <w:t> </w:t>
      </w:r>
      <w:r>
        <w:rPr/>
        <w:t>errores</w:t>
      </w:r>
      <w:r>
        <w:rPr>
          <w:spacing w:val="40"/>
        </w:rPr>
        <w:t> </w:t>
      </w:r>
      <w:r>
        <w:rPr/>
        <w:t>al</w:t>
      </w:r>
      <w:r>
        <w:rPr>
          <w:spacing w:val="40"/>
        </w:rPr>
        <w:t> </w:t>
      </w:r>
      <w:r>
        <w:rPr/>
        <w:t>eliminar</w:t>
      </w:r>
      <w:r>
        <w:rPr>
          <w:spacing w:val="40"/>
        </w:rPr>
        <w:t> </w:t>
      </w:r>
      <w:r>
        <w:rPr/>
        <w:t>la</w:t>
      </w:r>
      <w:r>
        <w:rPr>
          <w:spacing w:val="40"/>
        </w:rPr>
        <w:t> </w:t>
      </w:r>
      <w:r>
        <w:rPr/>
        <w:t>necesidad</w:t>
      </w:r>
      <w:r>
        <w:rPr>
          <w:spacing w:val="40"/>
        </w:rPr>
        <w:t> </w:t>
      </w:r>
      <w:r>
        <w:rPr/>
        <w:t>de</w:t>
      </w:r>
      <w:r>
        <w:rPr>
          <w:spacing w:val="40"/>
        </w:rPr>
        <w:t> </w:t>
      </w:r>
      <w:r>
        <w:rPr/>
        <w:t>ingresar</w:t>
      </w:r>
      <w:r>
        <w:rPr>
          <w:spacing w:val="40"/>
        </w:rPr>
        <w:t> </w:t>
      </w:r>
      <w:r>
        <w:rPr/>
        <w:t>datos</w:t>
      </w:r>
      <w:r>
        <w:rPr>
          <w:spacing w:val="40"/>
        </w:rPr>
        <w:t> </w:t>
      </w:r>
      <w:r>
        <w:rPr>
          <w:spacing w:val="-2"/>
        </w:rPr>
        <w:t>manualmente.</w:t>
      </w:r>
    </w:p>
    <w:p>
      <w:pPr>
        <w:pStyle w:val="BodyText"/>
        <w:spacing w:line="360" w:lineRule="auto"/>
        <w:ind w:left="462" w:right="141" w:firstLine="719"/>
      </w:pPr>
      <w:r>
        <w:rPr/>
        <w:t>Visión</w:t>
      </w:r>
      <w:r>
        <w:rPr>
          <w:spacing w:val="80"/>
        </w:rPr>
        <w:t> </w:t>
      </w:r>
      <w:r>
        <w:rPr/>
        <w:t>Holística:</w:t>
      </w:r>
      <w:r>
        <w:rPr>
          <w:spacing w:val="80"/>
        </w:rPr>
        <w:t> </w:t>
      </w:r>
      <w:r>
        <w:rPr/>
        <w:t>Acceso</w:t>
      </w:r>
      <w:r>
        <w:rPr>
          <w:spacing w:val="80"/>
        </w:rPr>
        <w:t> </w:t>
      </w:r>
      <w:r>
        <w:rPr/>
        <w:t>a</w:t>
      </w:r>
      <w:r>
        <w:rPr>
          <w:spacing w:val="80"/>
        </w:rPr>
        <w:t> </w:t>
      </w:r>
      <w:r>
        <w:rPr/>
        <w:t>datos</w:t>
      </w:r>
      <w:r>
        <w:rPr>
          <w:spacing w:val="80"/>
        </w:rPr>
        <w:t> </w:t>
      </w:r>
      <w:r>
        <w:rPr/>
        <w:t>de</w:t>
      </w:r>
      <w:r>
        <w:rPr>
          <w:spacing w:val="80"/>
        </w:rPr>
        <w:t> </w:t>
      </w:r>
      <w:r>
        <w:rPr/>
        <w:t>múltiples</w:t>
      </w:r>
      <w:r>
        <w:rPr>
          <w:spacing w:val="80"/>
        </w:rPr>
        <w:t> </w:t>
      </w:r>
      <w:r>
        <w:rPr/>
        <w:t>departamentos</w:t>
      </w:r>
      <w:r>
        <w:rPr>
          <w:spacing w:val="80"/>
        </w:rPr>
        <w:t> </w:t>
      </w:r>
      <w:r>
        <w:rPr/>
        <w:t>(finanzas,</w:t>
      </w:r>
      <w:r>
        <w:rPr>
          <w:spacing w:val="80"/>
        </w:rPr>
        <w:t> </w:t>
      </w:r>
      <w:r>
        <w:rPr/>
        <w:t>TI,</w:t>
      </w:r>
      <w:r>
        <w:rPr>
          <w:spacing w:val="40"/>
        </w:rPr>
        <w:t> </w:t>
      </w:r>
      <w:r>
        <w:rPr/>
        <w:t>operaciones) en una sola plataforma.</w:t>
      </w:r>
    </w:p>
    <w:p>
      <w:pPr>
        <w:pStyle w:val="BodyText"/>
        <w:spacing w:before="11"/>
        <w:rPr>
          <w:sz w:val="35"/>
        </w:rPr>
      </w:pPr>
    </w:p>
    <w:p>
      <w:pPr>
        <w:pStyle w:val="BodyText"/>
        <w:spacing w:line="360" w:lineRule="auto"/>
        <w:ind w:left="462" w:right="141" w:firstLine="719"/>
      </w:pPr>
      <w:r>
        <w:rPr/>
        <w:t>Ejemplo: La</w:t>
      </w:r>
      <w:r>
        <w:rPr>
          <w:spacing w:val="-2"/>
        </w:rPr>
        <w:t> </w:t>
      </w:r>
      <w:r>
        <w:rPr/>
        <w:t>integración</w:t>
      </w:r>
      <w:r>
        <w:rPr>
          <w:spacing w:val="-3"/>
        </w:rPr>
        <w:t> </w:t>
      </w:r>
      <w:r>
        <w:rPr/>
        <w:t>de SAP</w:t>
      </w:r>
      <w:r>
        <w:rPr>
          <w:spacing w:val="-1"/>
        </w:rPr>
        <w:t> </w:t>
      </w:r>
      <w:r>
        <w:rPr/>
        <w:t>Audit</w:t>
      </w:r>
      <w:r>
        <w:rPr>
          <w:spacing w:val="-1"/>
        </w:rPr>
        <w:t> </w:t>
      </w:r>
      <w:r>
        <w:rPr/>
        <w:t>Management</w:t>
      </w:r>
      <w:r>
        <w:rPr>
          <w:spacing w:val="-1"/>
        </w:rPr>
        <w:t> </w:t>
      </w:r>
      <w:r>
        <w:rPr/>
        <w:t>con SAP</w:t>
      </w:r>
      <w:r>
        <w:rPr>
          <w:spacing w:val="-1"/>
        </w:rPr>
        <w:t> </w:t>
      </w:r>
      <w:r>
        <w:rPr/>
        <w:t>S/4HANA</w:t>
      </w:r>
      <w:r>
        <w:rPr>
          <w:spacing w:val="-2"/>
        </w:rPr>
        <w:t> </w:t>
      </w:r>
      <w:r>
        <w:rPr/>
        <w:t>permite a los auditores acceder a datos financieros en tiempo real sin salir del sistema de auditoría.</w:t>
      </w:r>
    </w:p>
    <w:p>
      <w:pPr>
        <w:pStyle w:val="BodyText"/>
      </w:pPr>
    </w:p>
    <w:p>
      <w:pPr>
        <w:pStyle w:val="BodyText"/>
        <w:spacing w:before="1"/>
        <w:rPr>
          <w:sz w:val="25"/>
        </w:rPr>
      </w:pPr>
    </w:p>
    <w:p>
      <w:pPr>
        <w:pStyle w:val="Heading1"/>
        <w:numPr>
          <w:ilvl w:val="1"/>
          <w:numId w:val="1"/>
        </w:numPr>
        <w:tabs>
          <w:tab w:pos="1545" w:val="left" w:leader="none"/>
        </w:tabs>
        <w:spacing w:line="240" w:lineRule="auto" w:before="0" w:after="0"/>
        <w:ind w:left="1544" w:right="0" w:hanging="364"/>
        <w:jc w:val="left"/>
      </w:pPr>
      <w:r>
        <w:rPr/>
        <w:t>Automatización</w:t>
      </w:r>
      <w:r>
        <w:rPr>
          <w:spacing w:val="-8"/>
        </w:rPr>
        <w:t> </w:t>
      </w:r>
      <w:r>
        <w:rPr/>
        <w:t>de</w:t>
      </w:r>
      <w:r>
        <w:rPr>
          <w:spacing w:val="-9"/>
        </w:rPr>
        <w:t> </w:t>
      </w:r>
      <w:r>
        <w:rPr>
          <w:spacing w:val="-2"/>
        </w:rPr>
        <w:t>Procesos</w:t>
      </w:r>
    </w:p>
    <w:p>
      <w:pPr>
        <w:spacing w:after="0" w:line="240" w:lineRule="auto"/>
        <w:jc w:val="left"/>
        <w:sectPr>
          <w:pgSz w:w="12240" w:h="15840"/>
          <w:pgMar w:header="751" w:footer="1000" w:top="1320" w:bottom="1200" w:left="1240" w:right="1520"/>
        </w:sectPr>
      </w:pPr>
    </w:p>
    <w:p>
      <w:pPr>
        <w:pStyle w:val="BodyText"/>
        <w:rPr>
          <w:b/>
          <w:sz w:val="20"/>
        </w:rPr>
      </w:pPr>
    </w:p>
    <w:p>
      <w:pPr>
        <w:pStyle w:val="BodyText"/>
        <w:spacing w:before="2"/>
        <w:rPr>
          <w:b/>
          <w:sz w:val="19"/>
        </w:rPr>
      </w:pPr>
    </w:p>
    <w:p>
      <w:pPr>
        <w:pStyle w:val="BodyText"/>
        <w:spacing w:line="360" w:lineRule="auto" w:before="52"/>
        <w:ind w:left="462" w:right="141" w:firstLine="719"/>
      </w:pPr>
      <w:r>
        <w:rPr/>
        <w:t>Pruebas de Auditoría: Automatización de pruebas repetitivas, como la conciliación de cuentas.</w:t>
      </w:r>
    </w:p>
    <w:p>
      <w:pPr>
        <w:pStyle w:val="BodyText"/>
        <w:spacing w:line="360" w:lineRule="auto"/>
        <w:ind w:left="1181" w:right="684"/>
      </w:pPr>
      <w:r>
        <w:rPr/>
        <w:t>Alertas: Notificaciones automáticas ante desviaciones o incumplimientos. Flujo</w:t>
      </w:r>
      <w:r>
        <w:rPr>
          <w:spacing w:val="-10"/>
        </w:rPr>
        <w:t> </w:t>
      </w:r>
      <w:r>
        <w:rPr/>
        <w:t>de</w:t>
      </w:r>
      <w:r>
        <w:rPr>
          <w:spacing w:val="-10"/>
        </w:rPr>
        <w:t> </w:t>
      </w:r>
      <w:r>
        <w:rPr/>
        <w:t>Trabajo:</w:t>
      </w:r>
      <w:r>
        <w:rPr>
          <w:spacing w:val="-11"/>
        </w:rPr>
        <w:t> </w:t>
      </w:r>
      <w:r>
        <w:rPr/>
        <w:t>Automatización</w:t>
      </w:r>
      <w:r>
        <w:rPr>
          <w:spacing w:val="-10"/>
        </w:rPr>
        <w:t> </w:t>
      </w:r>
      <w:r>
        <w:rPr/>
        <w:t>de</w:t>
      </w:r>
      <w:r>
        <w:rPr>
          <w:spacing w:val="-10"/>
        </w:rPr>
        <w:t> </w:t>
      </w:r>
      <w:r>
        <w:rPr/>
        <w:t>aprobaciones</w:t>
      </w:r>
      <w:r>
        <w:rPr>
          <w:spacing w:val="-11"/>
        </w:rPr>
        <w:t> </w:t>
      </w:r>
      <w:r>
        <w:rPr/>
        <w:t>y</w:t>
      </w:r>
      <w:r>
        <w:rPr>
          <w:spacing w:val="-9"/>
        </w:rPr>
        <w:t> </w:t>
      </w:r>
      <w:r>
        <w:rPr/>
        <w:t>seguimiento</w:t>
      </w:r>
      <w:r>
        <w:rPr>
          <w:spacing w:val="-8"/>
        </w:rPr>
        <w:t> </w:t>
      </w:r>
      <w:r>
        <w:rPr/>
        <w:t>de</w:t>
      </w:r>
      <w:r>
        <w:rPr>
          <w:spacing w:val="-10"/>
        </w:rPr>
        <w:t> </w:t>
      </w:r>
      <w:r>
        <w:rPr/>
        <w:t>hallazgos.</w:t>
      </w:r>
    </w:p>
    <w:p>
      <w:pPr>
        <w:pStyle w:val="BodyText"/>
        <w:spacing w:before="10"/>
        <w:rPr>
          <w:sz w:val="35"/>
        </w:rPr>
      </w:pPr>
    </w:p>
    <w:p>
      <w:pPr>
        <w:pStyle w:val="BodyText"/>
        <w:spacing w:line="360" w:lineRule="auto" w:before="1"/>
        <w:ind w:left="462" w:firstLine="719"/>
      </w:pPr>
      <w:r>
        <w:rPr/>
        <w:t>Ejemplo:</w:t>
      </w:r>
      <w:r>
        <w:rPr>
          <w:spacing w:val="-14"/>
        </w:rPr>
        <w:t> </w:t>
      </w:r>
      <w:r>
        <w:rPr/>
        <w:t>Herramientas</w:t>
      </w:r>
      <w:r>
        <w:rPr>
          <w:spacing w:val="-14"/>
        </w:rPr>
        <w:t> </w:t>
      </w:r>
      <w:r>
        <w:rPr/>
        <w:t>como</w:t>
      </w:r>
      <w:r>
        <w:rPr>
          <w:spacing w:val="-13"/>
        </w:rPr>
        <w:t> </w:t>
      </w:r>
      <w:r>
        <w:rPr/>
        <w:t>Teammate+</w:t>
      </w:r>
      <w:r>
        <w:rPr>
          <w:spacing w:val="-14"/>
        </w:rPr>
        <w:t> </w:t>
      </w:r>
      <w:r>
        <w:rPr/>
        <w:t>(de</w:t>
      </w:r>
      <w:r>
        <w:rPr>
          <w:spacing w:val="-13"/>
        </w:rPr>
        <w:t> </w:t>
      </w:r>
      <w:r>
        <w:rPr/>
        <w:t>Wolters</w:t>
      </w:r>
      <w:r>
        <w:rPr>
          <w:spacing w:val="-14"/>
        </w:rPr>
        <w:t> </w:t>
      </w:r>
      <w:r>
        <w:rPr/>
        <w:t>Kluwer)</w:t>
      </w:r>
      <w:r>
        <w:rPr>
          <w:spacing w:val="-13"/>
        </w:rPr>
        <w:t> </w:t>
      </w:r>
      <w:r>
        <w:rPr/>
        <w:t>permiten</w:t>
      </w:r>
      <w:r>
        <w:rPr>
          <w:spacing w:val="-14"/>
        </w:rPr>
        <w:t> </w:t>
      </w:r>
      <w:r>
        <w:rPr/>
        <w:t>automatizar </w:t>
      </w:r>
      <w:r>
        <w:rPr>
          <w:spacing w:val="-2"/>
        </w:rPr>
        <w:t>el seguimiento</w:t>
      </w:r>
      <w:r>
        <w:rPr>
          <w:spacing w:val="-4"/>
        </w:rPr>
        <w:t> </w:t>
      </w:r>
      <w:r>
        <w:rPr>
          <w:spacing w:val="-2"/>
        </w:rPr>
        <w:t>de</w:t>
      </w:r>
      <w:r>
        <w:rPr>
          <w:spacing w:val="-4"/>
        </w:rPr>
        <w:t> </w:t>
      </w:r>
      <w:r>
        <w:rPr>
          <w:spacing w:val="-2"/>
        </w:rPr>
        <w:t>recomendaciones de auditoría,</w:t>
      </w:r>
      <w:r>
        <w:rPr>
          <w:spacing w:val="-4"/>
        </w:rPr>
        <w:t> </w:t>
      </w:r>
      <w:r>
        <w:rPr>
          <w:spacing w:val="-2"/>
        </w:rPr>
        <w:t>enviando recordatorios a</w:t>
      </w:r>
      <w:r>
        <w:rPr>
          <w:spacing w:val="-5"/>
        </w:rPr>
        <w:t> </w:t>
      </w:r>
      <w:r>
        <w:rPr>
          <w:spacing w:val="-2"/>
        </w:rPr>
        <w:t>los responsables.</w:t>
      </w:r>
    </w:p>
    <w:p>
      <w:pPr>
        <w:pStyle w:val="BodyText"/>
      </w:pPr>
    </w:p>
    <w:p>
      <w:pPr>
        <w:pStyle w:val="BodyText"/>
        <w:spacing w:before="7"/>
        <w:rPr>
          <w:sz w:val="31"/>
        </w:rPr>
      </w:pPr>
    </w:p>
    <w:p>
      <w:pPr>
        <w:pStyle w:val="Heading1"/>
        <w:numPr>
          <w:ilvl w:val="0"/>
          <w:numId w:val="1"/>
        </w:numPr>
        <w:tabs>
          <w:tab w:pos="1424" w:val="left" w:leader="none"/>
        </w:tabs>
        <w:spacing w:line="240" w:lineRule="auto" w:before="0" w:after="0"/>
        <w:ind w:left="1423" w:right="0" w:hanging="243"/>
        <w:jc w:val="left"/>
      </w:pPr>
      <w:r>
        <w:rPr/>
        <w:t>Desafíos</w:t>
      </w:r>
      <w:r>
        <w:rPr>
          <w:spacing w:val="-3"/>
        </w:rPr>
        <w:t> </w:t>
      </w:r>
      <w:r>
        <w:rPr/>
        <w:t>y</w:t>
      </w:r>
      <w:r>
        <w:rPr>
          <w:spacing w:val="-4"/>
        </w:rPr>
        <w:t> </w:t>
      </w:r>
      <w:r>
        <w:rPr>
          <w:spacing w:val="-2"/>
        </w:rPr>
        <w:t>Consideraciones</w:t>
      </w:r>
    </w:p>
    <w:p>
      <w:pPr>
        <w:pStyle w:val="BodyText"/>
        <w:rPr>
          <w:b/>
        </w:rPr>
      </w:pPr>
    </w:p>
    <w:p>
      <w:pPr>
        <w:pStyle w:val="BodyText"/>
        <w:rPr>
          <w:b/>
        </w:rPr>
      </w:pPr>
    </w:p>
    <w:p>
      <w:pPr>
        <w:pStyle w:val="BodyText"/>
        <w:spacing w:before="8"/>
        <w:rPr>
          <w:b/>
          <w:sz w:val="19"/>
        </w:rPr>
      </w:pPr>
    </w:p>
    <w:p>
      <w:pPr>
        <w:pStyle w:val="BodyText"/>
        <w:spacing w:line="362" w:lineRule="auto"/>
        <w:ind w:left="462" w:right="141" w:firstLine="719"/>
      </w:pPr>
      <w:r>
        <w:rPr>
          <w:color w:val="0E1115"/>
        </w:rPr>
        <w:t>La</w:t>
      </w:r>
      <w:r>
        <w:rPr>
          <w:color w:val="0E1115"/>
          <w:spacing w:val="73"/>
        </w:rPr>
        <w:t> </w:t>
      </w:r>
      <w:r>
        <w:rPr>
          <w:color w:val="0E1115"/>
        </w:rPr>
        <w:t>implementación</w:t>
      </w:r>
      <w:r>
        <w:rPr>
          <w:color w:val="0E1115"/>
          <w:spacing w:val="74"/>
        </w:rPr>
        <w:t> </w:t>
      </w:r>
      <w:r>
        <w:rPr>
          <w:color w:val="0E1115"/>
        </w:rPr>
        <w:t>y</w:t>
      </w:r>
      <w:r>
        <w:rPr>
          <w:color w:val="0E1115"/>
          <w:spacing w:val="71"/>
        </w:rPr>
        <w:t> </w:t>
      </w:r>
      <w:r>
        <w:rPr>
          <w:color w:val="0E1115"/>
        </w:rPr>
        <w:t>uso</w:t>
      </w:r>
      <w:r>
        <w:rPr>
          <w:color w:val="0E1115"/>
          <w:spacing w:val="74"/>
        </w:rPr>
        <w:t> </w:t>
      </w:r>
      <w:r>
        <w:rPr>
          <w:color w:val="0E1115"/>
        </w:rPr>
        <w:t>efectivo</w:t>
      </w:r>
      <w:r>
        <w:rPr>
          <w:color w:val="0E1115"/>
          <w:spacing w:val="74"/>
        </w:rPr>
        <w:t> </w:t>
      </w:r>
      <w:r>
        <w:rPr>
          <w:color w:val="0E1115"/>
        </w:rPr>
        <w:t>de</w:t>
      </w:r>
      <w:r>
        <w:rPr>
          <w:color w:val="0E1115"/>
          <w:spacing w:val="74"/>
        </w:rPr>
        <w:t> </w:t>
      </w:r>
      <w:r>
        <w:rPr>
          <w:color w:val="0E1115"/>
        </w:rPr>
        <w:t>estas</w:t>
      </w:r>
      <w:r>
        <w:rPr>
          <w:color w:val="0E1115"/>
          <w:spacing w:val="73"/>
        </w:rPr>
        <w:t> </w:t>
      </w:r>
      <w:r>
        <w:rPr>
          <w:color w:val="0E1115"/>
        </w:rPr>
        <w:t>herramientas</w:t>
      </w:r>
      <w:r>
        <w:rPr>
          <w:color w:val="0E1115"/>
          <w:spacing w:val="71"/>
        </w:rPr>
        <w:t> </w:t>
      </w:r>
      <w:r>
        <w:rPr>
          <w:color w:val="0E1115"/>
        </w:rPr>
        <w:t>no</w:t>
      </w:r>
      <w:r>
        <w:rPr>
          <w:color w:val="0E1115"/>
          <w:spacing w:val="72"/>
        </w:rPr>
        <w:t> </w:t>
      </w:r>
      <w:r>
        <w:rPr>
          <w:color w:val="0E1115"/>
        </w:rPr>
        <w:t>está</w:t>
      </w:r>
      <w:r>
        <w:rPr>
          <w:color w:val="0E1115"/>
          <w:spacing w:val="74"/>
        </w:rPr>
        <w:t> </w:t>
      </w:r>
      <w:r>
        <w:rPr>
          <w:color w:val="0E1115"/>
        </w:rPr>
        <w:t>exenta</w:t>
      </w:r>
      <w:r>
        <w:rPr>
          <w:color w:val="0E1115"/>
          <w:spacing w:val="74"/>
        </w:rPr>
        <w:t> </w:t>
      </w:r>
      <w:r>
        <w:rPr>
          <w:color w:val="0E1115"/>
        </w:rPr>
        <w:t>de </w:t>
      </w:r>
      <w:r>
        <w:rPr>
          <w:color w:val="0E1115"/>
          <w:spacing w:val="-2"/>
        </w:rPr>
        <w:t>dificultades.</w:t>
      </w:r>
    </w:p>
    <w:p>
      <w:pPr>
        <w:pStyle w:val="BodyText"/>
        <w:spacing w:before="4" w:after="1"/>
        <w:rPr>
          <w:sz w:val="19"/>
        </w:rPr>
      </w:pPr>
    </w:p>
    <w:tbl>
      <w:tblPr>
        <w:tblW w:w="0" w:type="auto"/>
        <w:jc w:val="left"/>
        <w:tblInd w:w="4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8"/>
        <w:gridCol w:w="6140"/>
      </w:tblGrid>
      <w:tr>
        <w:trPr>
          <w:trHeight w:val="738" w:hRule="atLeast"/>
        </w:trPr>
        <w:tc>
          <w:tcPr>
            <w:tcW w:w="2698" w:type="dxa"/>
            <w:shd w:val="clear" w:color="auto" w:fill="1F3863"/>
          </w:tcPr>
          <w:p>
            <w:pPr>
              <w:pStyle w:val="TableParagraph"/>
              <w:spacing w:before="150"/>
              <w:ind w:left="107"/>
              <w:rPr>
                <w:sz w:val="24"/>
              </w:rPr>
            </w:pPr>
            <w:r>
              <w:rPr>
                <w:color w:val="FFFFFF"/>
                <w:spacing w:val="-2"/>
                <w:sz w:val="24"/>
              </w:rPr>
              <w:t>Desafío</w:t>
            </w:r>
          </w:p>
        </w:tc>
        <w:tc>
          <w:tcPr>
            <w:tcW w:w="6140" w:type="dxa"/>
            <w:shd w:val="clear" w:color="auto" w:fill="1F3863"/>
          </w:tcPr>
          <w:p>
            <w:pPr>
              <w:pStyle w:val="TableParagraph"/>
              <w:spacing w:before="150"/>
              <w:ind w:left="239"/>
              <w:rPr>
                <w:sz w:val="24"/>
              </w:rPr>
            </w:pPr>
            <w:r>
              <w:rPr>
                <w:color w:val="FFFFFF"/>
                <w:sz w:val="24"/>
              </w:rPr>
              <w:t>Descripción</w:t>
            </w:r>
            <w:r>
              <w:rPr>
                <w:color w:val="FFFFFF"/>
                <w:spacing w:val="-1"/>
                <w:sz w:val="24"/>
              </w:rPr>
              <w:t> </w:t>
            </w:r>
            <w:r>
              <w:rPr>
                <w:color w:val="FFFFFF"/>
                <w:sz w:val="24"/>
              </w:rPr>
              <w:t>y </w:t>
            </w:r>
            <w:r>
              <w:rPr>
                <w:color w:val="FFFFFF"/>
                <w:spacing w:val="-2"/>
                <w:sz w:val="24"/>
              </w:rPr>
              <w:t>Consideraciones</w:t>
            </w:r>
          </w:p>
        </w:tc>
      </w:tr>
      <w:tr>
        <w:trPr>
          <w:trHeight w:val="3817" w:hRule="atLeast"/>
        </w:trPr>
        <w:tc>
          <w:tcPr>
            <w:tcW w:w="2698" w:type="dxa"/>
            <w:shd w:val="clear" w:color="auto" w:fill="D9E1F3"/>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3"/>
              <w:rPr>
                <w:sz w:val="18"/>
              </w:rPr>
            </w:pPr>
          </w:p>
          <w:p>
            <w:pPr>
              <w:pStyle w:val="TableParagraph"/>
              <w:spacing w:before="1"/>
              <w:ind w:left="107"/>
              <w:rPr>
                <w:b/>
                <w:sz w:val="24"/>
              </w:rPr>
            </w:pPr>
            <w:r>
              <w:rPr>
                <w:b/>
                <w:color w:val="0E1115"/>
                <w:sz w:val="24"/>
              </w:rPr>
              <w:t>Curva</w:t>
            </w:r>
            <w:r>
              <w:rPr>
                <w:b/>
                <w:color w:val="0E1115"/>
                <w:spacing w:val="-4"/>
                <w:sz w:val="24"/>
              </w:rPr>
              <w:t> </w:t>
            </w:r>
            <w:r>
              <w:rPr>
                <w:b/>
                <w:color w:val="0E1115"/>
                <w:sz w:val="24"/>
              </w:rPr>
              <w:t>de</w:t>
            </w:r>
            <w:r>
              <w:rPr>
                <w:b/>
                <w:color w:val="0E1115"/>
                <w:spacing w:val="-3"/>
                <w:sz w:val="24"/>
              </w:rPr>
              <w:t> </w:t>
            </w:r>
            <w:r>
              <w:rPr>
                <w:b/>
                <w:color w:val="0E1115"/>
                <w:spacing w:val="-2"/>
                <w:sz w:val="24"/>
              </w:rPr>
              <w:t>Aprendizaje</w:t>
            </w:r>
          </w:p>
        </w:tc>
        <w:tc>
          <w:tcPr>
            <w:tcW w:w="6140" w:type="dxa"/>
            <w:shd w:val="clear" w:color="auto" w:fill="D9E1F3"/>
          </w:tcPr>
          <w:p>
            <w:pPr>
              <w:pStyle w:val="TableParagraph"/>
              <w:spacing w:before="150"/>
              <w:ind w:left="239"/>
              <w:jc w:val="both"/>
              <w:rPr>
                <w:sz w:val="24"/>
              </w:rPr>
            </w:pPr>
            <w:r>
              <w:rPr>
                <w:b/>
                <w:color w:val="0E1115"/>
                <w:sz w:val="24"/>
              </w:rPr>
              <w:t>Descripción:</w:t>
            </w:r>
            <w:r>
              <w:rPr>
                <w:b/>
                <w:color w:val="0E1115"/>
                <w:spacing w:val="-4"/>
                <w:sz w:val="24"/>
              </w:rPr>
              <w:t> </w:t>
            </w:r>
            <w:r>
              <w:rPr>
                <w:color w:val="0E1115"/>
                <w:sz w:val="24"/>
              </w:rPr>
              <w:t>Herramientas</w:t>
            </w:r>
            <w:r>
              <w:rPr>
                <w:color w:val="0E1115"/>
                <w:spacing w:val="-6"/>
                <w:sz w:val="24"/>
              </w:rPr>
              <w:t> </w:t>
            </w:r>
            <w:r>
              <w:rPr>
                <w:color w:val="0E1115"/>
                <w:sz w:val="24"/>
              </w:rPr>
              <w:t>como</w:t>
            </w:r>
            <w:r>
              <w:rPr>
                <w:color w:val="0E1115"/>
                <w:spacing w:val="-4"/>
                <w:sz w:val="24"/>
              </w:rPr>
              <w:t> </w:t>
            </w:r>
            <w:r>
              <w:rPr>
                <w:color w:val="0E1115"/>
                <w:sz w:val="24"/>
              </w:rPr>
              <w:t>ACL,</w:t>
            </w:r>
            <w:r>
              <w:rPr>
                <w:color w:val="0E1115"/>
                <w:spacing w:val="-6"/>
                <w:sz w:val="24"/>
              </w:rPr>
              <w:t> </w:t>
            </w:r>
            <w:r>
              <w:rPr>
                <w:color w:val="0E1115"/>
                <w:sz w:val="24"/>
              </w:rPr>
              <w:t>IDEA</w:t>
            </w:r>
            <w:r>
              <w:rPr>
                <w:color w:val="0E1115"/>
                <w:spacing w:val="-4"/>
                <w:sz w:val="24"/>
              </w:rPr>
              <w:t> </w:t>
            </w:r>
            <w:r>
              <w:rPr>
                <w:color w:val="0E1115"/>
                <w:sz w:val="24"/>
              </w:rPr>
              <w:t>o</w:t>
            </w:r>
            <w:r>
              <w:rPr>
                <w:color w:val="0E1115"/>
                <w:spacing w:val="-7"/>
                <w:sz w:val="24"/>
              </w:rPr>
              <w:t> </w:t>
            </w:r>
            <w:r>
              <w:rPr>
                <w:color w:val="0E1115"/>
                <w:spacing w:val="-2"/>
                <w:sz w:val="24"/>
              </w:rPr>
              <w:t>Splunk</w:t>
            </w:r>
          </w:p>
          <w:p>
            <w:pPr>
              <w:pStyle w:val="TableParagraph"/>
              <w:spacing w:line="360" w:lineRule="auto" w:before="146"/>
              <w:ind w:left="239" w:right="79"/>
              <w:jc w:val="both"/>
              <w:rPr>
                <w:sz w:val="24"/>
              </w:rPr>
            </w:pPr>
            <w:r>
              <w:rPr>
                <w:color w:val="0E1115"/>
                <w:sz w:val="24"/>
              </w:rPr>
              <w:t>requieren</w:t>
            </w:r>
            <w:r>
              <w:rPr>
                <w:color w:val="0E1115"/>
                <w:spacing w:val="-10"/>
                <w:sz w:val="24"/>
              </w:rPr>
              <w:t> </w:t>
            </w:r>
            <w:r>
              <w:rPr>
                <w:color w:val="0E1115"/>
                <w:sz w:val="24"/>
              </w:rPr>
              <w:t>una</w:t>
            </w:r>
            <w:r>
              <w:rPr>
                <w:color w:val="0E1115"/>
                <w:spacing w:val="-11"/>
                <w:sz w:val="24"/>
              </w:rPr>
              <w:t> </w:t>
            </w:r>
            <w:r>
              <w:rPr>
                <w:color w:val="0E1115"/>
                <w:sz w:val="24"/>
              </w:rPr>
              <w:t>formación</w:t>
            </w:r>
            <w:r>
              <w:rPr>
                <w:color w:val="0E1115"/>
                <w:spacing w:val="-10"/>
                <w:sz w:val="24"/>
              </w:rPr>
              <w:t> </w:t>
            </w:r>
            <w:r>
              <w:rPr>
                <w:color w:val="0E1115"/>
                <w:sz w:val="24"/>
              </w:rPr>
              <w:t>significativa</w:t>
            </w:r>
            <w:r>
              <w:rPr>
                <w:color w:val="0E1115"/>
                <w:spacing w:val="-11"/>
                <w:sz w:val="24"/>
              </w:rPr>
              <w:t> </w:t>
            </w:r>
            <w:r>
              <w:rPr>
                <w:color w:val="0E1115"/>
                <w:sz w:val="24"/>
              </w:rPr>
              <w:t>para</w:t>
            </w:r>
            <w:r>
              <w:rPr>
                <w:color w:val="0E1115"/>
                <w:spacing w:val="-11"/>
                <w:sz w:val="24"/>
              </w:rPr>
              <w:t> </w:t>
            </w:r>
            <w:r>
              <w:rPr>
                <w:color w:val="0E1115"/>
                <w:sz w:val="24"/>
              </w:rPr>
              <w:t>ser</w:t>
            </w:r>
            <w:r>
              <w:rPr>
                <w:color w:val="0E1115"/>
                <w:spacing w:val="-9"/>
                <w:sz w:val="24"/>
              </w:rPr>
              <w:t> </w:t>
            </w:r>
            <w:r>
              <w:rPr>
                <w:color w:val="0E1115"/>
                <w:sz w:val="24"/>
              </w:rPr>
              <w:t>explotadas</w:t>
            </w:r>
            <w:r>
              <w:rPr>
                <w:color w:val="0E1115"/>
                <w:spacing w:val="-10"/>
                <w:sz w:val="24"/>
              </w:rPr>
              <w:t> </w:t>
            </w:r>
            <w:r>
              <w:rPr>
                <w:color w:val="0E1115"/>
                <w:sz w:val="24"/>
              </w:rPr>
              <w:t>al máximo.</w:t>
            </w:r>
            <w:r>
              <w:rPr>
                <w:color w:val="0E1115"/>
                <w:spacing w:val="-4"/>
                <w:sz w:val="24"/>
              </w:rPr>
              <w:t> </w:t>
            </w:r>
            <w:r>
              <w:rPr>
                <w:color w:val="0E1115"/>
                <w:sz w:val="24"/>
              </w:rPr>
              <w:t>Los</w:t>
            </w:r>
            <w:r>
              <w:rPr>
                <w:color w:val="0E1115"/>
                <w:spacing w:val="-3"/>
                <w:sz w:val="24"/>
              </w:rPr>
              <w:t> </w:t>
            </w:r>
            <w:r>
              <w:rPr>
                <w:color w:val="0E1115"/>
                <w:sz w:val="24"/>
              </w:rPr>
              <w:t>auditores</w:t>
            </w:r>
            <w:r>
              <w:rPr>
                <w:color w:val="0E1115"/>
                <w:spacing w:val="-4"/>
                <w:sz w:val="24"/>
              </w:rPr>
              <w:t> </w:t>
            </w:r>
            <w:r>
              <w:rPr>
                <w:color w:val="0E1115"/>
                <w:sz w:val="24"/>
              </w:rPr>
              <w:t>necesitan</w:t>
            </w:r>
            <w:r>
              <w:rPr>
                <w:color w:val="0E1115"/>
                <w:spacing w:val="-2"/>
                <w:sz w:val="24"/>
              </w:rPr>
              <w:t> </w:t>
            </w:r>
            <w:r>
              <w:rPr>
                <w:color w:val="0E1115"/>
                <w:sz w:val="24"/>
              </w:rPr>
              <w:t>habilidades</w:t>
            </w:r>
            <w:r>
              <w:rPr>
                <w:color w:val="0E1115"/>
                <w:spacing w:val="-2"/>
                <w:sz w:val="24"/>
              </w:rPr>
              <w:t> </w:t>
            </w:r>
            <w:r>
              <w:rPr>
                <w:color w:val="0E1115"/>
                <w:sz w:val="24"/>
              </w:rPr>
              <w:t>técnicas</w:t>
            </w:r>
            <w:r>
              <w:rPr>
                <w:color w:val="0E1115"/>
                <w:spacing w:val="-3"/>
                <w:sz w:val="24"/>
              </w:rPr>
              <w:t> </w:t>
            </w:r>
            <w:r>
              <w:rPr>
                <w:color w:val="0E1115"/>
                <w:sz w:val="24"/>
              </w:rPr>
              <w:t>(SQL, scripting) además de su conocimiento</w:t>
            </w:r>
          </w:p>
          <w:p>
            <w:pPr>
              <w:pStyle w:val="TableParagraph"/>
              <w:spacing w:before="2"/>
              <w:ind w:left="239"/>
              <w:rPr>
                <w:sz w:val="24"/>
              </w:rPr>
            </w:pPr>
            <w:r>
              <w:rPr>
                <w:color w:val="0E1115"/>
                <w:spacing w:val="-2"/>
                <w:sz w:val="24"/>
              </w:rPr>
              <w:t>financiero/operacional.</w:t>
            </w:r>
          </w:p>
          <w:p>
            <w:pPr>
              <w:pStyle w:val="TableParagraph"/>
              <w:spacing w:line="360" w:lineRule="auto" w:before="146"/>
              <w:ind w:left="239"/>
              <w:rPr>
                <w:sz w:val="24"/>
              </w:rPr>
            </w:pPr>
            <w:r>
              <w:rPr>
                <w:b/>
                <w:color w:val="0E1115"/>
                <w:sz w:val="24"/>
              </w:rPr>
              <w:t>Consideración: </w:t>
            </w:r>
            <w:r>
              <w:rPr>
                <w:color w:val="0E1115"/>
                <w:sz w:val="24"/>
              </w:rPr>
              <w:t>Invertir en capacitación certificada y fomentar</w:t>
            </w:r>
            <w:r>
              <w:rPr>
                <w:color w:val="0E1115"/>
                <w:spacing w:val="-10"/>
                <w:sz w:val="24"/>
              </w:rPr>
              <w:t> </w:t>
            </w:r>
            <w:r>
              <w:rPr>
                <w:color w:val="0E1115"/>
                <w:sz w:val="24"/>
              </w:rPr>
              <w:t>un</w:t>
            </w:r>
            <w:r>
              <w:rPr>
                <w:color w:val="0E1115"/>
                <w:spacing w:val="-11"/>
                <w:sz w:val="24"/>
              </w:rPr>
              <w:t> </w:t>
            </w:r>
            <w:r>
              <w:rPr>
                <w:color w:val="0E1115"/>
                <w:sz w:val="24"/>
              </w:rPr>
              <w:t>programa</w:t>
            </w:r>
            <w:r>
              <w:rPr>
                <w:color w:val="0E1115"/>
                <w:spacing w:val="-11"/>
                <w:sz w:val="24"/>
              </w:rPr>
              <w:t> </w:t>
            </w:r>
            <w:r>
              <w:rPr>
                <w:color w:val="0E1115"/>
                <w:sz w:val="24"/>
              </w:rPr>
              <w:t>de</w:t>
            </w:r>
            <w:r>
              <w:rPr>
                <w:color w:val="0E1115"/>
                <w:spacing w:val="-10"/>
                <w:sz w:val="24"/>
              </w:rPr>
              <w:t> </w:t>
            </w:r>
            <w:r>
              <w:rPr>
                <w:color w:val="0E1115"/>
                <w:sz w:val="24"/>
              </w:rPr>
              <w:t>"campeones"</w:t>
            </w:r>
            <w:r>
              <w:rPr>
                <w:color w:val="0E1115"/>
                <w:spacing w:val="-11"/>
                <w:sz w:val="24"/>
              </w:rPr>
              <w:t> </w:t>
            </w:r>
            <w:r>
              <w:rPr>
                <w:color w:val="0E1115"/>
                <w:sz w:val="24"/>
              </w:rPr>
              <w:t>internos</w:t>
            </w:r>
            <w:r>
              <w:rPr>
                <w:color w:val="0E1115"/>
                <w:spacing w:val="-14"/>
                <w:sz w:val="24"/>
              </w:rPr>
              <w:t> </w:t>
            </w:r>
            <w:r>
              <w:rPr>
                <w:color w:val="0E1115"/>
                <w:sz w:val="24"/>
              </w:rPr>
              <w:t>que difundan el conocimiento.</w:t>
            </w:r>
          </w:p>
        </w:tc>
      </w:tr>
      <w:tr>
        <w:trPr>
          <w:trHeight w:val="1618" w:hRule="atLeast"/>
        </w:trPr>
        <w:tc>
          <w:tcPr>
            <w:tcW w:w="2698" w:type="dxa"/>
          </w:tcPr>
          <w:p>
            <w:pPr>
              <w:pStyle w:val="TableParagraph"/>
              <w:spacing w:before="2"/>
              <w:rPr>
                <w:sz w:val="30"/>
              </w:rPr>
            </w:pPr>
          </w:p>
          <w:p>
            <w:pPr>
              <w:pStyle w:val="TableParagraph"/>
              <w:spacing w:line="360" w:lineRule="auto"/>
              <w:ind w:left="107"/>
              <w:rPr>
                <w:b/>
                <w:sz w:val="24"/>
              </w:rPr>
            </w:pPr>
            <w:r>
              <w:rPr>
                <w:b/>
                <w:sz w:val="24"/>
              </w:rPr>
              <w:t>Costo</w:t>
            </w:r>
            <w:r>
              <w:rPr>
                <w:b/>
                <w:spacing w:val="-14"/>
                <w:sz w:val="24"/>
              </w:rPr>
              <w:t> </w:t>
            </w:r>
            <w:r>
              <w:rPr>
                <w:b/>
                <w:sz w:val="24"/>
              </w:rPr>
              <w:t>de</w:t>
            </w:r>
            <w:r>
              <w:rPr>
                <w:b/>
                <w:spacing w:val="-14"/>
                <w:sz w:val="24"/>
              </w:rPr>
              <w:t> </w:t>
            </w:r>
            <w:r>
              <w:rPr>
                <w:b/>
                <w:sz w:val="24"/>
              </w:rPr>
              <w:t>Licencias</w:t>
            </w:r>
            <w:r>
              <w:rPr>
                <w:b/>
                <w:spacing w:val="-13"/>
                <w:sz w:val="24"/>
              </w:rPr>
              <w:t> </w:t>
            </w:r>
            <w:r>
              <w:rPr>
                <w:b/>
                <w:sz w:val="24"/>
              </w:rPr>
              <w:t>e </w:t>
            </w:r>
            <w:r>
              <w:rPr>
                <w:b/>
                <w:spacing w:val="-2"/>
                <w:sz w:val="24"/>
              </w:rPr>
              <w:t>Implementación</w:t>
            </w:r>
          </w:p>
        </w:tc>
        <w:tc>
          <w:tcPr>
            <w:tcW w:w="6140" w:type="dxa"/>
          </w:tcPr>
          <w:p>
            <w:pPr>
              <w:pStyle w:val="TableParagraph"/>
              <w:spacing w:line="360" w:lineRule="auto" w:before="150"/>
              <w:ind w:left="239" w:right="95"/>
              <w:rPr>
                <w:sz w:val="24"/>
              </w:rPr>
            </w:pPr>
            <w:r>
              <w:rPr>
                <w:b/>
                <w:sz w:val="24"/>
              </w:rPr>
              <w:t>Descripción:</w:t>
            </w:r>
            <w:r>
              <w:rPr>
                <w:b/>
                <w:spacing w:val="-6"/>
                <w:sz w:val="24"/>
              </w:rPr>
              <w:t> </w:t>
            </w:r>
            <w:r>
              <w:rPr>
                <w:sz w:val="24"/>
              </w:rPr>
              <w:t>Las</w:t>
            </w:r>
            <w:r>
              <w:rPr>
                <w:spacing w:val="-8"/>
                <w:sz w:val="24"/>
              </w:rPr>
              <w:t> </w:t>
            </w:r>
            <w:r>
              <w:rPr>
                <w:sz w:val="24"/>
              </w:rPr>
              <w:t>licencias</w:t>
            </w:r>
            <w:r>
              <w:rPr>
                <w:spacing w:val="-8"/>
                <w:sz w:val="24"/>
              </w:rPr>
              <w:t> </w:t>
            </w:r>
            <w:r>
              <w:rPr>
                <w:sz w:val="24"/>
              </w:rPr>
              <w:t>empresariales</w:t>
            </w:r>
            <w:r>
              <w:rPr>
                <w:spacing w:val="-9"/>
                <w:sz w:val="24"/>
              </w:rPr>
              <w:t> </w:t>
            </w:r>
            <w:r>
              <w:rPr>
                <w:sz w:val="24"/>
              </w:rPr>
              <w:t>para</w:t>
            </w:r>
            <w:r>
              <w:rPr>
                <w:spacing w:val="-9"/>
                <w:sz w:val="24"/>
              </w:rPr>
              <w:t> </w:t>
            </w:r>
            <w:r>
              <w:rPr>
                <w:sz w:val="24"/>
              </w:rPr>
              <w:t>suites</w:t>
            </w:r>
            <w:r>
              <w:rPr>
                <w:spacing w:val="-7"/>
                <w:sz w:val="24"/>
              </w:rPr>
              <w:t> </w:t>
            </w:r>
            <w:r>
              <w:rPr>
                <w:sz w:val="24"/>
              </w:rPr>
              <w:t>GRC</w:t>
            </w:r>
            <w:r>
              <w:rPr>
                <w:spacing w:val="-9"/>
                <w:sz w:val="24"/>
              </w:rPr>
              <w:t> </w:t>
            </w:r>
            <w:r>
              <w:rPr>
                <w:sz w:val="24"/>
              </w:rPr>
              <w:t>o SIEM pueden ser extremadamente costosas. A esto se suma el costo de consultoría para la implementación y</w:t>
            </w:r>
          </w:p>
        </w:tc>
      </w:tr>
    </w:tbl>
    <w:p>
      <w:pPr>
        <w:spacing w:after="0" w:line="360" w:lineRule="auto"/>
        <w:rPr>
          <w:sz w:val="24"/>
        </w:rPr>
        <w:sectPr>
          <w:pgSz w:w="12240" w:h="15840"/>
          <w:pgMar w:header="751" w:footer="1000" w:top="1320" w:bottom="1200" w:left="1240" w:right="1520"/>
        </w:sectPr>
      </w:pPr>
    </w:p>
    <w:p>
      <w:pPr>
        <w:pStyle w:val="BodyText"/>
        <w:spacing w:before="3"/>
        <w:rPr>
          <w:sz w:val="7"/>
        </w:rPr>
      </w:pPr>
    </w:p>
    <w:tbl>
      <w:tblPr>
        <w:tblW w:w="0" w:type="auto"/>
        <w:jc w:val="left"/>
        <w:tblInd w:w="4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8"/>
        <w:gridCol w:w="6140"/>
      </w:tblGrid>
      <w:tr>
        <w:trPr>
          <w:trHeight w:val="2497" w:hRule="atLeast"/>
        </w:trPr>
        <w:tc>
          <w:tcPr>
            <w:tcW w:w="2698" w:type="dxa"/>
          </w:tcPr>
          <w:p>
            <w:pPr>
              <w:pStyle w:val="TableParagraph"/>
              <w:rPr>
                <w:rFonts w:ascii="Times New Roman"/>
                <w:sz w:val="22"/>
              </w:rPr>
            </w:pPr>
          </w:p>
        </w:tc>
        <w:tc>
          <w:tcPr>
            <w:tcW w:w="6140" w:type="dxa"/>
          </w:tcPr>
          <w:p>
            <w:pPr>
              <w:pStyle w:val="TableParagraph"/>
              <w:spacing w:before="150"/>
              <w:ind w:left="239"/>
              <w:rPr>
                <w:sz w:val="24"/>
              </w:rPr>
            </w:pPr>
            <w:r>
              <w:rPr>
                <w:spacing w:val="-2"/>
                <w:sz w:val="24"/>
              </w:rPr>
              <w:t>personalización.</w:t>
            </w:r>
          </w:p>
          <w:p>
            <w:pPr>
              <w:pStyle w:val="TableParagraph"/>
              <w:spacing w:before="149"/>
              <w:ind w:left="239"/>
              <w:rPr>
                <w:sz w:val="24"/>
              </w:rPr>
            </w:pPr>
            <w:r>
              <w:rPr>
                <w:b/>
                <w:sz w:val="24"/>
              </w:rPr>
              <w:t>Consideración:</w:t>
            </w:r>
            <w:r>
              <w:rPr>
                <w:b/>
                <w:spacing w:val="-8"/>
                <w:sz w:val="24"/>
              </w:rPr>
              <w:t> </w:t>
            </w:r>
            <w:r>
              <w:rPr>
                <w:sz w:val="24"/>
              </w:rPr>
              <w:t>Realizar</w:t>
            </w:r>
            <w:r>
              <w:rPr>
                <w:spacing w:val="-10"/>
                <w:sz w:val="24"/>
              </w:rPr>
              <w:t> </w:t>
            </w:r>
            <w:r>
              <w:rPr>
                <w:sz w:val="24"/>
              </w:rPr>
              <w:t>un</w:t>
            </w:r>
            <w:r>
              <w:rPr>
                <w:spacing w:val="-8"/>
                <w:sz w:val="24"/>
              </w:rPr>
              <w:t> </w:t>
            </w:r>
            <w:r>
              <w:rPr>
                <w:sz w:val="24"/>
              </w:rPr>
              <w:t>análisis</w:t>
            </w:r>
            <w:r>
              <w:rPr>
                <w:spacing w:val="-9"/>
                <w:sz w:val="24"/>
              </w:rPr>
              <w:t> </w:t>
            </w:r>
            <w:r>
              <w:rPr>
                <w:sz w:val="24"/>
              </w:rPr>
              <w:t>costo-</w:t>
            </w:r>
            <w:r>
              <w:rPr>
                <w:spacing w:val="-2"/>
                <w:sz w:val="24"/>
              </w:rPr>
              <w:t>beneficio</w:t>
            </w:r>
          </w:p>
          <w:p>
            <w:pPr>
              <w:pStyle w:val="TableParagraph"/>
              <w:spacing w:line="360" w:lineRule="auto" w:before="146"/>
              <w:ind w:left="239" w:right="95"/>
              <w:rPr>
                <w:sz w:val="24"/>
              </w:rPr>
            </w:pPr>
            <w:r>
              <w:rPr>
                <w:sz w:val="24"/>
              </w:rPr>
              <w:t>riguroso. Evaluar herramientas de código abierto (Ej.: Elastic</w:t>
            </w:r>
            <w:r>
              <w:rPr>
                <w:spacing w:val="-7"/>
                <w:sz w:val="24"/>
              </w:rPr>
              <w:t> </w:t>
            </w:r>
            <w:r>
              <w:rPr>
                <w:sz w:val="24"/>
              </w:rPr>
              <w:t>Stack</w:t>
            </w:r>
            <w:r>
              <w:rPr>
                <w:spacing w:val="-8"/>
                <w:sz w:val="24"/>
              </w:rPr>
              <w:t> </w:t>
            </w:r>
            <w:r>
              <w:rPr>
                <w:sz w:val="24"/>
              </w:rPr>
              <w:t>como</w:t>
            </w:r>
            <w:r>
              <w:rPr>
                <w:spacing w:val="-6"/>
                <w:sz w:val="24"/>
              </w:rPr>
              <w:t> </w:t>
            </w:r>
            <w:r>
              <w:rPr>
                <w:sz w:val="24"/>
              </w:rPr>
              <w:t>alternativa</w:t>
            </w:r>
            <w:r>
              <w:rPr>
                <w:spacing w:val="-7"/>
                <w:sz w:val="24"/>
              </w:rPr>
              <w:t> </w:t>
            </w:r>
            <w:r>
              <w:rPr>
                <w:sz w:val="24"/>
              </w:rPr>
              <w:t>a</w:t>
            </w:r>
            <w:r>
              <w:rPr>
                <w:spacing w:val="-9"/>
                <w:sz w:val="24"/>
              </w:rPr>
              <w:t> </w:t>
            </w:r>
            <w:r>
              <w:rPr>
                <w:sz w:val="24"/>
              </w:rPr>
              <w:t>Splunk)</w:t>
            </w:r>
            <w:r>
              <w:rPr>
                <w:spacing w:val="-8"/>
                <w:sz w:val="24"/>
              </w:rPr>
              <w:t> </w:t>
            </w:r>
            <w:r>
              <w:rPr>
                <w:sz w:val="24"/>
              </w:rPr>
              <w:t>para</w:t>
            </w:r>
            <w:r>
              <w:rPr>
                <w:spacing w:val="-9"/>
                <w:sz w:val="24"/>
              </w:rPr>
              <w:t> </w:t>
            </w:r>
            <w:r>
              <w:rPr>
                <w:sz w:val="24"/>
              </w:rPr>
              <w:t>casos</w:t>
            </w:r>
            <w:r>
              <w:rPr>
                <w:spacing w:val="-7"/>
                <w:sz w:val="24"/>
              </w:rPr>
              <w:t> </w:t>
            </w:r>
            <w:r>
              <w:rPr>
                <w:sz w:val="24"/>
              </w:rPr>
              <w:t>de</w:t>
            </w:r>
            <w:r>
              <w:rPr>
                <w:spacing w:val="-8"/>
                <w:sz w:val="24"/>
              </w:rPr>
              <w:t> </w:t>
            </w:r>
            <w:r>
              <w:rPr>
                <w:sz w:val="24"/>
              </w:rPr>
              <w:t>uso </w:t>
            </w:r>
            <w:r>
              <w:rPr>
                <w:spacing w:val="-2"/>
                <w:sz w:val="24"/>
              </w:rPr>
              <w:t>específicos.</w:t>
            </w:r>
          </w:p>
        </w:tc>
      </w:tr>
      <w:tr>
        <w:trPr>
          <w:trHeight w:val="3817" w:hRule="atLeast"/>
        </w:trPr>
        <w:tc>
          <w:tcPr>
            <w:tcW w:w="2698" w:type="dxa"/>
            <w:shd w:val="clear" w:color="auto" w:fill="D9E1F3"/>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5"/>
              <w:rPr>
                <w:sz w:val="24"/>
              </w:rPr>
            </w:pPr>
          </w:p>
          <w:p>
            <w:pPr>
              <w:pStyle w:val="TableParagraph"/>
              <w:spacing w:line="360" w:lineRule="auto" w:before="1"/>
              <w:ind w:left="107"/>
              <w:rPr>
                <w:b/>
                <w:sz w:val="24"/>
              </w:rPr>
            </w:pPr>
            <w:r>
              <w:rPr>
                <w:b/>
                <w:color w:val="0E1115"/>
                <w:spacing w:val="-2"/>
                <w:sz w:val="24"/>
              </w:rPr>
              <w:t>Interoperabilidad</w:t>
            </w:r>
            <w:r>
              <w:rPr>
                <w:b/>
                <w:color w:val="0E1115"/>
                <w:spacing w:val="-12"/>
                <w:sz w:val="24"/>
              </w:rPr>
              <w:t> </w:t>
            </w:r>
            <w:r>
              <w:rPr>
                <w:b/>
                <w:color w:val="0E1115"/>
                <w:spacing w:val="-2"/>
                <w:sz w:val="24"/>
              </w:rPr>
              <w:t>e Integración</w:t>
            </w:r>
          </w:p>
        </w:tc>
        <w:tc>
          <w:tcPr>
            <w:tcW w:w="6140" w:type="dxa"/>
            <w:shd w:val="clear" w:color="auto" w:fill="D9E1F3"/>
          </w:tcPr>
          <w:p>
            <w:pPr>
              <w:pStyle w:val="TableParagraph"/>
              <w:spacing w:line="362" w:lineRule="auto" w:before="150"/>
              <w:ind w:left="239"/>
              <w:rPr>
                <w:sz w:val="24"/>
              </w:rPr>
            </w:pPr>
            <w:r>
              <w:rPr>
                <w:b/>
                <w:color w:val="0E1115"/>
                <w:sz w:val="24"/>
              </w:rPr>
              <w:t>Descripción:</w:t>
            </w:r>
            <w:r>
              <w:rPr>
                <w:b/>
                <w:color w:val="0E1115"/>
                <w:spacing w:val="-3"/>
                <w:sz w:val="24"/>
              </w:rPr>
              <w:t> </w:t>
            </w:r>
            <w:r>
              <w:rPr>
                <w:color w:val="0E1115"/>
                <w:sz w:val="24"/>
              </w:rPr>
              <w:t>Lograr</w:t>
            </w:r>
            <w:r>
              <w:rPr>
                <w:color w:val="0E1115"/>
                <w:spacing w:val="-4"/>
                <w:sz w:val="24"/>
              </w:rPr>
              <w:t> </w:t>
            </w:r>
            <w:r>
              <w:rPr>
                <w:color w:val="0E1115"/>
                <w:sz w:val="24"/>
              </w:rPr>
              <w:t>que</w:t>
            </w:r>
            <w:r>
              <w:rPr>
                <w:color w:val="0E1115"/>
                <w:spacing w:val="-7"/>
                <w:sz w:val="24"/>
              </w:rPr>
              <w:t> </w:t>
            </w:r>
            <w:r>
              <w:rPr>
                <w:color w:val="0E1115"/>
                <w:sz w:val="24"/>
              </w:rPr>
              <w:t>todas</w:t>
            </w:r>
            <w:r>
              <w:rPr>
                <w:color w:val="0E1115"/>
                <w:spacing w:val="-5"/>
                <w:sz w:val="24"/>
              </w:rPr>
              <w:t> </w:t>
            </w:r>
            <w:r>
              <w:rPr>
                <w:color w:val="0E1115"/>
                <w:sz w:val="24"/>
              </w:rPr>
              <w:t>las</w:t>
            </w:r>
            <w:r>
              <w:rPr>
                <w:color w:val="0E1115"/>
                <w:spacing w:val="-7"/>
                <w:sz w:val="24"/>
              </w:rPr>
              <w:t> </w:t>
            </w:r>
            <w:r>
              <w:rPr>
                <w:color w:val="0E1115"/>
                <w:sz w:val="24"/>
              </w:rPr>
              <w:t>herramientas</w:t>
            </w:r>
            <w:r>
              <w:rPr>
                <w:color w:val="0E1115"/>
                <w:spacing w:val="-7"/>
                <w:sz w:val="24"/>
              </w:rPr>
              <w:t> </w:t>
            </w:r>
            <w:r>
              <w:rPr>
                <w:color w:val="0E1115"/>
                <w:sz w:val="24"/>
              </w:rPr>
              <w:t>"hablen entre</w:t>
            </w:r>
            <w:r>
              <w:rPr>
                <w:color w:val="0E1115"/>
                <w:spacing w:val="-5"/>
                <w:sz w:val="24"/>
              </w:rPr>
              <w:t> </w:t>
            </w:r>
            <w:r>
              <w:rPr>
                <w:color w:val="0E1115"/>
                <w:sz w:val="24"/>
              </w:rPr>
              <w:t>sí"</w:t>
            </w:r>
            <w:r>
              <w:rPr>
                <w:color w:val="0E1115"/>
                <w:spacing w:val="-7"/>
                <w:sz w:val="24"/>
              </w:rPr>
              <w:t> </w:t>
            </w:r>
            <w:r>
              <w:rPr>
                <w:color w:val="0E1115"/>
                <w:sz w:val="24"/>
              </w:rPr>
              <w:t>es</w:t>
            </w:r>
            <w:r>
              <w:rPr>
                <w:color w:val="0E1115"/>
                <w:spacing w:val="-4"/>
                <w:sz w:val="24"/>
              </w:rPr>
              <w:t> </w:t>
            </w:r>
            <w:r>
              <w:rPr>
                <w:color w:val="0E1115"/>
                <w:sz w:val="24"/>
              </w:rPr>
              <w:t>un</w:t>
            </w:r>
            <w:r>
              <w:rPr>
                <w:color w:val="0E1115"/>
                <w:spacing w:val="-6"/>
                <w:sz w:val="24"/>
              </w:rPr>
              <w:t> </w:t>
            </w:r>
            <w:r>
              <w:rPr>
                <w:color w:val="0E1115"/>
                <w:sz w:val="24"/>
              </w:rPr>
              <w:t>desafío</w:t>
            </w:r>
            <w:r>
              <w:rPr>
                <w:color w:val="0E1115"/>
                <w:spacing w:val="-4"/>
                <w:sz w:val="24"/>
              </w:rPr>
              <w:t> </w:t>
            </w:r>
            <w:r>
              <w:rPr>
                <w:color w:val="0E1115"/>
                <w:sz w:val="24"/>
              </w:rPr>
              <w:t>constante.</w:t>
            </w:r>
            <w:r>
              <w:rPr>
                <w:color w:val="0E1115"/>
                <w:spacing w:val="-5"/>
                <w:sz w:val="24"/>
              </w:rPr>
              <w:t> </w:t>
            </w:r>
            <w:r>
              <w:rPr>
                <w:color w:val="0E1115"/>
                <w:sz w:val="24"/>
              </w:rPr>
              <w:t>La</w:t>
            </w:r>
            <w:r>
              <w:rPr>
                <w:color w:val="0E1115"/>
                <w:spacing w:val="-7"/>
                <w:sz w:val="24"/>
              </w:rPr>
              <w:t> </w:t>
            </w:r>
            <w:r>
              <w:rPr>
                <w:color w:val="0E1115"/>
                <w:sz w:val="24"/>
              </w:rPr>
              <w:t>falta</w:t>
            </w:r>
            <w:r>
              <w:rPr>
                <w:color w:val="0E1115"/>
                <w:spacing w:val="-5"/>
                <w:sz w:val="24"/>
              </w:rPr>
              <w:t> </w:t>
            </w:r>
            <w:r>
              <w:rPr>
                <w:color w:val="0E1115"/>
                <w:sz w:val="24"/>
              </w:rPr>
              <w:t>de</w:t>
            </w:r>
            <w:r>
              <w:rPr>
                <w:color w:val="0E1115"/>
                <w:spacing w:val="-4"/>
                <w:sz w:val="24"/>
              </w:rPr>
              <w:t> </w:t>
            </w:r>
            <w:r>
              <w:rPr>
                <w:color w:val="0E1115"/>
                <w:spacing w:val="-2"/>
                <w:sz w:val="24"/>
              </w:rPr>
              <w:t>integración</w:t>
            </w:r>
          </w:p>
          <w:p>
            <w:pPr>
              <w:pStyle w:val="TableParagraph"/>
              <w:spacing w:line="360" w:lineRule="auto"/>
              <w:ind w:left="239"/>
              <w:rPr>
                <w:sz w:val="24"/>
              </w:rPr>
            </w:pPr>
            <w:r>
              <w:rPr>
                <w:color w:val="0E1115"/>
                <w:sz w:val="24"/>
              </w:rPr>
              <w:t>entre,</w:t>
            </w:r>
            <w:r>
              <w:rPr>
                <w:color w:val="0E1115"/>
                <w:spacing w:val="-6"/>
                <w:sz w:val="24"/>
              </w:rPr>
              <w:t> </w:t>
            </w:r>
            <w:r>
              <w:rPr>
                <w:color w:val="0E1115"/>
                <w:sz w:val="24"/>
              </w:rPr>
              <w:t>por</w:t>
            </w:r>
            <w:r>
              <w:rPr>
                <w:color w:val="0E1115"/>
                <w:spacing w:val="-6"/>
                <w:sz w:val="24"/>
              </w:rPr>
              <w:t> </w:t>
            </w:r>
            <w:r>
              <w:rPr>
                <w:color w:val="0E1115"/>
                <w:sz w:val="24"/>
              </w:rPr>
              <w:t>ejemplo,</w:t>
            </w:r>
            <w:r>
              <w:rPr>
                <w:color w:val="0E1115"/>
                <w:spacing w:val="-5"/>
                <w:sz w:val="24"/>
              </w:rPr>
              <w:t> </w:t>
            </w:r>
            <w:r>
              <w:rPr>
                <w:color w:val="0E1115"/>
                <w:sz w:val="24"/>
              </w:rPr>
              <w:t>la</w:t>
            </w:r>
            <w:r>
              <w:rPr>
                <w:color w:val="0E1115"/>
                <w:spacing w:val="-7"/>
                <w:sz w:val="24"/>
              </w:rPr>
              <w:t> </w:t>
            </w:r>
            <w:r>
              <w:rPr>
                <w:color w:val="0E1115"/>
                <w:sz w:val="24"/>
              </w:rPr>
              <w:t>herramienta</w:t>
            </w:r>
            <w:r>
              <w:rPr>
                <w:color w:val="0E1115"/>
                <w:spacing w:val="-7"/>
                <w:sz w:val="24"/>
              </w:rPr>
              <w:t> </w:t>
            </w:r>
            <w:r>
              <w:rPr>
                <w:color w:val="0E1115"/>
                <w:sz w:val="24"/>
              </w:rPr>
              <w:t>de</w:t>
            </w:r>
            <w:r>
              <w:rPr>
                <w:color w:val="0E1115"/>
                <w:spacing w:val="-6"/>
                <w:sz w:val="24"/>
              </w:rPr>
              <w:t> </w:t>
            </w:r>
            <w:r>
              <w:rPr>
                <w:color w:val="0E1115"/>
                <w:sz w:val="24"/>
              </w:rPr>
              <w:t>análisis</w:t>
            </w:r>
            <w:r>
              <w:rPr>
                <w:color w:val="0E1115"/>
                <w:spacing w:val="-7"/>
                <w:sz w:val="24"/>
              </w:rPr>
              <w:t> </w:t>
            </w:r>
            <w:r>
              <w:rPr>
                <w:color w:val="0E1115"/>
                <w:sz w:val="24"/>
              </w:rPr>
              <w:t>de</w:t>
            </w:r>
            <w:r>
              <w:rPr>
                <w:color w:val="0E1115"/>
                <w:spacing w:val="-9"/>
                <w:sz w:val="24"/>
              </w:rPr>
              <w:t> </w:t>
            </w:r>
            <w:r>
              <w:rPr>
                <w:color w:val="0E1115"/>
                <w:sz w:val="24"/>
              </w:rPr>
              <w:t>datos</w:t>
            </w:r>
            <w:r>
              <w:rPr>
                <w:color w:val="0E1115"/>
                <w:spacing w:val="-4"/>
                <w:sz w:val="24"/>
              </w:rPr>
              <w:t> </w:t>
            </w:r>
            <w:r>
              <w:rPr>
                <w:color w:val="0E1115"/>
                <w:sz w:val="24"/>
              </w:rPr>
              <w:t>y</w:t>
            </w:r>
            <w:r>
              <w:rPr>
                <w:color w:val="0E1115"/>
                <w:spacing w:val="-8"/>
                <w:sz w:val="24"/>
              </w:rPr>
              <w:t> </w:t>
            </w:r>
            <w:r>
              <w:rPr>
                <w:color w:val="0E1115"/>
                <w:sz w:val="24"/>
              </w:rPr>
              <w:t>la plataforma de gestión de auditoría, crea silos de</w:t>
            </w:r>
          </w:p>
          <w:p>
            <w:pPr>
              <w:pStyle w:val="TableParagraph"/>
              <w:spacing w:line="292" w:lineRule="exact"/>
              <w:ind w:left="239"/>
              <w:rPr>
                <w:sz w:val="24"/>
              </w:rPr>
            </w:pPr>
            <w:r>
              <w:rPr>
                <w:color w:val="0E1115"/>
                <w:sz w:val="24"/>
              </w:rPr>
              <w:t>información</w:t>
            </w:r>
            <w:r>
              <w:rPr>
                <w:color w:val="0E1115"/>
                <w:spacing w:val="-5"/>
                <w:sz w:val="24"/>
              </w:rPr>
              <w:t> </w:t>
            </w:r>
            <w:r>
              <w:rPr>
                <w:color w:val="0E1115"/>
                <w:sz w:val="24"/>
              </w:rPr>
              <w:t>y</w:t>
            </w:r>
            <w:r>
              <w:rPr>
                <w:color w:val="0E1115"/>
                <w:spacing w:val="-6"/>
                <w:sz w:val="24"/>
              </w:rPr>
              <w:t> </w:t>
            </w:r>
            <w:r>
              <w:rPr>
                <w:color w:val="0E1115"/>
                <w:sz w:val="24"/>
              </w:rPr>
              <w:t>trabajo</w:t>
            </w:r>
            <w:r>
              <w:rPr>
                <w:color w:val="0E1115"/>
                <w:spacing w:val="-5"/>
                <w:sz w:val="24"/>
              </w:rPr>
              <w:t> </w:t>
            </w:r>
            <w:r>
              <w:rPr>
                <w:color w:val="0E1115"/>
                <w:spacing w:val="-2"/>
                <w:sz w:val="24"/>
              </w:rPr>
              <w:t>manual.</w:t>
            </w:r>
          </w:p>
          <w:p>
            <w:pPr>
              <w:pStyle w:val="TableParagraph"/>
              <w:spacing w:line="360" w:lineRule="auto" w:before="143"/>
              <w:ind w:left="239" w:right="95"/>
              <w:rPr>
                <w:sz w:val="24"/>
              </w:rPr>
            </w:pPr>
            <w:r>
              <w:rPr>
                <w:b/>
                <w:color w:val="0E1115"/>
                <w:sz w:val="24"/>
              </w:rPr>
              <w:t>Consideración: </w:t>
            </w:r>
            <w:r>
              <w:rPr>
                <w:color w:val="0E1115"/>
                <w:sz w:val="24"/>
              </w:rPr>
              <w:t>Priorizar herramientas con APIs abiertas y robustas.</w:t>
            </w:r>
            <w:r>
              <w:rPr>
                <w:color w:val="0E1115"/>
                <w:spacing w:val="-13"/>
                <w:sz w:val="24"/>
              </w:rPr>
              <w:t> </w:t>
            </w:r>
            <w:r>
              <w:rPr>
                <w:color w:val="0E1115"/>
                <w:sz w:val="24"/>
              </w:rPr>
              <w:t>Establecer</w:t>
            </w:r>
            <w:r>
              <w:rPr>
                <w:color w:val="0E1115"/>
                <w:spacing w:val="-11"/>
                <w:sz w:val="24"/>
              </w:rPr>
              <w:t> </w:t>
            </w:r>
            <w:r>
              <w:rPr>
                <w:color w:val="0E1115"/>
                <w:sz w:val="24"/>
              </w:rPr>
              <w:t>una</w:t>
            </w:r>
            <w:r>
              <w:rPr>
                <w:color w:val="0E1115"/>
                <w:spacing w:val="-13"/>
                <w:sz w:val="24"/>
              </w:rPr>
              <w:t> </w:t>
            </w:r>
            <w:r>
              <w:rPr>
                <w:color w:val="0E1115"/>
                <w:sz w:val="24"/>
              </w:rPr>
              <w:t>arquitectura</w:t>
            </w:r>
            <w:r>
              <w:rPr>
                <w:color w:val="0E1115"/>
                <w:spacing w:val="-12"/>
                <w:sz w:val="24"/>
              </w:rPr>
              <w:t> </w:t>
            </w:r>
            <w:r>
              <w:rPr>
                <w:color w:val="0E1115"/>
                <w:sz w:val="24"/>
              </w:rPr>
              <w:t>de</w:t>
            </w:r>
            <w:r>
              <w:rPr>
                <w:color w:val="0E1115"/>
                <w:spacing w:val="-13"/>
                <w:sz w:val="24"/>
              </w:rPr>
              <w:t> </w:t>
            </w:r>
            <w:r>
              <w:rPr>
                <w:color w:val="0E1115"/>
                <w:sz w:val="24"/>
              </w:rPr>
              <w:t>integración</w:t>
            </w:r>
            <w:r>
              <w:rPr>
                <w:color w:val="0E1115"/>
                <w:spacing w:val="-12"/>
                <w:sz w:val="24"/>
              </w:rPr>
              <w:t> </w:t>
            </w:r>
            <w:r>
              <w:rPr>
                <w:color w:val="0E1115"/>
                <w:sz w:val="24"/>
              </w:rPr>
              <w:t>desde el diseño del proyecto.</w:t>
            </w:r>
          </w:p>
        </w:tc>
      </w:tr>
      <w:tr>
        <w:trPr>
          <w:trHeight w:val="3815" w:hRule="atLeast"/>
        </w:trPr>
        <w:tc>
          <w:tcPr>
            <w:tcW w:w="269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3"/>
              <w:rPr>
                <w:sz w:val="24"/>
              </w:rPr>
            </w:pPr>
          </w:p>
          <w:p>
            <w:pPr>
              <w:pStyle w:val="TableParagraph"/>
              <w:spacing w:line="360" w:lineRule="auto"/>
              <w:ind w:left="107"/>
              <w:rPr>
                <w:b/>
                <w:sz w:val="24"/>
              </w:rPr>
            </w:pPr>
            <w:r>
              <w:rPr>
                <w:b/>
                <w:sz w:val="24"/>
              </w:rPr>
              <w:t>Gestión</w:t>
            </w:r>
            <w:r>
              <w:rPr>
                <w:b/>
                <w:spacing w:val="-14"/>
                <w:sz w:val="24"/>
              </w:rPr>
              <w:t> </w:t>
            </w:r>
            <w:r>
              <w:rPr>
                <w:b/>
                <w:sz w:val="24"/>
              </w:rPr>
              <w:t>de</w:t>
            </w:r>
            <w:r>
              <w:rPr>
                <w:b/>
                <w:spacing w:val="-14"/>
                <w:sz w:val="24"/>
              </w:rPr>
              <w:t> </w:t>
            </w:r>
            <w:r>
              <w:rPr>
                <w:b/>
                <w:sz w:val="24"/>
              </w:rPr>
              <w:t>Datos </w:t>
            </w:r>
            <w:r>
              <w:rPr>
                <w:b/>
                <w:spacing w:val="-2"/>
                <w:sz w:val="24"/>
              </w:rPr>
              <w:t>Sensibles</w:t>
            </w:r>
          </w:p>
        </w:tc>
        <w:tc>
          <w:tcPr>
            <w:tcW w:w="6140" w:type="dxa"/>
          </w:tcPr>
          <w:p>
            <w:pPr>
              <w:pStyle w:val="TableParagraph"/>
              <w:spacing w:line="360" w:lineRule="auto" w:before="150"/>
              <w:ind w:left="239"/>
              <w:rPr>
                <w:sz w:val="24"/>
              </w:rPr>
            </w:pPr>
            <w:r>
              <w:rPr>
                <w:b/>
                <w:sz w:val="24"/>
              </w:rPr>
              <w:t>Descripción:</w:t>
            </w:r>
            <w:r>
              <w:rPr>
                <w:b/>
                <w:spacing w:val="-5"/>
                <w:sz w:val="24"/>
              </w:rPr>
              <w:t> </w:t>
            </w:r>
            <w:r>
              <w:rPr>
                <w:sz w:val="24"/>
              </w:rPr>
              <w:t>El</w:t>
            </w:r>
            <w:r>
              <w:rPr>
                <w:spacing w:val="-8"/>
                <w:sz w:val="24"/>
              </w:rPr>
              <w:t> </w:t>
            </w:r>
            <w:r>
              <w:rPr>
                <w:sz w:val="24"/>
              </w:rPr>
              <w:t>auditor</w:t>
            </w:r>
            <w:r>
              <w:rPr>
                <w:spacing w:val="-6"/>
                <w:sz w:val="24"/>
              </w:rPr>
              <w:t> </w:t>
            </w:r>
            <w:r>
              <w:rPr>
                <w:sz w:val="24"/>
              </w:rPr>
              <w:t>trabaja</w:t>
            </w:r>
            <w:r>
              <w:rPr>
                <w:spacing w:val="-6"/>
                <w:sz w:val="24"/>
              </w:rPr>
              <w:t> </w:t>
            </w:r>
            <w:r>
              <w:rPr>
                <w:sz w:val="24"/>
              </w:rPr>
              <w:t>con</w:t>
            </w:r>
            <w:r>
              <w:rPr>
                <w:spacing w:val="-7"/>
                <w:sz w:val="24"/>
              </w:rPr>
              <w:t> </w:t>
            </w:r>
            <w:r>
              <w:rPr>
                <w:sz w:val="24"/>
              </w:rPr>
              <w:t>los</w:t>
            </w:r>
            <w:r>
              <w:rPr>
                <w:spacing w:val="-8"/>
                <w:sz w:val="24"/>
              </w:rPr>
              <w:t> </w:t>
            </w:r>
            <w:r>
              <w:rPr>
                <w:sz w:val="24"/>
              </w:rPr>
              <w:t>datos</w:t>
            </w:r>
            <w:r>
              <w:rPr>
                <w:spacing w:val="-6"/>
                <w:sz w:val="24"/>
              </w:rPr>
              <w:t> </w:t>
            </w:r>
            <w:r>
              <w:rPr>
                <w:sz w:val="24"/>
              </w:rPr>
              <w:t>más</w:t>
            </w:r>
            <w:r>
              <w:rPr>
                <w:spacing w:val="-8"/>
                <w:sz w:val="24"/>
              </w:rPr>
              <w:t> </w:t>
            </w:r>
            <w:r>
              <w:rPr>
                <w:sz w:val="24"/>
              </w:rPr>
              <w:t>críticos</w:t>
            </w:r>
            <w:r>
              <w:rPr>
                <w:spacing w:val="-6"/>
                <w:sz w:val="24"/>
              </w:rPr>
              <w:t> </w:t>
            </w:r>
            <w:r>
              <w:rPr>
                <w:sz w:val="24"/>
              </w:rPr>
              <w:t>de la empresa (financieros, de clientes, estratégicos). El</w:t>
            </w:r>
          </w:p>
          <w:p>
            <w:pPr>
              <w:pStyle w:val="TableParagraph"/>
              <w:spacing w:line="360" w:lineRule="auto"/>
              <w:ind w:left="239"/>
              <w:rPr>
                <w:sz w:val="24"/>
              </w:rPr>
            </w:pPr>
            <w:r>
              <w:rPr>
                <w:sz w:val="24"/>
              </w:rPr>
              <w:t>manejo</w:t>
            </w:r>
            <w:r>
              <w:rPr>
                <w:spacing w:val="-7"/>
                <w:sz w:val="24"/>
              </w:rPr>
              <w:t> </w:t>
            </w:r>
            <w:r>
              <w:rPr>
                <w:sz w:val="24"/>
              </w:rPr>
              <w:t>inadecuado</w:t>
            </w:r>
            <w:r>
              <w:rPr>
                <w:spacing w:val="-6"/>
                <w:sz w:val="24"/>
              </w:rPr>
              <w:t> </w:t>
            </w:r>
            <w:r>
              <w:rPr>
                <w:sz w:val="24"/>
              </w:rPr>
              <w:t>puede</w:t>
            </w:r>
            <w:r>
              <w:rPr>
                <w:spacing w:val="-5"/>
                <w:sz w:val="24"/>
              </w:rPr>
              <w:t> </w:t>
            </w:r>
            <w:r>
              <w:rPr>
                <w:sz w:val="24"/>
              </w:rPr>
              <w:t>llevar</w:t>
            </w:r>
            <w:r>
              <w:rPr>
                <w:spacing w:val="-7"/>
                <w:sz w:val="24"/>
              </w:rPr>
              <w:t> </w:t>
            </w:r>
            <w:r>
              <w:rPr>
                <w:sz w:val="24"/>
              </w:rPr>
              <w:t>a</w:t>
            </w:r>
            <w:r>
              <w:rPr>
                <w:spacing w:val="-7"/>
                <w:sz w:val="24"/>
              </w:rPr>
              <w:t> </w:t>
            </w:r>
            <w:r>
              <w:rPr>
                <w:sz w:val="24"/>
              </w:rPr>
              <w:t>brechas</w:t>
            </w:r>
            <w:r>
              <w:rPr>
                <w:spacing w:val="-6"/>
                <w:sz w:val="24"/>
              </w:rPr>
              <w:t> </w:t>
            </w:r>
            <w:r>
              <w:rPr>
                <w:sz w:val="24"/>
              </w:rPr>
              <w:t>de</w:t>
            </w:r>
            <w:r>
              <w:rPr>
                <w:spacing w:val="-5"/>
                <w:sz w:val="24"/>
              </w:rPr>
              <w:t> </w:t>
            </w:r>
            <w:r>
              <w:rPr>
                <w:sz w:val="24"/>
              </w:rPr>
              <w:t>seguridad</w:t>
            </w:r>
            <w:r>
              <w:rPr>
                <w:spacing w:val="-5"/>
                <w:sz w:val="24"/>
              </w:rPr>
              <w:t> </w:t>
            </w:r>
            <w:r>
              <w:rPr>
                <w:sz w:val="24"/>
              </w:rPr>
              <w:t>y problemas de cumplimiento (GDPR, LGPD).</w:t>
            </w:r>
          </w:p>
          <w:p>
            <w:pPr>
              <w:pStyle w:val="TableParagraph"/>
              <w:spacing w:line="360" w:lineRule="auto"/>
              <w:ind w:left="239"/>
              <w:rPr>
                <w:sz w:val="24"/>
              </w:rPr>
            </w:pPr>
            <w:r>
              <w:rPr>
                <w:b/>
                <w:sz w:val="24"/>
              </w:rPr>
              <w:t>Consideración:</w:t>
            </w:r>
            <w:r>
              <w:rPr>
                <w:b/>
                <w:spacing w:val="-12"/>
                <w:sz w:val="24"/>
              </w:rPr>
              <w:t> </w:t>
            </w:r>
            <w:r>
              <w:rPr>
                <w:sz w:val="24"/>
              </w:rPr>
              <w:t>Implementar</w:t>
            </w:r>
            <w:r>
              <w:rPr>
                <w:spacing w:val="-13"/>
                <w:sz w:val="24"/>
              </w:rPr>
              <w:t> </w:t>
            </w:r>
            <w:r>
              <w:rPr>
                <w:sz w:val="24"/>
              </w:rPr>
              <w:t>estrictos</w:t>
            </w:r>
            <w:r>
              <w:rPr>
                <w:spacing w:val="-13"/>
                <w:sz w:val="24"/>
              </w:rPr>
              <w:t> </w:t>
            </w:r>
            <w:r>
              <w:rPr>
                <w:sz w:val="24"/>
              </w:rPr>
              <w:t>controles</w:t>
            </w:r>
            <w:r>
              <w:rPr>
                <w:spacing w:val="-14"/>
                <w:sz w:val="24"/>
              </w:rPr>
              <w:t> </w:t>
            </w:r>
            <w:r>
              <w:rPr>
                <w:sz w:val="24"/>
              </w:rPr>
              <w:t>de</w:t>
            </w:r>
            <w:r>
              <w:rPr>
                <w:spacing w:val="-13"/>
                <w:sz w:val="24"/>
              </w:rPr>
              <w:t> </w:t>
            </w:r>
            <w:r>
              <w:rPr>
                <w:sz w:val="24"/>
              </w:rPr>
              <w:t>acceso, encriptación de datos en reposo y tránsito, y políticas de retención y destrucción de evidencia. Utilizar entornos de pruebas anonimizados cuando sea posible.</w:t>
            </w:r>
          </w:p>
        </w:tc>
      </w:tr>
      <w:tr>
        <w:trPr>
          <w:trHeight w:val="2060" w:hRule="atLeast"/>
        </w:trPr>
        <w:tc>
          <w:tcPr>
            <w:tcW w:w="2698" w:type="dxa"/>
            <w:shd w:val="clear" w:color="auto" w:fill="D9E1F3"/>
          </w:tcPr>
          <w:p>
            <w:pPr>
              <w:pStyle w:val="TableParagraph"/>
              <w:rPr>
                <w:sz w:val="24"/>
              </w:rPr>
            </w:pPr>
          </w:p>
          <w:p>
            <w:pPr>
              <w:pStyle w:val="TableParagraph"/>
              <w:spacing w:before="3"/>
              <w:rPr>
                <w:sz w:val="24"/>
              </w:rPr>
            </w:pPr>
          </w:p>
          <w:p>
            <w:pPr>
              <w:pStyle w:val="TableParagraph"/>
              <w:spacing w:line="360" w:lineRule="auto"/>
              <w:ind w:left="107"/>
              <w:rPr>
                <w:b/>
                <w:sz w:val="24"/>
              </w:rPr>
            </w:pPr>
            <w:r>
              <w:rPr>
                <w:b/>
                <w:color w:val="0E1115"/>
                <w:spacing w:val="-2"/>
                <w:sz w:val="24"/>
              </w:rPr>
              <w:t>Mantenimiento</w:t>
            </w:r>
            <w:r>
              <w:rPr>
                <w:b/>
                <w:color w:val="0E1115"/>
                <w:spacing w:val="-12"/>
                <w:sz w:val="24"/>
              </w:rPr>
              <w:t> </w:t>
            </w:r>
            <w:r>
              <w:rPr>
                <w:b/>
                <w:color w:val="0E1115"/>
                <w:spacing w:val="-2"/>
                <w:sz w:val="24"/>
              </w:rPr>
              <w:t>y Actualizaciones</w:t>
            </w:r>
          </w:p>
        </w:tc>
        <w:tc>
          <w:tcPr>
            <w:tcW w:w="6140" w:type="dxa"/>
            <w:shd w:val="clear" w:color="auto" w:fill="D9E1F3"/>
          </w:tcPr>
          <w:p>
            <w:pPr>
              <w:pStyle w:val="TableParagraph"/>
              <w:spacing w:line="360" w:lineRule="auto" w:before="150"/>
              <w:ind w:left="239"/>
              <w:rPr>
                <w:sz w:val="24"/>
              </w:rPr>
            </w:pPr>
            <w:r>
              <w:rPr>
                <w:b/>
                <w:color w:val="0E1115"/>
                <w:sz w:val="24"/>
              </w:rPr>
              <w:t>Descripción:</w:t>
            </w:r>
            <w:r>
              <w:rPr>
                <w:b/>
                <w:color w:val="0E1115"/>
                <w:spacing w:val="-14"/>
                <w:sz w:val="24"/>
              </w:rPr>
              <w:t> </w:t>
            </w:r>
            <w:r>
              <w:rPr>
                <w:color w:val="0E1115"/>
                <w:sz w:val="24"/>
              </w:rPr>
              <w:t>Las</w:t>
            </w:r>
            <w:r>
              <w:rPr>
                <w:color w:val="0E1115"/>
                <w:spacing w:val="-14"/>
                <w:sz w:val="24"/>
              </w:rPr>
              <w:t> </w:t>
            </w:r>
            <w:r>
              <w:rPr>
                <w:color w:val="0E1115"/>
                <w:sz w:val="24"/>
              </w:rPr>
              <w:t>herramientas</w:t>
            </w:r>
            <w:r>
              <w:rPr>
                <w:color w:val="0E1115"/>
                <w:spacing w:val="-13"/>
                <w:sz w:val="24"/>
              </w:rPr>
              <w:t> </w:t>
            </w:r>
            <w:r>
              <w:rPr>
                <w:color w:val="0E1115"/>
                <w:sz w:val="24"/>
              </w:rPr>
              <w:t>requieren</w:t>
            </w:r>
            <w:r>
              <w:rPr>
                <w:color w:val="0E1115"/>
                <w:spacing w:val="-14"/>
                <w:sz w:val="24"/>
              </w:rPr>
              <w:t> </w:t>
            </w:r>
            <w:r>
              <w:rPr>
                <w:color w:val="0E1115"/>
                <w:sz w:val="24"/>
              </w:rPr>
              <w:t>mantenimiento continuo: actualizaciones de software, parches de</w:t>
            </w:r>
          </w:p>
          <w:p>
            <w:pPr>
              <w:pStyle w:val="TableParagraph"/>
              <w:spacing w:line="292" w:lineRule="exact"/>
              <w:ind w:left="239"/>
              <w:rPr>
                <w:sz w:val="24"/>
              </w:rPr>
            </w:pPr>
            <w:r>
              <w:rPr>
                <w:color w:val="0E1115"/>
                <w:sz w:val="24"/>
              </w:rPr>
              <w:t>seguridad</w:t>
            </w:r>
            <w:r>
              <w:rPr>
                <w:color w:val="0E1115"/>
                <w:spacing w:val="-4"/>
                <w:sz w:val="24"/>
              </w:rPr>
              <w:t> </w:t>
            </w:r>
            <w:r>
              <w:rPr>
                <w:color w:val="0E1115"/>
                <w:sz w:val="24"/>
              </w:rPr>
              <w:t>y</w:t>
            </w:r>
            <w:r>
              <w:rPr>
                <w:color w:val="0E1115"/>
                <w:spacing w:val="-5"/>
                <w:sz w:val="24"/>
              </w:rPr>
              <w:t> </w:t>
            </w:r>
            <w:r>
              <w:rPr>
                <w:color w:val="0E1115"/>
                <w:sz w:val="24"/>
              </w:rPr>
              <w:t>adaptación</w:t>
            </w:r>
            <w:r>
              <w:rPr>
                <w:color w:val="0E1115"/>
                <w:spacing w:val="-5"/>
                <w:sz w:val="24"/>
              </w:rPr>
              <w:t> </w:t>
            </w:r>
            <w:r>
              <w:rPr>
                <w:color w:val="0E1115"/>
                <w:sz w:val="24"/>
              </w:rPr>
              <w:t>a</w:t>
            </w:r>
            <w:r>
              <w:rPr>
                <w:color w:val="0E1115"/>
                <w:spacing w:val="-6"/>
                <w:sz w:val="24"/>
              </w:rPr>
              <w:t> </w:t>
            </w:r>
            <w:r>
              <w:rPr>
                <w:color w:val="0E1115"/>
                <w:sz w:val="24"/>
              </w:rPr>
              <w:t>nuevos</w:t>
            </w:r>
            <w:r>
              <w:rPr>
                <w:color w:val="0E1115"/>
                <w:spacing w:val="-4"/>
                <w:sz w:val="24"/>
              </w:rPr>
              <w:t> </w:t>
            </w:r>
            <w:r>
              <w:rPr>
                <w:color w:val="0E1115"/>
                <w:sz w:val="24"/>
              </w:rPr>
              <w:t>sistemas</w:t>
            </w:r>
            <w:r>
              <w:rPr>
                <w:color w:val="0E1115"/>
                <w:spacing w:val="-6"/>
                <w:sz w:val="24"/>
              </w:rPr>
              <w:t> </w:t>
            </w:r>
            <w:r>
              <w:rPr>
                <w:color w:val="0E1115"/>
                <w:spacing w:val="-2"/>
                <w:sz w:val="24"/>
              </w:rPr>
              <w:t>fuente.</w:t>
            </w:r>
          </w:p>
          <w:p>
            <w:pPr>
              <w:pStyle w:val="TableParagraph"/>
              <w:spacing w:before="146"/>
              <w:ind w:left="239"/>
              <w:rPr>
                <w:sz w:val="24"/>
              </w:rPr>
            </w:pPr>
            <w:r>
              <w:rPr>
                <w:b/>
                <w:color w:val="0E1115"/>
                <w:sz w:val="24"/>
              </w:rPr>
              <w:t>Consideración:</w:t>
            </w:r>
            <w:r>
              <w:rPr>
                <w:b/>
                <w:color w:val="0E1115"/>
                <w:spacing w:val="-5"/>
                <w:sz w:val="24"/>
              </w:rPr>
              <w:t> </w:t>
            </w:r>
            <w:r>
              <w:rPr>
                <w:color w:val="0E1115"/>
                <w:sz w:val="24"/>
              </w:rPr>
              <w:t>Asignar</w:t>
            </w:r>
            <w:r>
              <w:rPr>
                <w:color w:val="0E1115"/>
                <w:spacing w:val="-6"/>
                <w:sz w:val="24"/>
              </w:rPr>
              <w:t> </w:t>
            </w:r>
            <w:r>
              <w:rPr>
                <w:color w:val="0E1115"/>
                <w:sz w:val="24"/>
              </w:rPr>
              <w:t>recursos</w:t>
            </w:r>
            <w:r>
              <w:rPr>
                <w:color w:val="0E1115"/>
                <w:spacing w:val="-6"/>
                <w:sz w:val="24"/>
              </w:rPr>
              <w:t> </w:t>
            </w:r>
            <w:r>
              <w:rPr>
                <w:color w:val="0E1115"/>
                <w:sz w:val="24"/>
              </w:rPr>
              <w:t>(humanos</w:t>
            </w:r>
            <w:r>
              <w:rPr>
                <w:color w:val="0E1115"/>
                <w:spacing w:val="-4"/>
                <w:sz w:val="24"/>
              </w:rPr>
              <w:t> </w:t>
            </w:r>
            <w:r>
              <w:rPr>
                <w:color w:val="0E1115"/>
                <w:sz w:val="24"/>
              </w:rPr>
              <w:t>y</w:t>
            </w:r>
            <w:r>
              <w:rPr>
                <w:color w:val="0E1115"/>
                <w:spacing w:val="-8"/>
                <w:sz w:val="24"/>
              </w:rPr>
              <w:t> </w:t>
            </w:r>
            <w:r>
              <w:rPr>
                <w:color w:val="0E1115"/>
                <w:spacing w:val="-2"/>
                <w:sz w:val="24"/>
              </w:rPr>
              <w:t>financieros)</w:t>
            </w:r>
          </w:p>
        </w:tc>
      </w:tr>
    </w:tbl>
    <w:p>
      <w:pPr>
        <w:spacing w:after="0"/>
        <w:rPr>
          <w:sz w:val="24"/>
        </w:rPr>
        <w:sectPr>
          <w:pgSz w:w="12240" w:h="15840"/>
          <w:pgMar w:header="751" w:footer="1000" w:top="1320" w:bottom="1200" w:left="1240" w:right="1520"/>
        </w:sectPr>
      </w:pPr>
    </w:p>
    <w:p>
      <w:pPr>
        <w:pStyle w:val="BodyText"/>
        <w:spacing w:before="3"/>
        <w:rPr>
          <w:sz w:val="7"/>
        </w:rPr>
      </w:pPr>
    </w:p>
    <w:tbl>
      <w:tblPr>
        <w:tblW w:w="0" w:type="auto"/>
        <w:jc w:val="left"/>
        <w:tblInd w:w="4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98"/>
        <w:gridCol w:w="6140"/>
      </w:tblGrid>
      <w:tr>
        <w:trPr>
          <w:trHeight w:val="1180" w:hRule="atLeast"/>
        </w:trPr>
        <w:tc>
          <w:tcPr>
            <w:tcW w:w="2698" w:type="dxa"/>
            <w:shd w:val="clear" w:color="auto" w:fill="D9E1F3"/>
          </w:tcPr>
          <w:p>
            <w:pPr>
              <w:pStyle w:val="TableParagraph"/>
              <w:rPr>
                <w:rFonts w:ascii="Times New Roman"/>
                <w:sz w:val="22"/>
              </w:rPr>
            </w:pPr>
          </w:p>
        </w:tc>
        <w:tc>
          <w:tcPr>
            <w:tcW w:w="6140" w:type="dxa"/>
            <w:shd w:val="clear" w:color="auto" w:fill="D9E1F3"/>
          </w:tcPr>
          <w:p>
            <w:pPr>
              <w:pStyle w:val="TableParagraph"/>
              <w:spacing w:line="362" w:lineRule="auto" w:before="150"/>
              <w:ind w:left="239"/>
              <w:rPr>
                <w:sz w:val="24"/>
              </w:rPr>
            </w:pPr>
            <w:r>
              <w:rPr>
                <w:color w:val="0E1115"/>
                <w:sz w:val="24"/>
              </w:rPr>
              <w:t>para</w:t>
            </w:r>
            <w:r>
              <w:rPr>
                <w:color w:val="0E1115"/>
                <w:spacing w:val="-12"/>
                <w:sz w:val="24"/>
              </w:rPr>
              <w:t> </w:t>
            </w:r>
            <w:r>
              <w:rPr>
                <w:color w:val="0E1115"/>
                <w:sz w:val="24"/>
              </w:rPr>
              <w:t>el</w:t>
            </w:r>
            <w:r>
              <w:rPr>
                <w:color w:val="0E1115"/>
                <w:spacing w:val="-12"/>
                <w:sz w:val="24"/>
              </w:rPr>
              <w:t> </w:t>
            </w:r>
            <w:r>
              <w:rPr>
                <w:color w:val="0E1115"/>
                <w:sz w:val="24"/>
              </w:rPr>
              <w:t>mantenimiento</w:t>
            </w:r>
            <w:r>
              <w:rPr>
                <w:color w:val="0E1115"/>
                <w:spacing w:val="-13"/>
                <w:sz w:val="24"/>
              </w:rPr>
              <w:t> </w:t>
            </w:r>
            <w:r>
              <w:rPr>
                <w:color w:val="0E1115"/>
                <w:sz w:val="24"/>
              </w:rPr>
              <w:t>continuo.</w:t>
            </w:r>
            <w:r>
              <w:rPr>
                <w:color w:val="0E1115"/>
                <w:spacing w:val="-12"/>
                <w:sz w:val="24"/>
              </w:rPr>
              <w:t> </w:t>
            </w:r>
            <w:r>
              <w:rPr>
                <w:color w:val="0E1115"/>
                <w:sz w:val="24"/>
              </w:rPr>
              <w:t>Subestimar</w:t>
            </w:r>
            <w:r>
              <w:rPr>
                <w:color w:val="0E1115"/>
                <w:spacing w:val="-13"/>
                <w:sz w:val="24"/>
              </w:rPr>
              <w:t> </w:t>
            </w:r>
            <w:r>
              <w:rPr>
                <w:color w:val="0E1115"/>
                <w:sz w:val="24"/>
              </w:rPr>
              <w:t>este</w:t>
            </w:r>
            <w:r>
              <w:rPr>
                <w:color w:val="0E1115"/>
                <w:spacing w:val="-13"/>
                <w:sz w:val="24"/>
              </w:rPr>
              <w:t> </w:t>
            </w:r>
            <w:r>
              <w:rPr>
                <w:color w:val="0E1115"/>
                <w:sz w:val="24"/>
              </w:rPr>
              <w:t>aspecto lleva a herramientas obsoletas e ineficaces.</w:t>
            </w:r>
          </w:p>
        </w:tc>
      </w:tr>
      <w:tr>
        <w:trPr>
          <w:trHeight w:val="3376" w:hRule="atLeast"/>
        </w:trPr>
        <w:tc>
          <w:tcPr>
            <w:tcW w:w="269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
              <w:rPr>
                <w:sz w:val="24"/>
              </w:rPr>
            </w:pPr>
          </w:p>
          <w:p>
            <w:pPr>
              <w:pStyle w:val="TableParagraph"/>
              <w:spacing w:before="1"/>
              <w:ind w:left="107"/>
              <w:rPr>
                <w:b/>
                <w:sz w:val="24"/>
              </w:rPr>
            </w:pPr>
            <w:r>
              <w:rPr>
                <w:b/>
                <w:sz w:val="24"/>
              </w:rPr>
              <w:t>Resistencia</w:t>
            </w:r>
            <w:r>
              <w:rPr>
                <w:b/>
                <w:spacing w:val="-8"/>
                <w:sz w:val="24"/>
              </w:rPr>
              <w:t> </w:t>
            </w:r>
            <w:r>
              <w:rPr>
                <w:b/>
                <w:sz w:val="24"/>
              </w:rPr>
              <w:t>al</w:t>
            </w:r>
            <w:r>
              <w:rPr>
                <w:b/>
                <w:spacing w:val="-6"/>
                <w:sz w:val="24"/>
              </w:rPr>
              <w:t> </w:t>
            </w:r>
            <w:r>
              <w:rPr>
                <w:b/>
                <w:spacing w:val="-2"/>
                <w:sz w:val="24"/>
              </w:rPr>
              <w:t>Cambio</w:t>
            </w:r>
          </w:p>
        </w:tc>
        <w:tc>
          <w:tcPr>
            <w:tcW w:w="6140" w:type="dxa"/>
          </w:tcPr>
          <w:p>
            <w:pPr>
              <w:pStyle w:val="TableParagraph"/>
              <w:spacing w:line="360" w:lineRule="auto" w:before="150"/>
              <w:ind w:left="239"/>
              <w:rPr>
                <w:sz w:val="24"/>
              </w:rPr>
            </w:pPr>
            <w:r>
              <w:rPr>
                <w:b/>
                <w:sz w:val="24"/>
              </w:rPr>
              <w:t>Descripción:</w:t>
            </w:r>
            <w:r>
              <w:rPr>
                <w:b/>
                <w:spacing w:val="-12"/>
                <w:sz w:val="24"/>
              </w:rPr>
              <w:t> </w:t>
            </w:r>
            <w:r>
              <w:rPr>
                <w:sz w:val="24"/>
              </w:rPr>
              <w:t>Los</w:t>
            </w:r>
            <w:r>
              <w:rPr>
                <w:spacing w:val="-14"/>
                <w:sz w:val="24"/>
              </w:rPr>
              <w:t> </w:t>
            </w:r>
            <w:r>
              <w:rPr>
                <w:sz w:val="24"/>
              </w:rPr>
              <w:t>auditores</w:t>
            </w:r>
            <w:r>
              <w:rPr>
                <w:spacing w:val="-11"/>
                <w:sz w:val="24"/>
              </w:rPr>
              <w:t> </w:t>
            </w:r>
            <w:r>
              <w:rPr>
                <w:sz w:val="24"/>
              </w:rPr>
              <w:t>tradicionales</w:t>
            </w:r>
            <w:r>
              <w:rPr>
                <w:spacing w:val="-12"/>
                <w:sz w:val="24"/>
              </w:rPr>
              <w:t> </w:t>
            </w:r>
            <w:r>
              <w:rPr>
                <w:sz w:val="24"/>
              </w:rPr>
              <w:t>pueden</w:t>
            </w:r>
            <w:r>
              <w:rPr>
                <w:spacing w:val="-14"/>
                <w:sz w:val="24"/>
              </w:rPr>
              <w:t> </w:t>
            </w:r>
            <w:r>
              <w:rPr>
                <w:sz w:val="24"/>
              </w:rPr>
              <w:t>mostrarse reacios a abandonar sus métodos manuales basados en hojas de cálculo, por comodidad o temor a la tecnología.</w:t>
            </w:r>
          </w:p>
          <w:p>
            <w:pPr>
              <w:pStyle w:val="TableParagraph"/>
              <w:spacing w:line="360" w:lineRule="auto"/>
              <w:ind w:left="239"/>
              <w:rPr>
                <w:sz w:val="24"/>
              </w:rPr>
            </w:pPr>
            <w:r>
              <w:rPr>
                <w:b/>
                <w:sz w:val="24"/>
              </w:rPr>
              <w:t>Consideración: </w:t>
            </w:r>
            <w:r>
              <w:rPr>
                <w:sz w:val="24"/>
              </w:rPr>
              <w:t>La gerencia debe liderar el cambio, comunicando</w:t>
            </w:r>
            <w:r>
              <w:rPr>
                <w:spacing w:val="-6"/>
                <w:sz w:val="24"/>
              </w:rPr>
              <w:t> </w:t>
            </w:r>
            <w:r>
              <w:rPr>
                <w:sz w:val="24"/>
              </w:rPr>
              <w:t>los</w:t>
            </w:r>
            <w:r>
              <w:rPr>
                <w:spacing w:val="-9"/>
                <w:sz w:val="24"/>
              </w:rPr>
              <w:t> </w:t>
            </w:r>
            <w:r>
              <w:rPr>
                <w:sz w:val="24"/>
              </w:rPr>
              <w:t>beneficios</w:t>
            </w:r>
            <w:r>
              <w:rPr>
                <w:spacing w:val="-6"/>
                <w:sz w:val="24"/>
              </w:rPr>
              <w:t> </w:t>
            </w:r>
            <w:r>
              <w:rPr>
                <w:sz w:val="24"/>
              </w:rPr>
              <w:t>y</w:t>
            </w:r>
            <w:r>
              <w:rPr>
                <w:spacing w:val="-7"/>
                <w:sz w:val="24"/>
              </w:rPr>
              <w:t> </w:t>
            </w:r>
            <w:r>
              <w:rPr>
                <w:sz w:val="24"/>
              </w:rPr>
              <w:t>vinculando</w:t>
            </w:r>
            <w:r>
              <w:rPr>
                <w:spacing w:val="-6"/>
                <w:sz w:val="24"/>
              </w:rPr>
              <w:t> </w:t>
            </w:r>
            <w:r>
              <w:rPr>
                <w:sz w:val="24"/>
              </w:rPr>
              <w:t>la</w:t>
            </w:r>
            <w:r>
              <w:rPr>
                <w:spacing w:val="-8"/>
                <w:sz w:val="24"/>
              </w:rPr>
              <w:t> </w:t>
            </w:r>
            <w:r>
              <w:rPr>
                <w:sz w:val="24"/>
              </w:rPr>
              <w:t>adopción</w:t>
            </w:r>
            <w:r>
              <w:rPr>
                <w:spacing w:val="-7"/>
                <w:sz w:val="24"/>
              </w:rPr>
              <w:t> </w:t>
            </w:r>
            <w:r>
              <w:rPr>
                <w:sz w:val="24"/>
              </w:rPr>
              <w:t>de estas herramientas a los objetivos de desempeño del</w:t>
            </w:r>
          </w:p>
          <w:p>
            <w:pPr>
              <w:pStyle w:val="TableParagraph"/>
              <w:spacing w:before="1"/>
              <w:ind w:left="239"/>
              <w:rPr>
                <w:sz w:val="24"/>
              </w:rPr>
            </w:pPr>
            <w:r>
              <w:rPr>
                <w:spacing w:val="-2"/>
                <w:sz w:val="24"/>
              </w:rPr>
              <w:t>departamento.</w:t>
            </w:r>
          </w:p>
        </w:tc>
      </w:tr>
      <w:tr>
        <w:trPr>
          <w:trHeight w:val="2939" w:hRule="atLeast"/>
        </w:trPr>
        <w:tc>
          <w:tcPr>
            <w:tcW w:w="2698" w:type="dxa"/>
            <w:shd w:val="clear" w:color="auto" w:fill="D9E1F3"/>
          </w:tcPr>
          <w:p>
            <w:pPr>
              <w:pStyle w:val="TableParagraph"/>
              <w:rPr>
                <w:sz w:val="24"/>
              </w:rPr>
            </w:pPr>
          </w:p>
          <w:p>
            <w:pPr>
              <w:pStyle w:val="TableParagraph"/>
              <w:rPr>
                <w:sz w:val="24"/>
              </w:rPr>
            </w:pPr>
          </w:p>
          <w:p>
            <w:pPr>
              <w:pStyle w:val="TableParagraph"/>
              <w:rPr>
                <w:sz w:val="24"/>
              </w:rPr>
            </w:pPr>
          </w:p>
          <w:p>
            <w:pPr>
              <w:pStyle w:val="TableParagraph"/>
              <w:tabs>
                <w:tab w:pos="2205" w:val="left" w:leader="none"/>
              </w:tabs>
              <w:spacing w:line="360" w:lineRule="auto" w:before="152"/>
              <w:ind w:left="107" w:right="210"/>
              <w:rPr>
                <w:b/>
                <w:sz w:val="24"/>
              </w:rPr>
            </w:pPr>
            <w:r>
              <w:rPr>
                <w:b/>
                <w:color w:val="0E1115"/>
                <w:spacing w:val="-2"/>
                <w:sz w:val="24"/>
              </w:rPr>
              <w:t>Sobredependencia</w:t>
            </w:r>
            <w:r>
              <w:rPr>
                <w:b/>
                <w:color w:val="0E1115"/>
                <w:sz w:val="24"/>
              </w:rPr>
              <w:tab/>
            </w:r>
            <w:r>
              <w:rPr>
                <w:b/>
                <w:color w:val="0E1115"/>
                <w:spacing w:val="-6"/>
                <w:sz w:val="24"/>
              </w:rPr>
              <w:t>de </w:t>
            </w:r>
            <w:r>
              <w:rPr>
                <w:b/>
                <w:color w:val="0E1115"/>
                <w:sz w:val="24"/>
              </w:rPr>
              <w:t>la Herramienta</w:t>
            </w:r>
          </w:p>
        </w:tc>
        <w:tc>
          <w:tcPr>
            <w:tcW w:w="6140" w:type="dxa"/>
            <w:shd w:val="clear" w:color="auto" w:fill="D9E1F3"/>
          </w:tcPr>
          <w:p>
            <w:pPr>
              <w:pStyle w:val="TableParagraph"/>
              <w:spacing w:line="360" w:lineRule="auto" w:before="150"/>
              <w:ind w:left="239" w:right="76"/>
              <w:jc w:val="both"/>
              <w:rPr>
                <w:sz w:val="24"/>
              </w:rPr>
            </w:pPr>
            <w:r>
              <w:rPr>
                <w:b/>
                <w:color w:val="0E1115"/>
                <w:sz w:val="24"/>
              </w:rPr>
              <w:t>Descripción: </w:t>
            </w:r>
            <w:r>
              <w:rPr>
                <w:color w:val="0E1115"/>
                <w:sz w:val="24"/>
              </w:rPr>
              <w:t>Confiar ciegamente en los resultados de la </w:t>
            </w:r>
            <w:r>
              <w:rPr>
                <w:color w:val="0E1115"/>
                <w:spacing w:val="-2"/>
                <w:sz w:val="24"/>
              </w:rPr>
              <w:t>herramienta</w:t>
            </w:r>
            <w:r>
              <w:rPr>
                <w:color w:val="0E1115"/>
                <w:spacing w:val="-8"/>
                <w:sz w:val="24"/>
              </w:rPr>
              <w:t> </w:t>
            </w:r>
            <w:r>
              <w:rPr>
                <w:color w:val="0E1115"/>
                <w:spacing w:val="-2"/>
                <w:sz w:val="24"/>
              </w:rPr>
              <w:t>sin</w:t>
            </w:r>
            <w:r>
              <w:rPr>
                <w:color w:val="0E1115"/>
                <w:spacing w:val="-7"/>
                <w:sz w:val="24"/>
              </w:rPr>
              <w:t> </w:t>
            </w:r>
            <w:r>
              <w:rPr>
                <w:color w:val="0E1115"/>
                <w:spacing w:val="-2"/>
                <w:sz w:val="24"/>
              </w:rPr>
              <w:t>aplicar</w:t>
            </w:r>
            <w:r>
              <w:rPr>
                <w:color w:val="0E1115"/>
                <w:spacing w:val="-4"/>
                <w:sz w:val="24"/>
              </w:rPr>
              <w:t> </w:t>
            </w:r>
            <w:r>
              <w:rPr>
                <w:color w:val="0E1115"/>
                <w:spacing w:val="-2"/>
                <w:sz w:val="24"/>
              </w:rPr>
              <w:t>el</w:t>
            </w:r>
            <w:r>
              <w:rPr>
                <w:color w:val="0E1115"/>
                <w:spacing w:val="-7"/>
                <w:sz w:val="24"/>
              </w:rPr>
              <w:t> </w:t>
            </w:r>
            <w:r>
              <w:rPr>
                <w:color w:val="0E1115"/>
                <w:spacing w:val="-2"/>
                <w:sz w:val="24"/>
              </w:rPr>
              <w:t>escepticismo</w:t>
            </w:r>
            <w:r>
              <w:rPr>
                <w:color w:val="0E1115"/>
                <w:spacing w:val="-10"/>
                <w:sz w:val="24"/>
              </w:rPr>
              <w:t> </w:t>
            </w:r>
            <w:r>
              <w:rPr>
                <w:color w:val="0E1115"/>
                <w:spacing w:val="-2"/>
                <w:sz w:val="24"/>
              </w:rPr>
              <w:t>profesional</w:t>
            </w:r>
            <w:r>
              <w:rPr>
                <w:color w:val="0E1115"/>
                <w:spacing w:val="-8"/>
                <w:sz w:val="24"/>
              </w:rPr>
              <w:t> </w:t>
            </w:r>
            <w:r>
              <w:rPr>
                <w:color w:val="0E1115"/>
                <w:spacing w:val="-2"/>
                <w:sz w:val="24"/>
              </w:rPr>
              <w:t>y</w:t>
            </w:r>
            <w:r>
              <w:rPr>
                <w:color w:val="0E1115"/>
                <w:spacing w:val="-9"/>
                <w:sz w:val="24"/>
              </w:rPr>
              <w:t> </w:t>
            </w:r>
            <w:r>
              <w:rPr>
                <w:color w:val="0E1115"/>
                <w:spacing w:val="-2"/>
                <w:sz w:val="24"/>
              </w:rPr>
              <w:t>el</w:t>
            </w:r>
            <w:r>
              <w:rPr>
                <w:color w:val="0E1115"/>
                <w:spacing w:val="-7"/>
                <w:sz w:val="24"/>
              </w:rPr>
              <w:t> </w:t>
            </w:r>
            <w:r>
              <w:rPr>
                <w:color w:val="0E1115"/>
                <w:spacing w:val="-2"/>
                <w:sz w:val="24"/>
              </w:rPr>
              <w:t>juicio </w:t>
            </w:r>
            <w:r>
              <w:rPr>
                <w:color w:val="0E1115"/>
                <w:sz w:val="24"/>
              </w:rPr>
              <w:t>crítico del auditor. "Basura entra, basura sale". </w:t>
            </w:r>
            <w:r>
              <w:rPr>
                <w:b/>
                <w:color w:val="0E1115"/>
                <w:sz w:val="24"/>
              </w:rPr>
              <w:t>Consideración: </w:t>
            </w:r>
            <w:r>
              <w:rPr>
                <w:color w:val="0E1115"/>
                <w:sz w:val="24"/>
              </w:rPr>
              <w:t>La herramienta es un facilitador, no un reemplazo</w:t>
            </w:r>
            <w:r>
              <w:rPr>
                <w:color w:val="0E1115"/>
                <w:spacing w:val="-14"/>
                <w:sz w:val="24"/>
              </w:rPr>
              <w:t> </w:t>
            </w:r>
            <w:r>
              <w:rPr>
                <w:color w:val="0E1115"/>
                <w:sz w:val="24"/>
              </w:rPr>
              <w:t>del</w:t>
            </w:r>
            <w:r>
              <w:rPr>
                <w:color w:val="0E1115"/>
                <w:spacing w:val="-14"/>
                <w:sz w:val="24"/>
              </w:rPr>
              <w:t> </w:t>
            </w:r>
            <w:r>
              <w:rPr>
                <w:color w:val="0E1115"/>
                <w:sz w:val="24"/>
              </w:rPr>
              <w:t>criterio</w:t>
            </w:r>
            <w:r>
              <w:rPr>
                <w:color w:val="0E1115"/>
                <w:spacing w:val="-13"/>
                <w:sz w:val="24"/>
              </w:rPr>
              <w:t> </w:t>
            </w:r>
            <w:r>
              <w:rPr>
                <w:color w:val="0E1115"/>
                <w:sz w:val="24"/>
              </w:rPr>
              <w:t>del</w:t>
            </w:r>
            <w:r>
              <w:rPr>
                <w:color w:val="0E1115"/>
                <w:spacing w:val="-14"/>
                <w:sz w:val="24"/>
              </w:rPr>
              <w:t> </w:t>
            </w:r>
            <w:r>
              <w:rPr>
                <w:color w:val="0E1115"/>
                <w:sz w:val="24"/>
              </w:rPr>
              <w:t>auditor.</w:t>
            </w:r>
            <w:r>
              <w:rPr>
                <w:color w:val="0E1115"/>
                <w:spacing w:val="-13"/>
                <w:sz w:val="24"/>
              </w:rPr>
              <w:t> </w:t>
            </w:r>
            <w:r>
              <w:rPr>
                <w:color w:val="0E1115"/>
                <w:sz w:val="24"/>
              </w:rPr>
              <w:t>Es</w:t>
            </w:r>
            <w:r>
              <w:rPr>
                <w:color w:val="0E1115"/>
                <w:spacing w:val="-14"/>
                <w:sz w:val="24"/>
              </w:rPr>
              <w:t> </w:t>
            </w:r>
            <w:r>
              <w:rPr>
                <w:color w:val="0E1115"/>
                <w:sz w:val="24"/>
              </w:rPr>
              <w:t>fundamental</w:t>
            </w:r>
            <w:r>
              <w:rPr>
                <w:color w:val="0E1115"/>
                <w:spacing w:val="-13"/>
                <w:sz w:val="24"/>
              </w:rPr>
              <w:t> </w:t>
            </w:r>
            <w:r>
              <w:rPr>
                <w:color w:val="0E1115"/>
                <w:sz w:val="24"/>
              </w:rPr>
              <w:t>entender la lógica detrás de cada análisis y validar los resultados.</w:t>
            </w:r>
          </w:p>
        </w:tc>
      </w:tr>
    </w:tbl>
    <w:p>
      <w:pPr>
        <w:pStyle w:val="BodyText"/>
        <w:spacing w:before="4"/>
        <w:rPr>
          <w:sz w:val="15"/>
        </w:rPr>
      </w:pPr>
    </w:p>
    <w:p>
      <w:pPr>
        <w:pStyle w:val="BodyText"/>
        <w:spacing w:line="360" w:lineRule="auto" w:before="51"/>
        <w:ind w:left="462" w:right="178" w:firstLine="719"/>
        <w:jc w:val="both"/>
      </w:pPr>
      <w:r>
        <w:rPr>
          <w:color w:val="0E1115"/>
        </w:rPr>
        <w:t>La auditoría moderna es indisociable de la tecnología, las herramientas han evolucionado de ser meras facilitadoras a ser habilitadoras fundamentales para auditar entornos complejos, voluminosos y digitalizados.</w:t>
      </w:r>
    </w:p>
    <w:p>
      <w:pPr>
        <w:pStyle w:val="BodyText"/>
        <w:spacing w:before="7"/>
        <w:rPr>
          <w:sz w:val="19"/>
        </w:rPr>
      </w:pPr>
    </w:p>
    <w:p>
      <w:pPr>
        <w:pStyle w:val="BodyText"/>
        <w:spacing w:line="360" w:lineRule="auto" w:before="1"/>
        <w:ind w:left="462" w:right="175" w:firstLine="719"/>
        <w:jc w:val="both"/>
      </w:pPr>
      <w:r>
        <w:rPr>
          <w:color w:val="0E1115"/>
        </w:rPr>
        <w:t>La selección correcta de estas herramientas, acompañada de una estrategia clara para superar sus desafíos asociados, es lo que diferencia a un departamento de auditoría reactivo de uno proactivo, que agrega valor real y ofrece una visión profunda y en tiempo real del riesgo y control en la organización.</w:t>
      </w:r>
    </w:p>
    <w:p>
      <w:pPr>
        <w:pStyle w:val="BodyText"/>
      </w:pPr>
    </w:p>
    <w:p>
      <w:pPr>
        <w:pStyle w:val="BodyText"/>
        <w:spacing w:before="9"/>
        <w:rPr>
          <w:sz w:val="31"/>
        </w:rPr>
      </w:pPr>
    </w:p>
    <w:p>
      <w:pPr>
        <w:pStyle w:val="Heading1"/>
        <w:numPr>
          <w:ilvl w:val="0"/>
          <w:numId w:val="1"/>
        </w:numPr>
        <w:tabs>
          <w:tab w:pos="705" w:val="left" w:leader="none"/>
        </w:tabs>
        <w:spacing w:line="240" w:lineRule="auto" w:before="0" w:after="0"/>
        <w:ind w:left="704" w:right="0" w:hanging="243"/>
        <w:jc w:val="left"/>
      </w:pPr>
      <w:r>
        <w:rPr/>
        <w:t>Tendencias</w:t>
      </w:r>
      <w:r>
        <w:rPr>
          <w:spacing w:val="-14"/>
        </w:rPr>
        <w:t> </w:t>
      </w:r>
      <w:r>
        <w:rPr/>
        <w:t>y</w:t>
      </w:r>
      <w:r>
        <w:rPr>
          <w:spacing w:val="-13"/>
        </w:rPr>
        <w:t> </w:t>
      </w:r>
      <w:r>
        <w:rPr>
          <w:spacing w:val="-2"/>
        </w:rPr>
        <w:t>Futuro</w:t>
      </w:r>
    </w:p>
    <w:p>
      <w:pPr>
        <w:spacing w:after="0" w:line="240" w:lineRule="auto"/>
        <w:jc w:val="left"/>
        <w:sectPr>
          <w:pgSz w:w="12240" w:h="15840"/>
          <w:pgMar w:header="751" w:footer="1000" w:top="1320" w:bottom="1200" w:left="1240" w:right="1520"/>
        </w:sectPr>
      </w:pPr>
    </w:p>
    <w:p>
      <w:pPr>
        <w:pStyle w:val="BodyText"/>
        <w:spacing w:line="360" w:lineRule="auto" w:before="88"/>
        <w:ind w:left="462" w:right="177" w:firstLine="719"/>
        <w:jc w:val="both"/>
      </w:pPr>
      <w:r>
        <w:rPr/>
        <w:t>El</w:t>
      </w:r>
      <w:r>
        <w:rPr>
          <w:spacing w:val="-11"/>
        </w:rPr>
        <w:t> </w:t>
      </w:r>
      <w:r>
        <w:rPr/>
        <w:t>campo</w:t>
      </w:r>
      <w:r>
        <w:rPr>
          <w:spacing w:val="-12"/>
        </w:rPr>
        <w:t> </w:t>
      </w:r>
      <w:r>
        <w:rPr/>
        <w:t>de</w:t>
      </w:r>
      <w:r>
        <w:rPr>
          <w:spacing w:val="-12"/>
        </w:rPr>
        <w:t> </w:t>
      </w:r>
      <w:r>
        <w:rPr/>
        <w:t>la</w:t>
      </w:r>
      <w:r>
        <w:rPr>
          <w:spacing w:val="-12"/>
        </w:rPr>
        <w:t> </w:t>
      </w:r>
      <w:r>
        <w:rPr/>
        <w:t>auditoría</w:t>
      </w:r>
      <w:r>
        <w:rPr>
          <w:spacing w:val="-14"/>
        </w:rPr>
        <w:t> </w:t>
      </w:r>
      <w:r>
        <w:rPr/>
        <w:t>está</w:t>
      </w:r>
      <w:r>
        <w:rPr>
          <w:spacing w:val="-10"/>
        </w:rPr>
        <w:t> </w:t>
      </w:r>
      <w:r>
        <w:rPr/>
        <w:t>experimentando</w:t>
      </w:r>
      <w:r>
        <w:rPr>
          <w:spacing w:val="-12"/>
        </w:rPr>
        <w:t> </w:t>
      </w:r>
      <w:r>
        <w:rPr/>
        <w:t>una</w:t>
      </w:r>
      <w:r>
        <w:rPr>
          <w:spacing w:val="-11"/>
        </w:rPr>
        <w:t> </w:t>
      </w:r>
      <w:r>
        <w:rPr/>
        <w:t>transformación</w:t>
      </w:r>
      <w:r>
        <w:rPr>
          <w:spacing w:val="-11"/>
        </w:rPr>
        <w:t> </w:t>
      </w:r>
      <w:r>
        <w:rPr/>
        <w:t>acelerada</w:t>
      </w:r>
      <w:r>
        <w:rPr>
          <w:spacing w:val="-11"/>
        </w:rPr>
        <w:t> </w:t>
      </w:r>
      <w:r>
        <w:rPr/>
        <w:t>gracias a la adopción de tecnologías emergentes. A continuación, se exploran las tendencias actuales</w:t>
      </w:r>
      <w:r>
        <w:rPr>
          <w:spacing w:val="-9"/>
        </w:rPr>
        <w:t> </w:t>
      </w:r>
      <w:r>
        <w:rPr/>
        <w:t>y</w:t>
      </w:r>
      <w:r>
        <w:rPr>
          <w:spacing w:val="-9"/>
        </w:rPr>
        <w:t> </w:t>
      </w:r>
      <w:r>
        <w:rPr/>
        <w:t>cómo</w:t>
      </w:r>
      <w:r>
        <w:rPr>
          <w:spacing w:val="-8"/>
        </w:rPr>
        <w:t> </w:t>
      </w:r>
      <w:r>
        <w:rPr/>
        <w:t>se</w:t>
      </w:r>
      <w:r>
        <w:rPr>
          <w:spacing w:val="-9"/>
        </w:rPr>
        <w:t> </w:t>
      </w:r>
      <w:r>
        <w:rPr/>
        <w:t>espera</w:t>
      </w:r>
      <w:r>
        <w:rPr>
          <w:spacing w:val="-9"/>
        </w:rPr>
        <w:t> </w:t>
      </w:r>
      <w:r>
        <w:rPr/>
        <w:t>que</w:t>
      </w:r>
      <w:r>
        <w:rPr>
          <w:spacing w:val="-8"/>
        </w:rPr>
        <w:t> </w:t>
      </w:r>
      <w:r>
        <w:rPr/>
        <w:t>evolucionen</w:t>
      </w:r>
      <w:r>
        <w:rPr>
          <w:spacing w:val="-10"/>
        </w:rPr>
        <w:t> </w:t>
      </w:r>
      <w:r>
        <w:rPr/>
        <w:t>las</w:t>
      </w:r>
      <w:r>
        <w:rPr>
          <w:spacing w:val="-9"/>
        </w:rPr>
        <w:t> </w:t>
      </w:r>
      <w:r>
        <w:rPr/>
        <w:t>herramientas</w:t>
      </w:r>
      <w:r>
        <w:rPr>
          <w:spacing w:val="-9"/>
        </w:rPr>
        <w:t> </w:t>
      </w:r>
      <w:r>
        <w:rPr/>
        <w:t>informáticas</w:t>
      </w:r>
      <w:r>
        <w:rPr>
          <w:spacing w:val="-9"/>
        </w:rPr>
        <w:t> </w:t>
      </w:r>
      <w:r>
        <w:rPr/>
        <w:t>para</w:t>
      </w:r>
      <w:r>
        <w:rPr>
          <w:spacing w:val="-9"/>
        </w:rPr>
        <w:t> </w:t>
      </w:r>
      <w:r>
        <w:rPr/>
        <w:t>auditoría</w:t>
      </w:r>
      <w:r>
        <w:rPr>
          <w:spacing w:val="-11"/>
        </w:rPr>
        <w:t> </w:t>
      </w:r>
      <w:r>
        <w:rPr/>
        <w:t>en el futuro:</w:t>
      </w:r>
    </w:p>
    <w:p>
      <w:pPr>
        <w:pStyle w:val="BodyText"/>
      </w:pPr>
    </w:p>
    <w:p>
      <w:pPr>
        <w:pStyle w:val="Heading1"/>
        <w:numPr>
          <w:ilvl w:val="1"/>
          <w:numId w:val="1"/>
        </w:numPr>
        <w:tabs>
          <w:tab w:pos="1547" w:val="left" w:leader="none"/>
        </w:tabs>
        <w:spacing w:line="240" w:lineRule="auto" w:before="188" w:after="0"/>
        <w:ind w:left="1546" w:right="0" w:hanging="366"/>
        <w:jc w:val="left"/>
      </w:pPr>
      <w:r>
        <w:rPr>
          <w:spacing w:val="-2"/>
        </w:rPr>
        <w:t>Tendencias</w:t>
      </w:r>
      <w:r>
        <w:rPr>
          <w:spacing w:val="-8"/>
        </w:rPr>
        <w:t> </w:t>
      </w:r>
      <w:r>
        <w:rPr>
          <w:spacing w:val="-2"/>
        </w:rPr>
        <w:t>Actuales</w:t>
      </w:r>
    </w:p>
    <w:p>
      <w:pPr>
        <w:pStyle w:val="BodyText"/>
        <w:rPr>
          <w:b/>
        </w:rPr>
      </w:pPr>
    </w:p>
    <w:p>
      <w:pPr>
        <w:pStyle w:val="BodyText"/>
        <w:spacing w:before="4"/>
        <w:rPr>
          <w:b/>
          <w:sz w:val="27"/>
        </w:rPr>
      </w:pPr>
    </w:p>
    <w:p>
      <w:pPr>
        <w:spacing w:before="0"/>
        <w:ind w:left="1181" w:right="0" w:firstLine="0"/>
        <w:jc w:val="left"/>
        <w:rPr>
          <w:b/>
          <w:sz w:val="24"/>
        </w:rPr>
      </w:pPr>
      <w:r>
        <w:rPr>
          <w:b/>
          <w:sz w:val="24"/>
        </w:rPr>
        <w:t>Inteligencia</w:t>
      </w:r>
      <w:r>
        <w:rPr>
          <w:b/>
          <w:spacing w:val="-6"/>
          <w:sz w:val="24"/>
        </w:rPr>
        <w:t> </w:t>
      </w:r>
      <w:r>
        <w:rPr>
          <w:b/>
          <w:sz w:val="24"/>
        </w:rPr>
        <w:t>Artificial</w:t>
      </w:r>
      <w:r>
        <w:rPr>
          <w:b/>
          <w:spacing w:val="-6"/>
          <w:sz w:val="24"/>
        </w:rPr>
        <w:t> </w:t>
      </w:r>
      <w:r>
        <w:rPr>
          <w:b/>
          <w:sz w:val="24"/>
        </w:rPr>
        <w:t>(IA)</w:t>
      </w:r>
      <w:r>
        <w:rPr>
          <w:b/>
          <w:spacing w:val="-5"/>
          <w:sz w:val="24"/>
        </w:rPr>
        <w:t> </w:t>
      </w:r>
      <w:r>
        <w:rPr>
          <w:b/>
          <w:sz w:val="24"/>
        </w:rPr>
        <w:t>y</w:t>
      </w:r>
      <w:r>
        <w:rPr>
          <w:b/>
          <w:spacing w:val="-5"/>
          <w:sz w:val="24"/>
        </w:rPr>
        <w:t> </w:t>
      </w:r>
      <w:r>
        <w:rPr>
          <w:b/>
          <w:sz w:val="24"/>
        </w:rPr>
        <w:t>Machine</w:t>
      </w:r>
      <w:r>
        <w:rPr>
          <w:b/>
          <w:spacing w:val="-6"/>
          <w:sz w:val="24"/>
        </w:rPr>
        <w:t> </w:t>
      </w:r>
      <w:r>
        <w:rPr>
          <w:b/>
          <w:sz w:val="24"/>
        </w:rPr>
        <w:t>Learning</w:t>
      </w:r>
      <w:r>
        <w:rPr>
          <w:b/>
          <w:spacing w:val="-6"/>
          <w:sz w:val="24"/>
        </w:rPr>
        <w:t> </w:t>
      </w:r>
      <w:r>
        <w:rPr>
          <w:b/>
          <w:spacing w:val="-4"/>
          <w:sz w:val="24"/>
        </w:rPr>
        <w:t>(ML):</w:t>
      </w:r>
    </w:p>
    <w:p>
      <w:pPr>
        <w:pStyle w:val="BodyText"/>
        <w:rPr>
          <w:b/>
        </w:rPr>
      </w:pPr>
    </w:p>
    <w:p>
      <w:pPr>
        <w:pStyle w:val="BodyText"/>
        <w:rPr>
          <w:b/>
        </w:rPr>
      </w:pPr>
    </w:p>
    <w:p>
      <w:pPr>
        <w:pStyle w:val="BodyText"/>
        <w:spacing w:line="360" w:lineRule="auto"/>
        <w:ind w:left="462" w:right="179" w:firstLine="719"/>
        <w:jc w:val="both"/>
      </w:pPr>
      <w:r>
        <w:rPr/>
        <w:t>Aplicación:</w:t>
      </w:r>
      <w:r>
        <w:rPr>
          <w:spacing w:val="-7"/>
        </w:rPr>
        <w:t> </w:t>
      </w:r>
      <w:r>
        <w:rPr/>
        <w:t>Las</w:t>
      </w:r>
      <w:r>
        <w:rPr>
          <w:spacing w:val="-11"/>
        </w:rPr>
        <w:t> </w:t>
      </w:r>
      <w:r>
        <w:rPr/>
        <w:t>herramientas</w:t>
      </w:r>
      <w:r>
        <w:rPr>
          <w:spacing w:val="-8"/>
        </w:rPr>
        <w:t> </w:t>
      </w:r>
      <w:r>
        <w:rPr/>
        <w:t>de</w:t>
      </w:r>
      <w:r>
        <w:rPr>
          <w:spacing w:val="-7"/>
        </w:rPr>
        <w:t> </w:t>
      </w:r>
      <w:r>
        <w:rPr/>
        <w:t>auditoría</w:t>
      </w:r>
      <w:r>
        <w:rPr>
          <w:spacing w:val="-10"/>
        </w:rPr>
        <w:t> </w:t>
      </w:r>
      <w:r>
        <w:rPr/>
        <w:t>están</w:t>
      </w:r>
      <w:r>
        <w:rPr>
          <w:spacing w:val="-7"/>
        </w:rPr>
        <w:t> </w:t>
      </w:r>
      <w:r>
        <w:rPr/>
        <w:t>incorporando</w:t>
      </w:r>
      <w:r>
        <w:rPr>
          <w:spacing w:val="-7"/>
        </w:rPr>
        <w:t> </w:t>
      </w:r>
      <w:r>
        <w:rPr/>
        <w:t>algoritmos</w:t>
      </w:r>
      <w:r>
        <w:rPr>
          <w:spacing w:val="-11"/>
        </w:rPr>
        <w:t> </w:t>
      </w:r>
      <w:r>
        <w:rPr/>
        <w:t>de</w:t>
      </w:r>
      <w:r>
        <w:rPr>
          <w:spacing w:val="-7"/>
        </w:rPr>
        <w:t> </w:t>
      </w:r>
      <w:r>
        <w:rPr/>
        <w:t>IA</w:t>
      </w:r>
      <w:r>
        <w:rPr>
          <w:spacing w:val="-8"/>
        </w:rPr>
        <w:t> </w:t>
      </w:r>
      <w:r>
        <w:rPr/>
        <w:t>y</w:t>
      </w:r>
      <w:r>
        <w:rPr>
          <w:spacing w:val="-8"/>
        </w:rPr>
        <w:t> </w:t>
      </w:r>
      <w:r>
        <w:rPr/>
        <w:t>ML </w:t>
      </w:r>
      <w:r>
        <w:rPr>
          <w:spacing w:val="-2"/>
        </w:rPr>
        <w:t>para</w:t>
      </w:r>
      <w:r>
        <w:rPr>
          <w:spacing w:val="-4"/>
        </w:rPr>
        <w:t> </w:t>
      </w:r>
      <w:r>
        <w:rPr>
          <w:spacing w:val="-2"/>
        </w:rPr>
        <w:t>analizar</w:t>
      </w:r>
      <w:r>
        <w:rPr>
          <w:spacing w:val="-4"/>
        </w:rPr>
        <w:t> </w:t>
      </w:r>
      <w:r>
        <w:rPr>
          <w:spacing w:val="-2"/>
        </w:rPr>
        <w:t>grandes</w:t>
      </w:r>
      <w:r>
        <w:rPr>
          <w:spacing w:val="-4"/>
        </w:rPr>
        <w:t> </w:t>
      </w:r>
      <w:r>
        <w:rPr>
          <w:spacing w:val="-2"/>
        </w:rPr>
        <w:t>volúmenes</w:t>
      </w:r>
      <w:r>
        <w:rPr>
          <w:spacing w:val="-5"/>
        </w:rPr>
        <w:t> </w:t>
      </w:r>
      <w:r>
        <w:rPr>
          <w:spacing w:val="-2"/>
        </w:rPr>
        <w:t>de</w:t>
      </w:r>
      <w:r>
        <w:rPr>
          <w:spacing w:val="-7"/>
        </w:rPr>
        <w:t> </w:t>
      </w:r>
      <w:r>
        <w:rPr>
          <w:spacing w:val="-2"/>
        </w:rPr>
        <w:t>datos</w:t>
      </w:r>
      <w:r>
        <w:rPr>
          <w:spacing w:val="-4"/>
        </w:rPr>
        <w:t> </w:t>
      </w:r>
      <w:r>
        <w:rPr>
          <w:spacing w:val="-2"/>
        </w:rPr>
        <w:t>y</w:t>
      </w:r>
      <w:r>
        <w:rPr>
          <w:spacing w:val="-8"/>
        </w:rPr>
        <w:t> </w:t>
      </w:r>
      <w:r>
        <w:rPr>
          <w:spacing w:val="-2"/>
        </w:rPr>
        <w:t>detectar</w:t>
      </w:r>
      <w:r>
        <w:rPr>
          <w:spacing w:val="-4"/>
        </w:rPr>
        <w:t> </w:t>
      </w:r>
      <w:r>
        <w:rPr>
          <w:spacing w:val="-2"/>
        </w:rPr>
        <w:t>patrones</w:t>
      </w:r>
      <w:r>
        <w:rPr>
          <w:spacing w:val="-4"/>
        </w:rPr>
        <w:t> </w:t>
      </w:r>
      <w:r>
        <w:rPr>
          <w:spacing w:val="-2"/>
        </w:rPr>
        <w:t>sospechosos</w:t>
      </w:r>
      <w:r>
        <w:rPr>
          <w:spacing w:val="-8"/>
        </w:rPr>
        <w:t> </w:t>
      </w:r>
      <w:r>
        <w:rPr>
          <w:spacing w:val="-2"/>
        </w:rPr>
        <w:t>o</w:t>
      </w:r>
      <w:r>
        <w:rPr>
          <w:spacing w:val="-4"/>
        </w:rPr>
        <w:t> </w:t>
      </w:r>
      <w:r>
        <w:rPr>
          <w:spacing w:val="-2"/>
        </w:rPr>
        <w:t>anomalías</w:t>
      </w:r>
      <w:r>
        <w:rPr>
          <w:spacing w:val="-4"/>
        </w:rPr>
        <w:t> </w:t>
      </w:r>
      <w:r>
        <w:rPr>
          <w:spacing w:val="-2"/>
        </w:rPr>
        <w:t>que </w:t>
      </w:r>
      <w:r>
        <w:rPr/>
        <w:t>podrían pasar desapercibidos en análisis manuales.</w:t>
      </w:r>
    </w:p>
    <w:p>
      <w:pPr>
        <w:pStyle w:val="BodyText"/>
        <w:spacing w:line="360" w:lineRule="auto"/>
        <w:ind w:left="462" w:right="179" w:firstLine="719"/>
        <w:jc w:val="both"/>
      </w:pPr>
      <w:r>
        <w:rPr>
          <w:spacing w:val="-2"/>
        </w:rPr>
        <w:t>Ejemplo: Herramientas como MindBridge</w:t>
      </w:r>
      <w:r>
        <w:rPr>
          <w:spacing w:val="-3"/>
        </w:rPr>
        <w:t> </w:t>
      </w:r>
      <w:r>
        <w:rPr>
          <w:spacing w:val="-2"/>
        </w:rPr>
        <w:t>Ai utilizan IA para</w:t>
      </w:r>
      <w:r>
        <w:rPr>
          <w:spacing w:val="-3"/>
        </w:rPr>
        <w:t> </w:t>
      </w:r>
      <w:r>
        <w:rPr>
          <w:spacing w:val="-2"/>
        </w:rPr>
        <w:t>identificar transacciones </w:t>
      </w:r>
      <w:r>
        <w:rPr/>
        <w:t>inusuales en datos financieros, mejorando la precisión en la detección de fraudes.</w:t>
      </w:r>
    </w:p>
    <w:p>
      <w:pPr>
        <w:pStyle w:val="BodyText"/>
      </w:pPr>
    </w:p>
    <w:p>
      <w:pPr>
        <w:pStyle w:val="Heading1"/>
        <w:spacing w:before="186"/>
      </w:pPr>
      <w:r>
        <w:rPr/>
        <w:t>Automatización</w:t>
      </w:r>
      <w:r>
        <w:rPr>
          <w:spacing w:val="-10"/>
        </w:rPr>
        <w:t> </w:t>
      </w:r>
      <w:r>
        <w:rPr/>
        <w:t>Robótica</w:t>
      </w:r>
      <w:r>
        <w:rPr>
          <w:spacing w:val="-10"/>
        </w:rPr>
        <w:t> </w:t>
      </w:r>
      <w:r>
        <w:rPr/>
        <w:t>de</w:t>
      </w:r>
      <w:r>
        <w:rPr>
          <w:spacing w:val="-9"/>
        </w:rPr>
        <w:t> </w:t>
      </w:r>
      <w:r>
        <w:rPr/>
        <w:t>Procesos</w:t>
      </w:r>
      <w:r>
        <w:rPr>
          <w:spacing w:val="-9"/>
        </w:rPr>
        <w:t> </w:t>
      </w:r>
      <w:r>
        <w:rPr>
          <w:spacing w:val="-2"/>
        </w:rPr>
        <w:t>(RPA):</w:t>
      </w:r>
    </w:p>
    <w:p>
      <w:pPr>
        <w:pStyle w:val="BodyText"/>
        <w:rPr>
          <w:b/>
        </w:rPr>
      </w:pPr>
    </w:p>
    <w:p>
      <w:pPr>
        <w:pStyle w:val="BodyText"/>
        <w:rPr>
          <w:b/>
        </w:rPr>
      </w:pPr>
    </w:p>
    <w:p>
      <w:pPr>
        <w:pStyle w:val="BodyText"/>
        <w:spacing w:line="360" w:lineRule="auto"/>
        <w:ind w:left="462" w:right="182" w:firstLine="719"/>
        <w:jc w:val="both"/>
      </w:pPr>
      <w:r>
        <w:rPr/>
        <w:t>Aplicación:</w:t>
      </w:r>
      <w:r>
        <w:rPr>
          <w:spacing w:val="-1"/>
        </w:rPr>
        <w:t> </w:t>
      </w:r>
      <w:r>
        <w:rPr/>
        <w:t>Los</w:t>
      </w:r>
      <w:r>
        <w:rPr>
          <w:spacing w:val="-1"/>
        </w:rPr>
        <w:t> </w:t>
      </w:r>
      <w:r>
        <w:rPr/>
        <w:t>bots de RPA se</w:t>
      </w:r>
      <w:r>
        <w:rPr>
          <w:spacing w:val="-1"/>
        </w:rPr>
        <w:t> </w:t>
      </w:r>
      <w:r>
        <w:rPr/>
        <w:t>utilizan</w:t>
      </w:r>
      <w:r>
        <w:rPr>
          <w:spacing w:val="-1"/>
        </w:rPr>
        <w:t> </w:t>
      </w:r>
      <w:r>
        <w:rPr/>
        <w:t>para</w:t>
      </w:r>
      <w:r>
        <w:rPr>
          <w:spacing w:val="-1"/>
        </w:rPr>
        <w:t> </w:t>
      </w:r>
      <w:r>
        <w:rPr/>
        <w:t>automatizar tareas</w:t>
      </w:r>
      <w:r>
        <w:rPr>
          <w:spacing w:val="-1"/>
        </w:rPr>
        <w:t> </w:t>
      </w:r>
      <w:r>
        <w:rPr/>
        <w:t>repetitivas, como la conciliación de cuentas o la extracción de datos de múltiples sistemas.</w:t>
      </w:r>
    </w:p>
    <w:p>
      <w:pPr>
        <w:pStyle w:val="BodyText"/>
        <w:spacing w:line="362" w:lineRule="auto"/>
        <w:ind w:left="462" w:right="182" w:firstLine="719"/>
        <w:jc w:val="both"/>
      </w:pPr>
      <w:r>
        <w:rPr/>
        <w:t>Ejemplo: Empresas como UiPath ofrecen soluciones de RPA que se integran con herramientas de auditoría para agilizar procesos manuales.</w:t>
      </w:r>
    </w:p>
    <w:p>
      <w:pPr>
        <w:pStyle w:val="BodyText"/>
      </w:pPr>
    </w:p>
    <w:p>
      <w:pPr>
        <w:pStyle w:val="Heading1"/>
        <w:spacing w:before="182"/>
      </w:pPr>
      <w:r>
        <w:rPr/>
        <w:t>Auditoría</w:t>
      </w:r>
      <w:r>
        <w:rPr>
          <w:spacing w:val="-3"/>
        </w:rPr>
        <w:t> </w:t>
      </w:r>
      <w:r>
        <w:rPr/>
        <w:t>en</w:t>
      </w:r>
      <w:r>
        <w:rPr>
          <w:spacing w:val="-3"/>
        </w:rPr>
        <w:t> </w:t>
      </w:r>
      <w:r>
        <w:rPr/>
        <w:t>la</w:t>
      </w:r>
      <w:r>
        <w:rPr>
          <w:spacing w:val="-3"/>
        </w:rPr>
        <w:t> </w:t>
      </w:r>
      <w:r>
        <w:rPr>
          <w:spacing w:val="-4"/>
        </w:rPr>
        <w:t>Nube:</w:t>
      </w:r>
    </w:p>
    <w:p>
      <w:pPr>
        <w:pStyle w:val="BodyText"/>
        <w:rPr>
          <w:b/>
        </w:rPr>
      </w:pPr>
    </w:p>
    <w:p>
      <w:pPr>
        <w:pStyle w:val="BodyText"/>
        <w:rPr>
          <w:b/>
        </w:rPr>
      </w:pPr>
    </w:p>
    <w:p>
      <w:pPr>
        <w:pStyle w:val="BodyText"/>
        <w:spacing w:line="360" w:lineRule="auto" w:before="1"/>
        <w:ind w:left="462" w:right="119" w:firstLine="719"/>
        <w:jc w:val="right"/>
      </w:pPr>
      <w:r>
        <w:rPr/>
        <w:t>Aplicación: Las</w:t>
      </w:r>
      <w:r>
        <w:rPr>
          <w:spacing w:val="-2"/>
        </w:rPr>
        <w:t> </w:t>
      </w:r>
      <w:r>
        <w:rPr/>
        <w:t>herramientas basadas</w:t>
      </w:r>
      <w:r>
        <w:rPr>
          <w:spacing w:val="-2"/>
        </w:rPr>
        <w:t> </w:t>
      </w:r>
      <w:r>
        <w:rPr/>
        <w:t>en la nube</w:t>
      </w:r>
      <w:r>
        <w:rPr>
          <w:spacing w:val="-4"/>
        </w:rPr>
        <w:t> </w:t>
      </w:r>
      <w:r>
        <w:rPr/>
        <w:t>permiten a los auditores</w:t>
      </w:r>
      <w:r>
        <w:rPr>
          <w:spacing w:val="-1"/>
        </w:rPr>
        <w:t> </w:t>
      </w:r>
      <w:r>
        <w:rPr/>
        <w:t>acceder a </w:t>
      </w:r>
      <w:r>
        <w:rPr>
          <w:spacing w:val="-2"/>
        </w:rPr>
        <w:t>datos</w:t>
      </w:r>
      <w:r>
        <w:rPr>
          <w:spacing w:val="-3"/>
        </w:rPr>
        <w:t> </w:t>
      </w:r>
      <w:r>
        <w:rPr>
          <w:spacing w:val="-2"/>
        </w:rPr>
        <w:t>y</w:t>
      </w:r>
      <w:r>
        <w:rPr>
          <w:spacing w:val="-4"/>
        </w:rPr>
        <w:t> </w:t>
      </w:r>
      <w:r>
        <w:rPr>
          <w:spacing w:val="-2"/>
        </w:rPr>
        <w:t>realizar</w:t>
      </w:r>
      <w:r>
        <w:rPr>
          <w:spacing w:val="-3"/>
        </w:rPr>
        <w:t> </w:t>
      </w:r>
      <w:r>
        <w:rPr>
          <w:spacing w:val="-2"/>
        </w:rPr>
        <w:t>análisis</w:t>
      </w:r>
      <w:r>
        <w:rPr>
          <w:spacing w:val="-4"/>
        </w:rPr>
        <w:t> </w:t>
      </w:r>
      <w:r>
        <w:rPr>
          <w:spacing w:val="-2"/>
        </w:rPr>
        <w:t>desde</w:t>
      </w:r>
      <w:r>
        <w:rPr>
          <w:spacing w:val="1"/>
        </w:rPr>
        <w:t> </w:t>
      </w:r>
      <w:r>
        <w:rPr>
          <w:spacing w:val="-2"/>
        </w:rPr>
        <w:t>cualquier</w:t>
      </w:r>
      <w:r>
        <w:rPr>
          <w:spacing w:val="-3"/>
        </w:rPr>
        <w:t> </w:t>
      </w:r>
      <w:r>
        <w:rPr>
          <w:spacing w:val="-2"/>
        </w:rPr>
        <w:t>ubicación,</w:t>
      </w:r>
      <w:r>
        <w:rPr>
          <w:spacing w:val="-3"/>
        </w:rPr>
        <w:t> </w:t>
      </w:r>
      <w:r>
        <w:rPr>
          <w:spacing w:val="-2"/>
        </w:rPr>
        <w:t>facilitando</w:t>
      </w:r>
      <w:r>
        <w:rPr>
          <w:spacing w:val="-3"/>
        </w:rPr>
        <w:t> </w:t>
      </w:r>
      <w:r>
        <w:rPr>
          <w:spacing w:val="-2"/>
        </w:rPr>
        <w:t>la</w:t>
      </w:r>
      <w:r>
        <w:rPr/>
        <w:t> </w:t>
      </w:r>
      <w:r>
        <w:rPr>
          <w:spacing w:val="-2"/>
        </w:rPr>
        <w:t>colaboración</w:t>
      </w:r>
      <w:r>
        <w:rPr/>
        <w:t> </w:t>
      </w:r>
      <w:r>
        <w:rPr>
          <w:spacing w:val="-2"/>
        </w:rPr>
        <w:t>en tiempo</w:t>
      </w:r>
      <w:r>
        <w:rPr>
          <w:spacing w:val="-3"/>
        </w:rPr>
        <w:t> </w:t>
      </w:r>
      <w:r>
        <w:rPr>
          <w:spacing w:val="-2"/>
        </w:rPr>
        <w:t>real.</w:t>
      </w:r>
    </w:p>
    <w:p>
      <w:pPr>
        <w:pStyle w:val="BodyText"/>
        <w:spacing w:line="360" w:lineRule="auto"/>
        <w:ind w:left="462" w:right="179" w:firstLine="719"/>
        <w:jc w:val="both"/>
      </w:pPr>
      <w:r>
        <w:rPr/>
        <w:t>Ejemplo: CaseWare Cloud ofrece una plataforma de auditoría en la nube que permite a los equipos trabajar de manera remota y segura.</w:t>
      </w:r>
    </w:p>
    <w:p>
      <w:pPr>
        <w:spacing w:after="0" w:line="360" w:lineRule="auto"/>
        <w:jc w:val="both"/>
        <w:sectPr>
          <w:pgSz w:w="12240" w:h="15840"/>
          <w:pgMar w:header="751" w:footer="1000" w:top="1320" w:bottom="1200" w:left="1240" w:right="1520"/>
        </w:sectPr>
      </w:pPr>
    </w:p>
    <w:p>
      <w:pPr>
        <w:pStyle w:val="Heading1"/>
        <w:spacing w:before="90"/>
      </w:pPr>
      <w:r>
        <w:rPr/>
        <w:t>Blockchain</w:t>
      </w:r>
      <w:r>
        <w:rPr>
          <w:spacing w:val="-10"/>
        </w:rPr>
        <w:t> </w:t>
      </w:r>
      <w:r>
        <w:rPr/>
        <w:t>para</w:t>
      </w:r>
      <w:r>
        <w:rPr>
          <w:spacing w:val="-10"/>
        </w:rPr>
        <w:t> </w:t>
      </w:r>
      <w:r>
        <w:rPr>
          <w:spacing w:val="-2"/>
        </w:rPr>
        <w:t>Auditoría:</w:t>
      </w:r>
    </w:p>
    <w:p>
      <w:pPr>
        <w:pStyle w:val="BodyText"/>
        <w:rPr>
          <w:b/>
        </w:rPr>
      </w:pPr>
    </w:p>
    <w:p>
      <w:pPr>
        <w:pStyle w:val="BodyText"/>
        <w:rPr>
          <w:b/>
        </w:rPr>
      </w:pPr>
    </w:p>
    <w:p>
      <w:pPr>
        <w:pStyle w:val="BodyText"/>
        <w:spacing w:line="360" w:lineRule="auto"/>
        <w:ind w:left="462" w:right="180" w:firstLine="719"/>
        <w:jc w:val="both"/>
      </w:pPr>
      <w:r>
        <w:rPr/>
        <w:t>Aplicación: La tecnología blockchain se utiliza para garantizar la integridad y trazabilidad de los datos, lo que es especialmente útil en auditorías de cadenas de suministro o transacciones financieras.</w:t>
      </w:r>
    </w:p>
    <w:p>
      <w:pPr>
        <w:pStyle w:val="BodyText"/>
        <w:spacing w:line="360" w:lineRule="auto"/>
        <w:ind w:left="462" w:right="180" w:firstLine="719"/>
        <w:jc w:val="both"/>
      </w:pPr>
      <w:r>
        <w:rPr/>
        <w:t>Ejemplo: Empresas como Deloitte están explorando el uso de blockchain para auditar transacciones en tiempo real y reducir el riesgo de fraude.</w:t>
      </w:r>
    </w:p>
    <w:p>
      <w:pPr>
        <w:pStyle w:val="BodyText"/>
      </w:pPr>
    </w:p>
    <w:p>
      <w:pPr>
        <w:pStyle w:val="Heading1"/>
        <w:spacing w:before="186"/>
      </w:pPr>
      <w:r>
        <w:rPr/>
        <w:t>Análisis</w:t>
      </w:r>
      <w:r>
        <w:rPr>
          <w:spacing w:val="-4"/>
        </w:rPr>
        <w:t> </w:t>
      </w:r>
      <w:r>
        <w:rPr>
          <w:spacing w:val="-2"/>
        </w:rPr>
        <w:t>Predictivo:</w:t>
      </w:r>
    </w:p>
    <w:p>
      <w:pPr>
        <w:pStyle w:val="BodyText"/>
        <w:rPr>
          <w:b/>
        </w:rPr>
      </w:pPr>
    </w:p>
    <w:p>
      <w:pPr>
        <w:pStyle w:val="BodyText"/>
        <w:rPr>
          <w:b/>
        </w:rPr>
      </w:pPr>
    </w:p>
    <w:p>
      <w:pPr>
        <w:pStyle w:val="BodyText"/>
        <w:spacing w:line="360" w:lineRule="auto"/>
        <w:ind w:left="462" w:right="179" w:firstLine="719"/>
        <w:jc w:val="both"/>
      </w:pPr>
      <w:r>
        <w:rPr/>
        <w:t>Aplicación: Las herramientas de auditoría están incorporando capacidades de análisis predictivo para anticipar riesgos futuros basados en datos históricos.</w:t>
      </w:r>
    </w:p>
    <w:p>
      <w:pPr>
        <w:pStyle w:val="BodyText"/>
        <w:spacing w:line="360" w:lineRule="auto"/>
        <w:ind w:left="462" w:right="179" w:firstLine="719"/>
        <w:jc w:val="both"/>
      </w:pPr>
      <w:r>
        <w:rPr/>
        <w:t>Ejemplo: SAS Fraud Management utiliza modelos predictivos para identificar posibles fraudes antes de que ocurran.</w:t>
      </w:r>
    </w:p>
    <w:p>
      <w:pPr>
        <w:pStyle w:val="BodyText"/>
      </w:pPr>
    </w:p>
    <w:p>
      <w:pPr>
        <w:pStyle w:val="Heading1"/>
        <w:numPr>
          <w:ilvl w:val="1"/>
          <w:numId w:val="1"/>
        </w:numPr>
        <w:tabs>
          <w:tab w:pos="1547" w:val="left" w:leader="none"/>
        </w:tabs>
        <w:spacing w:line="240" w:lineRule="auto" w:before="189" w:after="0"/>
        <w:ind w:left="1546" w:right="0" w:hanging="366"/>
        <w:jc w:val="left"/>
      </w:pPr>
      <w:r>
        <w:rPr/>
        <w:t>Futuro</w:t>
      </w:r>
      <w:r>
        <w:rPr>
          <w:spacing w:val="-7"/>
        </w:rPr>
        <w:t> </w:t>
      </w:r>
      <w:r>
        <w:rPr/>
        <w:t>de</w:t>
      </w:r>
      <w:r>
        <w:rPr>
          <w:spacing w:val="-7"/>
        </w:rPr>
        <w:t> </w:t>
      </w:r>
      <w:r>
        <w:rPr/>
        <w:t>las</w:t>
      </w:r>
      <w:r>
        <w:rPr>
          <w:spacing w:val="-5"/>
        </w:rPr>
        <w:t> </w:t>
      </w:r>
      <w:r>
        <w:rPr/>
        <w:t>Herramientas</w:t>
      </w:r>
      <w:r>
        <w:rPr>
          <w:spacing w:val="-5"/>
        </w:rPr>
        <w:t> </w:t>
      </w:r>
      <w:r>
        <w:rPr/>
        <w:t>de</w:t>
      </w:r>
      <w:r>
        <w:rPr>
          <w:spacing w:val="-5"/>
        </w:rPr>
        <w:t> </w:t>
      </w:r>
      <w:r>
        <w:rPr>
          <w:spacing w:val="-2"/>
        </w:rPr>
        <w:t>Auditoría</w:t>
      </w:r>
    </w:p>
    <w:p>
      <w:pPr>
        <w:pStyle w:val="BodyText"/>
        <w:rPr>
          <w:b/>
        </w:rPr>
      </w:pPr>
    </w:p>
    <w:p>
      <w:pPr>
        <w:pStyle w:val="BodyText"/>
        <w:spacing w:before="3"/>
        <w:rPr>
          <w:b/>
          <w:sz w:val="27"/>
        </w:rPr>
      </w:pPr>
    </w:p>
    <w:p>
      <w:pPr>
        <w:spacing w:before="0"/>
        <w:ind w:left="1181" w:right="0" w:firstLine="0"/>
        <w:jc w:val="left"/>
        <w:rPr>
          <w:b/>
          <w:sz w:val="24"/>
        </w:rPr>
      </w:pPr>
      <w:r>
        <w:rPr>
          <w:b/>
          <w:sz w:val="24"/>
        </w:rPr>
        <w:t>Mayor</w:t>
      </w:r>
      <w:r>
        <w:rPr>
          <w:b/>
          <w:spacing w:val="-8"/>
          <w:sz w:val="24"/>
        </w:rPr>
        <w:t> </w:t>
      </w:r>
      <w:r>
        <w:rPr>
          <w:b/>
          <w:sz w:val="24"/>
        </w:rPr>
        <w:t>Integración</w:t>
      </w:r>
      <w:r>
        <w:rPr>
          <w:b/>
          <w:spacing w:val="-8"/>
          <w:sz w:val="24"/>
        </w:rPr>
        <w:t> </w:t>
      </w:r>
      <w:r>
        <w:rPr>
          <w:b/>
          <w:sz w:val="24"/>
        </w:rPr>
        <w:t>con</w:t>
      </w:r>
      <w:r>
        <w:rPr>
          <w:b/>
          <w:spacing w:val="-10"/>
          <w:sz w:val="24"/>
        </w:rPr>
        <w:t> </w:t>
      </w:r>
      <w:r>
        <w:rPr>
          <w:b/>
          <w:spacing w:val="-4"/>
          <w:sz w:val="24"/>
        </w:rPr>
        <w:t>IoT:</w:t>
      </w:r>
    </w:p>
    <w:p>
      <w:pPr>
        <w:pStyle w:val="BodyText"/>
        <w:rPr>
          <w:b/>
        </w:rPr>
      </w:pPr>
    </w:p>
    <w:p>
      <w:pPr>
        <w:pStyle w:val="BodyText"/>
        <w:spacing w:before="9"/>
        <w:rPr>
          <w:b/>
          <w:sz w:val="23"/>
        </w:rPr>
      </w:pPr>
    </w:p>
    <w:p>
      <w:pPr>
        <w:pStyle w:val="BodyText"/>
        <w:spacing w:line="360" w:lineRule="auto" w:before="1"/>
        <w:ind w:left="462" w:right="181" w:firstLine="719"/>
        <w:jc w:val="both"/>
      </w:pPr>
      <w:r>
        <w:rPr>
          <w:spacing w:val="-2"/>
        </w:rPr>
        <w:t>Se</w:t>
      </w:r>
      <w:r>
        <w:rPr>
          <w:spacing w:val="-8"/>
        </w:rPr>
        <w:t> </w:t>
      </w:r>
      <w:r>
        <w:rPr>
          <w:spacing w:val="-2"/>
        </w:rPr>
        <w:t>espera</w:t>
      </w:r>
      <w:r>
        <w:rPr>
          <w:spacing w:val="-10"/>
        </w:rPr>
        <w:t> </w:t>
      </w:r>
      <w:r>
        <w:rPr>
          <w:spacing w:val="-2"/>
        </w:rPr>
        <w:t>que</w:t>
      </w:r>
      <w:r>
        <w:rPr>
          <w:spacing w:val="-7"/>
        </w:rPr>
        <w:t> </w:t>
      </w:r>
      <w:r>
        <w:rPr>
          <w:spacing w:val="-2"/>
        </w:rPr>
        <w:t>las</w:t>
      </w:r>
      <w:r>
        <w:rPr>
          <w:spacing w:val="-8"/>
        </w:rPr>
        <w:t> </w:t>
      </w:r>
      <w:r>
        <w:rPr>
          <w:spacing w:val="-2"/>
        </w:rPr>
        <w:t>herramientas</w:t>
      </w:r>
      <w:r>
        <w:rPr>
          <w:spacing w:val="-8"/>
        </w:rPr>
        <w:t> </w:t>
      </w:r>
      <w:r>
        <w:rPr>
          <w:spacing w:val="-2"/>
        </w:rPr>
        <w:t>de</w:t>
      </w:r>
      <w:r>
        <w:rPr>
          <w:spacing w:val="-7"/>
        </w:rPr>
        <w:t> </w:t>
      </w:r>
      <w:r>
        <w:rPr>
          <w:spacing w:val="-2"/>
        </w:rPr>
        <w:t>auditoría</w:t>
      </w:r>
      <w:r>
        <w:rPr>
          <w:spacing w:val="-7"/>
        </w:rPr>
        <w:t> </w:t>
      </w:r>
      <w:r>
        <w:rPr>
          <w:spacing w:val="-2"/>
        </w:rPr>
        <w:t>se</w:t>
      </w:r>
      <w:r>
        <w:rPr>
          <w:spacing w:val="-8"/>
        </w:rPr>
        <w:t> </w:t>
      </w:r>
      <w:r>
        <w:rPr>
          <w:spacing w:val="-2"/>
        </w:rPr>
        <w:t>integren</w:t>
      </w:r>
      <w:r>
        <w:rPr>
          <w:spacing w:val="-6"/>
        </w:rPr>
        <w:t> </w:t>
      </w:r>
      <w:r>
        <w:rPr>
          <w:spacing w:val="-2"/>
        </w:rPr>
        <w:t>con</w:t>
      </w:r>
      <w:r>
        <w:rPr>
          <w:spacing w:val="-9"/>
        </w:rPr>
        <w:t> </w:t>
      </w:r>
      <w:r>
        <w:rPr>
          <w:spacing w:val="-2"/>
        </w:rPr>
        <w:t>dispositivos</w:t>
      </w:r>
      <w:r>
        <w:rPr>
          <w:spacing w:val="-8"/>
        </w:rPr>
        <w:t> </w:t>
      </w:r>
      <w:r>
        <w:rPr>
          <w:spacing w:val="-2"/>
        </w:rPr>
        <w:t>IoT</w:t>
      </w:r>
      <w:r>
        <w:rPr>
          <w:spacing w:val="-10"/>
        </w:rPr>
        <w:t> </w:t>
      </w:r>
      <w:r>
        <w:rPr>
          <w:spacing w:val="-2"/>
        </w:rPr>
        <w:t>(Internet </w:t>
      </w:r>
      <w:r>
        <w:rPr/>
        <w:t>de las Cosas) para monitorear activos físicos y recopilar datos en tiempo real. Esto será especialmente útil en auditorías de activos y operaciones industriales.</w:t>
      </w:r>
    </w:p>
    <w:p>
      <w:pPr>
        <w:pStyle w:val="BodyText"/>
      </w:pPr>
    </w:p>
    <w:p>
      <w:pPr>
        <w:pStyle w:val="Heading1"/>
        <w:spacing w:before="189"/>
      </w:pPr>
      <w:r>
        <w:rPr/>
        <w:t>Uso</w:t>
      </w:r>
      <w:r>
        <w:rPr>
          <w:spacing w:val="-3"/>
        </w:rPr>
        <w:t> </w:t>
      </w:r>
      <w:r>
        <w:rPr/>
        <w:t>de</w:t>
      </w:r>
      <w:r>
        <w:rPr>
          <w:spacing w:val="-3"/>
        </w:rPr>
        <w:t> </w:t>
      </w:r>
      <w:r>
        <w:rPr/>
        <w:t>Big</w:t>
      </w:r>
      <w:r>
        <w:rPr>
          <w:spacing w:val="-4"/>
        </w:rPr>
        <w:t> </w:t>
      </w:r>
      <w:r>
        <w:rPr/>
        <w:t>Data</w:t>
      </w:r>
      <w:r>
        <w:rPr>
          <w:spacing w:val="-3"/>
        </w:rPr>
        <w:t> </w:t>
      </w:r>
      <w:r>
        <w:rPr/>
        <w:t>y</w:t>
      </w:r>
      <w:r>
        <w:rPr>
          <w:spacing w:val="-4"/>
        </w:rPr>
        <w:t> </w:t>
      </w:r>
      <w:r>
        <w:rPr/>
        <w:t>Analytics</w:t>
      </w:r>
      <w:r>
        <w:rPr>
          <w:spacing w:val="-1"/>
        </w:rPr>
        <w:t> </w:t>
      </w:r>
      <w:r>
        <w:rPr>
          <w:spacing w:val="-2"/>
        </w:rPr>
        <w:t>Avanzado:</w:t>
      </w:r>
    </w:p>
    <w:p>
      <w:pPr>
        <w:pStyle w:val="BodyText"/>
        <w:rPr>
          <w:b/>
        </w:rPr>
      </w:pPr>
    </w:p>
    <w:p>
      <w:pPr>
        <w:pStyle w:val="BodyText"/>
        <w:spacing w:before="11"/>
        <w:rPr>
          <w:b/>
          <w:sz w:val="23"/>
        </w:rPr>
      </w:pPr>
    </w:p>
    <w:p>
      <w:pPr>
        <w:pStyle w:val="BodyText"/>
        <w:spacing w:line="360" w:lineRule="auto" w:before="1"/>
        <w:ind w:left="462" w:right="180" w:firstLine="719"/>
        <w:jc w:val="both"/>
      </w:pPr>
      <w:r>
        <w:rPr/>
        <w:t>Las herramientas evolucionarán para manejar volúmenes de datos aún mayores, utilizando técnicas avanzadas de big data para extraer insights más profundos y precisos.</w:t>
      </w:r>
    </w:p>
    <w:p>
      <w:pPr>
        <w:pStyle w:val="BodyText"/>
      </w:pPr>
    </w:p>
    <w:p>
      <w:pPr>
        <w:pStyle w:val="Heading1"/>
        <w:spacing w:before="186"/>
      </w:pPr>
      <w:r>
        <w:rPr/>
        <w:t>Enfoque</w:t>
      </w:r>
      <w:r>
        <w:rPr>
          <w:spacing w:val="-4"/>
        </w:rPr>
        <w:t> </w:t>
      </w:r>
      <w:r>
        <w:rPr/>
        <w:t>en</w:t>
      </w:r>
      <w:r>
        <w:rPr>
          <w:spacing w:val="-4"/>
        </w:rPr>
        <w:t> </w:t>
      </w:r>
      <w:r>
        <w:rPr/>
        <w:t>la</w:t>
      </w:r>
      <w:r>
        <w:rPr>
          <w:spacing w:val="-3"/>
        </w:rPr>
        <w:t> </w:t>
      </w:r>
      <w:r>
        <w:rPr/>
        <w:t>Experiencia</w:t>
      </w:r>
      <w:r>
        <w:rPr>
          <w:spacing w:val="-4"/>
        </w:rPr>
        <w:t> </w:t>
      </w:r>
      <w:r>
        <w:rPr/>
        <w:t>del</w:t>
      </w:r>
      <w:r>
        <w:rPr>
          <w:spacing w:val="-1"/>
        </w:rPr>
        <w:t> </w:t>
      </w:r>
      <w:r>
        <w:rPr>
          <w:spacing w:val="-2"/>
        </w:rPr>
        <w:t>Usuario:</w:t>
      </w:r>
    </w:p>
    <w:p>
      <w:pPr>
        <w:spacing w:after="0"/>
        <w:sectPr>
          <w:headerReference w:type="default" r:id="rId11"/>
          <w:footerReference w:type="default" r:id="rId12"/>
          <w:pgSz w:w="12240" w:h="15840"/>
          <w:pgMar w:header="751" w:footer="1000" w:top="1320" w:bottom="1200" w:left="1240" w:right="1520"/>
        </w:sectPr>
      </w:pPr>
    </w:p>
    <w:p>
      <w:pPr>
        <w:pStyle w:val="BodyText"/>
        <w:rPr>
          <w:b/>
          <w:sz w:val="20"/>
        </w:rPr>
      </w:pPr>
    </w:p>
    <w:p>
      <w:pPr>
        <w:pStyle w:val="BodyText"/>
        <w:spacing w:before="2"/>
        <w:rPr>
          <w:b/>
          <w:sz w:val="19"/>
        </w:rPr>
      </w:pPr>
    </w:p>
    <w:p>
      <w:pPr>
        <w:pStyle w:val="BodyText"/>
        <w:spacing w:line="360" w:lineRule="auto" w:before="52"/>
        <w:ind w:left="462" w:right="178" w:firstLine="719"/>
        <w:jc w:val="both"/>
      </w:pPr>
      <w:r>
        <w:rPr/>
        <w:t>Las</w:t>
      </w:r>
      <w:r>
        <w:rPr>
          <w:spacing w:val="-11"/>
        </w:rPr>
        <w:t> </w:t>
      </w:r>
      <w:r>
        <w:rPr/>
        <w:t>interfaces</w:t>
      </w:r>
      <w:r>
        <w:rPr>
          <w:spacing w:val="-11"/>
        </w:rPr>
        <w:t> </w:t>
      </w:r>
      <w:r>
        <w:rPr/>
        <w:t>de</w:t>
      </w:r>
      <w:r>
        <w:rPr>
          <w:spacing w:val="-12"/>
        </w:rPr>
        <w:t> </w:t>
      </w:r>
      <w:r>
        <w:rPr/>
        <w:t>usuario</w:t>
      </w:r>
      <w:r>
        <w:rPr>
          <w:spacing w:val="-12"/>
        </w:rPr>
        <w:t> </w:t>
      </w:r>
      <w:r>
        <w:rPr/>
        <w:t>se</w:t>
      </w:r>
      <w:r>
        <w:rPr>
          <w:spacing w:val="-10"/>
        </w:rPr>
        <w:t> </w:t>
      </w:r>
      <w:r>
        <w:rPr/>
        <w:t>volverán</w:t>
      </w:r>
      <w:r>
        <w:rPr>
          <w:spacing w:val="-10"/>
        </w:rPr>
        <w:t> </w:t>
      </w:r>
      <w:r>
        <w:rPr/>
        <w:t>más</w:t>
      </w:r>
      <w:r>
        <w:rPr>
          <w:spacing w:val="-10"/>
        </w:rPr>
        <w:t> </w:t>
      </w:r>
      <w:r>
        <w:rPr/>
        <w:t>intuitivas</w:t>
      </w:r>
      <w:r>
        <w:rPr>
          <w:spacing w:val="-11"/>
        </w:rPr>
        <w:t> </w:t>
      </w:r>
      <w:r>
        <w:rPr/>
        <w:t>y</w:t>
      </w:r>
      <w:r>
        <w:rPr>
          <w:spacing w:val="-11"/>
        </w:rPr>
        <w:t> </w:t>
      </w:r>
      <w:r>
        <w:rPr/>
        <w:t>personalizables,</w:t>
      </w:r>
      <w:r>
        <w:rPr>
          <w:spacing w:val="-10"/>
        </w:rPr>
        <w:t> </w:t>
      </w:r>
      <w:r>
        <w:rPr/>
        <w:t>permitiendo</w:t>
      </w:r>
      <w:r>
        <w:rPr>
          <w:spacing w:val="-10"/>
        </w:rPr>
        <w:t> </w:t>
      </w:r>
      <w:r>
        <w:rPr/>
        <w:t>a los auditores adaptar las herramientas a sus necesidades específicas sin requerir conocimientos técnicos avanzados.</w:t>
      </w:r>
    </w:p>
    <w:p>
      <w:pPr>
        <w:pStyle w:val="BodyText"/>
      </w:pPr>
    </w:p>
    <w:p>
      <w:pPr>
        <w:pStyle w:val="Heading1"/>
        <w:spacing w:before="186"/>
      </w:pPr>
      <w:r>
        <w:rPr/>
        <w:t>Auditoría</w:t>
      </w:r>
      <w:r>
        <w:rPr>
          <w:spacing w:val="-5"/>
        </w:rPr>
        <w:t> </w:t>
      </w:r>
      <w:r>
        <w:rPr/>
        <w:t>Continua</w:t>
      </w:r>
      <w:r>
        <w:rPr>
          <w:spacing w:val="-5"/>
        </w:rPr>
        <w:t> </w:t>
      </w:r>
      <w:r>
        <w:rPr/>
        <w:t>y</w:t>
      </w:r>
      <w:r>
        <w:rPr>
          <w:spacing w:val="-4"/>
        </w:rPr>
        <w:t> </w:t>
      </w:r>
      <w:r>
        <w:rPr/>
        <w:t>en</w:t>
      </w:r>
      <w:r>
        <w:rPr>
          <w:spacing w:val="-5"/>
        </w:rPr>
        <w:t> </w:t>
      </w:r>
      <w:r>
        <w:rPr/>
        <w:t>Tiempo</w:t>
      </w:r>
      <w:r>
        <w:rPr>
          <w:spacing w:val="-2"/>
        </w:rPr>
        <w:t> </w:t>
      </w:r>
      <w:r>
        <w:rPr>
          <w:spacing w:val="-4"/>
        </w:rPr>
        <w:t>Real:</w:t>
      </w:r>
    </w:p>
    <w:p>
      <w:pPr>
        <w:pStyle w:val="BodyText"/>
        <w:rPr>
          <w:b/>
        </w:rPr>
      </w:pPr>
    </w:p>
    <w:p>
      <w:pPr>
        <w:pStyle w:val="BodyText"/>
        <w:spacing w:before="11"/>
        <w:rPr>
          <w:b/>
          <w:sz w:val="23"/>
        </w:rPr>
      </w:pPr>
    </w:p>
    <w:p>
      <w:pPr>
        <w:pStyle w:val="BodyText"/>
        <w:spacing w:line="360" w:lineRule="auto" w:before="1"/>
        <w:ind w:left="462" w:right="181" w:firstLine="719"/>
        <w:jc w:val="both"/>
      </w:pPr>
      <w:r>
        <w:rPr/>
        <w:t>Las</w:t>
      </w:r>
      <w:r>
        <w:rPr>
          <w:spacing w:val="-5"/>
        </w:rPr>
        <w:t> </w:t>
      </w:r>
      <w:r>
        <w:rPr/>
        <w:t>herramientas</w:t>
      </w:r>
      <w:r>
        <w:rPr>
          <w:spacing w:val="-4"/>
        </w:rPr>
        <w:t> </w:t>
      </w:r>
      <w:r>
        <w:rPr/>
        <w:t>permitirán</w:t>
      </w:r>
      <w:r>
        <w:rPr>
          <w:spacing w:val="-3"/>
        </w:rPr>
        <w:t> </w:t>
      </w:r>
      <w:r>
        <w:rPr/>
        <w:t>una</w:t>
      </w:r>
      <w:r>
        <w:rPr>
          <w:spacing w:val="-4"/>
        </w:rPr>
        <w:t> </w:t>
      </w:r>
      <w:r>
        <w:rPr/>
        <w:t>auditoría</w:t>
      </w:r>
      <w:r>
        <w:rPr>
          <w:spacing w:val="-6"/>
        </w:rPr>
        <w:t> </w:t>
      </w:r>
      <w:r>
        <w:rPr/>
        <w:t>continua,</w:t>
      </w:r>
      <w:r>
        <w:rPr>
          <w:spacing w:val="-4"/>
        </w:rPr>
        <w:t> </w:t>
      </w:r>
      <w:r>
        <w:rPr/>
        <w:t>donde</w:t>
      </w:r>
      <w:r>
        <w:rPr>
          <w:spacing w:val="-4"/>
        </w:rPr>
        <w:t> </w:t>
      </w:r>
      <w:r>
        <w:rPr/>
        <w:t>los</w:t>
      </w:r>
      <w:r>
        <w:rPr>
          <w:spacing w:val="-6"/>
        </w:rPr>
        <w:t> </w:t>
      </w:r>
      <w:r>
        <w:rPr/>
        <w:t>datos</w:t>
      </w:r>
      <w:r>
        <w:rPr>
          <w:spacing w:val="-4"/>
        </w:rPr>
        <w:t> </w:t>
      </w:r>
      <w:r>
        <w:rPr/>
        <w:t>se</w:t>
      </w:r>
      <w:r>
        <w:rPr>
          <w:spacing w:val="-4"/>
        </w:rPr>
        <w:t> </w:t>
      </w:r>
      <w:r>
        <w:rPr/>
        <w:t>analizan</w:t>
      </w:r>
      <w:r>
        <w:rPr>
          <w:spacing w:val="-5"/>
        </w:rPr>
        <w:t> </w:t>
      </w:r>
      <w:r>
        <w:rPr/>
        <w:t>en tiempo real, proporcionando alertas inmediatas ante cualquier irregularidad.</w:t>
      </w:r>
    </w:p>
    <w:p>
      <w:pPr>
        <w:pStyle w:val="BodyText"/>
      </w:pPr>
    </w:p>
    <w:p>
      <w:pPr>
        <w:pStyle w:val="Heading1"/>
        <w:spacing w:before="187"/>
      </w:pPr>
      <w:r>
        <w:rPr/>
        <w:t>Mayor</w:t>
      </w:r>
      <w:r>
        <w:rPr>
          <w:spacing w:val="-3"/>
        </w:rPr>
        <w:t> </w:t>
      </w:r>
      <w:r>
        <w:rPr/>
        <w:t>Enfoque</w:t>
      </w:r>
      <w:r>
        <w:rPr>
          <w:spacing w:val="-6"/>
        </w:rPr>
        <w:t> </w:t>
      </w:r>
      <w:r>
        <w:rPr/>
        <w:t>en</w:t>
      </w:r>
      <w:r>
        <w:rPr>
          <w:spacing w:val="-5"/>
        </w:rPr>
        <w:t> </w:t>
      </w:r>
      <w:r>
        <w:rPr/>
        <w:t>la</w:t>
      </w:r>
      <w:r>
        <w:rPr>
          <w:spacing w:val="-5"/>
        </w:rPr>
        <w:t> </w:t>
      </w:r>
      <w:r>
        <w:rPr>
          <w:spacing w:val="-2"/>
        </w:rPr>
        <w:t>Ciberseguridad:</w:t>
      </w:r>
    </w:p>
    <w:p>
      <w:pPr>
        <w:pStyle w:val="BodyText"/>
        <w:rPr>
          <w:b/>
        </w:rPr>
      </w:pPr>
    </w:p>
    <w:p>
      <w:pPr>
        <w:pStyle w:val="BodyText"/>
        <w:spacing w:before="11"/>
        <w:rPr>
          <w:b/>
          <w:sz w:val="23"/>
        </w:rPr>
      </w:pPr>
    </w:p>
    <w:p>
      <w:pPr>
        <w:pStyle w:val="BodyText"/>
        <w:spacing w:line="360" w:lineRule="auto"/>
        <w:ind w:left="462" w:right="181" w:firstLine="719"/>
        <w:jc w:val="both"/>
      </w:pPr>
      <w:r>
        <w:rPr/>
        <w:t>Con el aumento de las amenazas cibernéticas, las herramientas de auditoría incorporarán funciones más robustas de monitoreo de seguridad y detección de intrusos.</w:t>
      </w:r>
    </w:p>
    <w:p>
      <w:pPr>
        <w:pStyle w:val="BodyText"/>
      </w:pPr>
    </w:p>
    <w:p>
      <w:pPr>
        <w:pStyle w:val="BodyText"/>
        <w:spacing w:before="8"/>
        <w:rPr>
          <w:sz w:val="31"/>
        </w:rPr>
      </w:pPr>
    </w:p>
    <w:p>
      <w:pPr>
        <w:pStyle w:val="Heading1"/>
        <w:numPr>
          <w:ilvl w:val="0"/>
          <w:numId w:val="1"/>
        </w:numPr>
        <w:tabs>
          <w:tab w:pos="1547" w:val="left" w:leader="none"/>
        </w:tabs>
        <w:spacing w:line="240" w:lineRule="auto" w:before="0" w:after="0"/>
        <w:ind w:left="1546" w:right="0" w:hanging="366"/>
        <w:jc w:val="left"/>
      </w:pPr>
      <w:r>
        <w:rPr/>
        <w:t>Recomendaciones</w:t>
      </w:r>
      <w:r>
        <w:rPr>
          <w:spacing w:val="-7"/>
        </w:rPr>
        <w:t> </w:t>
      </w:r>
      <w:r>
        <w:rPr/>
        <w:t>y</w:t>
      </w:r>
      <w:r>
        <w:rPr>
          <w:spacing w:val="-10"/>
        </w:rPr>
        <w:t> </w:t>
      </w:r>
      <w:r>
        <w:rPr/>
        <w:t>Mejores</w:t>
      </w:r>
      <w:r>
        <w:rPr>
          <w:spacing w:val="-6"/>
        </w:rPr>
        <w:t> </w:t>
      </w:r>
      <w:r>
        <w:rPr>
          <w:spacing w:val="-2"/>
        </w:rPr>
        <w:t>Prácticas</w:t>
      </w:r>
    </w:p>
    <w:p>
      <w:pPr>
        <w:pStyle w:val="BodyText"/>
        <w:spacing w:line="362" w:lineRule="auto" w:before="146"/>
        <w:ind w:left="462" w:right="181" w:firstLine="719"/>
        <w:jc w:val="both"/>
      </w:pPr>
      <w:r>
        <w:rPr/>
        <w:t>Para seleccionar, implementar y utilizar herramientas informáticas de auditoría de manera efectiva, se recomienda seguir estas mejores prácticas:</w:t>
      </w:r>
    </w:p>
    <w:p>
      <w:pPr>
        <w:pStyle w:val="BodyText"/>
      </w:pPr>
    </w:p>
    <w:p>
      <w:pPr>
        <w:pStyle w:val="Heading1"/>
        <w:numPr>
          <w:ilvl w:val="1"/>
          <w:numId w:val="1"/>
        </w:numPr>
        <w:tabs>
          <w:tab w:pos="1667" w:val="left" w:leader="none"/>
        </w:tabs>
        <w:spacing w:line="240" w:lineRule="auto" w:before="183" w:after="0"/>
        <w:ind w:left="1666" w:right="0" w:hanging="486"/>
        <w:jc w:val="left"/>
      </w:pPr>
      <w:r>
        <w:rPr/>
        <w:t>Selección</w:t>
      </w:r>
      <w:r>
        <w:rPr>
          <w:spacing w:val="-3"/>
        </w:rPr>
        <w:t> </w:t>
      </w:r>
      <w:r>
        <w:rPr/>
        <w:t>de</w:t>
      </w:r>
      <w:r>
        <w:rPr>
          <w:spacing w:val="-3"/>
        </w:rPr>
        <w:t> </w:t>
      </w:r>
      <w:r>
        <w:rPr>
          <w:spacing w:val="-2"/>
        </w:rPr>
        <w:t>Herramientas</w:t>
      </w:r>
    </w:p>
    <w:p>
      <w:pPr>
        <w:pStyle w:val="BodyText"/>
        <w:rPr>
          <w:b/>
        </w:rPr>
      </w:pPr>
    </w:p>
    <w:p>
      <w:pPr>
        <w:pStyle w:val="BodyText"/>
        <w:rPr>
          <w:b/>
        </w:rPr>
      </w:pPr>
    </w:p>
    <w:p>
      <w:pPr>
        <w:spacing w:before="158"/>
        <w:ind w:left="1181" w:right="0" w:firstLine="0"/>
        <w:jc w:val="left"/>
        <w:rPr>
          <w:b/>
          <w:sz w:val="24"/>
        </w:rPr>
      </w:pPr>
      <w:r>
        <w:rPr>
          <w:b/>
          <w:sz w:val="24"/>
        </w:rPr>
        <w:t>Evaluar</w:t>
      </w:r>
      <w:r>
        <w:rPr>
          <w:b/>
          <w:spacing w:val="-8"/>
          <w:sz w:val="24"/>
        </w:rPr>
        <w:t> </w:t>
      </w:r>
      <w:r>
        <w:rPr>
          <w:b/>
          <w:sz w:val="24"/>
        </w:rPr>
        <w:t>Necesidades</w:t>
      </w:r>
      <w:r>
        <w:rPr>
          <w:b/>
          <w:spacing w:val="-9"/>
          <w:sz w:val="24"/>
        </w:rPr>
        <w:t> </w:t>
      </w:r>
      <w:r>
        <w:rPr>
          <w:b/>
          <w:spacing w:val="-2"/>
          <w:sz w:val="24"/>
        </w:rPr>
        <w:t>Específicas:</w:t>
      </w:r>
    </w:p>
    <w:p>
      <w:pPr>
        <w:pStyle w:val="BodyText"/>
        <w:spacing w:line="362" w:lineRule="auto" w:before="147"/>
        <w:ind w:left="462" w:right="141" w:firstLine="719"/>
      </w:pPr>
      <w:r>
        <w:rPr/>
        <w:t>Identificar</w:t>
      </w:r>
      <w:r>
        <w:rPr>
          <w:spacing w:val="33"/>
        </w:rPr>
        <w:t> </w:t>
      </w:r>
      <w:r>
        <w:rPr/>
        <w:t>los</w:t>
      </w:r>
      <w:r>
        <w:rPr>
          <w:spacing w:val="33"/>
        </w:rPr>
        <w:t> </w:t>
      </w:r>
      <w:r>
        <w:rPr/>
        <w:t>requisitos</w:t>
      </w:r>
      <w:r>
        <w:rPr>
          <w:spacing w:val="33"/>
        </w:rPr>
        <w:t> </w:t>
      </w:r>
      <w:r>
        <w:rPr/>
        <w:t>específicos</w:t>
      </w:r>
      <w:r>
        <w:rPr>
          <w:spacing w:val="35"/>
        </w:rPr>
        <w:t> </w:t>
      </w:r>
      <w:r>
        <w:rPr/>
        <w:t>de</w:t>
      </w:r>
      <w:r>
        <w:rPr>
          <w:spacing w:val="33"/>
        </w:rPr>
        <w:t> </w:t>
      </w:r>
      <w:r>
        <w:rPr/>
        <w:t>la</w:t>
      </w:r>
      <w:r>
        <w:rPr>
          <w:spacing w:val="33"/>
        </w:rPr>
        <w:t> </w:t>
      </w:r>
      <w:r>
        <w:rPr/>
        <w:t>organización,</w:t>
      </w:r>
      <w:r>
        <w:rPr>
          <w:spacing w:val="32"/>
        </w:rPr>
        <w:t> </w:t>
      </w:r>
      <w:r>
        <w:rPr/>
        <w:t>como</w:t>
      </w:r>
      <w:r>
        <w:rPr>
          <w:spacing w:val="33"/>
        </w:rPr>
        <w:t> </w:t>
      </w:r>
      <w:r>
        <w:rPr/>
        <w:t>el</w:t>
      </w:r>
      <w:r>
        <w:rPr>
          <w:spacing w:val="33"/>
        </w:rPr>
        <w:t> </w:t>
      </w:r>
      <w:r>
        <w:rPr/>
        <w:t>tipo</w:t>
      </w:r>
      <w:r>
        <w:rPr>
          <w:spacing w:val="31"/>
        </w:rPr>
        <w:t> </w:t>
      </w:r>
      <w:r>
        <w:rPr/>
        <w:t>de</w:t>
      </w:r>
      <w:r>
        <w:rPr>
          <w:spacing w:val="35"/>
        </w:rPr>
        <w:t> </w:t>
      </w:r>
      <w:r>
        <w:rPr/>
        <w:t>datos</w:t>
      </w:r>
      <w:r>
        <w:rPr>
          <w:spacing w:val="33"/>
        </w:rPr>
        <w:t> </w:t>
      </w:r>
      <w:r>
        <w:rPr/>
        <w:t>a analizar, el volumen de transacciones y los riesgos a mitigar.</w:t>
      </w:r>
    </w:p>
    <w:p>
      <w:pPr>
        <w:pStyle w:val="BodyText"/>
        <w:spacing w:line="360" w:lineRule="auto"/>
        <w:ind w:left="462" w:right="141" w:firstLine="719"/>
      </w:pPr>
      <w:r>
        <w:rPr/>
        <w:t>Ejemplo:</w:t>
      </w:r>
      <w:r>
        <w:rPr>
          <w:spacing w:val="25"/>
        </w:rPr>
        <w:t> </w:t>
      </w:r>
      <w:r>
        <w:rPr/>
        <w:t>Si</w:t>
      </w:r>
      <w:r>
        <w:rPr>
          <w:spacing w:val="25"/>
        </w:rPr>
        <w:t> </w:t>
      </w:r>
      <w:r>
        <w:rPr/>
        <w:t>la organización</w:t>
      </w:r>
      <w:r>
        <w:rPr>
          <w:spacing w:val="26"/>
        </w:rPr>
        <w:t> </w:t>
      </w:r>
      <w:r>
        <w:rPr/>
        <w:t>maneja</w:t>
      </w:r>
      <w:r>
        <w:rPr>
          <w:spacing w:val="25"/>
        </w:rPr>
        <w:t> </w:t>
      </w:r>
      <w:r>
        <w:rPr/>
        <w:t>grandes</w:t>
      </w:r>
      <w:r>
        <w:rPr>
          <w:spacing w:val="25"/>
        </w:rPr>
        <w:t> </w:t>
      </w:r>
      <w:r>
        <w:rPr/>
        <w:t>volúmenes de datos financieros,</w:t>
      </w:r>
      <w:r>
        <w:rPr>
          <w:spacing w:val="25"/>
        </w:rPr>
        <w:t> </w:t>
      </w:r>
      <w:r>
        <w:rPr/>
        <w:t>una herramienta como ACL Analytics o IDEA sería más adecuada.</w:t>
      </w:r>
    </w:p>
    <w:p>
      <w:pPr>
        <w:pStyle w:val="BodyText"/>
      </w:pPr>
    </w:p>
    <w:p>
      <w:pPr>
        <w:pStyle w:val="Heading1"/>
        <w:spacing w:before="183"/>
      </w:pPr>
      <w:r>
        <w:rPr/>
        <w:t>Compatibilidad</w:t>
      </w:r>
      <w:r>
        <w:rPr>
          <w:spacing w:val="-11"/>
        </w:rPr>
        <w:t> </w:t>
      </w:r>
      <w:r>
        <w:rPr/>
        <w:t>con</w:t>
      </w:r>
      <w:r>
        <w:rPr>
          <w:spacing w:val="-8"/>
        </w:rPr>
        <w:t> </w:t>
      </w:r>
      <w:r>
        <w:rPr/>
        <w:t>Sistemas</w:t>
      </w:r>
      <w:r>
        <w:rPr>
          <w:spacing w:val="-9"/>
        </w:rPr>
        <w:t> </w:t>
      </w:r>
      <w:r>
        <w:rPr>
          <w:spacing w:val="-2"/>
        </w:rPr>
        <w:t>Existentes:</w:t>
      </w:r>
    </w:p>
    <w:p>
      <w:pPr>
        <w:spacing w:after="0"/>
        <w:sectPr>
          <w:headerReference w:type="default" r:id="rId13"/>
          <w:footerReference w:type="default" r:id="rId14"/>
          <w:pgSz w:w="12240" w:h="15840"/>
          <w:pgMar w:header="751" w:footer="1000" w:top="1320" w:bottom="1200" w:left="1240" w:right="1520"/>
          <w:pgNumType w:start="1"/>
        </w:sectPr>
      </w:pPr>
    </w:p>
    <w:p>
      <w:pPr>
        <w:pStyle w:val="BodyText"/>
        <w:spacing w:line="362" w:lineRule="auto" w:before="88"/>
        <w:ind w:left="462" w:right="141" w:firstLine="719"/>
      </w:pPr>
      <w:r>
        <w:rPr/>
        <w:t>Asegurarse de que la herramienta sea compatible con los sistemas actuales de la</w:t>
      </w:r>
      <w:r>
        <w:rPr>
          <w:spacing w:val="40"/>
        </w:rPr>
        <w:t> </w:t>
      </w:r>
      <w:r>
        <w:rPr/>
        <w:t>organización, como ERP, CRM o bases de datos.</w:t>
      </w:r>
    </w:p>
    <w:p>
      <w:pPr>
        <w:pStyle w:val="BodyText"/>
        <w:spacing w:line="360" w:lineRule="auto"/>
        <w:ind w:left="462" w:right="141" w:firstLine="719"/>
      </w:pPr>
      <w:r>
        <w:rPr/>
        <w:t>Ejemplo: Si la empresa utiliza SAP, es recomendable elegir una herramienta que se integre fácilmente con este sistema, como SAP Audit Management.</w:t>
      </w:r>
    </w:p>
    <w:p>
      <w:pPr>
        <w:pStyle w:val="BodyText"/>
      </w:pPr>
    </w:p>
    <w:p>
      <w:pPr>
        <w:pStyle w:val="Heading1"/>
        <w:spacing w:before="183"/>
      </w:pPr>
      <w:r>
        <w:rPr>
          <w:spacing w:val="-2"/>
        </w:rPr>
        <w:t>Escalabilidad:</w:t>
      </w:r>
    </w:p>
    <w:p>
      <w:pPr>
        <w:pStyle w:val="BodyText"/>
        <w:spacing w:line="360" w:lineRule="auto" w:before="146"/>
        <w:ind w:left="462" w:right="141" w:firstLine="719"/>
      </w:pPr>
      <w:r>
        <w:rPr/>
        <w:t>Optar</w:t>
      </w:r>
      <w:r>
        <w:rPr>
          <w:spacing w:val="-14"/>
        </w:rPr>
        <w:t> </w:t>
      </w:r>
      <w:r>
        <w:rPr/>
        <w:t>por</w:t>
      </w:r>
      <w:r>
        <w:rPr>
          <w:spacing w:val="-14"/>
        </w:rPr>
        <w:t> </w:t>
      </w:r>
      <w:r>
        <w:rPr/>
        <w:t>herramientas</w:t>
      </w:r>
      <w:r>
        <w:rPr>
          <w:spacing w:val="-13"/>
        </w:rPr>
        <w:t> </w:t>
      </w:r>
      <w:r>
        <w:rPr/>
        <w:t>que</w:t>
      </w:r>
      <w:r>
        <w:rPr>
          <w:spacing w:val="-14"/>
        </w:rPr>
        <w:t> </w:t>
      </w:r>
      <w:r>
        <w:rPr/>
        <w:t>puedan</w:t>
      </w:r>
      <w:r>
        <w:rPr>
          <w:spacing w:val="-13"/>
        </w:rPr>
        <w:t> </w:t>
      </w:r>
      <w:r>
        <w:rPr/>
        <w:t>crecer</w:t>
      </w:r>
      <w:r>
        <w:rPr>
          <w:spacing w:val="-12"/>
        </w:rPr>
        <w:t> </w:t>
      </w:r>
      <w:r>
        <w:rPr/>
        <w:t>con</w:t>
      </w:r>
      <w:r>
        <w:rPr>
          <w:spacing w:val="-12"/>
        </w:rPr>
        <w:t> </w:t>
      </w:r>
      <w:r>
        <w:rPr/>
        <w:t>la</w:t>
      </w:r>
      <w:r>
        <w:rPr>
          <w:spacing w:val="-14"/>
        </w:rPr>
        <w:t> </w:t>
      </w:r>
      <w:r>
        <w:rPr/>
        <w:t>organización</w:t>
      </w:r>
      <w:r>
        <w:rPr>
          <w:spacing w:val="-12"/>
        </w:rPr>
        <w:t> </w:t>
      </w:r>
      <w:r>
        <w:rPr/>
        <w:t>y</w:t>
      </w:r>
      <w:r>
        <w:rPr>
          <w:spacing w:val="-14"/>
        </w:rPr>
        <w:t> </w:t>
      </w:r>
      <w:r>
        <w:rPr/>
        <w:t>adaptarse</w:t>
      </w:r>
      <w:r>
        <w:rPr>
          <w:spacing w:val="-14"/>
        </w:rPr>
        <w:t> </w:t>
      </w:r>
      <w:r>
        <w:rPr/>
        <w:t>a</w:t>
      </w:r>
      <w:r>
        <w:rPr>
          <w:spacing w:val="-13"/>
        </w:rPr>
        <w:t> </w:t>
      </w:r>
      <w:r>
        <w:rPr/>
        <w:t>futuras </w:t>
      </w:r>
      <w:r>
        <w:rPr>
          <w:spacing w:val="-2"/>
        </w:rPr>
        <w:t>necesidades.</w:t>
      </w:r>
    </w:p>
    <w:p>
      <w:pPr>
        <w:pStyle w:val="BodyText"/>
        <w:spacing w:line="360" w:lineRule="auto"/>
        <w:ind w:left="462" w:right="141" w:firstLine="719"/>
      </w:pPr>
      <w:r>
        <w:rPr/>
        <w:t>Ejemplo: Herramientas basadas en la nube, como CaseWare Cloud, ofrecen mayor flexibilidad y escalabilidad.</w:t>
      </w:r>
    </w:p>
    <w:p>
      <w:pPr>
        <w:pStyle w:val="BodyText"/>
      </w:pPr>
    </w:p>
    <w:p>
      <w:pPr>
        <w:pStyle w:val="Heading1"/>
        <w:spacing w:before="186"/>
      </w:pPr>
      <w:r>
        <w:rPr/>
        <w:t>Costo</w:t>
      </w:r>
      <w:r>
        <w:rPr>
          <w:spacing w:val="-5"/>
        </w:rPr>
        <w:t> </w:t>
      </w:r>
      <w:r>
        <w:rPr/>
        <w:t>y</w:t>
      </w:r>
      <w:r>
        <w:rPr>
          <w:spacing w:val="-8"/>
        </w:rPr>
        <w:t> </w:t>
      </w:r>
      <w:r>
        <w:rPr/>
        <w:t>Retorno</w:t>
      </w:r>
      <w:r>
        <w:rPr>
          <w:spacing w:val="-5"/>
        </w:rPr>
        <w:t> </w:t>
      </w:r>
      <w:r>
        <w:rPr/>
        <w:t>de</w:t>
      </w:r>
      <w:r>
        <w:rPr>
          <w:spacing w:val="-8"/>
        </w:rPr>
        <w:t> </w:t>
      </w:r>
      <w:r>
        <w:rPr/>
        <w:t>Inversión</w:t>
      </w:r>
      <w:r>
        <w:rPr>
          <w:spacing w:val="-6"/>
        </w:rPr>
        <w:t> </w:t>
      </w:r>
      <w:r>
        <w:rPr>
          <w:spacing w:val="-2"/>
        </w:rPr>
        <w:t>(ROI):</w:t>
      </w:r>
    </w:p>
    <w:p>
      <w:pPr>
        <w:pStyle w:val="BodyText"/>
        <w:spacing w:line="360" w:lineRule="auto" w:before="147"/>
        <w:ind w:left="462" w:right="136" w:firstLine="719"/>
      </w:pPr>
      <w:r>
        <w:rPr/>
        <w:t>Realizar</w:t>
      </w:r>
      <w:r>
        <w:rPr>
          <w:spacing w:val="-4"/>
        </w:rPr>
        <w:t> </w:t>
      </w:r>
      <w:r>
        <w:rPr/>
        <w:t>un</w:t>
      </w:r>
      <w:r>
        <w:rPr>
          <w:spacing w:val="-3"/>
        </w:rPr>
        <w:t> </w:t>
      </w:r>
      <w:r>
        <w:rPr/>
        <w:t>análisis</w:t>
      </w:r>
      <w:r>
        <w:rPr>
          <w:spacing w:val="-4"/>
        </w:rPr>
        <w:t> </w:t>
      </w:r>
      <w:r>
        <w:rPr/>
        <w:t>costo-beneficio</w:t>
      </w:r>
      <w:r>
        <w:rPr>
          <w:spacing w:val="-2"/>
        </w:rPr>
        <w:t> </w:t>
      </w:r>
      <w:r>
        <w:rPr/>
        <w:t>para</w:t>
      </w:r>
      <w:r>
        <w:rPr>
          <w:spacing w:val="-2"/>
        </w:rPr>
        <w:t> </w:t>
      </w:r>
      <w:r>
        <w:rPr/>
        <w:t>evaluar</w:t>
      </w:r>
      <w:r>
        <w:rPr>
          <w:spacing w:val="-2"/>
        </w:rPr>
        <w:t> </w:t>
      </w:r>
      <w:r>
        <w:rPr/>
        <w:t>si</w:t>
      </w:r>
      <w:r>
        <w:rPr>
          <w:spacing w:val="-4"/>
        </w:rPr>
        <w:t> </w:t>
      </w:r>
      <w:r>
        <w:rPr/>
        <w:t>la</w:t>
      </w:r>
      <w:r>
        <w:rPr>
          <w:spacing w:val="-2"/>
        </w:rPr>
        <w:t> </w:t>
      </w:r>
      <w:r>
        <w:rPr/>
        <w:t>inversión</w:t>
      </w:r>
      <w:r>
        <w:rPr>
          <w:spacing w:val="-3"/>
        </w:rPr>
        <w:t> </w:t>
      </w:r>
      <w:r>
        <w:rPr/>
        <w:t>en</w:t>
      </w:r>
      <w:r>
        <w:rPr>
          <w:spacing w:val="-3"/>
        </w:rPr>
        <w:t> </w:t>
      </w:r>
      <w:r>
        <w:rPr/>
        <w:t>la</w:t>
      </w:r>
      <w:r>
        <w:rPr>
          <w:spacing w:val="-2"/>
        </w:rPr>
        <w:t> </w:t>
      </w:r>
      <w:r>
        <w:rPr/>
        <w:t>herramienta</w:t>
      </w:r>
      <w:r>
        <w:rPr>
          <w:spacing w:val="-2"/>
        </w:rPr>
        <w:t> </w:t>
      </w:r>
      <w:r>
        <w:rPr/>
        <w:t>se justifica por los ahorros en tiempo y reducción de riesgos.</w:t>
      </w:r>
    </w:p>
    <w:p>
      <w:pPr>
        <w:pStyle w:val="BodyText"/>
        <w:spacing w:line="360" w:lineRule="auto"/>
        <w:ind w:left="462" w:right="141" w:firstLine="719"/>
      </w:pPr>
      <w:r>
        <w:rPr/>
        <w:t>Ejemplo: Comparar el costo de licencias de Power BI con el tiempo ahorrado en la generación de informes.</w:t>
      </w:r>
    </w:p>
    <w:p>
      <w:pPr>
        <w:pStyle w:val="BodyText"/>
      </w:pPr>
    </w:p>
    <w:p>
      <w:pPr>
        <w:pStyle w:val="Heading1"/>
        <w:numPr>
          <w:ilvl w:val="1"/>
          <w:numId w:val="1"/>
        </w:numPr>
        <w:tabs>
          <w:tab w:pos="1667" w:val="left" w:leader="none"/>
        </w:tabs>
        <w:spacing w:line="240" w:lineRule="auto" w:before="189" w:after="0"/>
        <w:ind w:left="1666" w:right="0" w:hanging="486"/>
        <w:jc w:val="left"/>
      </w:pPr>
      <w:r>
        <w:rPr/>
        <w:t>Implementación</w:t>
      </w:r>
      <w:r>
        <w:rPr>
          <w:spacing w:val="-5"/>
        </w:rPr>
        <w:t> </w:t>
      </w:r>
      <w:r>
        <w:rPr/>
        <w:t>de</w:t>
      </w:r>
      <w:r>
        <w:rPr>
          <w:spacing w:val="-8"/>
        </w:rPr>
        <w:t> </w:t>
      </w:r>
      <w:r>
        <w:rPr>
          <w:spacing w:val="-2"/>
        </w:rPr>
        <w:t>Herramientas</w:t>
      </w:r>
    </w:p>
    <w:p>
      <w:pPr>
        <w:pStyle w:val="BodyText"/>
        <w:rPr>
          <w:b/>
        </w:rPr>
      </w:pPr>
    </w:p>
    <w:p>
      <w:pPr>
        <w:pStyle w:val="BodyText"/>
        <w:spacing w:before="1"/>
        <w:rPr>
          <w:b/>
          <w:sz w:val="27"/>
        </w:rPr>
      </w:pPr>
    </w:p>
    <w:p>
      <w:pPr>
        <w:spacing w:before="0"/>
        <w:ind w:left="1181" w:right="0" w:firstLine="0"/>
        <w:jc w:val="left"/>
        <w:rPr>
          <w:b/>
          <w:sz w:val="24"/>
        </w:rPr>
      </w:pPr>
      <w:r>
        <w:rPr>
          <w:b/>
          <w:sz w:val="24"/>
        </w:rPr>
        <w:t>Planificación</w:t>
      </w:r>
      <w:r>
        <w:rPr>
          <w:b/>
          <w:spacing w:val="-5"/>
          <w:sz w:val="24"/>
        </w:rPr>
        <w:t> </w:t>
      </w:r>
      <w:r>
        <w:rPr>
          <w:b/>
          <w:sz w:val="24"/>
        </w:rPr>
        <w:t>y</w:t>
      </w:r>
      <w:r>
        <w:rPr>
          <w:b/>
          <w:spacing w:val="-7"/>
          <w:sz w:val="24"/>
        </w:rPr>
        <w:t> </w:t>
      </w:r>
      <w:r>
        <w:rPr>
          <w:b/>
          <w:spacing w:val="-2"/>
          <w:sz w:val="24"/>
        </w:rPr>
        <w:t>Capacitación:</w:t>
      </w:r>
    </w:p>
    <w:p>
      <w:pPr>
        <w:pStyle w:val="BodyText"/>
        <w:spacing w:line="360" w:lineRule="auto" w:before="146"/>
        <w:ind w:left="462" w:right="141" w:firstLine="719"/>
      </w:pPr>
      <w:r>
        <w:rPr/>
        <w:t>Desarrollar</w:t>
      </w:r>
      <w:r>
        <w:rPr>
          <w:spacing w:val="-10"/>
        </w:rPr>
        <w:t> </w:t>
      </w:r>
      <w:r>
        <w:rPr/>
        <w:t>un</w:t>
      </w:r>
      <w:r>
        <w:rPr>
          <w:spacing w:val="-9"/>
        </w:rPr>
        <w:t> </w:t>
      </w:r>
      <w:r>
        <w:rPr/>
        <w:t>plan</w:t>
      </w:r>
      <w:r>
        <w:rPr>
          <w:spacing w:val="-9"/>
        </w:rPr>
        <w:t> </w:t>
      </w:r>
      <w:r>
        <w:rPr/>
        <w:t>de</w:t>
      </w:r>
      <w:r>
        <w:rPr>
          <w:spacing w:val="-7"/>
        </w:rPr>
        <w:t> </w:t>
      </w:r>
      <w:r>
        <w:rPr/>
        <w:t>implementación</w:t>
      </w:r>
      <w:r>
        <w:rPr>
          <w:spacing w:val="-9"/>
        </w:rPr>
        <w:t> </w:t>
      </w:r>
      <w:r>
        <w:rPr/>
        <w:t>detallado</w:t>
      </w:r>
      <w:r>
        <w:rPr>
          <w:spacing w:val="-10"/>
        </w:rPr>
        <w:t> </w:t>
      </w:r>
      <w:r>
        <w:rPr/>
        <w:t>que</w:t>
      </w:r>
      <w:r>
        <w:rPr>
          <w:spacing w:val="-10"/>
        </w:rPr>
        <w:t> </w:t>
      </w:r>
      <w:r>
        <w:rPr/>
        <w:t>incluya</w:t>
      </w:r>
      <w:r>
        <w:rPr>
          <w:spacing w:val="-8"/>
        </w:rPr>
        <w:t> </w:t>
      </w:r>
      <w:r>
        <w:rPr/>
        <w:t>plazos,</w:t>
      </w:r>
      <w:r>
        <w:rPr>
          <w:spacing w:val="-8"/>
        </w:rPr>
        <w:t> </w:t>
      </w:r>
      <w:r>
        <w:rPr/>
        <w:t>responsables</w:t>
      </w:r>
      <w:r>
        <w:rPr>
          <w:spacing w:val="-10"/>
        </w:rPr>
        <w:t> </w:t>
      </w:r>
      <w:r>
        <w:rPr/>
        <w:t>y recursos necesarios.</w:t>
      </w:r>
    </w:p>
    <w:p>
      <w:pPr>
        <w:pStyle w:val="BodyText"/>
        <w:spacing w:line="362" w:lineRule="auto"/>
        <w:ind w:left="462" w:right="141" w:firstLine="719"/>
      </w:pPr>
      <w:r>
        <w:rPr/>
        <w:t>Proporcionar capacitación adecuada al equipo de auditoría para garantizar un uso efectivo de la herramienta.</w:t>
      </w:r>
    </w:p>
    <w:p>
      <w:pPr>
        <w:pStyle w:val="BodyText"/>
        <w:spacing w:line="360" w:lineRule="auto"/>
        <w:ind w:left="462" w:right="141" w:firstLine="719"/>
      </w:pPr>
      <w:r>
        <w:rPr/>
        <w:t>Ejemplo:</w:t>
      </w:r>
      <w:r>
        <w:rPr>
          <w:spacing w:val="40"/>
        </w:rPr>
        <w:t> </w:t>
      </w:r>
      <w:r>
        <w:rPr/>
        <w:t>Organizar</w:t>
      </w:r>
      <w:r>
        <w:rPr>
          <w:spacing w:val="40"/>
        </w:rPr>
        <w:t> </w:t>
      </w:r>
      <w:r>
        <w:rPr/>
        <w:t>talleres</w:t>
      </w:r>
      <w:r>
        <w:rPr>
          <w:spacing w:val="40"/>
        </w:rPr>
        <w:t> </w:t>
      </w:r>
      <w:r>
        <w:rPr/>
        <w:t>prácticos</w:t>
      </w:r>
      <w:r>
        <w:rPr>
          <w:spacing w:val="40"/>
        </w:rPr>
        <w:t> </w:t>
      </w:r>
      <w:r>
        <w:rPr/>
        <w:t>con</w:t>
      </w:r>
      <w:r>
        <w:rPr>
          <w:spacing w:val="40"/>
        </w:rPr>
        <w:t> </w:t>
      </w:r>
      <w:r>
        <w:rPr/>
        <w:t>el</w:t>
      </w:r>
      <w:r>
        <w:rPr>
          <w:spacing w:val="40"/>
        </w:rPr>
        <w:t> </w:t>
      </w:r>
      <w:r>
        <w:rPr/>
        <w:t>proveedor</w:t>
      </w:r>
      <w:r>
        <w:rPr>
          <w:spacing w:val="40"/>
        </w:rPr>
        <w:t> </w:t>
      </w:r>
      <w:r>
        <w:rPr/>
        <w:t>de</w:t>
      </w:r>
      <w:r>
        <w:rPr>
          <w:spacing w:val="40"/>
        </w:rPr>
        <w:t> </w:t>
      </w:r>
      <w:r>
        <w:rPr/>
        <w:t>la</w:t>
      </w:r>
      <w:r>
        <w:rPr>
          <w:spacing w:val="40"/>
        </w:rPr>
        <w:t> </w:t>
      </w:r>
      <w:r>
        <w:rPr/>
        <w:t>herramienta</w:t>
      </w:r>
      <w:r>
        <w:rPr>
          <w:spacing w:val="40"/>
        </w:rPr>
        <w:t> </w:t>
      </w:r>
      <w:r>
        <w:rPr/>
        <w:t>para familiarizar al equipo con sus funcionalidades.</w:t>
      </w:r>
    </w:p>
    <w:p>
      <w:pPr>
        <w:pStyle w:val="BodyText"/>
      </w:pPr>
    </w:p>
    <w:p>
      <w:pPr>
        <w:pStyle w:val="Heading1"/>
        <w:spacing w:before="183"/>
      </w:pPr>
      <w:r>
        <w:rPr/>
        <w:t>Pruebas</w:t>
      </w:r>
      <w:r>
        <w:rPr>
          <w:spacing w:val="-3"/>
        </w:rPr>
        <w:t> </w:t>
      </w:r>
      <w:r>
        <w:rPr>
          <w:spacing w:val="-2"/>
        </w:rPr>
        <w:t>Piloto:</w:t>
      </w:r>
    </w:p>
    <w:p>
      <w:pPr>
        <w:spacing w:after="0"/>
        <w:sectPr>
          <w:pgSz w:w="12240" w:h="15840"/>
          <w:pgMar w:header="751" w:footer="1000" w:top="1320" w:bottom="1200" w:left="1240" w:right="1520"/>
        </w:sectPr>
      </w:pPr>
    </w:p>
    <w:p>
      <w:pPr>
        <w:pStyle w:val="BodyText"/>
        <w:spacing w:line="362" w:lineRule="auto" w:before="88"/>
        <w:ind w:left="462" w:right="141" w:firstLine="719"/>
      </w:pPr>
      <w:r>
        <w:rPr/>
        <w:t>Realizar</w:t>
      </w:r>
      <w:r>
        <w:rPr>
          <w:spacing w:val="40"/>
        </w:rPr>
        <w:t> </w:t>
      </w:r>
      <w:r>
        <w:rPr/>
        <w:t>pruebas</w:t>
      </w:r>
      <w:r>
        <w:rPr>
          <w:spacing w:val="40"/>
        </w:rPr>
        <w:t> </w:t>
      </w:r>
      <w:r>
        <w:rPr/>
        <w:t>piloto</w:t>
      </w:r>
      <w:r>
        <w:rPr>
          <w:spacing w:val="40"/>
        </w:rPr>
        <w:t> </w:t>
      </w:r>
      <w:r>
        <w:rPr/>
        <w:t>antes</w:t>
      </w:r>
      <w:r>
        <w:rPr>
          <w:spacing w:val="40"/>
        </w:rPr>
        <w:t> </w:t>
      </w:r>
      <w:r>
        <w:rPr/>
        <w:t>de</w:t>
      </w:r>
      <w:r>
        <w:rPr>
          <w:spacing w:val="40"/>
        </w:rPr>
        <w:t> </w:t>
      </w:r>
      <w:r>
        <w:rPr/>
        <w:t>la</w:t>
      </w:r>
      <w:r>
        <w:rPr>
          <w:spacing w:val="40"/>
        </w:rPr>
        <w:t> </w:t>
      </w:r>
      <w:r>
        <w:rPr/>
        <w:t>implementación</w:t>
      </w:r>
      <w:r>
        <w:rPr>
          <w:spacing w:val="40"/>
        </w:rPr>
        <w:t> </w:t>
      </w:r>
      <w:r>
        <w:rPr/>
        <w:t>completa</w:t>
      </w:r>
      <w:r>
        <w:rPr>
          <w:spacing w:val="40"/>
        </w:rPr>
        <w:t> </w:t>
      </w:r>
      <w:r>
        <w:rPr/>
        <w:t>para</w:t>
      </w:r>
      <w:r>
        <w:rPr>
          <w:spacing w:val="40"/>
        </w:rPr>
        <w:t> </w:t>
      </w:r>
      <w:r>
        <w:rPr/>
        <w:t>identificar</w:t>
      </w:r>
      <w:r>
        <w:rPr>
          <w:spacing w:val="40"/>
        </w:rPr>
        <w:t> </w:t>
      </w:r>
      <w:r>
        <w:rPr/>
        <w:t>posibles problemas y ajustar la configuración.</w:t>
      </w:r>
    </w:p>
    <w:p>
      <w:pPr>
        <w:pStyle w:val="BodyText"/>
        <w:spacing w:line="360" w:lineRule="auto"/>
        <w:ind w:left="462" w:right="141" w:firstLine="719"/>
      </w:pPr>
      <w:r>
        <w:rPr/>
        <w:t>Ejemplo:</w:t>
      </w:r>
      <w:r>
        <w:rPr>
          <w:spacing w:val="-7"/>
        </w:rPr>
        <w:t> </w:t>
      </w:r>
      <w:r>
        <w:rPr/>
        <w:t>Implementar</w:t>
      </w:r>
      <w:r>
        <w:rPr>
          <w:spacing w:val="-9"/>
        </w:rPr>
        <w:t> </w:t>
      </w:r>
      <w:r>
        <w:rPr/>
        <w:t>Archer</w:t>
      </w:r>
      <w:r>
        <w:rPr>
          <w:spacing w:val="-9"/>
        </w:rPr>
        <w:t> </w:t>
      </w:r>
      <w:r>
        <w:rPr/>
        <w:t>en</w:t>
      </w:r>
      <w:r>
        <w:rPr>
          <w:spacing w:val="-8"/>
        </w:rPr>
        <w:t> </w:t>
      </w:r>
      <w:r>
        <w:rPr/>
        <w:t>un</w:t>
      </w:r>
      <w:r>
        <w:rPr>
          <w:spacing w:val="-9"/>
        </w:rPr>
        <w:t> </w:t>
      </w:r>
      <w:r>
        <w:rPr/>
        <w:t>departamento</w:t>
      </w:r>
      <w:r>
        <w:rPr>
          <w:spacing w:val="-7"/>
        </w:rPr>
        <w:t> </w:t>
      </w:r>
      <w:r>
        <w:rPr/>
        <w:t>específico</w:t>
      </w:r>
      <w:r>
        <w:rPr>
          <w:spacing w:val="-7"/>
        </w:rPr>
        <w:t> </w:t>
      </w:r>
      <w:r>
        <w:rPr/>
        <w:t>antes</w:t>
      </w:r>
      <w:r>
        <w:rPr>
          <w:spacing w:val="-9"/>
        </w:rPr>
        <w:t> </w:t>
      </w:r>
      <w:r>
        <w:rPr/>
        <w:t>de</w:t>
      </w:r>
      <w:r>
        <w:rPr>
          <w:spacing w:val="-10"/>
        </w:rPr>
        <w:t> </w:t>
      </w:r>
      <w:r>
        <w:rPr/>
        <w:t>extenderlo</w:t>
      </w:r>
      <w:r>
        <w:rPr>
          <w:spacing w:val="-10"/>
        </w:rPr>
        <w:t> </w:t>
      </w:r>
      <w:r>
        <w:rPr/>
        <w:t>a toda la organización.</w:t>
      </w:r>
    </w:p>
    <w:p>
      <w:pPr>
        <w:pStyle w:val="BodyText"/>
      </w:pPr>
    </w:p>
    <w:p>
      <w:pPr>
        <w:pStyle w:val="Heading1"/>
        <w:spacing w:before="183"/>
      </w:pPr>
      <w:r>
        <w:rPr/>
        <w:t>Integración</w:t>
      </w:r>
      <w:r>
        <w:rPr>
          <w:spacing w:val="-7"/>
        </w:rPr>
        <w:t> </w:t>
      </w:r>
      <w:r>
        <w:rPr/>
        <w:t>con</w:t>
      </w:r>
      <w:r>
        <w:rPr>
          <w:spacing w:val="-7"/>
        </w:rPr>
        <w:t> </w:t>
      </w:r>
      <w:r>
        <w:rPr/>
        <w:t>Otros</w:t>
      </w:r>
      <w:r>
        <w:rPr>
          <w:spacing w:val="-7"/>
        </w:rPr>
        <w:t> </w:t>
      </w:r>
      <w:r>
        <w:rPr>
          <w:spacing w:val="-2"/>
        </w:rPr>
        <w:t>Sistemas:</w:t>
      </w:r>
    </w:p>
    <w:p>
      <w:pPr>
        <w:pStyle w:val="BodyText"/>
        <w:spacing w:line="360" w:lineRule="auto" w:before="146"/>
        <w:ind w:left="462" w:right="141" w:firstLine="719"/>
      </w:pPr>
      <w:r>
        <w:rPr/>
        <w:t>Asegurarse</w:t>
      </w:r>
      <w:r>
        <w:rPr>
          <w:spacing w:val="40"/>
        </w:rPr>
        <w:t> </w:t>
      </w:r>
      <w:r>
        <w:rPr/>
        <w:t>de</w:t>
      </w:r>
      <w:r>
        <w:rPr>
          <w:spacing w:val="40"/>
        </w:rPr>
        <w:t> </w:t>
      </w:r>
      <w:r>
        <w:rPr/>
        <w:t>que</w:t>
      </w:r>
      <w:r>
        <w:rPr>
          <w:spacing w:val="40"/>
        </w:rPr>
        <w:t> </w:t>
      </w:r>
      <w:r>
        <w:rPr/>
        <w:t>la</w:t>
      </w:r>
      <w:r>
        <w:rPr>
          <w:spacing w:val="40"/>
        </w:rPr>
        <w:t> </w:t>
      </w:r>
      <w:r>
        <w:rPr/>
        <w:t>herramienta</w:t>
      </w:r>
      <w:r>
        <w:rPr>
          <w:spacing w:val="40"/>
        </w:rPr>
        <w:t> </w:t>
      </w:r>
      <w:r>
        <w:rPr/>
        <w:t>se</w:t>
      </w:r>
      <w:r>
        <w:rPr>
          <w:spacing w:val="40"/>
        </w:rPr>
        <w:t> </w:t>
      </w:r>
      <w:r>
        <w:rPr/>
        <w:t>integre</w:t>
      </w:r>
      <w:r>
        <w:rPr>
          <w:spacing w:val="40"/>
        </w:rPr>
        <w:t> </w:t>
      </w:r>
      <w:r>
        <w:rPr/>
        <w:t>correctamente</w:t>
      </w:r>
      <w:r>
        <w:rPr>
          <w:spacing w:val="40"/>
        </w:rPr>
        <w:t> </w:t>
      </w:r>
      <w:r>
        <w:rPr/>
        <w:t>con</w:t>
      </w:r>
      <w:r>
        <w:rPr>
          <w:spacing w:val="40"/>
        </w:rPr>
        <w:t> </w:t>
      </w:r>
      <w:r>
        <w:rPr/>
        <w:t>los</w:t>
      </w:r>
      <w:r>
        <w:rPr>
          <w:spacing w:val="40"/>
        </w:rPr>
        <w:t> </w:t>
      </w:r>
      <w:r>
        <w:rPr/>
        <w:t>sistemas</w:t>
      </w:r>
      <w:r>
        <w:rPr>
          <w:spacing w:val="40"/>
        </w:rPr>
        <w:t> </w:t>
      </w:r>
      <w:r>
        <w:rPr/>
        <w:t>existentes, como ERP o bases de datos.</w:t>
      </w:r>
    </w:p>
    <w:p>
      <w:pPr>
        <w:pStyle w:val="BodyText"/>
        <w:spacing w:line="360" w:lineRule="auto"/>
        <w:ind w:left="462" w:right="141" w:firstLine="719"/>
      </w:pPr>
      <w:r>
        <w:rPr/>
        <w:t>Ejemplo:</w:t>
      </w:r>
      <w:r>
        <w:rPr>
          <w:spacing w:val="-7"/>
        </w:rPr>
        <w:t> </w:t>
      </w:r>
      <w:r>
        <w:rPr/>
        <w:t>Configurar</w:t>
      </w:r>
      <w:r>
        <w:rPr>
          <w:spacing w:val="-7"/>
        </w:rPr>
        <w:t> </w:t>
      </w:r>
      <w:r>
        <w:rPr/>
        <w:t>APIs</w:t>
      </w:r>
      <w:r>
        <w:rPr>
          <w:spacing w:val="-10"/>
        </w:rPr>
        <w:t> </w:t>
      </w:r>
      <w:r>
        <w:rPr/>
        <w:t>para</w:t>
      </w:r>
      <w:r>
        <w:rPr>
          <w:spacing w:val="-10"/>
        </w:rPr>
        <w:t> </w:t>
      </w:r>
      <w:r>
        <w:rPr/>
        <w:t>conectar</w:t>
      </w:r>
      <w:r>
        <w:rPr>
          <w:spacing w:val="-7"/>
        </w:rPr>
        <w:t> </w:t>
      </w:r>
      <w:r>
        <w:rPr/>
        <w:t>Tableau</w:t>
      </w:r>
      <w:r>
        <w:rPr>
          <w:spacing w:val="-7"/>
        </w:rPr>
        <w:t> </w:t>
      </w:r>
      <w:r>
        <w:rPr/>
        <w:t>con</w:t>
      </w:r>
      <w:r>
        <w:rPr>
          <w:spacing w:val="-6"/>
        </w:rPr>
        <w:t> </w:t>
      </w:r>
      <w:r>
        <w:rPr/>
        <w:t>el</w:t>
      </w:r>
      <w:r>
        <w:rPr>
          <w:spacing w:val="-10"/>
        </w:rPr>
        <w:t> </w:t>
      </w:r>
      <w:r>
        <w:rPr/>
        <w:t>sistema</w:t>
      </w:r>
      <w:r>
        <w:rPr>
          <w:spacing w:val="-9"/>
        </w:rPr>
        <w:t> </w:t>
      </w:r>
      <w:r>
        <w:rPr/>
        <w:t>de</w:t>
      </w:r>
      <w:r>
        <w:rPr>
          <w:spacing w:val="-10"/>
        </w:rPr>
        <w:t> </w:t>
      </w:r>
      <w:r>
        <w:rPr/>
        <w:t>contabilidad</w:t>
      </w:r>
      <w:r>
        <w:rPr>
          <w:spacing w:val="-9"/>
        </w:rPr>
        <w:t> </w:t>
      </w:r>
      <w:r>
        <w:rPr/>
        <w:t>de</w:t>
      </w:r>
      <w:r>
        <w:rPr>
          <w:spacing w:val="-10"/>
        </w:rPr>
        <w:t> </w:t>
      </w:r>
      <w:r>
        <w:rPr/>
        <w:t>la </w:t>
      </w:r>
      <w:r>
        <w:rPr>
          <w:spacing w:val="-2"/>
        </w:rPr>
        <w:t>empresa.</w:t>
      </w:r>
    </w:p>
    <w:p>
      <w:pPr>
        <w:pStyle w:val="Heading1"/>
        <w:spacing w:before="40"/>
      </w:pPr>
      <w:r>
        <w:rPr/>
        <w:t>Seguridad</w:t>
      </w:r>
      <w:r>
        <w:rPr>
          <w:spacing w:val="-2"/>
        </w:rPr>
        <w:t> </w:t>
      </w:r>
      <w:r>
        <w:rPr/>
        <w:t>y</w:t>
      </w:r>
      <w:r>
        <w:rPr>
          <w:spacing w:val="-2"/>
        </w:rPr>
        <w:t> Cumplimiento:</w:t>
      </w:r>
    </w:p>
    <w:p>
      <w:pPr>
        <w:pStyle w:val="BodyText"/>
        <w:spacing w:line="360" w:lineRule="auto" w:before="146"/>
        <w:ind w:left="462" w:right="141" w:firstLine="719"/>
      </w:pPr>
      <w:r>
        <w:rPr/>
        <w:t>Implementar</w:t>
      </w:r>
      <w:r>
        <w:rPr>
          <w:spacing w:val="40"/>
        </w:rPr>
        <w:t> </w:t>
      </w:r>
      <w:r>
        <w:rPr/>
        <w:t>medidas</w:t>
      </w:r>
      <w:r>
        <w:rPr>
          <w:spacing w:val="40"/>
        </w:rPr>
        <w:t> </w:t>
      </w:r>
      <w:r>
        <w:rPr/>
        <w:t>de</w:t>
      </w:r>
      <w:r>
        <w:rPr>
          <w:spacing w:val="40"/>
        </w:rPr>
        <w:t> </w:t>
      </w:r>
      <w:r>
        <w:rPr/>
        <w:t>seguridad</w:t>
      </w:r>
      <w:r>
        <w:rPr>
          <w:spacing w:val="40"/>
        </w:rPr>
        <w:t> </w:t>
      </w:r>
      <w:r>
        <w:rPr/>
        <w:t>robustas</w:t>
      </w:r>
      <w:r>
        <w:rPr>
          <w:spacing w:val="40"/>
        </w:rPr>
        <w:t> </w:t>
      </w:r>
      <w:r>
        <w:rPr/>
        <w:t>para</w:t>
      </w:r>
      <w:r>
        <w:rPr>
          <w:spacing w:val="40"/>
        </w:rPr>
        <w:t> </w:t>
      </w:r>
      <w:r>
        <w:rPr/>
        <w:t>proteger</w:t>
      </w:r>
      <w:r>
        <w:rPr>
          <w:spacing w:val="40"/>
        </w:rPr>
        <w:t> </w:t>
      </w:r>
      <w:r>
        <w:rPr/>
        <w:t>los</w:t>
      </w:r>
      <w:r>
        <w:rPr>
          <w:spacing w:val="40"/>
        </w:rPr>
        <w:t> </w:t>
      </w:r>
      <w:r>
        <w:rPr/>
        <w:t>datos</w:t>
      </w:r>
      <w:r>
        <w:rPr>
          <w:spacing w:val="40"/>
        </w:rPr>
        <w:t> </w:t>
      </w:r>
      <w:r>
        <w:rPr/>
        <w:t>sensibles manejados por la herramienta.</w:t>
      </w:r>
    </w:p>
    <w:p>
      <w:pPr>
        <w:pStyle w:val="BodyText"/>
        <w:spacing w:line="292" w:lineRule="exact"/>
        <w:ind w:left="1181"/>
      </w:pPr>
      <w:r>
        <w:rPr/>
        <w:t>Asegurarse</w:t>
      </w:r>
      <w:r>
        <w:rPr>
          <w:spacing w:val="3"/>
        </w:rPr>
        <w:t> </w:t>
      </w:r>
      <w:r>
        <w:rPr/>
        <w:t>de</w:t>
      </w:r>
      <w:r>
        <w:rPr>
          <w:spacing w:val="3"/>
        </w:rPr>
        <w:t> </w:t>
      </w:r>
      <w:r>
        <w:rPr/>
        <w:t>que</w:t>
      </w:r>
      <w:r>
        <w:rPr>
          <w:spacing w:val="4"/>
        </w:rPr>
        <w:t> </w:t>
      </w:r>
      <w:r>
        <w:rPr/>
        <w:t>la</w:t>
      </w:r>
      <w:r>
        <w:rPr>
          <w:spacing w:val="3"/>
        </w:rPr>
        <w:t> </w:t>
      </w:r>
      <w:r>
        <w:rPr/>
        <w:t>herramienta</w:t>
      </w:r>
      <w:r>
        <w:rPr>
          <w:spacing w:val="4"/>
        </w:rPr>
        <w:t> </w:t>
      </w:r>
      <w:r>
        <w:rPr/>
        <w:t>cumpla</w:t>
      </w:r>
      <w:r>
        <w:rPr>
          <w:spacing w:val="3"/>
        </w:rPr>
        <w:t> </w:t>
      </w:r>
      <w:r>
        <w:rPr/>
        <w:t>con</w:t>
      </w:r>
      <w:r>
        <w:rPr>
          <w:spacing w:val="2"/>
        </w:rPr>
        <w:t> </w:t>
      </w:r>
      <w:r>
        <w:rPr/>
        <w:t>regulaciones</w:t>
      </w:r>
      <w:r>
        <w:rPr>
          <w:spacing w:val="4"/>
        </w:rPr>
        <w:t> </w:t>
      </w:r>
      <w:r>
        <w:rPr/>
        <w:t>aplicables,</w:t>
      </w:r>
      <w:r>
        <w:rPr>
          <w:spacing w:val="3"/>
        </w:rPr>
        <w:t> </w:t>
      </w:r>
      <w:r>
        <w:rPr/>
        <w:t>como</w:t>
      </w:r>
      <w:r>
        <w:rPr>
          <w:spacing w:val="6"/>
        </w:rPr>
        <w:t> </w:t>
      </w:r>
      <w:r>
        <w:rPr>
          <w:spacing w:val="-4"/>
        </w:rPr>
        <w:t>GDPR</w:t>
      </w:r>
    </w:p>
    <w:p>
      <w:pPr>
        <w:pStyle w:val="BodyText"/>
        <w:spacing w:before="147"/>
        <w:ind w:left="462"/>
      </w:pPr>
      <w:r>
        <w:rPr/>
        <w:t>o</w:t>
      </w:r>
      <w:r>
        <w:rPr>
          <w:spacing w:val="1"/>
        </w:rPr>
        <w:t> </w:t>
      </w:r>
      <w:r>
        <w:rPr>
          <w:spacing w:val="-4"/>
        </w:rPr>
        <w:t>SOX.</w:t>
      </w:r>
    </w:p>
    <w:p>
      <w:pPr>
        <w:pStyle w:val="BodyText"/>
        <w:spacing w:before="146"/>
        <w:ind w:left="1181"/>
      </w:pPr>
      <w:r>
        <w:rPr/>
        <w:t>Ejemplo:</w:t>
      </w:r>
      <w:r>
        <w:rPr>
          <w:spacing w:val="14"/>
        </w:rPr>
        <w:t> </w:t>
      </w:r>
      <w:r>
        <w:rPr/>
        <w:t>Configurar</w:t>
      </w:r>
      <w:r>
        <w:rPr>
          <w:spacing w:val="13"/>
        </w:rPr>
        <w:t> </w:t>
      </w:r>
      <w:r>
        <w:rPr/>
        <w:t>permisos</w:t>
      </w:r>
      <w:r>
        <w:rPr>
          <w:spacing w:val="14"/>
        </w:rPr>
        <w:t> </w:t>
      </w:r>
      <w:r>
        <w:rPr/>
        <w:t>de</w:t>
      </w:r>
      <w:r>
        <w:rPr>
          <w:spacing w:val="16"/>
        </w:rPr>
        <w:t> </w:t>
      </w:r>
      <w:r>
        <w:rPr/>
        <w:t>acceso</w:t>
      </w:r>
      <w:r>
        <w:rPr>
          <w:spacing w:val="12"/>
        </w:rPr>
        <w:t> </w:t>
      </w:r>
      <w:r>
        <w:rPr/>
        <w:t>granulares</w:t>
      </w:r>
      <w:r>
        <w:rPr>
          <w:spacing w:val="15"/>
        </w:rPr>
        <w:t> </w:t>
      </w:r>
      <w:r>
        <w:rPr/>
        <w:t>en</w:t>
      </w:r>
      <w:r>
        <w:rPr>
          <w:spacing w:val="14"/>
        </w:rPr>
        <w:t> </w:t>
      </w:r>
      <w:r>
        <w:rPr/>
        <w:t>Splunk</w:t>
      </w:r>
      <w:r>
        <w:rPr>
          <w:spacing w:val="10"/>
        </w:rPr>
        <w:t> </w:t>
      </w:r>
      <w:r>
        <w:rPr/>
        <w:t>para</w:t>
      </w:r>
      <w:r>
        <w:rPr>
          <w:spacing w:val="13"/>
        </w:rPr>
        <w:t> </w:t>
      </w:r>
      <w:r>
        <w:rPr/>
        <w:t>garantizar</w:t>
      </w:r>
      <w:r>
        <w:rPr>
          <w:spacing w:val="13"/>
        </w:rPr>
        <w:t> </w:t>
      </w:r>
      <w:r>
        <w:rPr>
          <w:spacing w:val="-5"/>
        </w:rPr>
        <w:t>que</w:t>
      </w:r>
    </w:p>
    <w:p>
      <w:pPr>
        <w:pStyle w:val="BodyText"/>
        <w:spacing w:before="147"/>
        <w:ind w:left="462"/>
      </w:pPr>
      <w:r>
        <w:rPr/>
        <w:t>solo</w:t>
      </w:r>
      <w:r>
        <w:rPr>
          <w:spacing w:val="-4"/>
        </w:rPr>
        <w:t> </w:t>
      </w:r>
      <w:r>
        <w:rPr/>
        <w:t>los</w:t>
      </w:r>
      <w:r>
        <w:rPr>
          <w:spacing w:val="-6"/>
        </w:rPr>
        <w:t> </w:t>
      </w:r>
      <w:r>
        <w:rPr/>
        <w:t>usuarios</w:t>
      </w:r>
      <w:r>
        <w:rPr>
          <w:spacing w:val="-4"/>
        </w:rPr>
        <w:t> </w:t>
      </w:r>
      <w:r>
        <w:rPr/>
        <w:t>autorizados</w:t>
      </w:r>
      <w:r>
        <w:rPr>
          <w:spacing w:val="-4"/>
        </w:rPr>
        <w:t> </w:t>
      </w:r>
      <w:r>
        <w:rPr/>
        <w:t>accedan</w:t>
      </w:r>
      <w:r>
        <w:rPr>
          <w:spacing w:val="-4"/>
        </w:rPr>
        <w:t> </w:t>
      </w:r>
      <w:r>
        <w:rPr/>
        <w:t>a</w:t>
      </w:r>
      <w:r>
        <w:rPr>
          <w:spacing w:val="-7"/>
        </w:rPr>
        <w:t> </w:t>
      </w:r>
      <w:r>
        <w:rPr/>
        <w:t>datos</w:t>
      </w:r>
      <w:r>
        <w:rPr>
          <w:spacing w:val="-3"/>
        </w:rPr>
        <w:t> </w:t>
      </w:r>
      <w:r>
        <w:rPr>
          <w:spacing w:val="-2"/>
        </w:rPr>
        <w:t>confidenciales.</w:t>
      </w:r>
    </w:p>
    <w:p>
      <w:pPr>
        <w:pStyle w:val="BodyText"/>
      </w:pPr>
    </w:p>
    <w:p>
      <w:pPr>
        <w:pStyle w:val="BodyText"/>
        <w:spacing w:before="5"/>
        <w:rPr>
          <w:sz w:val="27"/>
        </w:rPr>
      </w:pPr>
    </w:p>
    <w:p>
      <w:pPr>
        <w:pStyle w:val="Heading1"/>
        <w:numPr>
          <w:ilvl w:val="1"/>
          <w:numId w:val="1"/>
        </w:numPr>
        <w:tabs>
          <w:tab w:pos="1667" w:val="left" w:leader="none"/>
        </w:tabs>
        <w:spacing w:line="240" w:lineRule="auto" w:before="1" w:after="0"/>
        <w:ind w:left="1666" w:right="0" w:hanging="486"/>
        <w:jc w:val="left"/>
      </w:pPr>
      <w:r>
        <w:rPr/>
        <w:t>Uso</w:t>
      </w:r>
      <w:r>
        <w:rPr>
          <w:spacing w:val="-6"/>
        </w:rPr>
        <w:t> </w:t>
      </w:r>
      <w:r>
        <w:rPr/>
        <w:t>Efectivo</w:t>
      </w:r>
      <w:r>
        <w:rPr>
          <w:spacing w:val="-7"/>
        </w:rPr>
        <w:t> </w:t>
      </w:r>
      <w:r>
        <w:rPr/>
        <w:t>de</w:t>
      </w:r>
      <w:r>
        <w:rPr>
          <w:spacing w:val="-6"/>
        </w:rPr>
        <w:t> </w:t>
      </w:r>
      <w:r>
        <w:rPr/>
        <w:t>las</w:t>
      </w:r>
      <w:r>
        <w:rPr>
          <w:spacing w:val="-9"/>
        </w:rPr>
        <w:t> </w:t>
      </w:r>
      <w:r>
        <w:rPr>
          <w:spacing w:val="-2"/>
        </w:rPr>
        <w:t>Herramientas</w:t>
      </w:r>
    </w:p>
    <w:p>
      <w:pPr>
        <w:pStyle w:val="BodyText"/>
        <w:rPr>
          <w:b/>
        </w:rPr>
      </w:pPr>
    </w:p>
    <w:p>
      <w:pPr>
        <w:pStyle w:val="BodyText"/>
        <w:spacing w:before="3"/>
        <w:rPr>
          <w:b/>
          <w:sz w:val="27"/>
        </w:rPr>
      </w:pPr>
    </w:p>
    <w:p>
      <w:pPr>
        <w:spacing w:before="0"/>
        <w:ind w:left="1181" w:right="0" w:firstLine="0"/>
        <w:jc w:val="left"/>
        <w:rPr>
          <w:b/>
          <w:sz w:val="24"/>
        </w:rPr>
      </w:pPr>
      <w:r>
        <w:rPr>
          <w:b/>
          <w:sz w:val="24"/>
        </w:rPr>
        <w:t>Monitoreo</w:t>
      </w:r>
      <w:r>
        <w:rPr>
          <w:b/>
          <w:spacing w:val="-6"/>
          <w:sz w:val="24"/>
        </w:rPr>
        <w:t> </w:t>
      </w:r>
      <w:r>
        <w:rPr>
          <w:b/>
          <w:spacing w:val="-2"/>
          <w:sz w:val="24"/>
        </w:rPr>
        <w:t>Continuo:</w:t>
      </w:r>
    </w:p>
    <w:p>
      <w:pPr>
        <w:pStyle w:val="BodyText"/>
        <w:spacing w:line="360" w:lineRule="auto" w:before="144"/>
        <w:ind w:left="462" w:right="141" w:firstLine="719"/>
      </w:pPr>
      <w:r>
        <w:rPr/>
        <w:t>Utilizar</w:t>
      </w:r>
      <w:r>
        <w:rPr>
          <w:spacing w:val="-6"/>
        </w:rPr>
        <w:t> </w:t>
      </w:r>
      <w:r>
        <w:rPr/>
        <w:t>la</w:t>
      </w:r>
      <w:r>
        <w:rPr>
          <w:spacing w:val="-6"/>
        </w:rPr>
        <w:t> </w:t>
      </w:r>
      <w:r>
        <w:rPr/>
        <w:t>herramienta</w:t>
      </w:r>
      <w:r>
        <w:rPr>
          <w:spacing w:val="-7"/>
        </w:rPr>
        <w:t> </w:t>
      </w:r>
      <w:r>
        <w:rPr/>
        <w:t>para</w:t>
      </w:r>
      <w:r>
        <w:rPr>
          <w:spacing w:val="-7"/>
        </w:rPr>
        <w:t> </w:t>
      </w:r>
      <w:r>
        <w:rPr/>
        <w:t>realizar</w:t>
      </w:r>
      <w:r>
        <w:rPr>
          <w:spacing w:val="-6"/>
        </w:rPr>
        <w:t> </w:t>
      </w:r>
      <w:r>
        <w:rPr/>
        <w:t>un</w:t>
      </w:r>
      <w:r>
        <w:rPr>
          <w:spacing w:val="-6"/>
        </w:rPr>
        <w:t> </w:t>
      </w:r>
      <w:r>
        <w:rPr/>
        <w:t>monitoreo</w:t>
      </w:r>
      <w:r>
        <w:rPr>
          <w:spacing w:val="-4"/>
        </w:rPr>
        <w:t> </w:t>
      </w:r>
      <w:r>
        <w:rPr/>
        <w:t>continuo</w:t>
      </w:r>
      <w:r>
        <w:rPr>
          <w:spacing w:val="-6"/>
        </w:rPr>
        <w:t> </w:t>
      </w:r>
      <w:r>
        <w:rPr/>
        <w:t>de</w:t>
      </w:r>
      <w:r>
        <w:rPr>
          <w:spacing w:val="-6"/>
        </w:rPr>
        <w:t> </w:t>
      </w:r>
      <w:r>
        <w:rPr/>
        <w:t>los</w:t>
      </w:r>
      <w:r>
        <w:rPr>
          <w:spacing w:val="-9"/>
        </w:rPr>
        <w:t> </w:t>
      </w:r>
      <w:r>
        <w:rPr/>
        <w:t>datos</w:t>
      </w:r>
      <w:r>
        <w:rPr>
          <w:spacing w:val="-6"/>
        </w:rPr>
        <w:t> </w:t>
      </w:r>
      <w:r>
        <w:rPr/>
        <w:t>y</w:t>
      </w:r>
      <w:r>
        <w:rPr>
          <w:spacing w:val="-7"/>
        </w:rPr>
        <w:t> </w:t>
      </w:r>
      <w:r>
        <w:rPr/>
        <w:t>procesos, en lugar de limitarse a auditorías periódicas.</w:t>
      </w:r>
    </w:p>
    <w:p>
      <w:pPr>
        <w:pStyle w:val="BodyText"/>
        <w:spacing w:line="360" w:lineRule="auto" w:before="3"/>
        <w:ind w:left="462" w:right="141" w:firstLine="719"/>
      </w:pPr>
      <w:r>
        <w:rPr/>
        <w:t>Ejemplo: Configurar alertas automáticas en IBM QRadar para recibir notificaciones ante actividades sospechosas.</w:t>
      </w:r>
    </w:p>
    <w:p>
      <w:pPr>
        <w:pStyle w:val="BodyText"/>
      </w:pPr>
    </w:p>
    <w:p>
      <w:pPr>
        <w:pStyle w:val="Heading1"/>
        <w:spacing w:before="186"/>
      </w:pPr>
      <w:r>
        <w:rPr/>
        <w:t>Actualización</w:t>
      </w:r>
      <w:r>
        <w:rPr>
          <w:spacing w:val="-5"/>
        </w:rPr>
        <w:t> </w:t>
      </w:r>
      <w:r>
        <w:rPr/>
        <w:t>y</w:t>
      </w:r>
      <w:r>
        <w:rPr>
          <w:spacing w:val="-5"/>
        </w:rPr>
        <w:t> </w:t>
      </w:r>
      <w:r>
        <w:rPr>
          <w:spacing w:val="-2"/>
        </w:rPr>
        <w:t>Mantenimiento:</w:t>
      </w:r>
    </w:p>
    <w:p>
      <w:pPr>
        <w:pStyle w:val="BodyText"/>
        <w:spacing w:line="360" w:lineRule="auto" w:before="146"/>
        <w:ind w:left="462" w:right="141" w:firstLine="719"/>
      </w:pPr>
      <w:r>
        <w:rPr/>
        <w:t>Mantener</w:t>
      </w:r>
      <w:r>
        <w:rPr>
          <w:spacing w:val="40"/>
        </w:rPr>
        <w:t> </w:t>
      </w:r>
      <w:r>
        <w:rPr/>
        <w:t>la</w:t>
      </w:r>
      <w:r>
        <w:rPr>
          <w:spacing w:val="40"/>
        </w:rPr>
        <w:t> </w:t>
      </w:r>
      <w:r>
        <w:rPr/>
        <w:t>herramienta</w:t>
      </w:r>
      <w:r>
        <w:rPr>
          <w:spacing w:val="40"/>
        </w:rPr>
        <w:t> </w:t>
      </w:r>
      <w:r>
        <w:rPr/>
        <w:t>actualizada</w:t>
      </w:r>
      <w:r>
        <w:rPr>
          <w:spacing w:val="40"/>
        </w:rPr>
        <w:t> </w:t>
      </w:r>
      <w:r>
        <w:rPr/>
        <w:t>con</w:t>
      </w:r>
      <w:r>
        <w:rPr>
          <w:spacing w:val="71"/>
        </w:rPr>
        <w:t> </w:t>
      </w:r>
      <w:r>
        <w:rPr/>
        <w:t>las</w:t>
      </w:r>
      <w:r>
        <w:rPr>
          <w:spacing w:val="40"/>
        </w:rPr>
        <w:t> </w:t>
      </w:r>
      <w:r>
        <w:rPr/>
        <w:t>últimas</w:t>
      </w:r>
      <w:r>
        <w:rPr>
          <w:spacing w:val="40"/>
        </w:rPr>
        <w:t> </w:t>
      </w:r>
      <w:r>
        <w:rPr/>
        <w:t>versiones</w:t>
      </w:r>
      <w:r>
        <w:rPr>
          <w:spacing w:val="40"/>
        </w:rPr>
        <w:t> </w:t>
      </w:r>
      <w:r>
        <w:rPr/>
        <w:t>y</w:t>
      </w:r>
      <w:r>
        <w:rPr>
          <w:spacing w:val="40"/>
        </w:rPr>
        <w:t> </w:t>
      </w:r>
      <w:r>
        <w:rPr/>
        <w:t>parches</w:t>
      </w:r>
      <w:r>
        <w:rPr>
          <w:spacing w:val="40"/>
        </w:rPr>
        <w:t> </w:t>
      </w:r>
      <w:r>
        <w:rPr/>
        <w:t>de</w:t>
      </w:r>
      <w:r>
        <w:rPr>
          <w:spacing w:val="80"/>
        </w:rPr>
        <w:t> </w:t>
      </w:r>
      <w:r>
        <w:rPr/>
        <w:t>seguridad para garantizar su efectividad.</w:t>
      </w:r>
    </w:p>
    <w:p>
      <w:pPr>
        <w:spacing w:after="0" w:line="360" w:lineRule="auto"/>
        <w:sectPr>
          <w:pgSz w:w="12240" w:h="15840"/>
          <w:pgMar w:header="751" w:footer="1000" w:top="1320" w:bottom="1200" w:left="1240" w:right="1520"/>
        </w:sectPr>
      </w:pPr>
    </w:p>
    <w:p>
      <w:pPr>
        <w:pStyle w:val="BodyText"/>
        <w:spacing w:line="362" w:lineRule="auto" w:before="88"/>
        <w:ind w:left="462" w:right="141" w:firstLine="719"/>
      </w:pPr>
      <w:r>
        <w:rPr>
          <w:spacing w:val="-2"/>
        </w:rPr>
        <w:t>Ejemplo: Programar actualizaciones</w:t>
      </w:r>
      <w:r>
        <w:rPr>
          <w:spacing w:val="-3"/>
        </w:rPr>
        <w:t> </w:t>
      </w:r>
      <w:r>
        <w:rPr>
          <w:spacing w:val="-2"/>
        </w:rPr>
        <w:t>automáticas</w:t>
      </w:r>
      <w:r>
        <w:rPr>
          <w:spacing w:val="-4"/>
        </w:rPr>
        <w:t> </w:t>
      </w:r>
      <w:r>
        <w:rPr>
          <w:spacing w:val="-2"/>
        </w:rPr>
        <w:t>para ACL Analytics</w:t>
      </w:r>
      <w:r>
        <w:rPr>
          <w:spacing w:val="-4"/>
        </w:rPr>
        <w:t> </w:t>
      </w:r>
      <w:r>
        <w:rPr>
          <w:spacing w:val="-2"/>
        </w:rPr>
        <w:t>para</w:t>
      </w:r>
      <w:r>
        <w:rPr>
          <w:spacing w:val="-3"/>
        </w:rPr>
        <w:t> </w:t>
      </w:r>
      <w:r>
        <w:rPr>
          <w:spacing w:val="-2"/>
        </w:rPr>
        <w:t>aprovechar </w:t>
      </w:r>
      <w:r>
        <w:rPr/>
        <w:t>nuevas funcionalidades.</w:t>
      </w:r>
    </w:p>
    <w:p>
      <w:pPr>
        <w:pStyle w:val="BodyText"/>
      </w:pPr>
    </w:p>
    <w:p>
      <w:pPr>
        <w:pStyle w:val="Heading1"/>
        <w:spacing w:before="183"/>
      </w:pPr>
      <w:r>
        <w:rPr/>
        <w:t>Retroalimentación</w:t>
      </w:r>
      <w:r>
        <w:rPr>
          <w:spacing w:val="-8"/>
        </w:rPr>
        <w:t> </w:t>
      </w:r>
      <w:r>
        <w:rPr/>
        <w:t>y</w:t>
      </w:r>
      <w:r>
        <w:rPr>
          <w:spacing w:val="-9"/>
        </w:rPr>
        <w:t> </w:t>
      </w:r>
      <w:r>
        <w:rPr>
          <w:spacing w:val="-2"/>
        </w:rPr>
        <w:t>Mejora:</w:t>
      </w:r>
    </w:p>
    <w:p>
      <w:pPr>
        <w:pStyle w:val="BodyText"/>
        <w:rPr>
          <w:b/>
        </w:rPr>
      </w:pPr>
    </w:p>
    <w:p>
      <w:pPr>
        <w:pStyle w:val="BodyText"/>
        <w:spacing w:before="12"/>
        <w:rPr>
          <w:b/>
          <w:sz w:val="23"/>
        </w:rPr>
      </w:pPr>
    </w:p>
    <w:p>
      <w:pPr>
        <w:pStyle w:val="BodyText"/>
        <w:spacing w:line="360" w:lineRule="auto"/>
        <w:ind w:left="462" w:right="141" w:firstLine="719"/>
      </w:pPr>
      <w:r>
        <w:rPr/>
        <w:t>Recopilar</w:t>
      </w:r>
      <w:r>
        <w:rPr>
          <w:spacing w:val="-1"/>
        </w:rPr>
        <w:t> </w:t>
      </w:r>
      <w:r>
        <w:rPr/>
        <w:t>retroalimentación</w:t>
      </w:r>
      <w:r>
        <w:rPr>
          <w:spacing w:val="-1"/>
        </w:rPr>
        <w:t> </w:t>
      </w:r>
      <w:r>
        <w:rPr/>
        <w:t>del</w:t>
      </w:r>
      <w:r>
        <w:rPr>
          <w:spacing w:val="-1"/>
        </w:rPr>
        <w:t> </w:t>
      </w:r>
      <w:r>
        <w:rPr/>
        <w:t>equipo</w:t>
      </w:r>
      <w:r>
        <w:rPr>
          <w:spacing w:val="-1"/>
        </w:rPr>
        <w:t> </w:t>
      </w:r>
      <w:r>
        <w:rPr/>
        <w:t>de</w:t>
      </w:r>
      <w:r>
        <w:rPr>
          <w:spacing w:val="-1"/>
        </w:rPr>
        <w:t> </w:t>
      </w:r>
      <w:r>
        <w:rPr/>
        <w:t>auditoría sobre</w:t>
      </w:r>
      <w:r>
        <w:rPr>
          <w:spacing w:val="-1"/>
        </w:rPr>
        <w:t> </w:t>
      </w:r>
      <w:r>
        <w:rPr/>
        <w:t>el</w:t>
      </w:r>
      <w:r>
        <w:rPr>
          <w:spacing w:val="-1"/>
        </w:rPr>
        <w:t> </w:t>
      </w:r>
      <w:r>
        <w:rPr/>
        <w:t>uso</w:t>
      </w:r>
      <w:r>
        <w:rPr>
          <w:spacing w:val="-2"/>
        </w:rPr>
        <w:t> </w:t>
      </w:r>
      <w:r>
        <w:rPr/>
        <w:t>de la</w:t>
      </w:r>
      <w:r>
        <w:rPr>
          <w:spacing w:val="-2"/>
        </w:rPr>
        <w:t> </w:t>
      </w:r>
      <w:r>
        <w:rPr/>
        <w:t>herramienta y realizar ajustes según sea necesario.</w:t>
      </w:r>
    </w:p>
    <w:p>
      <w:pPr>
        <w:pStyle w:val="BodyText"/>
        <w:spacing w:line="360" w:lineRule="auto"/>
        <w:ind w:left="462" w:right="141" w:firstLine="719"/>
      </w:pPr>
      <w:r>
        <w:rPr/>
        <w:t>Ejemplo: Realizar encuestas periódicas para evaluar la satisfacción del equipo con Power BI y realizar mejoras en los informes generados.</w:t>
      </w:r>
    </w:p>
    <w:p>
      <w:pPr>
        <w:pStyle w:val="BodyText"/>
      </w:pPr>
    </w:p>
    <w:p>
      <w:pPr>
        <w:pStyle w:val="Heading1"/>
        <w:spacing w:before="186"/>
      </w:pPr>
      <w:r>
        <w:rPr>
          <w:spacing w:val="-2"/>
        </w:rPr>
        <w:t>Documentación:</w:t>
      </w:r>
    </w:p>
    <w:p>
      <w:pPr>
        <w:pStyle w:val="BodyText"/>
        <w:tabs>
          <w:tab w:pos="4636" w:val="left" w:leader="none"/>
          <w:tab w:pos="5610" w:val="left" w:leader="none"/>
        </w:tabs>
        <w:spacing w:line="360" w:lineRule="auto" w:before="147"/>
        <w:ind w:left="462" w:right="179" w:firstLine="719"/>
      </w:pPr>
      <w:r>
        <w:rPr/>
        <w:t>Mantener</w:t>
      </w:r>
      <w:r>
        <w:rPr>
          <w:spacing w:val="80"/>
        </w:rPr>
        <w:t> </w:t>
      </w:r>
      <w:r>
        <w:rPr/>
        <w:t>una</w:t>
      </w:r>
      <w:r>
        <w:rPr>
          <w:spacing w:val="80"/>
        </w:rPr>
        <w:t> </w:t>
      </w:r>
      <w:r>
        <w:rPr/>
        <w:t>documentación</w:t>
        <w:tab/>
        <w:t>clara</w:t>
      </w:r>
      <w:r>
        <w:rPr>
          <w:spacing w:val="80"/>
        </w:rPr>
        <w:t> </w:t>
      </w:r>
      <w:r>
        <w:rPr/>
        <w:t>y</w:t>
        <w:tab/>
        <w:t>actualizada</w:t>
      </w:r>
      <w:r>
        <w:rPr>
          <w:spacing w:val="80"/>
        </w:rPr>
        <w:t> </w:t>
      </w:r>
      <w:r>
        <w:rPr/>
        <w:t>sobre</w:t>
      </w:r>
      <w:r>
        <w:rPr>
          <w:spacing w:val="80"/>
        </w:rPr>
        <w:t> </w:t>
      </w:r>
      <w:r>
        <w:rPr/>
        <w:t>los</w:t>
      </w:r>
      <w:r>
        <w:rPr>
          <w:spacing w:val="80"/>
        </w:rPr>
        <w:t> </w:t>
      </w:r>
      <w:r>
        <w:rPr/>
        <w:t>procesos</w:t>
      </w:r>
      <w:r>
        <w:rPr>
          <w:spacing w:val="80"/>
        </w:rPr>
        <w:t> </w:t>
      </w:r>
      <w:r>
        <w:rPr/>
        <w:t>y</w:t>
      </w:r>
      <w:r>
        <w:rPr>
          <w:spacing w:val="40"/>
        </w:rPr>
        <w:t> </w:t>
      </w:r>
      <w:r>
        <w:rPr/>
        <w:t>configuraciones de la herramienta para facilitar su uso y mantenimiento.</w:t>
      </w:r>
    </w:p>
    <w:p>
      <w:pPr>
        <w:pStyle w:val="BodyText"/>
        <w:spacing w:line="292" w:lineRule="exact"/>
        <w:ind w:left="1181"/>
      </w:pPr>
      <w:r>
        <w:rPr/>
        <w:t>Ejemplo:</w:t>
      </w:r>
      <w:r>
        <w:rPr>
          <w:spacing w:val="-4"/>
        </w:rPr>
        <w:t> </w:t>
      </w:r>
      <w:r>
        <w:rPr/>
        <w:t>Crear</w:t>
      </w:r>
      <w:r>
        <w:rPr>
          <w:spacing w:val="-3"/>
        </w:rPr>
        <w:t> </w:t>
      </w:r>
      <w:r>
        <w:rPr/>
        <w:t>manuales</w:t>
      </w:r>
      <w:r>
        <w:rPr>
          <w:spacing w:val="-6"/>
        </w:rPr>
        <w:t> </w:t>
      </w:r>
      <w:r>
        <w:rPr/>
        <w:t>de</w:t>
      </w:r>
      <w:r>
        <w:rPr>
          <w:spacing w:val="-5"/>
        </w:rPr>
        <w:t> </w:t>
      </w:r>
      <w:r>
        <w:rPr/>
        <w:t>usuario</w:t>
      </w:r>
      <w:r>
        <w:rPr>
          <w:spacing w:val="-4"/>
        </w:rPr>
        <w:t> </w:t>
      </w:r>
      <w:r>
        <w:rPr/>
        <w:t>y</w:t>
      </w:r>
      <w:r>
        <w:rPr>
          <w:spacing w:val="-4"/>
        </w:rPr>
        <w:t> </w:t>
      </w:r>
      <w:r>
        <w:rPr/>
        <w:t>guías</w:t>
      </w:r>
      <w:r>
        <w:rPr>
          <w:spacing w:val="-6"/>
        </w:rPr>
        <w:t> </w:t>
      </w:r>
      <w:r>
        <w:rPr/>
        <w:t>de</w:t>
      </w:r>
      <w:r>
        <w:rPr>
          <w:spacing w:val="-5"/>
        </w:rPr>
        <w:t> </w:t>
      </w:r>
      <w:r>
        <w:rPr/>
        <w:t>referencia</w:t>
      </w:r>
      <w:r>
        <w:rPr>
          <w:spacing w:val="-6"/>
        </w:rPr>
        <w:t> </w:t>
      </w:r>
      <w:r>
        <w:rPr/>
        <w:t>rápida</w:t>
      </w:r>
      <w:r>
        <w:rPr>
          <w:spacing w:val="-6"/>
        </w:rPr>
        <w:t> </w:t>
      </w:r>
      <w:r>
        <w:rPr/>
        <w:t>para</w:t>
      </w:r>
      <w:r>
        <w:rPr>
          <w:spacing w:val="-6"/>
        </w:rPr>
        <w:t> </w:t>
      </w:r>
      <w:r>
        <w:rPr>
          <w:spacing w:val="-2"/>
        </w:rPr>
        <w:t>IDEA.</w:t>
      </w:r>
    </w:p>
    <w:sectPr>
      <w:pgSz w:w="12240" w:h="15840"/>
      <w:pgMar w:header="751" w:footer="1000" w:top="1320" w:bottom="1200" w:left="1240" w:right="1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8.5pt;margin-top:730.976013pt;width:12.6pt;height:13.05pt;mso-position-horizontal-relative:page;mso-position-vertical-relative:page;z-index:-16079872" type="#_x0000_t202" id="docshape2" filled="false" stroked="false">
          <v:textbox inset="0,0,0,0">
            <w:txbxContent>
              <w:p>
                <w:pPr>
                  <w:spacing w:line="245" w:lineRule="exact" w:before="0"/>
                  <w:ind w:left="60" w:right="0" w:firstLine="0"/>
                  <w:jc w:val="left"/>
                  <w:rPr>
                    <w:sz w:val="22"/>
                  </w:rPr>
                </w:pPr>
                <w:r>
                  <w:rPr>
                    <w:w w:val="100"/>
                    <w:sz w:val="22"/>
                  </w:rPr>
                  <w:fldChar w:fldCharType="begin"/>
                </w:r>
                <w:r>
                  <w:rPr>
                    <w:w w:val="100"/>
                    <w:sz w:val="22"/>
                  </w:rPr>
                  <w:instrText> PAGE </w:instrText>
                </w:r>
                <w:r>
                  <w:rPr>
                    <w:w w:val="100"/>
                    <w:sz w:val="22"/>
                  </w:rPr>
                  <w:fldChar w:fldCharType="separate"/>
                </w:r>
                <w:r>
                  <w:rPr>
                    <w:w w:val="100"/>
                    <w:sz w:val="22"/>
                  </w:rPr>
                  <w:t>5</w:t>
                </w:r>
                <w:r>
                  <w:rPr>
                    <w:w w:val="100"/>
                    <w:sz w:val="22"/>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4.859985pt;margin-top:730.976013pt;width:13.3pt;height:13.05pt;mso-position-horizontal-relative:page;mso-position-vertical-relative:page;z-index:-16078848" type="#_x0000_t202" id="docshape4" filled="false" stroked="false">
          <v:textbox inset="0,0,0,0">
            <w:txbxContent>
              <w:p>
                <w:pPr>
                  <w:spacing w:line="245" w:lineRule="exact" w:before="0"/>
                  <w:ind w:left="20" w:right="0" w:firstLine="0"/>
                  <w:jc w:val="left"/>
                  <w:rPr>
                    <w:sz w:val="22"/>
                  </w:rPr>
                </w:pPr>
                <w:r>
                  <w:rPr>
                    <w:spacing w:val="-5"/>
                    <w:sz w:val="22"/>
                  </w:rPr>
                  <w:t>10</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4.859985pt;margin-top:730.976013pt;width:16.3pt;height:13.05pt;mso-position-horizontal-relative:page;mso-position-vertical-relative:page;z-index:-16077824" type="#_x0000_t202" id="docshape6" filled="false" stroked="false">
          <v:textbox inset="0,0,0,0">
            <w:txbxContent>
              <w:p>
                <w:pPr>
                  <w:spacing w:line="245" w:lineRule="exact" w:before="0"/>
                  <w:ind w:left="20" w:right="0" w:firstLine="0"/>
                  <w:jc w:val="left"/>
                  <w:rPr>
                    <w:sz w:val="22"/>
                  </w:rPr>
                </w:pPr>
                <w:r>
                  <w:rPr>
                    <w:spacing w:val="-5"/>
                    <w:sz w:val="22"/>
                  </w:rPr>
                  <w:t>1</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4.859985pt;margin-top:730.976013pt;width:13.3pt;height:13.05pt;mso-position-horizontal-relative:page;mso-position-vertical-relative:page;z-index:-16076800" type="#_x0000_t202" id="docshape8" filled="false" stroked="false">
          <v:textbox inset="0,0,0,0">
            <w:txbxContent>
              <w:p>
                <w:pPr>
                  <w:spacing w:line="245" w:lineRule="exact" w:before="0"/>
                  <w:ind w:left="20" w:right="0" w:firstLine="0"/>
                  <w:jc w:val="left"/>
                  <w:rPr>
                    <w:sz w:val="22"/>
                  </w:rPr>
                </w:pPr>
                <w:r>
                  <w:rPr>
                    <w:spacing w:val="-5"/>
                    <w:sz w:val="22"/>
                  </w:rPr>
                  <w:t>20</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4.859985pt;margin-top:730.976013pt;width:16.3pt;height:13.05pt;mso-position-horizontal-relative:page;mso-position-vertical-relative:page;z-index:-16075776" type="#_x0000_t202" id="docshape10" filled="false" stroked="false">
          <v:textbox inset="0,0,0,0">
            <w:txbxContent>
              <w:p>
                <w:pPr>
                  <w:spacing w:line="245" w:lineRule="exact" w:before="0"/>
                  <w:ind w:left="20" w:right="0" w:firstLine="0"/>
                  <w:jc w:val="left"/>
                  <w:rPr>
                    <w:sz w:val="22"/>
                  </w:rPr>
                </w:pPr>
                <w:r>
                  <w:rPr>
                    <w:spacing w:val="-5"/>
                    <w:sz w:val="22"/>
                  </w:rPr>
                  <w:t>2</w:t>
                </w:r>
                <w:r>
                  <w:rPr>
                    <w:spacing w:val="-5"/>
                    <w:sz w:val="22"/>
                  </w:rPr>
                  <w:fldChar w:fldCharType="begin"/>
                </w:r>
                <w:r>
                  <w:rPr>
                    <w:spacing w:val="-5"/>
                    <w:sz w:val="22"/>
                  </w:rPr>
                  <w:instrText> PAGE </w:instrText>
                </w:r>
                <w:r>
                  <w:rPr>
                    <w:spacing w:val="-5"/>
                    <w:sz w:val="22"/>
                  </w:rPr>
                  <w:fldChar w:fldCharType="separate"/>
                </w:r>
                <w:r>
                  <w:rPr>
                    <w:spacing w:val="-5"/>
                    <w:sz w:val="22"/>
                  </w:rPr>
                  <w:t>1</w:t>
                </w:r>
                <w:r>
                  <w:rPr>
                    <w:spacing w:val="-5"/>
                    <w:sz w:val="22"/>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84.103996pt;margin-top:36.560001pt;width:191.75pt;height:13.05pt;mso-position-horizontal-relative:page;mso-position-vertical-relative:page;z-index:-16080384" type="#_x0000_t202" id="docshape1" filled="false" stroked="false">
          <v:textbox inset="0,0,0,0">
            <w:txbxContent>
              <w:p>
                <w:pPr>
                  <w:spacing w:line="245" w:lineRule="exact" w:before="0"/>
                  <w:ind w:left="20" w:right="0" w:firstLine="0"/>
                  <w:jc w:val="left"/>
                  <w:rPr>
                    <w:b/>
                    <w:sz w:val="22"/>
                  </w:rPr>
                </w:pPr>
                <w:r>
                  <w:rPr>
                    <w:b/>
                    <w:spacing w:val="-2"/>
                    <w:sz w:val="22"/>
                  </w:rPr>
                  <w:t>Herramientas</w:t>
                </w:r>
                <w:r>
                  <w:rPr>
                    <w:b/>
                    <w:sz w:val="22"/>
                  </w:rPr>
                  <w:t> </w:t>
                </w:r>
                <w:r>
                  <w:rPr>
                    <w:b/>
                    <w:spacing w:val="-2"/>
                    <w:sz w:val="22"/>
                  </w:rPr>
                  <w:t>Informáticas</w:t>
                </w:r>
                <w:r>
                  <w:rPr>
                    <w:b/>
                    <w:spacing w:val="1"/>
                    <w:sz w:val="22"/>
                  </w:rPr>
                  <w:t> </w:t>
                </w:r>
                <w:r>
                  <w:rPr>
                    <w:b/>
                    <w:spacing w:val="-2"/>
                    <w:sz w:val="22"/>
                  </w:rPr>
                  <w:t>para</w:t>
                </w:r>
                <w:r>
                  <w:rPr>
                    <w:b/>
                    <w:spacing w:val="2"/>
                    <w:sz w:val="22"/>
                  </w:rPr>
                  <w:t> </w:t>
                </w:r>
                <w:r>
                  <w:rPr>
                    <w:b/>
                    <w:spacing w:val="-2"/>
                    <w:sz w:val="22"/>
                  </w:rPr>
                  <w:t>Auditoría</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4.103996pt;margin-top:36.560001pt;width:191.75pt;height:13.05pt;mso-position-horizontal-relative:page;mso-position-vertical-relative:page;z-index:-16079360" type="#_x0000_t202" id="docshape3" filled="false" stroked="false">
          <v:textbox inset="0,0,0,0">
            <w:txbxContent>
              <w:p>
                <w:pPr>
                  <w:spacing w:line="245" w:lineRule="exact" w:before="0"/>
                  <w:ind w:left="20" w:right="0" w:firstLine="0"/>
                  <w:jc w:val="left"/>
                  <w:rPr>
                    <w:b/>
                    <w:sz w:val="22"/>
                  </w:rPr>
                </w:pPr>
                <w:r>
                  <w:rPr>
                    <w:b/>
                    <w:spacing w:val="-2"/>
                    <w:sz w:val="22"/>
                  </w:rPr>
                  <w:t>Herramientas</w:t>
                </w:r>
                <w:r>
                  <w:rPr>
                    <w:b/>
                    <w:sz w:val="22"/>
                  </w:rPr>
                  <w:t> </w:t>
                </w:r>
                <w:r>
                  <w:rPr>
                    <w:b/>
                    <w:spacing w:val="-2"/>
                    <w:sz w:val="22"/>
                  </w:rPr>
                  <w:t>Informáticas</w:t>
                </w:r>
                <w:r>
                  <w:rPr>
                    <w:b/>
                    <w:spacing w:val="1"/>
                    <w:sz w:val="22"/>
                  </w:rPr>
                  <w:t> </w:t>
                </w:r>
                <w:r>
                  <w:rPr>
                    <w:b/>
                    <w:spacing w:val="-2"/>
                    <w:sz w:val="22"/>
                  </w:rPr>
                  <w:t>para</w:t>
                </w:r>
                <w:r>
                  <w:rPr>
                    <w:b/>
                    <w:spacing w:val="2"/>
                    <w:sz w:val="22"/>
                  </w:rPr>
                  <w:t> </w:t>
                </w:r>
                <w:r>
                  <w:rPr>
                    <w:b/>
                    <w:spacing w:val="-2"/>
                    <w:sz w:val="22"/>
                  </w:rPr>
                  <w:t>Auditoría</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4.103996pt;margin-top:36.560001pt;width:191.75pt;height:13.05pt;mso-position-horizontal-relative:page;mso-position-vertical-relative:page;z-index:-16078336" type="#_x0000_t202" id="docshape5" filled="false" stroked="false">
          <v:textbox inset="0,0,0,0">
            <w:txbxContent>
              <w:p>
                <w:pPr>
                  <w:spacing w:line="245" w:lineRule="exact" w:before="0"/>
                  <w:ind w:left="20" w:right="0" w:firstLine="0"/>
                  <w:jc w:val="left"/>
                  <w:rPr>
                    <w:b/>
                    <w:sz w:val="22"/>
                  </w:rPr>
                </w:pPr>
                <w:r>
                  <w:rPr>
                    <w:b/>
                    <w:spacing w:val="-2"/>
                    <w:sz w:val="22"/>
                  </w:rPr>
                  <w:t>Herramientas</w:t>
                </w:r>
                <w:r>
                  <w:rPr>
                    <w:b/>
                    <w:sz w:val="22"/>
                  </w:rPr>
                  <w:t> </w:t>
                </w:r>
                <w:r>
                  <w:rPr>
                    <w:b/>
                    <w:spacing w:val="-2"/>
                    <w:sz w:val="22"/>
                  </w:rPr>
                  <w:t>Informáticas</w:t>
                </w:r>
                <w:r>
                  <w:rPr>
                    <w:b/>
                    <w:spacing w:val="1"/>
                    <w:sz w:val="22"/>
                  </w:rPr>
                  <w:t> </w:t>
                </w:r>
                <w:r>
                  <w:rPr>
                    <w:b/>
                    <w:spacing w:val="-2"/>
                    <w:sz w:val="22"/>
                  </w:rPr>
                  <w:t>para</w:t>
                </w:r>
                <w:r>
                  <w:rPr>
                    <w:b/>
                    <w:spacing w:val="2"/>
                    <w:sz w:val="22"/>
                  </w:rPr>
                  <w:t> </w:t>
                </w:r>
                <w:r>
                  <w:rPr>
                    <w:b/>
                    <w:spacing w:val="-2"/>
                    <w:sz w:val="22"/>
                  </w:rPr>
                  <w:t>Auditoría</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4.103996pt;margin-top:36.560001pt;width:191.75pt;height:13.05pt;mso-position-horizontal-relative:page;mso-position-vertical-relative:page;z-index:-16077312" type="#_x0000_t202" id="docshape7" filled="false" stroked="false">
          <v:textbox inset="0,0,0,0">
            <w:txbxContent>
              <w:p>
                <w:pPr>
                  <w:spacing w:line="245" w:lineRule="exact" w:before="0"/>
                  <w:ind w:left="20" w:right="0" w:firstLine="0"/>
                  <w:jc w:val="left"/>
                  <w:rPr>
                    <w:b/>
                    <w:sz w:val="22"/>
                  </w:rPr>
                </w:pPr>
                <w:r>
                  <w:rPr>
                    <w:b/>
                    <w:spacing w:val="-2"/>
                    <w:sz w:val="22"/>
                  </w:rPr>
                  <w:t>Herramientas</w:t>
                </w:r>
                <w:r>
                  <w:rPr>
                    <w:b/>
                    <w:sz w:val="22"/>
                  </w:rPr>
                  <w:t> </w:t>
                </w:r>
                <w:r>
                  <w:rPr>
                    <w:b/>
                    <w:spacing w:val="-2"/>
                    <w:sz w:val="22"/>
                  </w:rPr>
                  <w:t>Informáticas</w:t>
                </w:r>
                <w:r>
                  <w:rPr>
                    <w:b/>
                    <w:spacing w:val="1"/>
                    <w:sz w:val="22"/>
                  </w:rPr>
                  <w:t> </w:t>
                </w:r>
                <w:r>
                  <w:rPr>
                    <w:b/>
                    <w:spacing w:val="-2"/>
                    <w:sz w:val="22"/>
                  </w:rPr>
                  <w:t>para</w:t>
                </w:r>
                <w:r>
                  <w:rPr>
                    <w:b/>
                    <w:spacing w:val="2"/>
                    <w:sz w:val="22"/>
                  </w:rPr>
                  <w:t> </w:t>
                </w:r>
                <w:r>
                  <w:rPr>
                    <w:b/>
                    <w:spacing w:val="-2"/>
                    <w:sz w:val="22"/>
                  </w:rPr>
                  <w:t>Auditoría</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4.103996pt;margin-top:36.560001pt;width:191.75pt;height:13.05pt;mso-position-horizontal-relative:page;mso-position-vertical-relative:page;z-index:-16076288" type="#_x0000_t202" id="docshape9" filled="false" stroked="false">
          <v:textbox inset="0,0,0,0">
            <w:txbxContent>
              <w:p>
                <w:pPr>
                  <w:spacing w:line="245" w:lineRule="exact" w:before="0"/>
                  <w:ind w:left="20" w:right="0" w:firstLine="0"/>
                  <w:jc w:val="left"/>
                  <w:rPr>
                    <w:b/>
                    <w:sz w:val="22"/>
                  </w:rPr>
                </w:pPr>
                <w:r>
                  <w:rPr>
                    <w:b/>
                    <w:spacing w:val="-2"/>
                    <w:sz w:val="22"/>
                  </w:rPr>
                  <w:t>Herramientas</w:t>
                </w:r>
                <w:r>
                  <w:rPr>
                    <w:b/>
                    <w:sz w:val="22"/>
                  </w:rPr>
                  <w:t> </w:t>
                </w:r>
                <w:r>
                  <w:rPr>
                    <w:b/>
                    <w:spacing w:val="-2"/>
                    <w:sz w:val="22"/>
                  </w:rPr>
                  <w:t>Informáticas</w:t>
                </w:r>
                <w:r>
                  <w:rPr>
                    <w:b/>
                    <w:spacing w:val="1"/>
                    <w:sz w:val="22"/>
                  </w:rPr>
                  <w:t> </w:t>
                </w:r>
                <w:r>
                  <w:rPr>
                    <w:b/>
                    <w:spacing w:val="-2"/>
                    <w:sz w:val="22"/>
                  </w:rPr>
                  <w:t>para</w:t>
                </w:r>
                <w:r>
                  <w:rPr>
                    <w:b/>
                    <w:spacing w:val="2"/>
                    <w:sz w:val="22"/>
                  </w:rPr>
                  <w:t> </w:t>
                </w:r>
                <w:r>
                  <w:rPr>
                    <w:b/>
                    <w:spacing w:val="-2"/>
                    <w:sz w:val="22"/>
                  </w:rPr>
                  <w:t>Auditoría</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182" w:hanging="348"/>
      </w:pPr>
      <w:rPr>
        <w:rFonts w:hint="default" w:ascii="Symbol" w:hAnsi="Symbol" w:eastAsia="Symbol" w:cs="Symbol"/>
        <w:b w:val="0"/>
        <w:bCs w:val="0"/>
        <w:i w:val="0"/>
        <w:iCs w:val="0"/>
        <w:w w:val="100"/>
        <w:sz w:val="24"/>
        <w:szCs w:val="24"/>
        <w:lang w:val="es-ES" w:eastAsia="en-US" w:bidi="ar-SA"/>
      </w:rPr>
    </w:lvl>
    <w:lvl w:ilvl="1">
      <w:start w:val="0"/>
      <w:numFmt w:val="bullet"/>
      <w:lvlText w:val="•"/>
      <w:lvlJc w:val="left"/>
      <w:pPr>
        <w:ind w:left="2010" w:hanging="348"/>
      </w:pPr>
      <w:rPr>
        <w:rFonts w:hint="default"/>
        <w:lang w:val="es-ES" w:eastAsia="en-US" w:bidi="ar-SA"/>
      </w:rPr>
    </w:lvl>
    <w:lvl w:ilvl="2">
      <w:start w:val="0"/>
      <w:numFmt w:val="bullet"/>
      <w:lvlText w:val="•"/>
      <w:lvlJc w:val="left"/>
      <w:pPr>
        <w:ind w:left="2840" w:hanging="348"/>
      </w:pPr>
      <w:rPr>
        <w:rFonts w:hint="default"/>
        <w:lang w:val="es-ES" w:eastAsia="en-US" w:bidi="ar-SA"/>
      </w:rPr>
    </w:lvl>
    <w:lvl w:ilvl="3">
      <w:start w:val="0"/>
      <w:numFmt w:val="bullet"/>
      <w:lvlText w:val="•"/>
      <w:lvlJc w:val="left"/>
      <w:pPr>
        <w:ind w:left="3670" w:hanging="348"/>
      </w:pPr>
      <w:rPr>
        <w:rFonts w:hint="default"/>
        <w:lang w:val="es-ES" w:eastAsia="en-US" w:bidi="ar-SA"/>
      </w:rPr>
    </w:lvl>
    <w:lvl w:ilvl="4">
      <w:start w:val="0"/>
      <w:numFmt w:val="bullet"/>
      <w:lvlText w:val="•"/>
      <w:lvlJc w:val="left"/>
      <w:pPr>
        <w:ind w:left="4500" w:hanging="348"/>
      </w:pPr>
      <w:rPr>
        <w:rFonts w:hint="default"/>
        <w:lang w:val="es-ES" w:eastAsia="en-US" w:bidi="ar-SA"/>
      </w:rPr>
    </w:lvl>
    <w:lvl w:ilvl="5">
      <w:start w:val="0"/>
      <w:numFmt w:val="bullet"/>
      <w:lvlText w:val="•"/>
      <w:lvlJc w:val="left"/>
      <w:pPr>
        <w:ind w:left="5330" w:hanging="348"/>
      </w:pPr>
      <w:rPr>
        <w:rFonts w:hint="default"/>
        <w:lang w:val="es-ES" w:eastAsia="en-US" w:bidi="ar-SA"/>
      </w:rPr>
    </w:lvl>
    <w:lvl w:ilvl="6">
      <w:start w:val="0"/>
      <w:numFmt w:val="bullet"/>
      <w:lvlText w:val="•"/>
      <w:lvlJc w:val="left"/>
      <w:pPr>
        <w:ind w:left="6160" w:hanging="348"/>
      </w:pPr>
      <w:rPr>
        <w:rFonts w:hint="default"/>
        <w:lang w:val="es-ES" w:eastAsia="en-US" w:bidi="ar-SA"/>
      </w:rPr>
    </w:lvl>
    <w:lvl w:ilvl="7">
      <w:start w:val="0"/>
      <w:numFmt w:val="bullet"/>
      <w:lvlText w:val="•"/>
      <w:lvlJc w:val="left"/>
      <w:pPr>
        <w:ind w:left="6990" w:hanging="348"/>
      </w:pPr>
      <w:rPr>
        <w:rFonts w:hint="default"/>
        <w:lang w:val="es-ES" w:eastAsia="en-US" w:bidi="ar-SA"/>
      </w:rPr>
    </w:lvl>
    <w:lvl w:ilvl="8">
      <w:start w:val="0"/>
      <w:numFmt w:val="bullet"/>
      <w:lvlText w:val="•"/>
      <w:lvlJc w:val="left"/>
      <w:pPr>
        <w:ind w:left="7820" w:hanging="348"/>
      </w:pPr>
      <w:rPr>
        <w:rFonts w:hint="default"/>
        <w:lang w:val="es-ES" w:eastAsia="en-US" w:bidi="ar-SA"/>
      </w:rPr>
    </w:lvl>
  </w:abstractNum>
  <w:abstractNum w:abstractNumId="1">
    <w:multiLevelType w:val="hybridMultilevel"/>
    <w:lvl w:ilvl="0">
      <w:start w:val="1"/>
      <w:numFmt w:val="lowerLetter"/>
      <w:lvlText w:val="%1)"/>
      <w:lvlJc w:val="left"/>
      <w:pPr>
        <w:ind w:left="708" w:hanging="247"/>
        <w:jc w:val="left"/>
      </w:pPr>
      <w:rPr>
        <w:rFonts w:hint="default" w:ascii="Calibri" w:hAnsi="Calibri" w:eastAsia="Calibri" w:cs="Calibri"/>
        <w:b/>
        <w:bCs/>
        <w:i w:val="0"/>
        <w:iCs w:val="0"/>
        <w:color w:val="0E1115"/>
        <w:spacing w:val="-1"/>
        <w:w w:val="100"/>
        <w:sz w:val="24"/>
        <w:szCs w:val="24"/>
        <w:lang w:val="es-ES" w:eastAsia="en-US" w:bidi="ar-SA"/>
      </w:rPr>
    </w:lvl>
    <w:lvl w:ilvl="1">
      <w:start w:val="0"/>
      <w:numFmt w:val="bullet"/>
      <w:lvlText w:val=""/>
      <w:lvlJc w:val="left"/>
      <w:pPr>
        <w:ind w:left="102" w:hanging="348"/>
      </w:pPr>
      <w:rPr>
        <w:rFonts w:hint="default" w:ascii="Symbol" w:hAnsi="Symbol" w:eastAsia="Symbol" w:cs="Symbol"/>
        <w:b w:val="0"/>
        <w:bCs w:val="0"/>
        <w:i w:val="0"/>
        <w:iCs w:val="0"/>
        <w:color w:val="0E1115"/>
        <w:w w:val="100"/>
        <w:sz w:val="24"/>
        <w:szCs w:val="24"/>
        <w:lang w:val="es-ES" w:eastAsia="en-US" w:bidi="ar-SA"/>
      </w:rPr>
    </w:lvl>
    <w:lvl w:ilvl="2">
      <w:start w:val="0"/>
      <w:numFmt w:val="bullet"/>
      <w:lvlText w:val="•"/>
      <w:lvlJc w:val="left"/>
      <w:pPr>
        <w:ind w:left="1675" w:hanging="348"/>
      </w:pPr>
      <w:rPr>
        <w:rFonts w:hint="default"/>
        <w:lang w:val="es-ES" w:eastAsia="en-US" w:bidi="ar-SA"/>
      </w:rPr>
    </w:lvl>
    <w:lvl w:ilvl="3">
      <w:start w:val="0"/>
      <w:numFmt w:val="bullet"/>
      <w:lvlText w:val="•"/>
      <w:lvlJc w:val="left"/>
      <w:pPr>
        <w:ind w:left="2651" w:hanging="348"/>
      </w:pPr>
      <w:rPr>
        <w:rFonts w:hint="default"/>
        <w:lang w:val="es-ES" w:eastAsia="en-US" w:bidi="ar-SA"/>
      </w:rPr>
    </w:lvl>
    <w:lvl w:ilvl="4">
      <w:start w:val="0"/>
      <w:numFmt w:val="bullet"/>
      <w:lvlText w:val="•"/>
      <w:lvlJc w:val="left"/>
      <w:pPr>
        <w:ind w:left="3626" w:hanging="348"/>
      </w:pPr>
      <w:rPr>
        <w:rFonts w:hint="default"/>
        <w:lang w:val="es-ES" w:eastAsia="en-US" w:bidi="ar-SA"/>
      </w:rPr>
    </w:lvl>
    <w:lvl w:ilvl="5">
      <w:start w:val="0"/>
      <w:numFmt w:val="bullet"/>
      <w:lvlText w:val="•"/>
      <w:lvlJc w:val="left"/>
      <w:pPr>
        <w:ind w:left="4602" w:hanging="348"/>
      </w:pPr>
      <w:rPr>
        <w:rFonts w:hint="default"/>
        <w:lang w:val="es-ES" w:eastAsia="en-US" w:bidi="ar-SA"/>
      </w:rPr>
    </w:lvl>
    <w:lvl w:ilvl="6">
      <w:start w:val="0"/>
      <w:numFmt w:val="bullet"/>
      <w:lvlText w:val="•"/>
      <w:lvlJc w:val="left"/>
      <w:pPr>
        <w:ind w:left="5577" w:hanging="348"/>
      </w:pPr>
      <w:rPr>
        <w:rFonts w:hint="default"/>
        <w:lang w:val="es-ES" w:eastAsia="en-US" w:bidi="ar-SA"/>
      </w:rPr>
    </w:lvl>
    <w:lvl w:ilvl="7">
      <w:start w:val="0"/>
      <w:numFmt w:val="bullet"/>
      <w:lvlText w:val="•"/>
      <w:lvlJc w:val="left"/>
      <w:pPr>
        <w:ind w:left="6553" w:hanging="348"/>
      </w:pPr>
      <w:rPr>
        <w:rFonts w:hint="default"/>
        <w:lang w:val="es-ES" w:eastAsia="en-US" w:bidi="ar-SA"/>
      </w:rPr>
    </w:lvl>
    <w:lvl w:ilvl="8">
      <w:start w:val="0"/>
      <w:numFmt w:val="bullet"/>
      <w:lvlText w:val="•"/>
      <w:lvlJc w:val="left"/>
      <w:pPr>
        <w:ind w:left="7528" w:hanging="348"/>
      </w:pPr>
      <w:rPr>
        <w:rFonts w:hint="default"/>
        <w:lang w:val="es-ES" w:eastAsia="en-US" w:bidi="ar-SA"/>
      </w:rPr>
    </w:lvl>
  </w:abstractNum>
  <w:abstractNum w:abstractNumId="0">
    <w:multiLevelType w:val="hybridMultilevel"/>
    <w:lvl w:ilvl="0">
      <w:start w:val="1"/>
      <w:numFmt w:val="decimal"/>
      <w:lvlText w:val="%1."/>
      <w:lvlJc w:val="left"/>
      <w:pPr>
        <w:ind w:left="704" w:hanging="242"/>
        <w:jc w:val="right"/>
      </w:pPr>
      <w:rPr>
        <w:rFonts w:hint="default" w:ascii="Calibri" w:hAnsi="Calibri" w:eastAsia="Calibri" w:cs="Calibri"/>
        <w:b/>
        <w:bCs/>
        <w:i w:val="0"/>
        <w:iCs w:val="0"/>
        <w:w w:val="100"/>
        <w:sz w:val="24"/>
        <w:szCs w:val="24"/>
        <w:lang w:val="es-ES" w:eastAsia="en-US" w:bidi="ar-SA"/>
      </w:rPr>
    </w:lvl>
    <w:lvl w:ilvl="1">
      <w:start w:val="1"/>
      <w:numFmt w:val="decimal"/>
      <w:lvlText w:val="%1.%2"/>
      <w:lvlJc w:val="left"/>
      <w:pPr>
        <w:ind w:left="1544" w:hanging="363"/>
        <w:jc w:val="left"/>
      </w:pPr>
      <w:rPr>
        <w:rFonts w:hint="default" w:ascii="Calibri" w:hAnsi="Calibri" w:eastAsia="Calibri" w:cs="Calibri"/>
        <w:b/>
        <w:bCs/>
        <w:i w:val="0"/>
        <w:iCs w:val="0"/>
        <w:w w:val="100"/>
        <w:sz w:val="24"/>
        <w:szCs w:val="24"/>
        <w:lang w:val="es-ES" w:eastAsia="en-US" w:bidi="ar-SA"/>
      </w:rPr>
    </w:lvl>
    <w:lvl w:ilvl="2">
      <w:start w:val="0"/>
      <w:numFmt w:val="bullet"/>
      <w:lvlText w:val="•"/>
      <w:lvlJc w:val="left"/>
      <w:pPr>
        <w:ind w:left="1660" w:hanging="363"/>
      </w:pPr>
      <w:rPr>
        <w:rFonts w:hint="default"/>
        <w:lang w:val="es-ES" w:eastAsia="en-US" w:bidi="ar-SA"/>
      </w:rPr>
    </w:lvl>
    <w:lvl w:ilvl="3">
      <w:start w:val="0"/>
      <w:numFmt w:val="bullet"/>
      <w:lvlText w:val="•"/>
      <w:lvlJc w:val="left"/>
      <w:pPr>
        <w:ind w:left="2637" w:hanging="363"/>
      </w:pPr>
      <w:rPr>
        <w:rFonts w:hint="default"/>
        <w:lang w:val="es-ES" w:eastAsia="en-US" w:bidi="ar-SA"/>
      </w:rPr>
    </w:lvl>
    <w:lvl w:ilvl="4">
      <w:start w:val="0"/>
      <w:numFmt w:val="bullet"/>
      <w:lvlText w:val="•"/>
      <w:lvlJc w:val="left"/>
      <w:pPr>
        <w:ind w:left="3615" w:hanging="363"/>
      </w:pPr>
      <w:rPr>
        <w:rFonts w:hint="default"/>
        <w:lang w:val="es-ES" w:eastAsia="en-US" w:bidi="ar-SA"/>
      </w:rPr>
    </w:lvl>
    <w:lvl w:ilvl="5">
      <w:start w:val="0"/>
      <w:numFmt w:val="bullet"/>
      <w:lvlText w:val="•"/>
      <w:lvlJc w:val="left"/>
      <w:pPr>
        <w:ind w:left="4592" w:hanging="363"/>
      </w:pPr>
      <w:rPr>
        <w:rFonts w:hint="default"/>
        <w:lang w:val="es-ES" w:eastAsia="en-US" w:bidi="ar-SA"/>
      </w:rPr>
    </w:lvl>
    <w:lvl w:ilvl="6">
      <w:start w:val="0"/>
      <w:numFmt w:val="bullet"/>
      <w:lvlText w:val="•"/>
      <w:lvlJc w:val="left"/>
      <w:pPr>
        <w:ind w:left="5570" w:hanging="363"/>
      </w:pPr>
      <w:rPr>
        <w:rFonts w:hint="default"/>
        <w:lang w:val="es-ES" w:eastAsia="en-US" w:bidi="ar-SA"/>
      </w:rPr>
    </w:lvl>
    <w:lvl w:ilvl="7">
      <w:start w:val="0"/>
      <w:numFmt w:val="bullet"/>
      <w:lvlText w:val="•"/>
      <w:lvlJc w:val="left"/>
      <w:pPr>
        <w:ind w:left="6547" w:hanging="363"/>
      </w:pPr>
      <w:rPr>
        <w:rFonts w:hint="default"/>
        <w:lang w:val="es-ES" w:eastAsia="en-US" w:bidi="ar-SA"/>
      </w:rPr>
    </w:lvl>
    <w:lvl w:ilvl="8">
      <w:start w:val="0"/>
      <w:numFmt w:val="bullet"/>
      <w:lvlText w:val="•"/>
      <w:lvlJc w:val="left"/>
      <w:pPr>
        <w:ind w:left="7525" w:hanging="363"/>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4"/>
      <w:szCs w:val="24"/>
      <w:lang w:val="es-ES" w:eastAsia="en-US" w:bidi="ar-SA"/>
    </w:rPr>
  </w:style>
  <w:style w:styleId="Heading1" w:type="paragraph">
    <w:name w:val="Heading 1"/>
    <w:basedOn w:val="Normal"/>
    <w:uiPriority w:val="1"/>
    <w:qFormat/>
    <w:pPr>
      <w:ind w:left="1181"/>
      <w:outlineLvl w:val="1"/>
    </w:pPr>
    <w:rPr>
      <w:rFonts w:ascii="Calibri" w:hAnsi="Calibri" w:eastAsia="Calibri" w:cs="Calibri"/>
      <w:b/>
      <w:bCs/>
      <w:sz w:val="24"/>
      <w:szCs w:val="24"/>
      <w:lang w:val="es-ES" w:eastAsia="en-US" w:bidi="ar-SA"/>
    </w:rPr>
  </w:style>
  <w:style w:styleId="ListParagraph" w:type="paragraph">
    <w:name w:val="List Paragraph"/>
    <w:basedOn w:val="Normal"/>
    <w:uiPriority w:val="1"/>
    <w:qFormat/>
    <w:pPr>
      <w:ind w:left="102" w:firstLine="719"/>
    </w:pPr>
    <w:rPr>
      <w:rFonts w:ascii="Calibri" w:hAnsi="Calibri" w:eastAsia="Calibri" w:cs="Calibri"/>
      <w:lang w:val="es-ES" w:eastAsia="en-US" w:bidi="ar-SA"/>
    </w:rPr>
  </w:style>
  <w:style w:styleId="TableParagraph" w:type="paragraph">
    <w:name w:val="Table Paragraph"/>
    <w:basedOn w:val="Normal"/>
    <w:uiPriority w:val="1"/>
    <w:qFormat/>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Moises Valverde Díaz</dc:creator>
  <dcterms:created xsi:type="dcterms:W3CDTF">2025-11-11T19:40:25Z</dcterms:created>
  <dcterms:modified xsi:type="dcterms:W3CDTF">2025-11-11T19:40:25Z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Microsoft® Word para Microsoft 365</vt:lpwstr>
  </property>
  <property fmtid="{D5CDD505-2E9C-101B-9397-08002B2CF9AE}" pid="4" name="LastSaved">
    <vt:filetime>2025-11-11T00:00:00Z</vt:filetime>
  </property>
  <property fmtid="{D5CDD505-2E9C-101B-9397-08002B2CF9AE}" pid="5" name="Producer">
    <vt:lpwstr>Microsoft® Word para Microsoft 365</vt:lpwstr>
  </property>
</Properties>
</file>