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9BCA3" w14:textId="51F64FAC" w:rsidR="009B589F" w:rsidRPr="009F557F" w:rsidRDefault="007B1927" w:rsidP="0077590A">
      <w:pPr>
        <w:pStyle w:val="Prrafodelista"/>
        <w:numPr>
          <w:ilvl w:val="2"/>
          <w:numId w:val="1"/>
        </w:numPr>
        <w:outlineLvl w:val="0"/>
        <w:rPr>
          <w:b/>
          <w:bCs/>
          <w:i/>
          <w:iCs/>
        </w:rPr>
      </w:pPr>
      <w:r w:rsidRPr="009F557F">
        <w:rPr>
          <w:b/>
          <w:bCs/>
        </w:rPr>
        <w:t xml:space="preserve"> </w:t>
      </w:r>
      <w:bookmarkStart w:id="0" w:name="_Toc211274561"/>
      <w:r w:rsidR="008F4E64">
        <w:rPr>
          <w:b/>
          <w:bCs/>
          <w:i/>
          <w:iCs/>
        </w:rPr>
        <w:t>CONCEPTOS BASICOS</w:t>
      </w:r>
      <w:bookmarkEnd w:id="0"/>
    </w:p>
    <w:p w14:paraId="3954E2F3" w14:textId="77777777" w:rsidR="00A73B2E" w:rsidRDefault="00A73B2E" w:rsidP="00A73B2E"/>
    <w:p w14:paraId="1F60C6F0" w14:textId="77777777" w:rsidR="00F7400A" w:rsidRDefault="00F7400A" w:rsidP="00F7400A">
      <w:pPr>
        <w:rPr>
          <w:rFonts w:ascii="Calibri" w:hAnsi="Calibri" w:cs="Calibri"/>
        </w:rPr>
      </w:pPr>
      <w:r w:rsidRPr="00D86407">
        <w:rPr>
          <w:rFonts w:ascii="Calibri" w:hAnsi="Calibri" w:cs="Calibri"/>
        </w:rPr>
        <w:t>Los conceptos clave de la auditoría informática forense incluyen la evidencia digital (datos en formato electrónico), la cadena de custodia (registro detallado del manejo de la evidencia) y las herramientas y técnicas forenses (uso de software especializado para recopilar y analizar datos). Su objetivo es recopilar, preservar y analizar información digital de manera que sea admisible en un juicio, identificando así la causa de incidentes como fraudes, ciberataques o robos de datos. </w:t>
      </w:r>
    </w:p>
    <w:p w14:paraId="59D1A937" w14:textId="77777777" w:rsidR="0077590A" w:rsidRDefault="0077590A" w:rsidP="00A624A6"/>
    <w:p w14:paraId="6F21FC4E" w14:textId="6CB279A8" w:rsidR="008A5AC0" w:rsidRPr="00D55611" w:rsidRDefault="008A5AC0" w:rsidP="00FF0EA4">
      <w:pPr>
        <w:pStyle w:val="Prrafodelista"/>
        <w:numPr>
          <w:ilvl w:val="3"/>
          <w:numId w:val="1"/>
        </w:numPr>
        <w:outlineLvl w:val="0"/>
        <w:rPr>
          <w:rFonts w:ascii="Calibri" w:hAnsi="Calibri" w:cs="Calibri"/>
          <w:b/>
          <w:bCs/>
          <w:i/>
          <w:iCs/>
        </w:rPr>
      </w:pPr>
      <w:bookmarkStart w:id="1" w:name="_Toc211274562"/>
      <w:r w:rsidRPr="00D55611">
        <w:rPr>
          <w:b/>
          <w:bCs/>
          <w:i/>
          <w:iCs/>
        </w:rPr>
        <w:t>EVIDENCIA</w:t>
      </w:r>
      <w:r w:rsidRPr="00D55611">
        <w:rPr>
          <w:rFonts w:ascii="Calibri" w:hAnsi="Calibri" w:cs="Calibri"/>
          <w:b/>
          <w:bCs/>
          <w:i/>
          <w:iCs/>
        </w:rPr>
        <w:t xml:space="preserve"> DIGITAL</w:t>
      </w:r>
      <w:bookmarkEnd w:id="1"/>
    </w:p>
    <w:p w14:paraId="4F8A815F" w14:textId="77777777" w:rsidR="00FF0EA4" w:rsidRDefault="00FF0EA4" w:rsidP="008A5AC0">
      <w:pPr>
        <w:rPr>
          <w:rFonts w:ascii="Calibri" w:hAnsi="Calibri" w:cs="Calibri"/>
        </w:rPr>
      </w:pPr>
    </w:p>
    <w:p w14:paraId="05D9338D" w14:textId="433125F8" w:rsidR="008A5AC0" w:rsidRDefault="008A5AC0" w:rsidP="008A5AC0">
      <w:pPr>
        <w:rPr>
          <w:rFonts w:ascii="Calibri" w:hAnsi="Calibri" w:cs="Calibri"/>
        </w:rPr>
      </w:pPr>
      <w:r w:rsidRPr="00D86407">
        <w:rPr>
          <w:rFonts w:ascii="Calibri" w:hAnsi="Calibri" w:cs="Calibri"/>
        </w:rPr>
        <w:t>El análisis forense digital, comúnmente conocido como computación forense, utiliza técnicas científicas dentro del campo de la informática para recopilar, conservar y analizar datos. Su objetivo es identificar, documentar e interpretar información que pueda ayudar en las investigaciones legales y judiciales. Las principales técnicas utilizadas en la ciencia forense digital incluyen la reconstrucción de dispositivos informáticos, la recuperación de datos y la autentificación de la información extraída. Los especialistas en este campo poseen una amplia experiencia en informática y tecnología, necesaria para resolver casos como piratería informática, descifrado y recuperación de información.</w:t>
      </w:r>
    </w:p>
    <w:p w14:paraId="6CD87960" w14:textId="77777777" w:rsidR="00FF0EA4" w:rsidRPr="00D86407" w:rsidRDefault="00FF0EA4" w:rsidP="008A5AC0">
      <w:pPr>
        <w:rPr>
          <w:rFonts w:ascii="Calibri" w:hAnsi="Calibri" w:cs="Calibri"/>
        </w:rPr>
      </w:pPr>
    </w:p>
    <w:p w14:paraId="789B5B65" w14:textId="77777777" w:rsidR="008A5AC0" w:rsidRDefault="008A5AC0" w:rsidP="008A5AC0">
      <w:pPr>
        <w:rPr>
          <w:rFonts w:ascii="Calibri" w:hAnsi="Calibri" w:cs="Calibri"/>
        </w:rPr>
      </w:pPr>
      <w:r w:rsidRPr="00D86407">
        <w:rPr>
          <w:rFonts w:ascii="Calibri" w:hAnsi="Calibri" w:cs="Calibri"/>
        </w:rPr>
        <w:t>En resumen, la informática forense tiene como objetivo principal analizar el recorrido de los datos y garantizar la integridad de los equipos y de la información almacenada en ellos, con el fin de evitar cualquier tipo de modificación y poder utilizarlos como evidencia en procesos legales y judiciales.</w:t>
      </w:r>
    </w:p>
    <w:p w14:paraId="0C86B708" w14:textId="77777777" w:rsidR="00F7400A" w:rsidRDefault="00F7400A" w:rsidP="00A624A6"/>
    <w:p w14:paraId="1A0D5D88" w14:textId="24C1EFC3" w:rsidR="00D55611" w:rsidRPr="00D55611" w:rsidRDefault="00D55611" w:rsidP="00D55611">
      <w:pPr>
        <w:pStyle w:val="Prrafodelista"/>
        <w:numPr>
          <w:ilvl w:val="3"/>
          <w:numId w:val="1"/>
        </w:numPr>
        <w:outlineLvl w:val="0"/>
        <w:rPr>
          <w:rFonts w:ascii="Calibri" w:hAnsi="Calibri" w:cs="Calibri"/>
          <w:b/>
          <w:bCs/>
          <w:i/>
          <w:iCs/>
        </w:rPr>
      </w:pPr>
      <w:bookmarkStart w:id="2" w:name="_Toc211274563"/>
      <w:r w:rsidRPr="00D55611">
        <w:rPr>
          <w:b/>
          <w:bCs/>
          <w:i/>
          <w:iCs/>
        </w:rPr>
        <w:t>CADENA</w:t>
      </w:r>
      <w:r w:rsidRPr="00D55611">
        <w:rPr>
          <w:rFonts w:ascii="Calibri" w:hAnsi="Calibri" w:cs="Calibri"/>
          <w:b/>
          <w:bCs/>
          <w:i/>
          <w:iCs/>
        </w:rPr>
        <w:t xml:space="preserve"> DE CUSTODIA</w:t>
      </w:r>
      <w:bookmarkEnd w:id="2"/>
    </w:p>
    <w:p w14:paraId="185FEC44" w14:textId="77777777" w:rsidR="00D55611" w:rsidRDefault="00D55611" w:rsidP="00D55611">
      <w:pPr>
        <w:rPr>
          <w:rFonts w:ascii="Calibri" w:hAnsi="Calibri" w:cs="Calibri"/>
        </w:rPr>
      </w:pPr>
    </w:p>
    <w:p w14:paraId="0DC9D904" w14:textId="4B0EF87F" w:rsidR="00D55611" w:rsidRDefault="00D55611" w:rsidP="00D55611">
      <w:pPr>
        <w:rPr>
          <w:rFonts w:ascii="Calibri" w:hAnsi="Calibri" w:cs="Calibri"/>
        </w:rPr>
      </w:pPr>
      <w:r w:rsidRPr="00D86407">
        <w:rPr>
          <w:rFonts w:ascii="Calibri" w:hAnsi="Calibri" w:cs="Calibri"/>
        </w:rPr>
        <w:t>Las cadenas de custodia determinan cómo se mueve la evidencia forense digital a lo largo de su ciclo de vida, abarcando procesos críticos como la recopilación, la protección y el análisis. La cadena de custodia en la ciencia forense digital crea un rastro electrónico organizado cronológicamente para facilitar la determinación de dónde se recopiló inicialmente la evidencia y qué ha sucedido con ella desde entonces.</w:t>
      </w:r>
    </w:p>
    <w:p w14:paraId="52D4A369" w14:textId="77777777" w:rsidR="00D55611" w:rsidRPr="00D86407" w:rsidRDefault="00D55611" w:rsidP="00D55611">
      <w:pPr>
        <w:rPr>
          <w:rFonts w:ascii="Calibri" w:hAnsi="Calibri" w:cs="Calibri"/>
        </w:rPr>
      </w:pPr>
    </w:p>
    <w:p w14:paraId="1397212F" w14:textId="77777777" w:rsidR="00D55611" w:rsidRDefault="00D55611" w:rsidP="00D55611">
      <w:pPr>
        <w:rPr>
          <w:rFonts w:ascii="Calibri" w:hAnsi="Calibri" w:cs="Calibri"/>
        </w:rPr>
      </w:pPr>
      <w:r w:rsidRPr="00D86407">
        <w:rPr>
          <w:rFonts w:ascii="Calibri" w:hAnsi="Calibri" w:cs="Calibri"/>
        </w:rPr>
        <w:t>El seguimiento de las pruebas es crucial si los casos penales llegan a juicio. En tales situaciones, la</w:t>
      </w:r>
      <w:r w:rsidRPr="00D86407">
        <w:rPr>
          <w:rFonts w:ascii="Calibri" w:hAnsi="Calibri" w:cs="Calibri"/>
          <w:color w:val="000000" w:themeColor="text1"/>
        </w:rPr>
        <w:t> </w:t>
      </w:r>
      <w:hyperlink r:id="rId8" w:tooltip="Cadena de Custodia | NIH" w:history="1">
        <w:r w:rsidRPr="0041506C">
          <w:rPr>
            <w:rStyle w:val="Hipervnculo"/>
            <w:rFonts w:ascii="Calibri" w:hAnsi="Calibri" w:cs="Calibri"/>
            <w:color w:val="000000" w:themeColor="text1"/>
            <w:u w:val="none"/>
          </w:rPr>
          <w:t>documentación de la cadena de custodia</w:t>
        </w:r>
      </w:hyperlink>
      <w:r w:rsidRPr="00D86407">
        <w:rPr>
          <w:rFonts w:ascii="Calibri" w:hAnsi="Calibri" w:cs="Calibri"/>
        </w:rPr>
        <w:t> garantiza que quien estuviera a cargo de las pruebas en un momento dado pueda ser identificado rápidamente y citado a declarar durante el juicio si es necesario. Además, la cadena de custodia puede establecer la relevancia de estas pruebas, revelando que estaban vinculadas al delito original y que han permanecido inalteradas desde entonces.</w:t>
      </w:r>
    </w:p>
    <w:p w14:paraId="57287842" w14:textId="77777777" w:rsidR="00D55611" w:rsidRPr="00D86407" w:rsidRDefault="00D55611" w:rsidP="00D55611">
      <w:pPr>
        <w:rPr>
          <w:rFonts w:ascii="Calibri" w:hAnsi="Calibri" w:cs="Calibri"/>
        </w:rPr>
      </w:pPr>
    </w:p>
    <w:p w14:paraId="27E0BA6E" w14:textId="1AAD1A91" w:rsidR="00D55611" w:rsidRDefault="00D55611" w:rsidP="00D55611">
      <w:pPr>
        <w:rPr>
          <w:rFonts w:ascii="Calibri" w:hAnsi="Calibri" w:cs="Calibri"/>
        </w:rPr>
      </w:pPr>
      <w:r w:rsidRPr="00D86407">
        <w:rPr>
          <w:rFonts w:ascii="Calibri" w:hAnsi="Calibri" w:cs="Calibri"/>
        </w:rPr>
        <w:t>La evidencia y su manejo debe documentarse meticulosamente en cada paso, incluyendo detalles cruciales como quién la recopiló o analizó, cuándo se produjo y bajo qué circunstancias. Según el</w:t>
      </w:r>
      <w:r w:rsidRPr="00D86407">
        <w:rPr>
          <w:rFonts w:ascii="Calibri" w:hAnsi="Calibri" w:cs="Calibri"/>
          <w:color w:val="000000" w:themeColor="text1"/>
        </w:rPr>
        <w:t> </w:t>
      </w:r>
      <w:hyperlink r:id="rId9" w:tooltip="Cadena de Custodia | Glosario" w:history="1">
        <w:r w:rsidRPr="0041506C">
          <w:rPr>
            <w:rStyle w:val="Hipervnculo"/>
            <w:rFonts w:ascii="Calibri" w:hAnsi="Calibri" w:cs="Calibri"/>
            <w:color w:val="000000" w:themeColor="text1"/>
            <w:u w:val="none"/>
          </w:rPr>
          <w:t>Instituto Nacional de Estándares y Tecnología (NIST)</w:t>
        </w:r>
      </w:hyperlink>
      <w:r w:rsidRPr="00D86407">
        <w:rPr>
          <w:rFonts w:ascii="Calibri" w:hAnsi="Calibri" w:cs="Calibri"/>
          <w:color w:val="000000" w:themeColor="text1"/>
        </w:rPr>
        <w:t> </w:t>
      </w:r>
      <w:r w:rsidRPr="00D86407">
        <w:rPr>
          <w:rFonts w:ascii="Calibri" w:hAnsi="Calibri" w:cs="Calibri"/>
        </w:rPr>
        <w:t>, la cadena de custodia también debe mostrar por qué se realizan las transferencias de evidencia y bajo qué circunstancias.</w:t>
      </w:r>
    </w:p>
    <w:p w14:paraId="2B5393A8" w14:textId="77777777" w:rsidR="00D55611" w:rsidRPr="00D86407" w:rsidRDefault="00D55611" w:rsidP="00D55611">
      <w:pPr>
        <w:rPr>
          <w:rFonts w:ascii="Calibri" w:hAnsi="Calibri" w:cs="Calibri"/>
        </w:rPr>
      </w:pPr>
    </w:p>
    <w:p w14:paraId="735CC3D5" w14:textId="77777777" w:rsidR="00D55611" w:rsidRDefault="00D55611" w:rsidP="00D55611">
      <w:pPr>
        <w:rPr>
          <w:rFonts w:ascii="Calibri" w:hAnsi="Calibri" w:cs="Calibri"/>
        </w:rPr>
      </w:pPr>
      <w:r w:rsidRPr="00D86407">
        <w:rPr>
          <w:rFonts w:ascii="Calibri" w:hAnsi="Calibri" w:cs="Calibri"/>
        </w:rPr>
        <w:t>El propósito general del protocolo de cadena de custodia es reforzar la integridad de cada prueba, la cual, si se gestiona adecuadamente, desempeña un papel fundamental en las investigaciones más complejas e impactantes de la actualidad. Sin embargo, para lograr este fin, todos los involucrados deben seguir estrictamente los requisitos de la cadena de custodia, comenzando por el agente de policía en la escena del presunto delito y continuando con las investigaciones y los procedimientos judiciales. </w:t>
      </w:r>
    </w:p>
    <w:p w14:paraId="538B9A01" w14:textId="77777777" w:rsidR="00F7400A" w:rsidRDefault="00F7400A" w:rsidP="00A624A6"/>
    <w:p w14:paraId="16C28508" w14:textId="753D5EEA" w:rsidR="00DA4168" w:rsidRPr="000B6627" w:rsidRDefault="00DA4168" w:rsidP="00DA4168">
      <w:pPr>
        <w:pStyle w:val="Prrafodelista"/>
        <w:numPr>
          <w:ilvl w:val="3"/>
          <w:numId w:val="1"/>
        </w:numPr>
        <w:outlineLvl w:val="0"/>
        <w:rPr>
          <w:rFonts w:ascii="Calibri" w:hAnsi="Calibri" w:cs="Calibri"/>
          <w:b/>
        </w:rPr>
      </w:pPr>
      <w:bookmarkStart w:id="3" w:name="_Toc211274564"/>
      <w:r>
        <w:rPr>
          <w:b/>
          <w:bCs/>
          <w:i/>
          <w:iCs/>
        </w:rPr>
        <w:t>I</w:t>
      </w:r>
      <w:r w:rsidR="00AC40D6">
        <w:rPr>
          <w:b/>
          <w:bCs/>
          <w:i/>
          <w:iCs/>
        </w:rPr>
        <w:t>MAGEN FORENSE</w:t>
      </w:r>
      <w:bookmarkEnd w:id="3"/>
    </w:p>
    <w:p w14:paraId="289219CD" w14:textId="77777777" w:rsidR="00DA4168" w:rsidRDefault="00DA4168" w:rsidP="00DA4168">
      <w:pPr>
        <w:ind w:firstLine="0"/>
      </w:pPr>
    </w:p>
    <w:p w14:paraId="038F5B00" w14:textId="33A2970D" w:rsidR="001476D5" w:rsidRDefault="001476D5" w:rsidP="00571763">
      <w:r w:rsidRPr="001476D5">
        <w:t>Una imagen forense es una copia exacta, bit a bit, de un medio digital completo, que reproduce todos sus</w:t>
      </w:r>
      <w:r>
        <w:t xml:space="preserve"> </w:t>
      </w:r>
      <w:r w:rsidR="007B65FB">
        <w:t>s</w:t>
      </w:r>
      <w:r w:rsidRPr="001476D5">
        <w:t>ectores, incluso los vacíos o marcados como eliminados.</w:t>
      </w:r>
      <w:r w:rsidR="00571763">
        <w:t xml:space="preserve">  </w:t>
      </w:r>
      <w:r w:rsidRPr="001476D5">
        <w:t>Este tipo de copia se realiza utilizando herramientas certificadas que garantizan que los datos originales no sean modificados durante el proceso.</w:t>
      </w:r>
      <w:r w:rsidR="00571763">
        <w:t xml:space="preserve">  </w:t>
      </w:r>
      <w:r w:rsidRPr="001476D5">
        <w:t>El análisis siempre se realiza sobre la copia, mientras el medio original se conserva intacto como evidencia principal.</w:t>
      </w:r>
    </w:p>
    <w:p w14:paraId="1469E7EC" w14:textId="77777777" w:rsidR="00571763" w:rsidRPr="001476D5" w:rsidRDefault="00571763" w:rsidP="007B65FB"/>
    <w:p w14:paraId="2DA2C7CC" w14:textId="77777777" w:rsidR="001476D5" w:rsidRDefault="001476D5" w:rsidP="001476D5">
      <w:pPr>
        <w:ind w:firstLine="0"/>
      </w:pPr>
      <w:r w:rsidRPr="001476D5">
        <w:t>Las imágenes forenses se utilizan para examinar archivos borrados, rastrear actividades de usuario, recuperar logs, contraseñas o historial de navegación.</w:t>
      </w:r>
    </w:p>
    <w:p w14:paraId="18870E95" w14:textId="77777777" w:rsidR="00571763" w:rsidRPr="001476D5" w:rsidRDefault="00571763" w:rsidP="001476D5">
      <w:pPr>
        <w:ind w:firstLine="0"/>
      </w:pPr>
    </w:p>
    <w:p w14:paraId="58D7AACF" w14:textId="77777777" w:rsidR="001476D5" w:rsidRPr="001476D5" w:rsidRDefault="001476D5" w:rsidP="004D16E1">
      <w:pPr>
        <w:numPr>
          <w:ilvl w:val="0"/>
          <w:numId w:val="5"/>
        </w:numPr>
      </w:pPr>
      <w:r w:rsidRPr="001476D5">
        <w:rPr>
          <w:i/>
          <w:iCs/>
        </w:rPr>
        <w:t>Herramientas más usadas:</w:t>
      </w:r>
      <w:r w:rsidRPr="001476D5">
        <w:t xml:space="preserve"> FTK </w:t>
      </w:r>
      <w:proofErr w:type="spellStart"/>
      <w:r w:rsidRPr="001476D5">
        <w:t>Imager</w:t>
      </w:r>
      <w:proofErr w:type="spellEnd"/>
      <w:r w:rsidRPr="001476D5">
        <w:t xml:space="preserve">, </w:t>
      </w:r>
      <w:proofErr w:type="spellStart"/>
      <w:r w:rsidRPr="001476D5">
        <w:t>Guymager</w:t>
      </w:r>
      <w:proofErr w:type="spellEnd"/>
      <w:r w:rsidRPr="001476D5">
        <w:t xml:space="preserve">, </w:t>
      </w:r>
      <w:proofErr w:type="spellStart"/>
      <w:r w:rsidRPr="001476D5">
        <w:t>EnCase</w:t>
      </w:r>
      <w:proofErr w:type="spellEnd"/>
      <w:r w:rsidRPr="001476D5">
        <w:t xml:space="preserve">, </w:t>
      </w:r>
      <w:proofErr w:type="spellStart"/>
      <w:r w:rsidRPr="001476D5">
        <w:t>Autopsy</w:t>
      </w:r>
      <w:proofErr w:type="spellEnd"/>
      <w:r w:rsidRPr="001476D5">
        <w:t>.</w:t>
      </w:r>
    </w:p>
    <w:p w14:paraId="64C0AEE6" w14:textId="77777777" w:rsidR="001476D5" w:rsidRPr="001476D5" w:rsidRDefault="001476D5" w:rsidP="004D16E1">
      <w:pPr>
        <w:numPr>
          <w:ilvl w:val="0"/>
          <w:numId w:val="5"/>
        </w:numPr>
      </w:pPr>
      <w:r w:rsidRPr="001476D5">
        <w:rPr>
          <w:i/>
          <w:iCs/>
        </w:rPr>
        <w:t>Ejemplo:</w:t>
      </w:r>
      <w:r w:rsidRPr="001476D5">
        <w:t xml:space="preserve"> un auditor crea una imagen forense de un disco duro de un servidor gubernamental comprometido por </w:t>
      </w:r>
      <w:proofErr w:type="spellStart"/>
      <w:r w:rsidRPr="001476D5">
        <w:t>ransomware</w:t>
      </w:r>
      <w:proofErr w:type="spellEnd"/>
      <w:r w:rsidRPr="001476D5">
        <w:t>, para analizarlo sin riesgo de alterar su contenido.</w:t>
      </w:r>
    </w:p>
    <w:p w14:paraId="1A38D4B7" w14:textId="77777777" w:rsidR="00AC40D6" w:rsidRDefault="00AC40D6" w:rsidP="00DA4168">
      <w:pPr>
        <w:ind w:firstLine="0"/>
      </w:pPr>
    </w:p>
    <w:p w14:paraId="20FED7E1" w14:textId="142B79C0" w:rsidR="00A53E2D" w:rsidRPr="000B6627" w:rsidRDefault="00A53E2D" w:rsidP="00A53E2D">
      <w:pPr>
        <w:pStyle w:val="Prrafodelista"/>
        <w:numPr>
          <w:ilvl w:val="3"/>
          <w:numId w:val="1"/>
        </w:numPr>
        <w:outlineLvl w:val="0"/>
        <w:rPr>
          <w:rFonts w:ascii="Calibri" w:hAnsi="Calibri" w:cs="Calibri"/>
          <w:b/>
        </w:rPr>
      </w:pPr>
      <w:bookmarkStart w:id="4" w:name="_Toc211274565"/>
      <w:r>
        <w:rPr>
          <w:b/>
          <w:bCs/>
          <w:i/>
          <w:iCs/>
        </w:rPr>
        <w:t>HASH CRIPTOGRAFICO</w:t>
      </w:r>
      <w:bookmarkEnd w:id="4"/>
    </w:p>
    <w:p w14:paraId="2821B5E8" w14:textId="77777777" w:rsidR="00AC40D6" w:rsidRDefault="00AC40D6" w:rsidP="00DA4168">
      <w:pPr>
        <w:ind w:firstLine="0"/>
      </w:pPr>
    </w:p>
    <w:p w14:paraId="5BEA3D9B" w14:textId="75B3C965" w:rsidR="00290A1E" w:rsidRPr="00290A1E" w:rsidRDefault="00290A1E" w:rsidP="00290A1E">
      <w:r w:rsidRPr="00290A1E">
        <w:t>El hash criptográfico es un valor alfanumérico único generado por un algoritmo matemático que representa el contenido exacto de un archivo o conjunto de datos.</w:t>
      </w:r>
      <w:r>
        <w:t xml:space="preserve">  </w:t>
      </w:r>
      <w:r w:rsidRPr="00290A1E">
        <w:t>Su función es verificar la autenticidad y la integridad de la evidencia digital. Si un solo bit del archivo cambia, el valor hash resultante será completamente distinto.</w:t>
      </w:r>
    </w:p>
    <w:p w14:paraId="444A3C06" w14:textId="77777777" w:rsidR="00290A1E" w:rsidRDefault="00290A1E" w:rsidP="00290A1E">
      <w:r w:rsidRPr="00290A1E">
        <w:t>Entre los algoritmos más comunes se encuentran MD5, SHA-1 y SHA-256, siendo este último el más recomendado actualmente por su robustez.</w:t>
      </w:r>
    </w:p>
    <w:p w14:paraId="2D9A4416" w14:textId="77777777" w:rsidR="00290A1E" w:rsidRPr="00290A1E" w:rsidRDefault="00290A1E" w:rsidP="00290A1E"/>
    <w:p w14:paraId="6EED8E6A" w14:textId="77777777" w:rsidR="00290A1E" w:rsidRDefault="00290A1E" w:rsidP="00290A1E">
      <w:r w:rsidRPr="00290A1E">
        <w:rPr>
          <w:i/>
          <w:iCs/>
        </w:rPr>
        <w:t>Ejemplo práctico:</w:t>
      </w:r>
      <w:r w:rsidRPr="00290A1E">
        <w:t xml:space="preserve"> un perito genera un hash SHA-256 del disco duro incautado. Si la imagen forense obtenida tiene el mismo hash, se confirma que ambas copias son idénticas.</w:t>
      </w:r>
    </w:p>
    <w:p w14:paraId="7B56A7AE" w14:textId="77777777" w:rsidR="00290A1E" w:rsidRPr="00290A1E" w:rsidRDefault="00290A1E" w:rsidP="00290A1E"/>
    <w:p w14:paraId="2A7D695A" w14:textId="77777777" w:rsidR="00290A1E" w:rsidRPr="00290A1E" w:rsidRDefault="00290A1E" w:rsidP="00290A1E">
      <w:r w:rsidRPr="00290A1E">
        <w:t>En la práctica costarricense, el uso del hash es obligatorio en los informes del OIJ, pues constituye la garantía técnica de que la evidencia no ha sido manipulada.</w:t>
      </w:r>
    </w:p>
    <w:p w14:paraId="78D688E0" w14:textId="77777777" w:rsidR="00AC40D6" w:rsidRDefault="00AC40D6" w:rsidP="00DA4168">
      <w:pPr>
        <w:ind w:firstLine="0"/>
      </w:pPr>
    </w:p>
    <w:p w14:paraId="19A4EDCB" w14:textId="3287E92C" w:rsidR="000C05EA" w:rsidRPr="000B6627" w:rsidRDefault="000C05EA" w:rsidP="000C05EA">
      <w:pPr>
        <w:pStyle w:val="Prrafodelista"/>
        <w:numPr>
          <w:ilvl w:val="3"/>
          <w:numId w:val="1"/>
        </w:numPr>
        <w:outlineLvl w:val="0"/>
        <w:rPr>
          <w:rFonts w:ascii="Calibri" w:hAnsi="Calibri" w:cs="Calibri"/>
          <w:b/>
        </w:rPr>
      </w:pPr>
      <w:bookmarkStart w:id="5" w:name="_Toc211274566"/>
      <w:r>
        <w:rPr>
          <w:b/>
          <w:bCs/>
          <w:i/>
          <w:iCs/>
        </w:rPr>
        <w:t>VOLATI</w:t>
      </w:r>
      <w:r w:rsidR="0009764A">
        <w:rPr>
          <w:b/>
          <w:bCs/>
          <w:i/>
          <w:iCs/>
        </w:rPr>
        <w:t>DAD DE LA EVIDENCIA</w:t>
      </w:r>
      <w:bookmarkEnd w:id="5"/>
    </w:p>
    <w:p w14:paraId="555FE694" w14:textId="77777777" w:rsidR="00A53E2D" w:rsidRDefault="00A53E2D" w:rsidP="00DA4168">
      <w:pPr>
        <w:ind w:firstLine="0"/>
      </w:pPr>
    </w:p>
    <w:p w14:paraId="0A6895BF" w14:textId="758720E6" w:rsidR="0009764A" w:rsidRDefault="0009764A" w:rsidP="0009764A">
      <w:r w:rsidRPr="0009764A">
        <w:t>La volatilidad se refiere a la rapidez con que los datos pueden perderse o modificarse en un sistema informático.</w:t>
      </w:r>
      <w:r>
        <w:t xml:space="preserve">  </w:t>
      </w:r>
      <w:r w:rsidRPr="0009764A">
        <w:t>Por ejemplo, la información almacenada en la memoria RAM desaparece al apagar el equipo, mientras que los archivos en disco pueden permanecer indefinidamente.</w:t>
      </w:r>
      <w:r w:rsidR="00254150">
        <w:t xml:space="preserve">  </w:t>
      </w:r>
      <w:r w:rsidRPr="0009764A">
        <w:t>Por ello, los auditores forenses aplican el principio del orden de volatilidad, que consiste en recolectar primero los datos más efímeros y luego los más estables.</w:t>
      </w:r>
    </w:p>
    <w:p w14:paraId="336FA730" w14:textId="77777777" w:rsidR="0009764A" w:rsidRPr="0009764A" w:rsidRDefault="0009764A" w:rsidP="0009764A"/>
    <w:p w14:paraId="694588EA" w14:textId="77777777" w:rsidR="0009764A" w:rsidRPr="0009764A" w:rsidRDefault="0009764A" w:rsidP="0009764A">
      <w:r w:rsidRPr="0009764A">
        <w:t>Orden típico de volatilidad:</w:t>
      </w:r>
    </w:p>
    <w:p w14:paraId="2BA2729E" w14:textId="77777777" w:rsidR="0009764A" w:rsidRPr="0009764A" w:rsidRDefault="0009764A" w:rsidP="0009764A">
      <w:r w:rsidRPr="0009764A">
        <w:t>Memoria RAM y procesos activos.</w:t>
      </w:r>
    </w:p>
    <w:p w14:paraId="1213E9AC" w14:textId="77777777" w:rsidR="0009764A" w:rsidRPr="0009764A" w:rsidRDefault="0009764A" w:rsidP="0009764A">
      <w:r w:rsidRPr="0009764A">
        <w:t>Conexiones de red y sesiones en ejecución.</w:t>
      </w:r>
    </w:p>
    <w:p w14:paraId="20F82FE5" w14:textId="77777777" w:rsidR="0009764A" w:rsidRPr="0009764A" w:rsidRDefault="0009764A" w:rsidP="0009764A">
      <w:r w:rsidRPr="0009764A">
        <w:t>Archivos temporales y logs del sistema.</w:t>
      </w:r>
    </w:p>
    <w:p w14:paraId="6C5237CF" w14:textId="77777777" w:rsidR="0009764A" w:rsidRDefault="0009764A" w:rsidP="0009764A">
      <w:r w:rsidRPr="0009764A">
        <w:t>Información persistente en discos, bases de datos y respaldos.</w:t>
      </w:r>
    </w:p>
    <w:p w14:paraId="4052D5FC" w14:textId="77777777" w:rsidR="0009764A" w:rsidRPr="0009764A" w:rsidRDefault="0009764A" w:rsidP="0009764A"/>
    <w:p w14:paraId="2933F550" w14:textId="77777777" w:rsidR="0009764A" w:rsidRPr="0009764A" w:rsidRDefault="0009764A" w:rsidP="0009764A">
      <w:r w:rsidRPr="0009764A">
        <w:rPr>
          <w:i/>
          <w:iCs/>
        </w:rPr>
        <w:t>Ejemplo:</w:t>
      </w:r>
      <w:r w:rsidRPr="0009764A">
        <w:t xml:space="preserve"> durante un incidente de intrusión, se realiza un volcado de memoria (</w:t>
      </w:r>
      <w:proofErr w:type="spellStart"/>
      <w:r w:rsidRPr="0009764A">
        <w:t>memory</w:t>
      </w:r>
      <w:proofErr w:type="spellEnd"/>
      <w:r w:rsidRPr="0009764A">
        <w:t xml:space="preserve"> </w:t>
      </w:r>
      <w:proofErr w:type="spellStart"/>
      <w:r w:rsidRPr="0009764A">
        <w:t>dump</w:t>
      </w:r>
      <w:proofErr w:type="spellEnd"/>
      <w:r w:rsidRPr="0009764A">
        <w:t>) para capturar procesos maliciosos que podrían desaparecer si se apaga el sistema.</w:t>
      </w:r>
    </w:p>
    <w:p w14:paraId="3A5DF7D7" w14:textId="77777777" w:rsidR="00290A1E" w:rsidRDefault="00290A1E" w:rsidP="00DA4168">
      <w:pPr>
        <w:ind w:firstLine="0"/>
      </w:pPr>
    </w:p>
    <w:p w14:paraId="6F96ACFC" w14:textId="690C69D4" w:rsidR="00254150" w:rsidRPr="000B6627" w:rsidRDefault="00254150" w:rsidP="00254150">
      <w:pPr>
        <w:pStyle w:val="Prrafodelista"/>
        <w:numPr>
          <w:ilvl w:val="3"/>
          <w:numId w:val="1"/>
        </w:numPr>
        <w:outlineLvl w:val="0"/>
        <w:rPr>
          <w:rFonts w:ascii="Calibri" w:hAnsi="Calibri" w:cs="Calibri"/>
          <w:b/>
        </w:rPr>
      </w:pPr>
      <w:bookmarkStart w:id="6" w:name="_Toc211274567"/>
      <w:r>
        <w:rPr>
          <w:b/>
          <w:bCs/>
          <w:i/>
          <w:iCs/>
        </w:rPr>
        <w:t>PERITAJE INFORMATICO</w:t>
      </w:r>
      <w:bookmarkEnd w:id="6"/>
    </w:p>
    <w:p w14:paraId="2712D345" w14:textId="77777777" w:rsidR="00290A1E" w:rsidRDefault="00290A1E" w:rsidP="00DA4168">
      <w:pPr>
        <w:ind w:firstLine="0"/>
      </w:pPr>
    </w:p>
    <w:p w14:paraId="53EE1634" w14:textId="59EE347B" w:rsidR="00F97DA4" w:rsidRDefault="00F97DA4" w:rsidP="00F97DA4">
      <w:r w:rsidRPr="00F97DA4">
        <w:t>El peritaje informático consiste en el análisis técnico realizado por un especialista (perito forense) con el fin de emitir una opinión experta sobre los hechos investigados.</w:t>
      </w:r>
      <w:r>
        <w:t xml:space="preserve">  </w:t>
      </w:r>
      <w:r w:rsidRPr="00F97DA4">
        <w:t>Este informe debe ser objetivo, reproducible y sustentado en evidencia verificable.</w:t>
      </w:r>
      <w:r>
        <w:t xml:space="preserve">  </w:t>
      </w:r>
      <w:r w:rsidRPr="00F97DA4">
        <w:t>En Costa Rica, los peritos informáticos están registrados ante el Poder Judicial y deben actuar con independencia, confidencialidad y apego a las normas éticas.</w:t>
      </w:r>
    </w:p>
    <w:p w14:paraId="63222E1A" w14:textId="77777777" w:rsidR="00F97DA4" w:rsidRPr="00F97DA4" w:rsidRDefault="00F97DA4" w:rsidP="00F97DA4"/>
    <w:p w14:paraId="60C139B0" w14:textId="478F4B3E" w:rsidR="00290A1E" w:rsidRDefault="00F97DA4" w:rsidP="00271ED4">
      <w:r w:rsidRPr="00F97DA4">
        <w:t>El peritaje forense es el producto final del proceso, ya que permite traducir los resultados técnicos a un lenguaje comprensible para abogados, jueces o auditores internos.</w:t>
      </w:r>
    </w:p>
    <w:p w14:paraId="500876A1" w14:textId="77777777" w:rsidR="00DA4168" w:rsidRDefault="00DA4168" w:rsidP="00A624A6"/>
    <w:p w14:paraId="28A51CDA" w14:textId="536E8E02" w:rsidR="000B6627" w:rsidRPr="000B6627" w:rsidRDefault="000B6627" w:rsidP="002B1EFC">
      <w:pPr>
        <w:pStyle w:val="Prrafodelista"/>
        <w:numPr>
          <w:ilvl w:val="3"/>
          <w:numId w:val="1"/>
        </w:numPr>
        <w:outlineLvl w:val="0"/>
        <w:rPr>
          <w:rFonts w:ascii="Calibri" w:hAnsi="Calibri" w:cs="Calibri"/>
          <w:b/>
        </w:rPr>
      </w:pPr>
      <w:bookmarkStart w:id="7" w:name="_Toc211274568"/>
      <w:r w:rsidRPr="000B6627">
        <w:rPr>
          <w:b/>
          <w:bCs/>
          <w:i/>
          <w:iCs/>
        </w:rPr>
        <w:t>HERRAMIENTAS</w:t>
      </w:r>
      <w:r w:rsidRPr="000B6627">
        <w:rPr>
          <w:rFonts w:ascii="Calibri" w:hAnsi="Calibri" w:cs="Calibri"/>
          <w:b/>
        </w:rPr>
        <w:t xml:space="preserve"> Y TECNICAS FORENSES</w:t>
      </w:r>
      <w:bookmarkEnd w:id="7"/>
    </w:p>
    <w:p w14:paraId="61509A67" w14:textId="77777777" w:rsidR="000B6627" w:rsidRDefault="000B6627" w:rsidP="000B6627">
      <w:pPr>
        <w:pStyle w:val="Prrafodelista"/>
        <w:rPr>
          <w:rFonts w:ascii="Calibri" w:hAnsi="Calibri" w:cs="Calibri"/>
          <w:b/>
        </w:rPr>
      </w:pPr>
    </w:p>
    <w:p w14:paraId="6C405EFF" w14:textId="77777777" w:rsidR="000B6627" w:rsidRDefault="000B6627" w:rsidP="000B6627">
      <w:pPr>
        <w:rPr>
          <w:rFonts w:ascii="Calibri" w:hAnsi="Calibri" w:cs="Calibri"/>
        </w:rPr>
      </w:pPr>
      <w:r w:rsidRPr="00140907">
        <w:rPr>
          <w:rFonts w:ascii="Calibri" w:hAnsi="Calibri" w:cs="Calibri"/>
        </w:rPr>
        <w:t>Las herramientas y técnicas adecuadas son fundamentales en la ciencia forense digital para recuperar, analizar e interpretar con éxito la evidencia digital. Esto implica una combinación de herramientas de hardware y software, junto con técnicas especializadas, para garantizar la integridad y la admisibilidad de la evidencia.</w:t>
      </w:r>
    </w:p>
    <w:p w14:paraId="3E16AD4E" w14:textId="77777777" w:rsidR="000B6627" w:rsidRPr="00140907" w:rsidRDefault="000B6627" w:rsidP="000B6627">
      <w:pPr>
        <w:rPr>
          <w:rFonts w:ascii="Calibri" w:hAnsi="Calibri" w:cs="Calibri"/>
        </w:rPr>
      </w:pPr>
    </w:p>
    <w:p w14:paraId="7C8946F5" w14:textId="77777777" w:rsidR="000B6627" w:rsidRDefault="000B6627" w:rsidP="000B6627">
      <w:pPr>
        <w:rPr>
          <w:rFonts w:ascii="Calibri" w:hAnsi="Calibri" w:cs="Calibri"/>
        </w:rPr>
      </w:pPr>
      <w:r w:rsidRPr="00140907">
        <w:rPr>
          <w:rFonts w:ascii="Calibri" w:hAnsi="Calibri" w:cs="Calibri"/>
        </w:rPr>
        <w:t>Los investigadores forenses confían en una combinación de herramientas de hardware y software adaptadas a las necesidades específicas de extracción y análisis de datos.</w:t>
      </w:r>
    </w:p>
    <w:p w14:paraId="31D37B0F" w14:textId="77777777" w:rsidR="000B6627" w:rsidRPr="00140907" w:rsidRDefault="000B6627" w:rsidP="000B6627">
      <w:pPr>
        <w:rPr>
          <w:rFonts w:ascii="Calibri" w:hAnsi="Calibri" w:cs="Calibri"/>
        </w:rPr>
      </w:pPr>
    </w:p>
    <w:p w14:paraId="39741B9E" w14:textId="53FD3479" w:rsidR="000B6627" w:rsidRDefault="000B6627" w:rsidP="000B6627">
      <w:pPr>
        <w:rPr>
          <w:rFonts w:ascii="Calibri" w:hAnsi="Calibri" w:cs="Calibri"/>
        </w:rPr>
      </w:pPr>
      <w:r w:rsidRPr="00140907">
        <w:rPr>
          <w:rFonts w:ascii="Calibri" w:hAnsi="Calibri" w:cs="Calibri"/>
          <w:b/>
        </w:rPr>
        <w:t xml:space="preserve">Herramientas de </w:t>
      </w:r>
      <w:r>
        <w:rPr>
          <w:rFonts w:ascii="Calibri" w:hAnsi="Calibri" w:cs="Calibri"/>
          <w:b/>
        </w:rPr>
        <w:t>h</w:t>
      </w:r>
      <w:r w:rsidRPr="00140907">
        <w:rPr>
          <w:rFonts w:ascii="Calibri" w:hAnsi="Calibri" w:cs="Calibri"/>
          <w:b/>
        </w:rPr>
        <w:t>ardware</w:t>
      </w:r>
      <w:r w:rsidRPr="00140907">
        <w:rPr>
          <w:rFonts w:ascii="Calibri" w:hAnsi="Calibri" w:cs="Calibri"/>
        </w:rPr>
        <w:t>: Incluyen bloqueadores de escritura que impiden la alteración de datos durante la adquisición y duplicadores forenses, esenciales para crear réplicas exactas de los medios de almacenamiento. También se utilizan dispositivos especializados para el análisis forense de dispositivos móviles y redes, lo que facilita la extracción de datos de diversos dispositivos y la captura del tráfico de red.</w:t>
      </w:r>
    </w:p>
    <w:p w14:paraId="2700B288" w14:textId="77777777" w:rsidR="000B6627" w:rsidRPr="00140907" w:rsidRDefault="000B6627" w:rsidP="000B6627">
      <w:pPr>
        <w:rPr>
          <w:rFonts w:ascii="Calibri" w:hAnsi="Calibri" w:cs="Calibri"/>
        </w:rPr>
      </w:pPr>
    </w:p>
    <w:p w14:paraId="70B36D37" w14:textId="426F7926" w:rsidR="00F7400A" w:rsidRDefault="000B6627" w:rsidP="00A624A6">
      <w:r w:rsidRPr="00140907">
        <w:rPr>
          <w:rFonts w:ascii="Calibri" w:hAnsi="Calibri" w:cs="Calibri"/>
          <w:b/>
        </w:rPr>
        <w:t xml:space="preserve">Herramientas de </w:t>
      </w:r>
      <w:r>
        <w:rPr>
          <w:rFonts w:ascii="Calibri" w:hAnsi="Calibri" w:cs="Calibri"/>
          <w:b/>
        </w:rPr>
        <w:t>s</w:t>
      </w:r>
      <w:r w:rsidRPr="00140907">
        <w:rPr>
          <w:rFonts w:ascii="Calibri" w:hAnsi="Calibri" w:cs="Calibri"/>
          <w:b/>
        </w:rPr>
        <w:t>oftware</w:t>
      </w:r>
      <w:r w:rsidRPr="00140907">
        <w:rPr>
          <w:rFonts w:ascii="Calibri" w:hAnsi="Calibri" w:cs="Calibri"/>
        </w:rPr>
        <w:t>: Entre las herramientas de software clave en la investigación forense digital se incluyen programas de recuperación y análisis de datos que facilitan la recuperación de archivos de unidades dañadas y la reconstrucción de archivos eliminados. Las herramientas de tallado de datos son cruciales para extraer datos basándose en patrones de contenido, especialmente cuando faltan metadatos. Los programas de análisis de línea de tiempo ayudan a crear secuencias cronológicas de las actividades del usuario y los eventos del sistema.</w:t>
      </w:r>
    </w:p>
    <w:p w14:paraId="0F15963A" w14:textId="77777777" w:rsidR="00FF0EA4" w:rsidRDefault="00FF0EA4" w:rsidP="00A624A6"/>
    <w:p w14:paraId="3964E9EC" w14:textId="7EF2B66D" w:rsidR="004B642E" w:rsidRDefault="004B642E" w:rsidP="002259F2">
      <w:pPr>
        <w:pStyle w:val="Prrafodelista"/>
        <w:numPr>
          <w:ilvl w:val="2"/>
          <w:numId w:val="1"/>
        </w:numPr>
        <w:outlineLvl w:val="0"/>
        <w:rPr>
          <w:rFonts w:ascii="Calibri" w:hAnsi="Calibri" w:cs="Calibri"/>
          <w:b/>
        </w:rPr>
      </w:pPr>
      <w:bookmarkStart w:id="8" w:name="_Toc211274569"/>
      <w:r w:rsidRPr="002259F2">
        <w:rPr>
          <w:b/>
          <w:bCs/>
        </w:rPr>
        <w:t>PRINCIPALES</w:t>
      </w:r>
      <w:r>
        <w:rPr>
          <w:b/>
          <w:bCs/>
          <w:i/>
          <w:iCs/>
        </w:rPr>
        <w:t xml:space="preserve"> TECNICAS DE </w:t>
      </w:r>
      <w:r w:rsidR="00DA509B">
        <w:rPr>
          <w:b/>
          <w:bCs/>
          <w:i/>
          <w:iCs/>
        </w:rPr>
        <w:t>ANALISIS FORENSE DIGITAL</w:t>
      </w:r>
      <w:bookmarkEnd w:id="8"/>
    </w:p>
    <w:p w14:paraId="704889E2" w14:textId="77777777" w:rsidR="004B642E" w:rsidRPr="0002602A" w:rsidRDefault="004B642E" w:rsidP="00474F6B">
      <w:pPr>
        <w:rPr>
          <w:rFonts w:ascii="Calibri" w:hAnsi="Calibri" w:cs="Calibri"/>
          <w:b/>
        </w:rPr>
      </w:pPr>
    </w:p>
    <w:p w14:paraId="6F6ECB43" w14:textId="77777777" w:rsidR="004B642E" w:rsidRPr="00140907" w:rsidRDefault="004B642E" w:rsidP="00474F6B">
      <w:pPr>
        <w:rPr>
          <w:rFonts w:ascii="Calibri" w:hAnsi="Calibri" w:cs="Calibri"/>
        </w:rPr>
      </w:pPr>
      <w:r w:rsidRPr="00140907">
        <w:rPr>
          <w:rFonts w:ascii="Calibri" w:hAnsi="Calibri" w:cs="Calibri"/>
        </w:rPr>
        <w:t>La eficacia de las investigaciones forenses digitales depende de la aplicación de diversas técnicas:</w:t>
      </w:r>
    </w:p>
    <w:p w14:paraId="0878C2F4" w14:textId="77777777" w:rsidR="004B642E" w:rsidRPr="00140907" w:rsidRDefault="004B642E" w:rsidP="00474F6B">
      <w:pPr>
        <w:rPr>
          <w:rFonts w:ascii="Calibri" w:hAnsi="Calibri" w:cs="Calibri"/>
        </w:rPr>
      </w:pPr>
    </w:p>
    <w:p w14:paraId="1BDBB6A0" w14:textId="214B94BF" w:rsidR="004B642E" w:rsidRDefault="004B642E" w:rsidP="004D16E1">
      <w:pPr>
        <w:pStyle w:val="Prrafodelista"/>
        <w:numPr>
          <w:ilvl w:val="0"/>
          <w:numId w:val="4"/>
        </w:numPr>
        <w:spacing w:after="160"/>
        <w:rPr>
          <w:rFonts w:ascii="Calibri" w:hAnsi="Calibri" w:cs="Calibri"/>
        </w:rPr>
      </w:pPr>
      <w:r w:rsidRPr="0002602A">
        <w:rPr>
          <w:rFonts w:ascii="Calibri" w:hAnsi="Calibri" w:cs="Calibri"/>
        </w:rPr>
        <w:t xml:space="preserve">Recuperación y </w:t>
      </w:r>
      <w:r w:rsidR="00994B4D">
        <w:rPr>
          <w:rFonts w:ascii="Calibri" w:hAnsi="Calibri" w:cs="Calibri"/>
        </w:rPr>
        <w:t>R</w:t>
      </w:r>
      <w:r w:rsidRPr="0002602A">
        <w:rPr>
          <w:rFonts w:ascii="Calibri" w:hAnsi="Calibri" w:cs="Calibri"/>
        </w:rPr>
        <w:t xml:space="preserve">econstrucción de </w:t>
      </w:r>
      <w:r w:rsidR="00DA509B" w:rsidRPr="0002602A">
        <w:rPr>
          <w:rFonts w:ascii="Calibri" w:hAnsi="Calibri" w:cs="Calibri"/>
        </w:rPr>
        <w:t>archivos:</w:t>
      </w:r>
      <w:r w:rsidRPr="0002602A">
        <w:rPr>
          <w:rFonts w:ascii="Calibri" w:hAnsi="Calibri" w:cs="Calibri"/>
        </w:rPr>
        <w:t xml:space="preserve"> esto implica rescatar archivos eliminados, dañados o </w:t>
      </w:r>
      <w:r w:rsidR="00474F6B">
        <w:rPr>
          <w:rFonts w:ascii="Calibri" w:hAnsi="Calibri" w:cs="Calibri"/>
        </w:rPr>
        <w:t>c</w:t>
      </w:r>
      <w:r w:rsidRPr="0002602A">
        <w:rPr>
          <w:rFonts w:ascii="Calibri" w:hAnsi="Calibri" w:cs="Calibri"/>
        </w:rPr>
        <w:t>orruptos, que pueden contener evidencia clave.</w:t>
      </w:r>
    </w:p>
    <w:p w14:paraId="7C5FC71B" w14:textId="77777777" w:rsidR="00DA509B" w:rsidRPr="0002602A" w:rsidRDefault="00DA509B" w:rsidP="00474F6B">
      <w:pPr>
        <w:pStyle w:val="Prrafodelista"/>
        <w:spacing w:after="160"/>
        <w:ind w:firstLine="0"/>
        <w:rPr>
          <w:rFonts w:ascii="Calibri" w:hAnsi="Calibri" w:cs="Calibri"/>
        </w:rPr>
      </w:pPr>
    </w:p>
    <w:p w14:paraId="56F9E380" w14:textId="59E99A9A" w:rsidR="004B642E" w:rsidRDefault="004B642E" w:rsidP="004D16E1">
      <w:pPr>
        <w:pStyle w:val="Prrafodelista"/>
        <w:numPr>
          <w:ilvl w:val="0"/>
          <w:numId w:val="4"/>
        </w:numPr>
        <w:spacing w:after="160"/>
        <w:rPr>
          <w:rFonts w:ascii="Calibri" w:hAnsi="Calibri" w:cs="Calibri"/>
        </w:rPr>
      </w:pPr>
      <w:r w:rsidRPr="0002602A">
        <w:rPr>
          <w:rFonts w:ascii="Calibri" w:hAnsi="Calibri" w:cs="Calibri"/>
        </w:rPr>
        <w:t xml:space="preserve">Tallado de </w:t>
      </w:r>
      <w:r w:rsidR="00DA509B" w:rsidRPr="0002602A">
        <w:rPr>
          <w:rFonts w:ascii="Calibri" w:hAnsi="Calibri" w:cs="Calibri"/>
        </w:rPr>
        <w:t>datos:</w:t>
      </w:r>
      <w:r w:rsidRPr="0002602A">
        <w:rPr>
          <w:rFonts w:ascii="Calibri" w:hAnsi="Calibri" w:cs="Calibri"/>
        </w:rPr>
        <w:t xml:space="preserve"> una técnica para extraer fragmentos de datos basados ​​en patrones o firmas específicas; es fundamental para recuperar archivos fragmentados o incompletos.</w:t>
      </w:r>
    </w:p>
    <w:p w14:paraId="4C6FF37E" w14:textId="77777777" w:rsidR="00DA509B" w:rsidRPr="0002602A" w:rsidRDefault="00DA509B" w:rsidP="00474F6B">
      <w:pPr>
        <w:pStyle w:val="Prrafodelista"/>
        <w:spacing w:after="160"/>
        <w:ind w:firstLine="0"/>
        <w:rPr>
          <w:rFonts w:ascii="Calibri" w:hAnsi="Calibri" w:cs="Calibri"/>
        </w:rPr>
      </w:pPr>
    </w:p>
    <w:p w14:paraId="4B999B5D" w14:textId="5348A2F2" w:rsidR="004B642E" w:rsidRDefault="004B642E" w:rsidP="004D16E1">
      <w:pPr>
        <w:pStyle w:val="Prrafodelista"/>
        <w:numPr>
          <w:ilvl w:val="0"/>
          <w:numId w:val="4"/>
        </w:numPr>
        <w:spacing w:after="160"/>
        <w:rPr>
          <w:rFonts w:ascii="Calibri" w:hAnsi="Calibri" w:cs="Calibri"/>
        </w:rPr>
      </w:pPr>
      <w:r w:rsidRPr="0002602A">
        <w:rPr>
          <w:rFonts w:ascii="Calibri" w:hAnsi="Calibri" w:cs="Calibri"/>
        </w:rPr>
        <w:t xml:space="preserve">Análisis de </w:t>
      </w:r>
      <w:r w:rsidR="00DC6AC9">
        <w:rPr>
          <w:rFonts w:ascii="Calibri" w:hAnsi="Calibri" w:cs="Calibri"/>
        </w:rPr>
        <w:t>L</w:t>
      </w:r>
      <w:r w:rsidRPr="0002602A">
        <w:rPr>
          <w:rFonts w:ascii="Calibri" w:hAnsi="Calibri" w:cs="Calibri"/>
        </w:rPr>
        <w:t xml:space="preserve">ínea de </w:t>
      </w:r>
      <w:r w:rsidR="00DC6AC9">
        <w:rPr>
          <w:rFonts w:ascii="Calibri" w:hAnsi="Calibri" w:cs="Calibri"/>
        </w:rPr>
        <w:t>T</w:t>
      </w:r>
      <w:r w:rsidR="00DA509B" w:rsidRPr="0002602A">
        <w:rPr>
          <w:rFonts w:ascii="Calibri" w:hAnsi="Calibri" w:cs="Calibri"/>
        </w:rPr>
        <w:t>iempo:</w:t>
      </w:r>
      <w:r w:rsidRPr="0002602A">
        <w:rPr>
          <w:rFonts w:ascii="Calibri" w:hAnsi="Calibri" w:cs="Calibri"/>
        </w:rPr>
        <w:t xml:space="preserve"> al analizar las marcas de tiempo, esta técnica ayuda a crear una secuencia de eventos y proporciona información sobre las acciones realizadas en un dispositivo digital.</w:t>
      </w:r>
    </w:p>
    <w:p w14:paraId="66A6BD68" w14:textId="77777777" w:rsidR="00DA509B" w:rsidRPr="0002602A" w:rsidRDefault="00DA509B" w:rsidP="00474F6B">
      <w:pPr>
        <w:pStyle w:val="Prrafodelista"/>
        <w:spacing w:after="160"/>
        <w:ind w:firstLine="0"/>
        <w:rPr>
          <w:rFonts w:ascii="Calibri" w:hAnsi="Calibri" w:cs="Calibri"/>
        </w:rPr>
      </w:pPr>
    </w:p>
    <w:p w14:paraId="5EEA0DE8" w14:textId="21A6056A" w:rsidR="004B642E" w:rsidRDefault="004B642E" w:rsidP="004D16E1">
      <w:pPr>
        <w:pStyle w:val="Prrafodelista"/>
        <w:numPr>
          <w:ilvl w:val="0"/>
          <w:numId w:val="4"/>
        </w:numPr>
        <w:spacing w:after="160"/>
        <w:rPr>
          <w:rFonts w:ascii="Calibri" w:hAnsi="Calibri" w:cs="Calibri"/>
        </w:rPr>
      </w:pPr>
      <w:r w:rsidRPr="0002602A">
        <w:rPr>
          <w:rFonts w:ascii="Calibri" w:hAnsi="Calibri" w:cs="Calibri"/>
        </w:rPr>
        <w:t xml:space="preserve">Análisis </w:t>
      </w:r>
      <w:r w:rsidR="00DC6AC9">
        <w:rPr>
          <w:rFonts w:ascii="Calibri" w:hAnsi="Calibri" w:cs="Calibri"/>
        </w:rPr>
        <w:t>F</w:t>
      </w:r>
      <w:r w:rsidRPr="0002602A">
        <w:rPr>
          <w:rFonts w:ascii="Calibri" w:hAnsi="Calibri" w:cs="Calibri"/>
        </w:rPr>
        <w:t xml:space="preserve">orense de </w:t>
      </w:r>
      <w:r w:rsidR="00DC6AC9">
        <w:rPr>
          <w:rFonts w:ascii="Calibri" w:hAnsi="Calibri" w:cs="Calibri"/>
        </w:rPr>
        <w:t>D</w:t>
      </w:r>
      <w:r w:rsidRPr="0002602A">
        <w:rPr>
          <w:rFonts w:ascii="Calibri" w:hAnsi="Calibri" w:cs="Calibri"/>
        </w:rPr>
        <w:t xml:space="preserve">atos en </w:t>
      </w:r>
      <w:r w:rsidR="00DC6AC9">
        <w:rPr>
          <w:rFonts w:ascii="Calibri" w:hAnsi="Calibri" w:cs="Calibri"/>
        </w:rPr>
        <w:t>V</w:t>
      </w:r>
      <w:r w:rsidR="00DA509B" w:rsidRPr="0002602A">
        <w:rPr>
          <w:rFonts w:ascii="Calibri" w:hAnsi="Calibri" w:cs="Calibri"/>
        </w:rPr>
        <w:t>ivo:</w:t>
      </w:r>
      <w:r w:rsidRPr="0002602A">
        <w:rPr>
          <w:rFonts w:ascii="Calibri" w:hAnsi="Calibri" w:cs="Calibri"/>
        </w:rPr>
        <w:t xml:space="preserve"> implica analizar datos de un sistema informático en funcionamiento, lo cual es crucial para capturar datos que podrían perderse al apagar el sistema, como conexiones de red activas o datos en RAM.</w:t>
      </w:r>
    </w:p>
    <w:p w14:paraId="64A54391" w14:textId="77777777" w:rsidR="00DA509B" w:rsidRPr="0002602A" w:rsidRDefault="00DA509B" w:rsidP="00474F6B">
      <w:pPr>
        <w:pStyle w:val="Prrafodelista"/>
        <w:spacing w:after="160"/>
        <w:ind w:firstLine="0"/>
        <w:rPr>
          <w:rFonts w:ascii="Calibri" w:hAnsi="Calibri" w:cs="Calibri"/>
        </w:rPr>
      </w:pPr>
    </w:p>
    <w:p w14:paraId="5424764A" w14:textId="29B7E8C7" w:rsidR="004B642E" w:rsidRDefault="004B642E" w:rsidP="004D16E1">
      <w:pPr>
        <w:pStyle w:val="Prrafodelista"/>
        <w:numPr>
          <w:ilvl w:val="0"/>
          <w:numId w:val="4"/>
        </w:numPr>
        <w:spacing w:after="160"/>
        <w:rPr>
          <w:rFonts w:ascii="Calibri" w:hAnsi="Calibri" w:cs="Calibri"/>
        </w:rPr>
      </w:pPr>
      <w:r w:rsidRPr="0002602A">
        <w:rPr>
          <w:rFonts w:ascii="Calibri" w:hAnsi="Calibri" w:cs="Calibri"/>
        </w:rPr>
        <w:t xml:space="preserve">Detección y análisis de </w:t>
      </w:r>
      <w:r w:rsidR="002A0E08">
        <w:rPr>
          <w:rFonts w:ascii="Calibri" w:hAnsi="Calibri" w:cs="Calibri"/>
        </w:rPr>
        <w:t>E</w:t>
      </w:r>
      <w:r w:rsidR="00DA509B" w:rsidRPr="0002602A">
        <w:rPr>
          <w:rFonts w:ascii="Calibri" w:hAnsi="Calibri" w:cs="Calibri"/>
        </w:rPr>
        <w:t>steganografía:</w:t>
      </w:r>
      <w:r w:rsidRPr="0002602A">
        <w:rPr>
          <w:rFonts w:ascii="Calibri" w:hAnsi="Calibri" w:cs="Calibri"/>
        </w:rPr>
        <w:t xml:space="preserve"> La esteganografía implica ocultar datos en otros archivos o medios. Los expertos forenses utilizan técnicas especializadas para detectar y decodificar contenido </w:t>
      </w:r>
      <w:proofErr w:type="spellStart"/>
      <w:r w:rsidRPr="0002602A">
        <w:rPr>
          <w:rFonts w:ascii="Calibri" w:hAnsi="Calibri" w:cs="Calibri"/>
        </w:rPr>
        <w:t>esteganográfico</w:t>
      </w:r>
      <w:proofErr w:type="spellEnd"/>
      <w:r w:rsidRPr="0002602A">
        <w:rPr>
          <w:rFonts w:ascii="Calibri" w:hAnsi="Calibri" w:cs="Calibri"/>
        </w:rPr>
        <w:t>, que a veces se utiliza para ocultar información ilícita.</w:t>
      </w:r>
    </w:p>
    <w:p w14:paraId="1E48E16E" w14:textId="77777777" w:rsidR="00DA509B" w:rsidRPr="00DA509B" w:rsidRDefault="00DA509B" w:rsidP="00474F6B">
      <w:pPr>
        <w:spacing w:after="160"/>
        <w:ind w:firstLine="0"/>
        <w:rPr>
          <w:rFonts w:ascii="Calibri" w:hAnsi="Calibri" w:cs="Calibri"/>
        </w:rPr>
      </w:pPr>
    </w:p>
    <w:p w14:paraId="15DADC23" w14:textId="3515F884" w:rsidR="004B642E" w:rsidRDefault="00DA509B" w:rsidP="004D16E1">
      <w:pPr>
        <w:pStyle w:val="Prrafodelista"/>
        <w:numPr>
          <w:ilvl w:val="0"/>
          <w:numId w:val="4"/>
        </w:numPr>
        <w:spacing w:after="160"/>
        <w:rPr>
          <w:rFonts w:ascii="Calibri" w:hAnsi="Calibri" w:cs="Calibri"/>
        </w:rPr>
      </w:pPr>
      <w:r w:rsidRPr="0002602A">
        <w:rPr>
          <w:rFonts w:ascii="Calibri" w:hAnsi="Calibri" w:cs="Calibri"/>
        </w:rPr>
        <w:t>Criptoanálisis:</w:t>
      </w:r>
      <w:r w:rsidR="004B642E" w:rsidRPr="0002602A">
        <w:rPr>
          <w:rFonts w:ascii="Calibri" w:hAnsi="Calibri" w:cs="Calibri"/>
        </w:rPr>
        <w:t xml:space="preserve"> Es la práctica de analizar y descifrar algoritmos de cifrado y criptográficos. En la ciencia forense digital, esta técnica se utiliza a menudo para acceder a datos cifrados que pueden contener evidencia.</w:t>
      </w:r>
    </w:p>
    <w:p w14:paraId="4931C507" w14:textId="77777777" w:rsidR="002259F2" w:rsidRPr="0002602A" w:rsidRDefault="002259F2" w:rsidP="002259F2">
      <w:pPr>
        <w:pStyle w:val="Prrafodelista"/>
        <w:spacing w:after="160"/>
        <w:ind w:firstLine="0"/>
        <w:rPr>
          <w:rFonts w:ascii="Calibri" w:hAnsi="Calibri" w:cs="Calibri"/>
        </w:rPr>
      </w:pPr>
    </w:p>
    <w:p w14:paraId="083BE9BC" w14:textId="21F2252C" w:rsidR="004B642E" w:rsidRDefault="004B642E" w:rsidP="004D16E1">
      <w:pPr>
        <w:pStyle w:val="Prrafodelista"/>
        <w:numPr>
          <w:ilvl w:val="0"/>
          <w:numId w:val="4"/>
        </w:numPr>
        <w:spacing w:after="160"/>
        <w:rPr>
          <w:rFonts w:ascii="Calibri" w:hAnsi="Calibri" w:cs="Calibri"/>
        </w:rPr>
      </w:pPr>
      <w:r w:rsidRPr="0002602A">
        <w:rPr>
          <w:rFonts w:ascii="Calibri" w:hAnsi="Calibri" w:cs="Calibri"/>
        </w:rPr>
        <w:t xml:space="preserve">Análisis </w:t>
      </w:r>
      <w:r w:rsidR="00A61C35">
        <w:rPr>
          <w:rFonts w:ascii="Calibri" w:hAnsi="Calibri" w:cs="Calibri"/>
        </w:rPr>
        <w:t>F</w:t>
      </w:r>
      <w:r w:rsidRPr="0002602A">
        <w:rPr>
          <w:rFonts w:ascii="Calibri" w:hAnsi="Calibri" w:cs="Calibri"/>
        </w:rPr>
        <w:t xml:space="preserve">orense de </w:t>
      </w:r>
      <w:r w:rsidR="00A61C35">
        <w:rPr>
          <w:rFonts w:ascii="Calibri" w:hAnsi="Calibri" w:cs="Calibri"/>
        </w:rPr>
        <w:t>R</w:t>
      </w:r>
      <w:r w:rsidR="00DA509B" w:rsidRPr="0002602A">
        <w:rPr>
          <w:rFonts w:ascii="Calibri" w:hAnsi="Calibri" w:cs="Calibri"/>
        </w:rPr>
        <w:t>edes:</w:t>
      </w:r>
      <w:r w:rsidRPr="0002602A">
        <w:rPr>
          <w:rFonts w:ascii="Calibri" w:hAnsi="Calibri" w:cs="Calibri"/>
        </w:rPr>
        <w:t xml:space="preserve"> monitorear y analizar el tráfico de red, incluidas las intrusiones y las actividades inusuales, es fundamental para investigar los ciberataques que ocurren en las redes, incluidas las fuentes de estos ataques.</w:t>
      </w:r>
    </w:p>
    <w:p w14:paraId="37917FCA" w14:textId="77777777" w:rsidR="00474F6B" w:rsidRPr="0002602A" w:rsidRDefault="00474F6B" w:rsidP="00474F6B">
      <w:pPr>
        <w:pStyle w:val="Prrafodelista"/>
        <w:spacing w:after="160"/>
        <w:ind w:firstLine="0"/>
        <w:rPr>
          <w:rFonts w:ascii="Calibri" w:hAnsi="Calibri" w:cs="Calibri"/>
        </w:rPr>
      </w:pPr>
    </w:p>
    <w:p w14:paraId="7D827B8E" w14:textId="5ECBE5D2" w:rsidR="004B642E" w:rsidRDefault="004B642E" w:rsidP="004D16E1">
      <w:pPr>
        <w:pStyle w:val="Prrafodelista"/>
        <w:numPr>
          <w:ilvl w:val="0"/>
          <w:numId w:val="4"/>
        </w:numPr>
        <w:spacing w:after="160"/>
        <w:rPr>
          <w:rFonts w:ascii="Calibri" w:hAnsi="Calibri" w:cs="Calibri"/>
        </w:rPr>
      </w:pPr>
      <w:r w:rsidRPr="0002602A">
        <w:rPr>
          <w:rFonts w:ascii="Calibri" w:hAnsi="Calibri" w:cs="Calibri"/>
        </w:rPr>
        <w:t xml:space="preserve">Análisis </w:t>
      </w:r>
      <w:r w:rsidR="00A61C35">
        <w:rPr>
          <w:rFonts w:ascii="Calibri" w:hAnsi="Calibri" w:cs="Calibri"/>
        </w:rPr>
        <w:t>F</w:t>
      </w:r>
      <w:r w:rsidRPr="0002602A">
        <w:rPr>
          <w:rFonts w:ascii="Calibri" w:hAnsi="Calibri" w:cs="Calibri"/>
        </w:rPr>
        <w:t xml:space="preserve">orense de </w:t>
      </w:r>
      <w:r w:rsidR="00C777E7">
        <w:rPr>
          <w:rFonts w:ascii="Calibri" w:hAnsi="Calibri" w:cs="Calibri"/>
        </w:rPr>
        <w:t>B</w:t>
      </w:r>
      <w:r w:rsidRPr="0002602A">
        <w:rPr>
          <w:rFonts w:ascii="Calibri" w:hAnsi="Calibri" w:cs="Calibri"/>
        </w:rPr>
        <w:t xml:space="preserve">ases de </w:t>
      </w:r>
      <w:r w:rsidR="00C777E7">
        <w:rPr>
          <w:rFonts w:ascii="Calibri" w:hAnsi="Calibri" w:cs="Calibri"/>
        </w:rPr>
        <w:t>D</w:t>
      </w:r>
      <w:r w:rsidR="00DA509B" w:rsidRPr="0002602A">
        <w:rPr>
          <w:rFonts w:ascii="Calibri" w:hAnsi="Calibri" w:cs="Calibri"/>
        </w:rPr>
        <w:t>atos:</w:t>
      </w:r>
      <w:r w:rsidRPr="0002602A">
        <w:rPr>
          <w:rFonts w:ascii="Calibri" w:hAnsi="Calibri" w:cs="Calibri"/>
        </w:rPr>
        <w:t xml:space="preserve"> Implica el examen de bases de datos y sus metadatos. Incluye el análisis de registros y datos no estructurados, así como la comprensión de las estructuras de las bases de datos para extraer información relevante.</w:t>
      </w:r>
    </w:p>
    <w:p w14:paraId="2BEF26AD" w14:textId="77777777" w:rsidR="00474F6B" w:rsidRPr="00474F6B" w:rsidRDefault="00474F6B" w:rsidP="00474F6B">
      <w:pPr>
        <w:spacing w:after="160"/>
        <w:ind w:firstLine="0"/>
        <w:rPr>
          <w:rFonts w:ascii="Calibri" w:hAnsi="Calibri" w:cs="Calibri"/>
        </w:rPr>
      </w:pPr>
    </w:p>
    <w:p w14:paraId="11CAE183" w14:textId="7B213462" w:rsidR="004B642E" w:rsidRDefault="004B642E" w:rsidP="004D16E1">
      <w:pPr>
        <w:pStyle w:val="Prrafodelista"/>
        <w:numPr>
          <w:ilvl w:val="0"/>
          <w:numId w:val="4"/>
        </w:numPr>
        <w:spacing w:after="160"/>
        <w:rPr>
          <w:rFonts w:ascii="Calibri" w:hAnsi="Calibri" w:cs="Calibri"/>
        </w:rPr>
      </w:pPr>
      <w:r w:rsidRPr="0002602A">
        <w:rPr>
          <w:rFonts w:ascii="Calibri" w:hAnsi="Calibri" w:cs="Calibri"/>
        </w:rPr>
        <w:t xml:space="preserve">Imágenes </w:t>
      </w:r>
      <w:r w:rsidR="00D50D28">
        <w:rPr>
          <w:rFonts w:ascii="Calibri" w:hAnsi="Calibri" w:cs="Calibri"/>
        </w:rPr>
        <w:t>F</w:t>
      </w:r>
      <w:r w:rsidRPr="0002602A">
        <w:rPr>
          <w:rFonts w:ascii="Calibri" w:hAnsi="Calibri" w:cs="Calibri"/>
        </w:rPr>
        <w:t xml:space="preserve">orenses y </w:t>
      </w:r>
      <w:r w:rsidR="00D50D28">
        <w:rPr>
          <w:rFonts w:ascii="Calibri" w:hAnsi="Calibri" w:cs="Calibri"/>
        </w:rPr>
        <w:t>D</w:t>
      </w:r>
      <w:r w:rsidR="00474F6B" w:rsidRPr="0002602A">
        <w:rPr>
          <w:rFonts w:ascii="Calibri" w:hAnsi="Calibri" w:cs="Calibri"/>
        </w:rPr>
        <w:t>uplicación:</w:t>
      </w:r>
      <w:r w:rsidRPr="0002602A">
        <w:rPr>
          <w:rFonts w:ascii="Calibri" w:hAnsi="Calibri" w:cs="Calibri"/>
        </w:rPr>
        <w:t xml:space="preserve"> Creación de réplicas exactas de dispositivos de almacenamiento para garantizar que la evidencia original permanezca inalterada. Esta técnica es fundamental para preservar el estado de la evidencia digital para su análisis.</w:t>
      </w:r>
    </w:p>
    <w:p w14:paraId="2EC505DD" w14:textId="77777777" w:rsidR="00474F6B" w:rsidRPr="0002602A" w:rsidRDefault="00474F6B" w:rsidP="00474F6B">
      <w:pPr>
        <w:pStyle w:val="Prrafodelista"/>
        <w:spacing w:after="160"/>
        <w:ind w:firstLine="0"/>
        <w:rPr>
          <w:rFonts w:ascii="Calibri" w:hAnsi="Calibri" w:cs="Calibri"/>
        </w:rPr>
      </w:pPr>
    </w:p>
    <w:p w14:paraId="2F3A19DC" w14:textId="0ED5BAFD" w:rsidR="004B642E" w:rsidRDefault="004B642E" w:rsidP="004D16E1">
      <w:pPr>
        <w:pStyle w:val="Prrafodelista"/>
        <w:numPr>
          <w:ilvl w:val="0"/>
          <w:numId w:val="4"/>
        </w:numPr>
        <w:spacing w:after="160"/>
        <w:rPr>
          <w:rFonts w:ascii="Calibri" w:hAnsi="Calibri" w:cs="Calibri"/>
        </w:rPr>
      </w:pPr>
      <w:r w:rsidRPr="0002602A">
        <w:rPr>
          <w:rFonts w:ascii="Calibri" w:hAnsi="Calibri" w:cs="Calibri"/>
        </w:rPr>
        <w:t xml:space="preserve">Análisis del </w:t>
      </w:r>
      <w:r w:rsidR="00D50D28">
        <w:rPr>
          <w:rFonts w:ascii="Calibri" w:hAnsi="Calibri" w:cs="Calibri"/>
        </w:rPr>
        <w:t>R</w:t>
      </w:r>
      <w:r w:rsidR="00474F6B" w:rsidRPr="0002602A">
        <w:rPr>
          <w:rFonts w:ascii="Calibri" w:hAnsi="Calibri" w:cs="Calibri"/>
        </w:rPr>
        <w:t>egistro:</w:t>
      </w:r>
      <w:r w:rsidRPr="0002602A">
        <w:rPr>
          <w:rFonts w:ascii="Calibri" w:hAnsi="Calibri" w:cs="Calibri"/>
        </w:rPr>
        <w:t xml:space="preserve"> En el contexto de los sistemas Windows, el registro contiene una gran cantidad de información, incluyendo las actividades del usuario, la configuración del sistema y el software instalado. Los expertos forenses analizan los datos del registro para recopilar pruebas.</w:t>
      </w:r>
    </w:p>
    <w:p w14:paraId="4516D2B4" w14:textId="77777777" w:rsidR="00474F6B" w:rsidRPr="0002602A" w:rsidRDefault="00474F6B" w:rsidP="00474F6B">
      <w:pPr>
        <w:pStyle w:val="Prrafodelista"/>
        <w:spacing w:after="160" w:line="259" w:lineRule="auto"/>
        <w:ind w:firstLine="0"/>
        <w:rPr>
          <w:rFonts w:ascii="Calibri" w:hAnsi="Calibri" w:cs="Calibri"/>
        </w:rPr>
      </w:pPr>
    </w:p>
    <w:p w14:paraId="62FEDA65" w14:textId="77777777" w:rsidR="004B642E" w:rsidRPr="0002602A" w:rsidRDefault="004B642E" w:rsidP="00474F6B">
      <w:pPr>
        <w:ind w:left="360"/>
        <w:rPr>
          <w:rFonts w:ascii="Calibri" w:hAnsi="Calibri" w:cs="Calibri"/>
        </w:rPr>
      </w:pPr>
      <w:r w:rsidRPr="0002602A">
        <w:rPr>
          <w:rFonts w:ascii="Calibri" w:hAnsi="Calibri" w:cs="Calibri"/>
        </w:rPr>
        <w:t>Mantener la cadena de custodia es un aspecto crucial de la informática forense. Este proceso implica la documentación detallada de cómo se recopilan, gestionan, analizan y preservan las pruebas, garantizando su integridad durante toda la investigación. Además, la integridad de las pruebas digitales es fundamental, y a menudo se mantiene mediante hash criptográfico para confirmar que los datos permanecen inalterados desde su adquisición.</w:t>
      </w:r>
    </w:p>
    <w:p w14:paraId="4F871102" w14:textId="77777777" w:rsidR="00FF0EA4" w:rsidRDefault="00FF0EA4" w:rsidP="00A624A6"/>
    <w:p w14:paraId="517BCE2C" w14:textId="77777777" w:rsidR="00F7400A" w:rsidRDefault="00F7400A" w:rsidP="002259F2">
      <w:pPr>
        <w:ind w:firstLine="0"/>
      </w:pPr>
    </w:p>
    <w:p w14:paraId="20D70D69" w14:textId="77777777" w:rsidR="00877E01" w:rsidRPr="000B6627" w:rsidRDefault="00877E01" w:rsidP="00877E01">
      <w:pPr>
        <w:pStyle w:val="Prrafodelista"/>
        <w:numPr>
          <w:ilvl w:val="1"/>
          <w:numId w:val="1"/>
        </w:numPr>
        <w:outlineLvl w:val="0"/>
        <w:rPr>
          <w:rFonts w:ascii="Calibri" w:hAnsi="Calibri" w:cs="Calibri"/>
          <w:b/>
        </w:rPr>
      </w:pPr>
      <w:bookmarkStart w:id="9" w:name="_Toc211274570"/>
      <w:r>
        <w:rPr>
          <w:b/>
          <w:bCs/>
          <w:i/>
          <w:iCs/>
        </w:rPr>
        <w:t>IMPORTANCIA Y PROPOSITO DE LA AUDITORIA FORENSE</w:t>
      </w:r>
      <w:bookmarkEnd w:id="9"/>
    </w:p>
    <w:p w14:paraId="61B967FC" w14:textId="77777777" w:rsidR="00877E01" w:rsidRDefault="00877E01" w:rsidP="002259F2">
      <w:pPr>
        <w:ind w:firstLine="0"/>
      </w:pPr>
    </w:p>
    <w:p w14:paraId="271ED139" w14:textId="54BAA77F" w:rsidR="005C7E25" w:rsidRDefault="005C7E25" w:rsidP="006735B4">
      <w:pPr>
        <w:pStyle w:val="Prrafodelista"/>
        <w:numPr>
          <w:ilvl w:val="2"/>
          <w:numId w:val="1"/>
        </w:numPr>
        <w:outlineLvl w:val="0"/>
        <w:rPr>
          <w:b/>
          <w:bCs/>
          <w:i/>
          <w:iCs/>
        </w:rPr>
      </w:pPr>
      <w:bookmarkStart w:id="10" w:name="_Toc211274571"/>
      <w:r w:rsidRPr="006735B4">
        <w:rPr>
          <w:b/>
          <w:bCs/>
        </w:rPr>
        <w:t>IMPORTANCIA</w:t>
      </w:r>
      <w:r w:rsidR="00D8475E">
        <w:rPr>
          <w:b/>
          <w:bCs/>
          <w:i/>
          <w:iCs/>
        </w:rPr>
        <w:t xml:space="preserve"> DE LA AUDITORIA INFORMATICA FORENSE</w:t>
      </w:r>
      <w:bookmarkEnd w:id="10"/>
    </w:p>
    <w:p w14:paraId="5CEA9008" w14:textId="47C21906" w:rsidR="0017650A" w:rsidRDefault="0017650A" w:rsidP="006735B4"/>
    <w:p w14:paraId="37A1746C" w14:textId="77777777" w:rsidR="00EA207B" w:rsidRDefault="00EA207B" w:rsidP="00EA207B">
      <w:r w:rsidRPr="00EA207B">
        <w:t>La auditoría informática forense se ha convertido en un componente esencial dentro de la gestión moderna de la seguridad de la información. Su relevancia radica en que permite responder de manera técnica, estructurada y legalmente válida ante incidentes que afectan la confidencialidad, integridad o disponibilidad de los activos digitales de una organización.</w:t>
      </w:r>
    </w:p>
    <w:p w14:paraId="35D1072A" w14:textId="77777777" w:rsidR="00EA207B" w:rsidRPr="00EA207B" w:rsidRDefault="00EA207B" w:rsidP="00EA207B"/>
    <w:p w14:paraId="47FC26C7" w14:textId="77777777" w:rsidR="00EA207B" w:rsidRDefault="00EA207B" w:rsidP="00EA207B">
      <w:r w:rsidRPr="00EA207B">
        <w:t xml:space="preserve">En la actualidad, el entorno digital presenta un crecimiento exponencial de amenazas: ataques de </w:t>
      </w:r>
      <w:proofErr w:type="spellStart"/>
      <w:r w:rsidRPr="00EA207B">
        <w:t>ransomware</w:t>
      </w:r>
      <w:proofErr w:type="spellEnd"/>
      <w:r w:rsidRPr="00EA207B">
        <w:t>, phishing, ingeniería social, robo de identidad digital y filtración de datos personales, entre otros. Estas amenazas no solo causan pérdidas económicas, sino que también dañan la reputación institucional y generan consecuencias legales por incumplimiento de normativas como la Ley N.º 8968 de Protección de la Persona frente al Tratamiento de sus Datos Personales.</w:t>
      </w:r>
    </w:p>
    <w:p w14:paraId="7F9589CB" w14:textId="77777777" w:rsidR="00EA207B" w:rsidRPr="00EA207B" w:rsidRDefault="00EA207B" w:rsidP="00EA207B"/>
    <w:p w14:paraId="14E09FDA" w14:textId="3A9005B1" w:rsidR="00EA207B" w:rsidRPr="00EA207B" w:rsidRDefault="00EA207B" w:rsidP="00EA207B">
      <w:r w:rsidRPr="00EA207B">
        <w:t>La auditoría forense informática es importante porque:</w:t>
      </w:r>
    </w:p>
    <w:p w14:paraId="592D38FA" w14:textId="77777777" w:rsidR="00EA207B" w:rsidRPr="00EA207B" w:rsidRDefault="00EA207B" w:rsidP="004D16E1">
      <w:pPr>
        <w:numPr>
          <w:ilvl w:val="0"/>
          <w:numId w:val="7"/>
        </w:numPr>
      </w:pPr>
      <w:r w:rsidRPr="00EA207B">
        <w:t>Asegura la validez de la evidencia digital mediante procedimientos controlados que garantizan su autenticidad e integridad.</w:t>
      </w:r>
    </w:p>
    <w:p w14:paraId="36EFA3F1" w14:textId="77777777" w:rsidR="00EA207B" w:rsidRPr="00EA207B" w:rsidRDefault="00EA207B" w:rsidP="004D16E1">
      <w:pPr>
        <w:numPr>
          <w:ilvl w:val="0"/>
          <w:numId w:val="7"/>
        </w:numPr>
      </w:pPr>
      <w:r w:rsidRPr="00EA207B">
        <w:t>Permite reconstruir los hechos de un incidente informático, determinando con precisión qué ocurrió, cuándo, cómo y quién estuvo involucrado.</w:t>
      </w:r>
    </w:p>
    <w:p w14:paraId="22711537" w14:textId="77777777" w:rsidR="00EA207B" w:rsidRPr="00EA207B" w:rsidRDefault="00EA207B" w:rsidP="004D16E1">
      <w:pPr>
        <w:numPr>
          <w:ilvl w:val="0"/>
          <w:numId w:val="7"/>
        </w:numPr>
      </w:pPr>
      <w:r w:rsidRPr="00EA207B">
        <w:t>Fortalece la respuesta ante incidentes, proporcionando información objetiva que respalda la toma de decisiones técnicas, legales y disciplinarias.</w:t>
      </w:r>
    </w:p>
    <w:p w14:paraId="6747AF74" w14:textId="77777777" w:rsidR="00EA207B" w:rsidRPr="00EA207B" w:rsidRDefault="00EA207B" w:rsidP="004D16E1">
      <w:pPr>
        <w:numPr>
          <w:ilvl w:val="0"/>
          <w:numId w:val="7"/>
        </w:numPr>
      </w:pPr>
      <w:r w:rsidRPr="00EA207B">
        <w:t>Previene futuros incidentes, ya que los resultados de la auditoría revelan vulnerabilidades y brechas que deben corregirse.</w:t>
      </w:r>
    </w:p>
    <w:p w14:paraId="4422D220" w14:textId="77777777" w:rsidR="00EA207B" w:rsidRDefault="00EA207B" w:rsidP="004D16E1">
      <w:pPr>
        <w:numPr>
          <w:ilvl w:val="0"/>
          <w:numId w:val="7"/>
        </w:numPr>
      </w:pPr>
      <w:r w:rsidRPr="00EA207B">
        <w:t>Sustenta la transparencia institucional, especialmente en entidades públicas que deben rendir cuentas ante la Contraloría General y la ciudadanía.</w:t>
      </w:r>
    </w:p>
    <w:p w14:paraId="59B2CBC4" w14:textId="77777777" w:rsidR="00EA207B" w:rsidRPr="00EA207B" w:rsidRDefault="00EA207B" w:rsidP="00EA207B">
      <w:pPr>
        <w:ind w:left="720" w:firstLine="0"/>
      </w:pPr>
    </w:p>
    <w:p w14:paraId="06E3FF6D" w14:textId="77777777" w:rsidR="00EA207B" w:rsidRDefault="00EA207B" w:rsidP="00EA207B">
      <w:r w:rsidRPr="00EA207B">
        <w:t>En el contexto costarricense, la auditoría informática forense también tiene un papel estratégico en la defensa de la soberanía digital y la protección de la infraestructura crítica nacional. El Ministerio de Ciencia, Innovación, Tecnología y Telecomunicaciones (MICITT), a través del Centro de Respuesta a Incidentes de Seguridad Informática (CSIRT-CR), ha impulsado la formación de auditores forenses como parte de la estrategia nacional de ciberseguridad.</w:t>
      </w:r>
    </w:p>
    <w:p w14:paraId="23D5E4BC" w14:textId="77777777" w:rsidR="00EA207B" w:rsidRPr="00EA207B" w:rsidRDefault="00EA207B" w:rsidP="00EA207B"/>
    <w:p w14:paraId="73CABE5A" w14:textId="77777777" w:rsidR="00EA207B" w:rsidRDefault="00EA207B" w:rsidP="00EA207B">
      <w:r w:rsidRPr="00EA207B">
        <w:t>De igual manera, el Organismo de Investigación Judicial (OIJ) cuenta con el Departamento de Informática Forense, el cual realiza peritajes especializados en casos de delitos informáticos, fraudes bancarios y acoso digital. Estas acciones evidencian la creciente importancia de la auditoría forense como instrumento de investigación, control y mejora continua en materia de seguridad tecnológica.</w:t>
      </w:r>
    </w:p>
    <w:p w14:paraId="343EAF22" w14:textId="77777777" w:rsidR="00EA207B" w:rsidRPr="00EA207B" w:rsidRDefault="00EA207B" w:rsidP="00EA207B"/>
    <w:p w14:paraId="43F58705" w14:textId="77777777" w:rsidR="00EA207B" w:rsidRDefault="00EA207B" w:rsidP="00EA207B">
      <w:r w:rsidRPr="00EA207B">
        <w:t>En el sector privado, las empresas financieras, de telecomunicaciones y servicios digitales también incorporan auditorías forenses internas para analizar irregularidades, fugas de información y cumplimiento normativo. Un ejemplo de ello son los protocolos aplicados por la SUGEF y los bancos estatales tras los ciberataques registrados en 2023, donde se implementaron análisis forenses para identificar el vector de ataque, aislar los sistemas comprometidos y fortalecer los controles de acceso.</w:t>
      </w:r>
    </w:p>
    <w:p w14:paraId="78D57020" w14:textId="77777777" w:rsidR="00EA207B" w:rsidRPr="00EA207B" w:rsidRDefault="00EA207B" w:rsidP="00EA207B"/>
    <w:p w14:paraId="0C19524B" w14:textId="1F411AA5" w:rsidR="006735B4" w:rsidRDefault="00EA207B" w:rsidP="006735B4">
      <w:r w:rsidRPr="00EA207B">
        <w:t>En resumen, la auditoría informática forense es importante porque une la tecnología con el derecho y la gestión de riesgos, garantizando una respuesta integral ante incidentes digitales y promoviendo una cultura institucional de responsabilidad y prevención.</w:t>
      </w:r>
    </w:p>
    <w:p w14:paraId="6393561D" w14:textId="77777777" w:rsidR="005C7E25" w:rsidRDefault="005C7E25" w:rsidP="006735B4"/>
    <w:p w14:paraId="17B88470" w14:textId="12E8FA73" w:rsidR="00D8475E" w:rsidRDefault="00D8475E" w:rsidP="006735B4">
      <w:pPr>
        <w:pStyle w:val="Prrafodelista"/>
        <w:numPr>
          <w:ilvl w:val="2"/>
          <w:numId w:val="1"/>
        </w:numPr>
        <w:outlineLvl w:val="0"/>
        <w:rPr>
          <w:b/>
          <w:bCs/>
          <w:i/>
          <w:iCs/>
        </w:rPr>
      </w:pPr>
      <w:bookmarkStart w:id="11" w:name="_Toc211274572"/>
      <w:r w:rsidRPr="006735B4">
        <w:rPr>
          <w:b/>
          <w:bCs/>
        </w:rPr>
        <w:t>PROPOSITO</w:t>
      </w:r>
      <w:r>
        <w:rPr>
          <w:b/>
          <w:bCs/>
          <w:i/>
          <w:iCs/>
        </w:rPr>
        <w:t xml:space="preserve"> DE LA </w:t>
      </w:r>
      <w:r w:rsidR="006735B4">
        <w:rPr>
          <w:b/>
          <w:bCs/>
          <w:i/>
          <w:iCs/>
        </w:rPr>
        <w:t>AUDITORIA INFORMATICA FORENSE</w:t>
      </w:r>
      <w:bookmarkEnd w:id="11"/>
    </w:p>
    <w:p w14:paraId="1E15377D" w14:textId="77777777" w:rsidR="005C7E25" w:rsidRDefault="005C7E25" w:rsidP="00EA207B"/>
    <w:p w14:paraId="5550BBE3" w14:textId="77777777" w:rsidR="00D31318" w:rsidRDefault="00D31318" w:rsidP="00D31318">
      <w:r w:rsidRPr="00D31318">
        <w:t>El propósito central de la auditoría informática forense es obtener, analizar y presentar evidencia digital de manera que sea técnica, ética y legalmente aceptable, permitiendo esclarecer hechos y tomar decisiones fundamentadas. Sin embargo, su alcance va más allá de la mera investigación posterior al incidente: también cumple una función preventiva, educativa y estratégica dentro de la organización.</w:t>
      </w:r>
    </w:p>
    <w:p w14:paraId="58DEB476" w14:textId="77777777" w:rsidR="00D31318" w:rsidRPr="00D31318" w:rsidRDefault="00D31318" w:rsidP="00D31318"/>
    <w:p w14:paraId="1544E176" w14:textId="195C4F4C" w:rsidR="00D31318" w:rsidRDefault="00D31318" w:rsidP="00D31318">
      <w:r w:rsidRPr="00D31318">
        <w:t xml:space="preserve">A </w:t>
      </w:r>
      <w:r w:rsidR="005858F5" w:rsidRPr="00D31318">
        <w:t>continuación,</w:t>
      </w:r>
      <w:r w:rsidRPr="00D31318">
        <w:t xml:space="preserve"> se describen los principales propósitos que persigue este tipo de auditoría:</w:t>
      </w:r>
    </w:p>
    <w:p w14:paraId="7FA999D2" w14:textId="77777777" w:rsidR="00D31318" w:rsidRPr="00D31318" w:rsidRDefault="00D31318" w:rsidP="00D31318"/>
    <w:p w14:paraId="14EFA754" w14:textId="4BE3C2F0" w:rsidR="005858F5" w:rsidRDefault="00D31318" w:rsidP="004D16E1">
      <w:pPr>
        <w:numPr>
          <w:ilvl w:val="0"/>
          <w:numId w:val="8"/>
        </w:numPr>
      </w:pPr>
      <w:r w:rsidRPr="00D31318">
        <w:t xml:space="preserve">Apoyar la </w:t>
      </w:r>
      <w:r w:rsidR="005B1D3A">
        <w:t>I</w:t>
      </w:r>
      <w:r w:rsidRPr="00D31318">
        <w:t xml:space="preserve">nvestigación de </w:t>
      </w:r>
      <w:r w:rsidR="005B1D3A">
        <w:t>I</w:t>
      </w:r>
      <w:r w:rsidRPr="00D31318">
        <w:t xml:space="preserve">ncidentes </w:t>
      </w:r>
      <w:r w:rsidR="005B1D3A">
        <w:t>I</w:t>
      </w:r>
      <w:r w:rsidRPr="00D31318">
        <w:t xml:space="preserve">nformáticos y </w:t>
      </w:r>
      <w:r w:rsidR="005B1D3A">
        <w:t>D</w:t>
      </w:r>
      <w:r w:rsidRPr="00D31318">
        <w:t xml:space="preserve">elitos </w:t>
      </w:r>
      <w:r w:rsidR="005B1D3A">
        <w:t>C</w:t>
      </w:r>
      <w:r w:rsidRPr="00D31318">
        <w:t>ibernéticos</w:t>
      </w:r>
    </w:p>
    <w:p w14:paraId="0E8A3839" w14:textId="2E873B03" w:rsidR="00D31318" w:rsidRDefault="00D31318" w:rsidP="005858F5">
      <w:pPr>
        <w:ind w:left="720" w:firstLine="0"/>
      </w:pPr>
      <w:r w:rsidRPr="00D31318">
        <w:br/>
        <w:t>Permite recopilar información verificable que demuestre la existencia de una actividad irregular, como accesos no autorizados, sabotaje digital o manipulación de datos. Por ejemplo, en un caso de fraude financiero, el auditor forense puede analizar registros de base de datos, correos electrónicos y accesos a servidores para determinar la participación de un empleado o un atacante externo.</w:t>
      </w:r>
    </w:p>
    <w:p w14:paraId="2ABC10CF" w14:textId="77777777" w:rsidR="005858F5" w:rsidRPr="00D31318" w:rsidRDefault="005858F5" w:rsidP="005858F5">
      <w:pPr>
        <w:ind w:left="720" w:firstLine="0"/>
      </w:pPr>
    </w:p>
    <w:p w14:paraId="52A22387" w14:textId="16B9BB53" w:rsidR="005858F5" w:rsidRDefault="00D31318" w:rsidP="004D16E1">
      <w:pPr>
        <w:numPr>
          <w:ilvl w:val="0"/>
          <w:numId w:val="8"/>
        </w:numPr>
      </w:pPr>
      <w:r w:rsidRPr="00D31318">
        <w:t xml:space="preserve">Asegurar la </w:t>
      </w:r>
      <w:r w:rsidR="005B1D3A">
        <w:t>I</w:t>
      </w:r>
      <w:r w:rsidRPr="00D31318">
        <w:t xml:space="preserve">ntegridad de la </w:t>
      </w:r>
      <w:r w:rsidR="005B1D3A">
        <w:t>E</w:t>
      </w:r>
      <w:r w:rsidRPr="00D31318">
        <w:t xml:space="preserve">videncia </w:t>
      </w:r>
      <w:r w:rsidR="005B1D3A">
        <w:t>D</w:t>
      </w:r>
      <w:r w:rsidRPr="00D31318">
        <w:t>igital</w:t>
      </w:r>
    </w:p>
    <w:p w14:paraId="679B99B4" w14:textId="0BDDAF7E" w:rsidR="00D31318" w:rsidRDefault="00D31318" w:rsidP="005858F5">
      <w:pPr>
        <w:ind w:left="720" w:firstLine="0"/>
      </w:pPr>
      <w:r w:rsidRPr="00D31318">
        <w:br/>
        <w:t>El proceso forense garantiza que los datos obtenidos no se modifiquen durante la investigación, manteniendo la trazabilidad mediante la cadena de custodia. Esto otorga validez probatoria ante los tribunales de justicia y asegura el cumplimiento de los principios legales costarricenses, como el debido proceso y la presunción de inocencia.</w:t>
      </w:r>
    </w:p>
    <w:p w14:paraId="13495804" w14:textId="77777777" w:rsidR="005858F5" w:rsidRPr="00D31318" w:rsidRDefault="005858F5" w:rsidP="005858F5">
      <w:pPr>
        <w:ind w:left="720" w:firstLine="0"/>
      </w:pPr>
    </w:p>
    <w:p w14:paraId="5B53EAB3" w14:textId="5564ADCE" w:rsidR="005858F5" w:rsidRDefault="00D31318" w:rsidP="004D16E1">
      <w:pPr>
        <w:numPr>
          <w:ilvl w:val="0"/>
          <w:numId w:val="8"/>
        </w:numPr>
      </w:pPr>
      <w:r w:rsidRPr="00D31318">
        <w:t xml:space="preserve">Apoyar la </w:t>
      </w:r>
      <w:r w:rsidR="005B1D3A">
        <w:t>T</w:t>
      </w:r>
      <w:r w:rsidRPr="00D31318">
        <w:t xml:space="preserve">oma de </w:t>
      </w:r>
      <w:r w:rsidR="005B1D3A">
        <w:t>D</w:t>
      </w:r>
      <w:r w:rsidRPr="00D31318">
        <w:t xml:space="preserve">ecisiones </w:t>
      </w:r>
      <w:r w:rsidR="005B1D3A">
        <w:t>L</w:t>
      </w:r>
      <w:r w:rsidRPr="00D31318">
        <w:t xml:space="preserve">egales y </w:t>
      </w:r>
      <w:r w:rsidR="005B1D3A">
        <w:t>A</w:t>
      </w:r>
      <w:r w:rsidRPr="00D31318">
        <w:t>dministrativas</w:t>
      </w:r>
    </w:p>
    <w:p w14:paraId="576474AB" w14:textId="7FC24813" w:rsidR="00D31318" w:rsidRDefault="00D31318" w:rsidP="005858F5">
      <w:pPr>
        <w:ind w:left="720" w:firstLine="0"/>
      </w:pPr>
      <w:r w:rsidRPr="00D31318">
        <w:br/>
        <w:t>Los resultados de una auditoría forense pueden utilizarse para respaldar procesos judiciales, sanciones disciplinarias o acciones correctivas internas. Un informe forense bien elaborado puede ser decisivo en casos de litigio o en la defensa de una institución ante un ataque informático.</w:t>
      </w:r>
    </w:p>
    <w:p w14:paraId="1D81ACC4" w14:textId="77777777" w:rsidR="005858F5" w:rsidRPr="00D31318" w:rsidRDefault="005858F5" w:rsidP="005858F5">
      <w:pPr>
        <w:ind w:left="720" w:firstLine="0"/>
      </w:pPr>
    </w:p>
    <w:p w14:paraId="2DB7A5C7" w14:textId="287C34BC" w:rsidR="005858F5" w:rsidRDefault="00D31318" w:rsidP="004D16E1">
      <w:pPr>
        <w:numPr>
          <w:ilvl w:val="0"/>
          <w:numId w:val="8"/>
        </w:numPr>
      </w:pPr>
      <w:r w:rsidRPr="00D31318">
        <w:t xml:space="preserve">Fortalecer la </w:t>
      </w:r>
      <w:r w:rsidR="005B1D3A">
        <w:t>G</w:t>
      </w:r>
      <w:r w:rsidRPr="00D31318">
        <w:t xml:space="preserve">estión de la </w:t>
      </w:r>
      <w:r w:rsidR="005B1D3A">
        <w:t>C</w:t>
      </w:r>
      <w:r w:rsidRPr="00D31318">
        <w:t xml:space="preserve">iberseguridad </w:t>
      </w:r>
      <w:r w:rsidR="005B1D3A">
        <w:t>I</w:t>
      </w:r>
      <w:r w:rsidRPr="00D31318">
        <w:t>nstitucional</w:t>
      </w:r>
    </w:p>
    <w:p w14:paraId="43DC9BA3" w14:textId="26DAA9FA" w:rsidR="00D31318" w:rsidRDefault="00D31318" w:rsidP="005858F5">
      <w:pPr>
        <w:ind w:left="720" w:firstLine="0"/>
      </w:pPr>
      <w:r w:rsidRPr="00D31318">
        <w:br/>
        <w:t>Las auditorías forenses ayudan a identificar fallos estructurales en políticas, controles y sistemas de seguridad. Sus hallazgos se convierten en insumos para los planes de mejora y continuidad del negocio, permitiendo implementar medidas más efectivas de protección.</w:t>
      </w:r>
    </w:p>
    <w:p w14:paraId="775F8768" w14:textId="77777777" w:rsidR="005858F5" w:rsidRPr="00D31318" w:rsidRDefault="005858F5" w:rsidP="005858F5">
      <w:pPr>
        <w:ind w:left="720" w:firstLine="0"/>
      </w:pPr>
    </w:p>
    <w:p w14:paraId="5FF742BE" w14:textId="46CA12FE" w:rsidR="005858F5" w:rsidRDefault="00D31318" w:rsidP="004D16E1">
      <w:pPr>
        <w:numPr>
          <w:ilvl w:val="0"/>
          <w:numId w:val="8"/>
        </w:numPr>
      </w:pPr>
      <w:r w:rsidRPr="00D31318">
        <w:t xml:space="preserve">Prevenir </w:t>
      </w:r>
      <w:r w:rsidR="003F2E9F">
        <w:t>I</w:t>
      </w:r>
      <w:r w:rsidRPr="00D31318">
        <w:t xml:space="preserve">ncidentes </w:t>
      </w:r>
      <w:r w:rsidR="003F2E9F">
        <w:t>F</w:t>
      </w:r>
      <w:r w:rsidRPr="00D31318">
        <w:t xml:space="preserve">uturos y </w:t>
      </w:r>
      <w:r w:rsidR="003F2E9F">
        <w:t>F</w:t>
      </w:r>
      <w:r w:rsidRPr="00D31318">
        <w:t xml:space="preserve">omentar la </w:t>
      </w:r>
      <w:r w:rsidR="003F2E9F">
        <w:t>C</w:t>
      </w:r>
      <w:r w:rsidRPr="00D31318">
        <w:t xml:space="preserve">onciencia </w:t>
      </w:r>
      <w:r w:rsidR="003F2E9F">
        <w:t>D</w:t>
      </w:r>
      <w:r w:rsidRPr="00D31318">
        <w:t>igital</w:t>
      </w:r>
    </w:p>
    <w:p w14:paraId="014B9C0D" w14:textId="795F817B" w:rsidR="00D31318" w:rsidRDefault="00D31318" w:rsidP="005858F5">
      <w:pPr>
        <w:ind w:left="720" w:firstLine="0"/>
      </w:pPr>
      <w:r w:rsidRPr="00D31318">
        <w:br/>
        <w:t>A partir de los resultados obtenidos, las organizaciones pueden desarrollar programas de capacitación, establecer políticas de respaldo y diseñar estrategias proactivas para reducir los riesgos. La auditoría forense, por tanto, no solo reacciona ante un incidente, sino que también enseña a prevenirlo.</w:t>
      </w:r>
    </w:p>
    <w:p w14:paraId="5C730A18" w14:textId="77777777" w:rsidR="008F3385" w:rsidRPr="00D31318" w:rsidRDefault="008F3385" w:rsidP="005858F5">
      <w:pPr>
        <w:ind w:left="720" w:firstLine="0"/>
      </w:pPr>
    </w:p>
    <w:p w14:paraId="1BCF7276" w14:textId="58016CD4" w:rsidR="005E4135" w:rsidRPr="000B6627" w:rsidRDefault="005E4135" w:rsidP="005E4135">
      <w:pPr>
        <w:pStyle w:val="Prrafodelista"/>
        <w:numPr>
          <w:ilvl w:val="1"/>
          <w:numId w:val="1"/>
        </w:numPr>
        <w:outlineLvl w:val="0"/>
        <w:rPr>
          <w:rFonts w:ascii="Calibri" w:hAnsi="Calibri" w:cs="Calibri"/>
          <w:b/>
        </w:rPr>
      </w:pPr>
      <w:r>
        <w:rPr>
          <w:b/>
          <w:bCs/>
          <w:i/>
          <w:iCs/>
        </w:rPr>
        <w:t xml:space="preserve">  </w:t>
      </w:r>
      <w:bookmarkStart w:id="12" w:name="_Toc211274573"/>
      <w:r>
        <w:rPr>
          <w:b/>
          <w:bCs/>
          <w:i/>
          <w:iCs/>
        </w:rPr>
        <w:t xml:space="preserve">PROCESOS DE LA </w:t>
      </w:r>
      <w:r w:rsidR="007C24A7">
        <w:rPr>
          <w:b/>
          <w:bCs/>
          <w:i/>
          <w:iCs/>
        </w:rPr>
        <w:t>AUDITORIA INFORMATICA FORENSE</w:t>
      </w:r>
      <w:bookmarkEnd w:id="12"/>
    </w:p>
    <w:p w14:paraId="0066E659" w14:textId="77777777" w:rsidR="005E4135" w:rsidRDefault="005E4135" w:rsidP="007C24A7"/>
    <w:p w14:paraId="25B0119B" w14:textId="77777777" w:rsidR="00E47754" w:rsidRPr="00E47754" w:rsidRDefault="00E47754" w:rsidP="00E47754">
      <w:r w:rsidRPr="00E47754">
        <w:t>La auditoría informática forense se desarrolla siguiendo una metodología estructurada que garantiza la validez técnica y jurídica de la evidencia recolectada. Este proceso debe ser sistemático, documentado y trazable, ya que cualquier error puede comprometer la admisibilidad de la prueba en un tribunal.</w:t>
      </w:r>
    </w:p>
    <w:p w14:paraId="0EAF8A4A" w14:textId="77777777" w:rsidR="00E47754" w:rsidRPr="00E47754" w:rsidRDefault="00E47754" w:rsidP="00E47754"/>
    <w:p w14:paraId="6EA03BC0" w14:textId="77777777" w:rsidR="00E47754" w:rsidRPr="00E47754" w:rsidRDefault="00E47754" w:rsidP="00E47754">
      <w:r w:rsidRPr="00E47754">
        <w:t>En Costa Rica, instituciones como el Organismo de Investigación Judicial (OIJ) y el MICITT aplican lineamientos internacionales, entre ellos el NIST SP 800-86 y la norma ISO/IEC 27037, que establecen las mejores prácticas para la gestión de evidencia digital.</w:t>
      </w:r>
    </w:p>
    <w:p w14:paraId="55E71BC1" w14:textId="77777777" w:rsidR="007C24A7" w:rsidRDefault="007C24A7" w:rsidP="007C24A7"/>
    <w:p w14:paraId="61FF51D2" w14:textId="77777777" w:rsidR="007C24A7" w:rsidRDefault="007C24A7" w:rsidP="007C24A7"/>
    <w:p w14:paraId="069F90C5" w14:textId="0696B25A" w:rsidR="005E4135" w:rsidRDefault="0028369D" w:rsidP="005E4135">
      <w:pPr>
        <w:pStyle w:val="Prrafodelista"/>
        <w:numPr>
          <w:ilvl w:val="2"/>
          <w:numId w:val="1"/>
        </w:numPr>
        <w:outlineLvl w:val="0"/>
        <w:rPr>
          <w:b/>
          <w:bCs/>
          <w:i/>
          <w:iCs/>
        </w:rPr>
      </w:pPr>
      <w:bookmarkStart w:id="13" w:name="_Toc211274574"/>
      <w:r>
        <w:rPr>
          <w:b/>
          <w:bCs/>
        </w:rPr>
        <w:t>ETAPAS DEL PROCESO FORENSE</w:t>
      </w:r>
      <w:bookmarkEnd w:id="13"/>
    </w:p>
    <w:p w14:paraId="71FD11F4" w14:textId="77777777" w:rsidR="005C7E25" w:rsidRDefault="005C7E25" w:rsidP="00EA207B"/>
    <w:p w14:paraId="0F175247" w14:textId="77777777" w:rsidR="008853D9" w:rsidRPr="009A5273" w:rsidRDefault="008853D9" w:rsidP="004D16E1">
      <w:pPr>
        <w:pStyle w:val="Prrafodelista"/>
        <w:numPr>
          <w:ilvl w:val="0"/>
          <w:numId w:val="9"/>
        </w:numPr>
        <w:rPr>
          <w:b/>
          <w:bCs/>
        </w:rPr>
      </w:pPr>
      <w:r w:rsidRPr="009A5273">
        <w:rPr>
          <w:b/>
          <w:bCs/>
        </w:rPr>
        <w:t>Identificación del incidente</w:t>
      </w:r>
    </w:p>
    <w:p w14:paraId="666E681A" w14:textId="77777777" w:rsidR="007B1A75" w:rsidRDefault="007B1A75" w:rsidP="008853D9">
      <w:pPr>
        <w:ind w:firstLine="0"/>
      </w:pPr>
    </w:p>
    <w:p w14:paraId="450C7ACD" w14:textId="77777777" w:rsidR="007B1A75" w:rsidRDefault="008853D9" w:rsidP="007B1A75">
      <w:r w:rsidRPr="008853D9">
        <w:t>En esta etapa se detecta la posible violación de seguridad o actividad irregular que requiere análisis forense. Se define el alcance del incidente, los sistemas comprometidos y las fuentes potenciales de evidencia (discos duros, servidores, correos electrónicos, registros de red, etc.).</w:t>
      </w:r>
    </w:p>
    <w:p w14:paraId="625A3B0C" w14:textId="77777777" w:rsidR="007B1A75" w:rsidRDefault="007B1A75" w:rsidP="007B1A75"/>
    <w:p w14:paraId="0F97C307" w14:textId="0ACFD63B" w:rsidR="008853D9" w:rsidRDefault="008853D9" w:rsidP="007B1A75">
      <w:r w:rsidRPr="008853D9">
        <w:rPr>
          <w:i/>
          <w:iCs/>
        </w:rPr>
        <w:t>Ejemplo:</w:t>
      </w:r>
      <w:r w:rsidRPr="008853D9">
        <w:t xml:space="preserve"> una empresa detecta movimientos inusuales en su sistema contable; el auditor identifica los equipos y usuarios involucrados.</w:t>
      </w:r>
    </w:p>
    <w:p w14:paraId="2C6ABEA9" w14:textId="77777777" w:rsidR="008853D9" w:rsidRPr="008853D9" w:rsidRDefault="008853D9" w:rsidP="008853D9"/>
    <w:p w14:paraId="583F3574" w14:textId="7F5C5EB2" w:rsidR="008853D9" w:rsidRDefault="008853D9" w:rsidP="004D16E1">
      <w:pPr>
        <w:pStyle w:val="Prrafodelista"/>
        <w:numPr>
          <w:ilvl w:val="0"/>
          <w:numId w:val="9"/>
        </w:numPr>
        <w:rPr>
          <w:b/>
          <w:bCs/>
        </w:rPr>
      </w:pPr>
      <w:r w:rsidRPr="009A5273">
        <w:rPr>
          <w:b/>
          <w:bCs/>
        </w:rPr>
        <w:t>Preservación de la evidencia</w:t>
      </w:r>
    </w:p>
    <w:p w14:paraId="30A6AD42" w14:textId="77777777" w:rsidR="007B1A75" w:rsidRPr="007B1A75" w:rsidRDefault="007B1A75" w:rsidP="007B1A75">
      <w:pPr>
        <w:ind w:firstLine="0"/>
        <w:rPr>
          <w:b/>
          <w:bCs/>
        </w:rPr>
      </w:pPr>
    </w:p>
    <w:p w14:paraId="1B0975A4" w14:textId="097D3B2E" w:rsidR="00C05F9E" w:rsidRDefault="008853D9" w:rsidP="00C05F9E">
      <w:r w:rsidRPr="008853D9">
        <w:t>Se asegura la integridad de los datos mediante copias controladas y documentación de la cadena de custodia. La evidencia original nunca se manipula directamente.</w:t>
      </w:r>
      <w:r w:rsidR="00C05F9E">
        <w:t xml:space="preserve">  </w:t>
      </w:r>
      <w:r w:rsidRPr="008853D9">
        <w:t xml:space="preserve">Se emplean técnicas de </w:t>
      </w:r>
      <w:r w:rsidRPr="008853D9">
        <w:rPr>
          <w:i/>
          <w:iCs/>
        </w:rPr>
        <w:t>bit-</w:t>
      </w:r>
      <w:proofErr w:type="spellStart"/>
      <w:r w:rsidRPr="008853D9">
        <w:rPr>
          <w:i/>
          <w:iCs/>
        </w:rPr>
        <w:t>stream</w:t>
      </w:r>
      <w:proofErr w:type="spellEnd"/>
      <w:r w:rsidRPr="008853D9">
        <w:rPr>
          <w:i/>
          <w:iCs/>
        </w:rPr>
        <w:t xml:space="preserve"> </w:t>
      </w:r>
      <w:proofErr w:type="spellStart"/>
      <w:r w:rsidRPr="008853D9">
        <w:rPr>
          <w:i/>
          <w:iCs/>
        </w:rPr>
        <w:t>imaging</w:t>
      </w:r>
      <w:proofErr w:type="spellEnd"/>
      <w:r w:rsidRPr="008853D9">
        <w:t xml:space="preserve"> y cálculo de valores </w:t>
      </w:r>
      <w:r w:rsidRPr="008853D9">
        <w:rPr>
          <w:i/>
          <w:iCs/>
        </w:rPr>
        <w:t>hash</w:t>
      </w:r>
      <w:r w:rsidRPr="008853D9">
        <w:t xml:space="preserve"> (MD5, SHA-256) para garantizar autenticidad.</w:t>
      </w:r>
    </w:p>
    <w:p w14:paraId="4798E31E" w14:textId="77777777" w:rsidR="00C05F9E" w:rsidRDefault="00C05F9E" w:rsidP="00C05F9E"/>
    <w:p w14:paraId="2CC526F3" w14:textId="1FD3CA6D" w:rsidR="008853D9" w:rsidRDefault="008853D9" w:rsidP="00C05F9E">
      <w:r w:rsidRPr="008853D9">
        <w:rPr>
          <w:i/>
          <w:iCs/>
        </w:rPr>
        <w:t>Ejemplo:</w:t>
      </w:r>
      <w:r w:rsidRPr="008853D9">
        <w:t xml:space="preserve"> el OIJ realiza una copia forense de un disco duro sospechoso y documenta cada paso en un acta formal.</w:t>
      </w:r>
    </w:p>
    <w:p w14:paraId="0EBAE462" w14:textId="77777777" w:rsidR="008853D9" w:rsidRPr="008853D9" w:rsidRDefault="008853D9" w:rsidP="008853D9"/>
    <w:p w14:paraId="60E7ED26" w14:textId="77777777" w:rsidR="008853D9" w:rsidRPr="009A5273" w:rsidRDefault="008853D9" w:rsidP="004D16E1">
      <w:pPr>
        <w:pStyle w:val="Prrafodelista"/>
        <w:numPr>
          <w:ilvl w:val="0"/>
          <w:numId w:val="9"/>
        </w:numPr>
        <w:rPr>
          <w:b/>
          <w:bCs/>
        </w:rPr>
      </w:pPr>
      <w:r w:rsidRPr="009A5273">
        <w:rPr>
          <w:b/>
          <w:bCs/>
        </w:rPr>
        <w:t>Adquisición o recolección</w:t>
      </w:r>
    </w:p>
    <w:p w14:paraId="5A57F586" w14:textId="7232632B" w:rsidR="008853D9" w:rsidRDefault="008853D9" w:rsidP="00C05F9E">
      <w:r w:rsidRPr="008853D9">
        <w:t>Consiste en obtener copias exactas (imágenes) de los dispositivos o sistemas involucrados. Esta fase requiere herramientas certificadas y procedimientos que eviten la alteración de los datos.</w:t>
      </w:r>
      <w:r w:rsidR="00C05F9E">
        <w:t xml:space="preserve">   </w:t>
      </w:r>
      <w:r w:rsidRPr="008853D9">
        <w:t>Se extraen archivos, registros de eventos, logs de red, bases de datos o memoria RAM.</w:t>
      </w:r>
    </w:p>
    <w:p w14:paraId="1F845568" w14:textId="77777777" w:rsidR="00C05F9E" w:rsidRPr="008853D9" w:rsidRDefault="00C05F9E" w:rsidP="00666C8A">
      <w:pPr>
        <w:ind w:left="360" w:firstLine="0"/>
      </w:pPr>
    </w:p>
    <w:p w14:paraId="7B730E29" w14:textId="77777777" w:rsidR="008853D9" w:rsidRDefault="008853D9" w:rsidP="00C05F9E">
      <w:r w:rsidRPr="008853D9">
        <w:rPr>
          <w:i/>
          <w:iCs/>
        </w:rPr>
        <w:t>Ejemplo:</w:t>
      </w:r>
      <w:r w:rsidRPr="008853D9">
        <w:t xml:space="preserve"> se realiza un “</w:t>
      </w:r>
      <w:proofErr w:type="spellStart"/>
      <w:r w:rsidRPr="008853D9">
        <w:t>dump</w:t>
      </w:r>
      <w:proofErr w:type="spellEnd"/>
      <w:r w:rsidRPr="008853D9">
        <w:t>” de memoria para analizar procesos en ejecución durante un ataque.</w:t>
      </w:r>
    </w:p>
    <w:p w14:paraId="6F8459DD" w14:textId="77777777" w:rsidR="008853D9" w:rsidRPr="008853D9" w:rsidRDefault="008853D9" w:rsidP="009A5273">
      <w:pPr>
        <w:ind w:left="360" w:firstLine="0"/>
      </w:pPr>
    </w:p>
    <w:p w14:paraId="476D8664" w14:textId="77777777" w:rsidR="008853D9" w:rsidRPr="009A5273" w:rsidRDefault="008853D9" w:rsidP="004D16E1">
      <w:pPr>
        <w:pStyle w:val="Prrafodelista"/>
        <w:numPr>
          <w:ilvl w:val="0"/>
          <w:numId w:val="9"/>
        </w:numPr>
        <w:jc w:val="left"/>
        <w:rPr>
          <w:b/>
          <w:bCs/>
        </w:rPr>
      </w:pPr>
      <w:r w:rsidRPr="009A5273">
        <w:rPr>
          <w:b/>
          <w:bCs/>
        </w:rPr>
        <w:t>Análisis de la evidencia</w:t>
      </w:r>
    </w:p>
    <w:p w14:paraId="19A1FAA9" w14:textId="2D0DE2F1" w:rsidR="008853D9" w:rsidRDefault="008853D9" w:rsidP="00C05F9E">
      <w:r w:rsidRPr="008853D9">
        <w:t>En esta etapa se examinan los datos obtenidos para identificar indicios relevantes: archivos eliminados, comunicaciones sospechosas, cambios de configuración, registros de acceso, entre otros.</w:t>
      </w:r>
      <w:r w:rsidR="00C05F9E">
        <w:t xml:space="preserve">  </w:t>
      </w:r>
      <w:r w:rsidRPr="008853D9">
        <w:t>Se cruzan evidencias, se reconstruyen cronologías y se determinan las acciones ejecutadas por los involucrados.</w:t>
      </w:r>
    </w:p>
    <w:p w14:paraId="0980EF3E" w14:textId="77777777" w:rsidR="00C05F9E" w:rsidRDefault="00C05F9E" w:rsidP="00C05F9E"/>
    <w:p w14:paraId="7619D3FF" w14:textId="3CAB0F91" w:rsidR="008853D9" w:rsidRDefault="008853D9" w:rsidP="00C05F9E">
      <w:r w:rsidRPr="008853D9">
        <w:rPr>
          <w:i/>
          <w:iCs/>
        </w:rPr>
        <w:t>Ejemplo:</w:t>
      </w:r>
      <w:r w:rsidRPr="008853D9">
        <w:t xml:space="preserve"> un perito identifica que un empleado modificó registros contables desde una IP interna fuera de su horario laboral.</w:t>
      </w:r>
    </w:p>
    <w:p w14:paraId="0108757D" w14:textId="77777777" w:rsidR="008853D9" w:rsidRPr="008853D9" w:rsidRDefault="008853D9" w:rsidP="008853D9"/>
    <w:p w14:paraId="75FBCB47" w14:textId="77777777" w:rsidR="008853D9" w:rsidRPr="009A5273" w:rsidRDefault="008853D9" w:rsidP="004D16E1">
      <w:pPr>
        <w:pStyle w:val="Prrafodelista"/>
        <w:numPr>
          <w:ilvl w:val="0"/>
          <w:numId w:val="9"/>
        </w:numPr>
        <w:rPr>
          <w:b/>
          <w:bCs/>
        </w:rPr>
      </w:pPr>
      <w:r w:rsidRPr="009A5273">
        <w:rPr>
          <w:b/>
          <w:bCs/>
        </w:rPr>
        <w:t>Documentación y presentación del informe</w:t>
      </w:r>
    </w:p>
    <w:p w14:paraId="5C9B86F2" w14:textId="77777777" w:rsidR="00C05F9E" w:rsidRDefault="00C05F9E" w:rsidP="008853D9">
      <w:pPr>
        <w:ind w:firstLine="0"/>
      </w:pPr>
    </w:p>
    <w:p w14:paraId="4EBC9425" w14:textId="58961A6E" w:rsidR="008853D9" w:rsidRDefault="008853D9" w:rsidP="00C05F9E">
      <w:r w:rsidRPr="008853D9">
        <w:t xml:space="preserve">Finalmente, se elabora un </w:t>
      </w:r>
      <w:r w:rsidRPr="008853D9">
        <w:rPr>
          <w:b/>
          <w:bCs/>
        </w:rPr>
        <w:t>informe técnico y ejecutivo</w:t>
      </w:r>
      <w:r w:rsidRPr="008853D9">
        <w:t>, que incluye la descripción del caso, las herramientas utilizadas, el procedimiento seguido y los hallazgos obtenidos.</w:t>
      </w:r>
      <w:r w:rsidR="00C05F9E">
        <w:t xml:space="preserve">  </w:t>
      </w:r>
      <w:r w:rsidRPr="008853D9">
        <w:t>El documento debe ser claro, objetivo y entendible para personal no técnico, como jueces o auditores legales.</w:t>
      </w:r>
    </w:p>
    <w:p w14:paraId="21E2A887" w14:textId="77777777" w:rsidR="00C05F9E" w:rsidRDefault="00C05F9E" w:rsidP="00C05F9E"/>
    <w:p w14:paraId="338C32A6" w14:textId="75BE557E" w:rsidR="008853D9" w:rsidRPr="008853D9" w:rsidRDefault="008853D9" w:rsidP="00C05F9E">
      <w:r w:rsidRPr="008853D9">
        <w:rPr>
          <w:i/>
          <w:iCs/>
        </w:rPr>
        <w:t>Ejemplo:</w:t>
      </w:r>
      <w:r w:rsidRPr="008853D9">
        <w:t xml:space="preserve"> se entrega un informe formal al Ministerio Público detallando la cronología del incidente, respaldado con capturas de pantalla y registros hash.</w:t>
      </w:r>
    </w:p>
    <w:p w14:paraId="5EAFAAD8" w14:textId="77777777" w:rsidR="006735B4" w:rsidRDefault="006735B4" w:rsidP="00EA207B"/>
    <w:p w14:paraId="63FE20F1" w14:textId="00F4386D" w:rsidR="00003E42" w:rsidRDefault="006567A2" w:rsidP="00003E42">
      <w:pPr>
        <w:pStyle w:val="Prrafodelista"/>
        <w:numPr>
          <w:ilvl w:val="2"/>
          <w:numId w:val="1"/>
        </w:numPr>
        <w:outlineLvl w:val="0"/>
        <w:rPr>
          <w:b/>
          <w:bCs/>
          <w:i/>
          <w:iCs/>
        </w:rPr>
      </w:pPr>
      <w:bookmarkStart w:id="14" w:name="_Toc211274575"/>
      <w:r>
        <w:rPr>
          <w:b/>
          <w:bCs/>
        </w:rPr>
        <w:t xml:space="preserve">HERRAMIENTAS Y TECNICAS USADAS EN CADA </w:t>
      </w:r>
      <w:r w:rsidR="00195B3F">
        <w:rPr>
          <w:b/>
          <w:bCs/>
        </w:rPr>
        <w:t>ETAPA</w:t>
      </w:r>
      <w:bookmarkEnd w:id="14"/>
    </w:p>
    <w:p w14:paraId="12A89351" w14:textId="77777777" w:rsidR="006735B4" w:rsidRDefault="006735B4" w:rsidP="00EA207B"/>
    <w:tbl>
      <w:tblPr>
        <w:tblStyle w:val="Tablaconcuadrcula5oscura-nfasis1"/>
        <w:tblW w:w="0" w:type="auto"/>
        <w:tblLook w:val="04A0" w:firstRow="1" w:lastRow="0" w:firstColumn="1" w:lastColumn="0" w:noHBand="0" w:noVBand="1"/>
      </w:tblPr>
      <w:tblGrid>
        <w:gridCol w:w="2122"/>
        <w:gridCol w:w="2858"/>
        <w:gridCol w:w="2491"/>
        <w:gridCol w:w="2491"/>
      </w:tblGrid>
      <w:tr w:rsidR="00195B3F" w:rsidRPr="006E3D7C" w14:paraId="07CD030E" w14:textId="77777777" w:rsidTr="006E3D7C">
        <w:trPr>
          <w:cnfStyle w:val="100000000000" w:firstRow="1" w:lastRow="0" w:firstColumn="0" w:lastColumn="0" w:oddVBand="0" w:evenVBand="0" w:oddHBand="0"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3E819178" w14:textId="69F6A341" w:rsidR="00195B3F" w:rsidRPr="006E3D7C" w:rsidRDefault="00EE162D" w:rsidP="006E3D7C">
            <w:pPr>
              <w:pStyle w:val="Sinespaciado"/>
              <w:ind w:firstLine="0"/>
              <w:jc w:val="center"/>
              <w:rPr>
                <w:i/>
                <w:iCs/>
              </w:rPr>
            </w:pPr>
            <w:r w:rsidRPr="006E3D7C">
              <w:rPr>
                <w:i/>
                <w:iCs/>
              </w:rPr>
              <w:t>Etapa del proceso</w:t>
            </w:r>
          </w:p>
        </w:tc>
        <w:tc>
          <w:tcPr>
            <w:tcW w:w="2858" w:type="dxa"/>
            <w:vAlign w:val="center"/>
          </w:tcPr>
          <w:p w14:paraId="0BB677CC" w14:textId="65FB091E" w:rsidR="00195B3F" w:rsidRPr="006E3D7C" w:rsidRDefault="00EE162D" w:rsidP="006E3D7C">
            <w:pPr>
              <w:pStyle w:val="Sinespaciado"/>
              <w:ind w:firstLine="0"/>
              <w:jc w:val="center"/>
              <w:cnfStyle w:val="100000000000" w:firstRow="1" w:lastRow="0" w:firstColumn="0" w:lastColumn="0" w:oddVBand="0" w:evenVBand="0" w:oddHBand="0" w:evenHBand="0" w:firstRowFirstColumn="0" w:firstRowLastColumn="0" w:lastRowFirstColumn="0" w:lastRowLastColumn="0"/>
              <w:rPr>
                <w:i/>
                <w:iCs/>
              </w:rPr>
            </w:pPr>
            <w:r w:rsidRPr="006E3D7C">
              <w:rPr>
                <w:i/>
                <w:iCs/>
              </w:rPr>
              <w:t>Herramientas principales</w:t>
            </w:r>
          </w:p>
        </w:tc>
        <w:tc>
          <w:tcPr>
            <w:tcW w:w="2491" w:type="dxa"/>
            <w:vAlign w:val="center"/>
          </w:tcPr>
          <w:p w14:paraId="721E805C" w14:textId="3D1EBC8B" w:rsidR="00195B3F" w:rsidRPr="006E3D7C" w:rsidRDefault="00A14A6F" w:rsidP="006E3D7C">
            <w:pPr>
              <w:pStyle w:val="Sinespaciado"/>
              <w:ind w:firstLine="0"/>
              <w:jc w:val="center"/>
              <w:cnfStyle w:val="100000000000" w:firstRow="1" w:lastRow="0" w:firstColumn="0" w:lastColumn="0" w:oddVBand="0" w:evenVBand="0" w:oddHBand="0" w:evenHBand="0" w:firstRowFirstColumn="0" w:firstRowLastColumn="0" w:lastRowFirstColumn="0" w:lastRowLastColumn="0"/>
              <w:rPr>
                <w:i/>
                <w:iCs/>
              </w:rPr>
            </w:pPr>
            <w:r w:rsidRPr="006E3D7C">
              <w:rPr>
                <w:i/>
                <w:iCs/>
              </w:rPr>
              <w:t>Técnicas aplicadas</w:t>
            </w:r>
          </w:p>
        </w:tc>
        <w:tc>
          <w:tcPr>
            <w:tcW w:w="2491" w:type="dxa"/>
            <w:vAlign w:val="center"/>
          </w:tcPr>
          <w:p w14:paraId="172F2C8E" w14:textId="19F80DF0" w:rsidR="00195B3F" w:rsidRPr="006E3D7C" w:rsidRDefault="00A14A6F" w:rsidP="006E3D7C">
            <w:pPr>
              <w:pStyle w:val="Sinespaciado"/>
              <w:ind w:firstLine="0"/>
              <w:jc w:val="center"/>
              <w:cnfStyle w:val="100000000000" w:firstRow="1" w:lastRow="0" w:firstColumn="0" w:lastColumn="0" w:oddVBand="0" w:evenVBand="0" w:oddHBand="0" w:evenHBand="0" w:firstRowFirstColumn="0" w:firstRowLastColumn="0" w:lastRowFirstColumn="0" w:lastRowLastColumn="0"/>
              <w:rPr>
                <w:i/>
                <w:iCs/>
              </w:rPr>
            </w:pPr>
            <w:r w:rsidRPr="006E3D7C">
              <w:rPr>
                <w:i/>
                <w:iCs/>
              </w:rPr>
              <w:t>Propósito</w:t>
            </w:r>
          </w:p>
        </w:tc>
      </w:tr>
      <w:tr w:rsidR="00195B3F" w14:paraId="58563FD9" w14:textId="77777777" w:rsidTr="006E3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EFADDCA" w14:textId="54EEE5F7" w:rsidR="00195B3F" w:rsidRDefault="004A7619" w:rsidP="006E3D7C">
            <w:pPr>
              <w:ind w:firstLine="0"/>
              <w:jc w:val="center"/>
            </w:pPr>
            <w:r w:rsidRPr="004A7619">
              <w:t>Identificación</w:t>
            </w:r>
          </w:p>
        </w:tc>
        <w:tc>
          <w:tcPr>
            <w:tcW w:w="2858" w:type="dxa"/>
          </w:tcPr>
          <w:p w14:paraId="591B86F1" w14:textId="42C41661" w:rsidR="00195B3F" w:rsidRPr="00B05C72" w:rsidRDefault="00020DF6" w:rsidP="00020DF6">
            <w:pPr>
              <w:ind w:firstLine="0"/>
              <w:jc w:val="left"/>
              <w:cnfStyle w:val="000000100000" w:firstRow="0" w:lastRow="0" w:firstColumn="0" w:lastColumn="0" w:oddVBand="0" w:evenVBand="0" w:oddHBand="1" w:evenHBand="0" w:firstRowFirstColumn="0" w:firstRowLastColumn="0" w:lastRowFirstColumn="0" w:lastRowLastColumn="0"/>
              <w:rPr>
                <w:lang w:val="en-US"/>
              </w:rPr>
            </w:pPr>
            <w:r w:rsidRPr="00B05C72">
              <w:rPr>
                <w:lang w:val="en-US"/>
              </w:rPr>
              <w:t>SIEM (Security Information and Event Management), OSSEC, Splunk</w:t>
            </w:r>
          </w:p>
        </w:tc>
        <w:tc>
          <w:tcPr>
            <w:tcW w:w="2491" w:type="dxa"/>
          </w:tcPr>
          <w:p w14:paraId="1014AF5C" w14:textId="7D3B1839" w:rsidR="00195B3F" w:rsidRDefault="00020DF6" w:rsidP="00EA207B">
            <w:pPr>
              <w:ind w:firstLine="0"/>
              <w:cnfStyle w:val="000000100000" w:firstRow="0" w:lastRow="0" w:firstColumn="0" w:lastColumn="0" w:oddVBand="0" w:evenVBand="0" w:oddHBand="1" w:evenHBand="0" w:firstRowFirstColumn="0" w:firstRowLastColumn="0" w:lastRowFirstColumn="0" w:lastRowLastColumn="0"/>
            </w:pPr>
            <w:r w:rsidRPr="00020DF6">
              <w:t>Monitoreo de eventos, detección de anomalías, correlación de alertas</w:t>
            </w:r>
          </w:p>
        </w:tc>
        <w:tc>
          <w:tcPr>
            <w:tcW w:w="2491" w:type="dxa"/>
          </w:tcPr>
          <w:p w14:paraId="445639EE" w14:textId="717451F4" w:rsidR="00195B3F" w:rsidRDefault="00020DF6" w:rsidP="00EA207B">
            <w:pPr>
              <w:ind w:firstLine="0"/>
              <w:cnfStyle w:val="000000100000" w:firstRow="0" w:lastRow="0" w:firstColumn="0" w:lastColumn="0" w:oddVBand="0" w:evenVBand="0" w:oddHBand="1" w:evenHBand="0" w:firstRowFirstColumn="0" w:firstRowLastColumn="0" w:lastRowFirstColumn="0" w:lastRowLastColumn="0"/>
            </w:pPr>
            <w:r w:rsidRPr="00020DF6">
              <w:t>Localizar incidentes y definir el alcance de la investigación</w:t>
            </w:r>
          </w:p>
          <w:p w14:paraId="04980DCE" w14:textId="77777777" w:rsidR="00020DF6" w:rsidRPr="00020DF6" w:rsidRDefault="00020DF6" w:rsidP="00020DF6">
            <w:pPr>
              <w:jc w:val="center"/>
              <w:cnfStyle w:val="000000100000" w:firstRow="0" w:lastRow="0" w:firstColumn="0" w:lastColumn="0" w:oddVBand="0" w:evenVBand="0" w:oddHBand="1" w:evenHBand="0" w:firstRowFirstColumn="0" w:firstRowLastColumn="0" w:lastRowFirstColumn="0" w:lastRowLastColumn="0"/>
            </w:pPr>
          </w:p>
        </w:tc>
      </w:tr>
      <w:tr w:rsidR="00195B3F" w14:paraId="3FD07162" w14:textId="77777777" w:rsidTr="006E3D7C">
        <w:tc>
          <w:tcPr>
            <w:cnfStyle w:val="001000000000" w:firstRow="0" w:lastRow="0" w:firstColumn="1" w:lastColumn="0" w:oddVBand="0" w:evenVBand="0" w:oddHBand="0" w:evenHBand="0" w:firstRowFirstColumn="0" w:firstRowLastColumn="0" w:lastRowFirstColumn="0" w:lastRowLastColumn="0"/>
            <w:tcW w:w="2122" w:type="dxa"/>
            <w:vAlign w:val="center"/>
          </w:tcPr>
          <w:p w14:paraId="7FDC4185" w14:textId="1CC58DD1" w:rsidR="00195B3F" w:rsidRDefault="004A7619" w:rsidP="006E3D7C">
            <w:pPr>
              <w:ind w:firstLine="0"/>
              <w:jc w:val="center"/>
            </w:pPr>
            <w:r w:rsidRPr="004A7619">
              <w:t>Preservación</w:t>
            </w:r>
          </w:p>
        </w:tc>
        <w:tc>
          <w:tcPr>
            <w:tcW w:w="2858" w:type="dxa"/>
          </w:tcPr>
          <w:p w14:paraId="3FCA756A" w14:textId="2A18C32F" w:rsidR="00195B3F" w:rsidRDefault="006E3D7C" w:rsidP="006E3D7C">
            <w:pPr>
              <w:ind w:firstLine="0"/>
              <w:jc w:val="left"/>
              <w:cnfStyle w:val="000000000000" w:firstRow="0" w:lastRow="0" w:firstColumn="0" w:lastColumn="0" w:oddVBand="0" w:evenVBand="0" w:oddHBand="0" w:evenHBand="0" w:firstRowFirstColumn="0" w:firstRowLastColumn="0" w:lastRowFirstColumn="0" w:lastRowLastColumn="0"/>
            </w:pPr>
            <w:r w:rsidRPr="006E3D7C">
              <w:t xml:space="preserve">FTK </w:t>
            </w:r>
            <w:proofErr w:type="spellStart"/>
            <w:r w:rsidRPr="006E3D7C">
              <w:t>Imager</w:t>
            </w:r>
            <w:proofErr w:type="spellEnd"/>
            <w:r w:rsidRPr="006E3D7C">
              <w:t xml:space="preserve">, </w:t>
            </w:r>
            <w:proofErr w:type="spellStart"/>
            <w:r w:rsidRPr="006E3D7C">
              <w:t>EnCase</w:t>
            </w:r>
            <w:proofErr w:type="spellEnd"/>
            <w:r w:rsidRPr="006E3D7C">
              <w:t xml:space="preserve">, </w:t>
            </w:r>
            <w:proofErr w:type="spellStart"/>
            <w:r w:rsidRPr="006E3D7C">
              <w:t>Paladin</w:t>
            </w:r>
            <w:proofErr w:type="spellEnd"/>
            <w:r w:rsidRPr="006E3D7C">
              <w:t xml:space="preserve">, </w:t>
            </w:r>
            <w:proofErr w:type="spellStart"/>
            <w:r w:rsidRPr="006E3D7C">
              <w:t>dd</w:t>
            </w:r>
            <w:proofErr w:type="spellEnd"/>
            <w:r w:rsidRPr="006E3D7C">
              <w:t xml:space="preserve"> (Linux)</w:t>
            </w:r>
          </w:p>
        </w:tc>
        <w:tc>
          <w:tcPr>
            <w:tcW w:w="2491" w:type="dxa"/>
          </w:tcPr>
          <w:p w14:paraId="55074523" w14:textId="57B0545C" w:rsidR="00195B3F" w:rsidRDefault="00726DCE" w:rsidP="00EA207B">
            <w:pPr>
              <w:ind w:firstLine="0"/>
              <w:cnfStyle w:val="000000000000" w:firstRow="0" w:lastRow="0" w:firstColumn="0" w:lastColumn="0" w:oddVBand="0" w:evenVBand="0" w:oddHBand="0" w:evenHBand="0" w:firstRowFirstColumn="0" w:firstRowLastColumn="0" w:lastRowFirstColumn="0" w:lastRowLastColumn="0"/>
            </w:pPr>
            <w:r w:rsidRPr="00726DCE">
              <w:t>Creación de imágenes forenses, sellado digital, cálculo de hash</w:t>
            </w:r>
          </w:p>
        </w:tc>
        <w:tc>
          <w:tcPr>
            <w:tcW w:w="2491" w:type="dxa"/>
          </w:tcPr>
          <w:p w14:paraId="12F4438F" w14:textId="0B50A9A6" w:rsidR="00195B3F" w:rsidRDefault="009039E0" w:rsidP="009039E0">
            <w:pPr>
              <w:ind w:firstLine="708"/>
              <w:cnfStyle w:val="000000000000" w:firstRow="0" w:lastRow="0" w:firstColumn="0" w:lastColumn="0" w:oddVBand="0" w:evenVBand="0" w:oddHBand="0" w:evenHBand="0" w:firstRowFirstColumn="0" w:firstRowLastColumn="0" w:lastRowFirstColumn="0" w:lastRowLastColumn="0"/>
            </w:pPr>
            <w:r w:rsidRPr="009039E0">
              <w:t>Asegurar integridad de la evidencia original</w:t>
            </w:r>
          </w:p>
        </w:tc>
      </w:tr>
      <w:tr w:rsidR="00195B3F" w14:paraId="7B54ECB5" w14:textId="77777777" w:rsidTr="006E3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3A9A8B6D" w14:textId="77DF2ED3" w:rsidR="00195B3F" w:rsidRDefault="004A7619" w:rsidP="006E3D7C">
            <w:pPr>
              <w:ind w:firstLine="0"/>
              <w:jc w:val="center"/>
            </w:pPr>
            <w:r w:rsidRPr="004A7619">
              <w:t>Adquisición</w:t>
            </w:r>
          </w:p>
        </w:tc>
        <w:tc>
          <w:tcPr>
            <w:tcW w:w="2858" w:type="dxa"/>
          </w:tcPr>
          <w:p w14:paraId="55E3B1BC" w14:textId="0BECF967" w:rsidR="00195B3F" w:rsidRPr="00B05C72" w:rsidRDefault="006E3D7C" w:rsidP="00EA207B">
            <w:pPr>
              <w:ind w:firstLine="0"/>
              <w:cnfStyle w:val="000000100000" w:firstRow="0" w:lastRow="0" w:firstColumn="0" w:lastColumn="0" w:oddVBand="0" w:evenVBand="0" w:oddHBand="1" w:evenHBand="0" w:firstRowFirstColumn="0" w:firstRowLastColumn="0" w:lastRowFirstColumn="0" w:lastRowLastColumn="0"/>
              <w:rPr>
                <w:lang w:val="en-US"/>
              </w:rPr>
            </w:pPr>
            <w:proofErr w:type="spellStart"/>
            <w:r w:rsidRPr="00B05C72">
              <w:rPr>
                <w:lang w:val="en-US"/>
              </w:rPr>
              <w:t>Guymager</w:t>
            </w:r>
            <w:proofErr w:type="spellEnd"/>
            <w:r w:rsidRPr="00B05C72">
              <w:rPr>
                <w:lang w:val="en-US"/>
              </w:rPr>
              <w:t>, Autopsy, X-Ways Forensics</w:t>
            </w:r>
          </w:p>
        </w:tc>
        <w:tc>
          <w:tcPr>
            <w:tcW w:w="2491" w:type="dxa"/>
          </w:tcPr>
          <w:p w14:paraId="1B264AAC" w14:textId="1AF89F7F" w:rsidR="00195B3F" w:rsidRDefault="00726DCE" w:rsidP="00EA207B">
            <w:pPr>
              <w:ind w:firstLine="0"/>
              <w:cnfStyle w:val="000000100000" w:firstRow="0" w:lastRow="0" w:firstColumn="0" w:lastColumn="0" w:oddVBand="0" w:evenVBand="0" w:oddHBand="1" w:evenHBand="0" w:firstRowFirstColumn="0" w:firstRowLastColumn="0" w:lastRowFirstColumn="0" w:lastRowLastColumn="0"/>
            </w:pPr>
            <w:r w:rsidRPr="00726DCE">
              <w:t>Copia bit a bit, extracción de metadatos, duplicación segura</w:t>
            </w:r>
          </w:p>
        </w:tc>
        <w:tc>
          <w:tcPr>
            <w:tcW w:w="2491" w:type="dxa"/>
          </w:tcPr>
          <w:p w14:paraId="270B6601" w14:textId="03D08D90" w:rsidR="00195B3F" w:rsidRDefault="009039E0" w:rsidP="00EA207B">
            <w:pPr>
              <w:ind w:firstLine="0"/>
              <w:cnfStyle w:val="000000100000" w:firstRow="0" w:lastRow="0" w:firstColumn="0" w:lastColumn="0" w:oddVBand="0" w:evenVBand="0" w:oddHBand="1" w:evenHBand="0" w:firstRowFirstColumn="0" w:firstRowLastColumn="0" w:lastRowFirstColumn="0" w:lastRowLastColumn="0"/>
            </w:pPr>
            <w:r w:rsidRPr="009039E0">
              <w:t>Obtener datos completos y verificables</w:t>
            </w:r>
          </w:p>
        </w:tc>
      </w:tr>
      <w:tr w:rsidR="00195B3F" w14:paraId="759DC82B" w14:textId="77777777" w:rsidTr="006E3D7C">
        <w:tc>
          <w:tcPr>
            <w:cnfStyle w:val="001000000000" w:firstRow="0" w:lastRow="0" w:firstColumn="1" w:lastColumn="0" w:oddVBand="0" w:evenVBand="0" w:oddHBand="0" w:evenHBand="0" w:firstRowFirstColumn="0" w:firstRowLastColumn="0" w:lastRowFirstColumn="0" w:lastRowLastColumn="0"/>
            <w:tcW w:w="2122" w:type="dxa"/>
            <w:vAlign w:val="center"/>
          </w:tcPr>
          <w:p w14:paraId="0409CC60" w14:textId="788808E9" w:rsidR="00195B3F" w:rsidRDefault="004A7619" w:rsidP="006E3D7C">
            <w:pPr>
              <w:ind w:firstLine="0"/>
              <w:jc w:val="center"/>
            </w:pPr>
            <w:r w:rsidRPr="004A7619">
              <w:t>Análisis</w:t>
            </w:r>
          </w:p>
        </w:tc>
        <w:tc>
          <w:tcPr>
            <w:tcW w:w="2858" w:type="dxa"/>
          </w:tcPr>
          <w:p w14:paraId="06F232A7" w14:textId="7994F2ED" w:rsidR="00195B3F" w:rsidRPr="00B05C72" w:rsidRDefault="006E3D7C" w:rsidP="00EA207B">
            <w:pPr>
              <w:ind w:firstLine="0"/>
              <w:cnfStyle w:val="000000000000" w:firstRow="0" w:lastRow="0" w:firstColumn="0" w:lastColumn="0" w:oddVBand="0" w:evenVBand="0" w:oddHBand="0" w:evenHBand="0" w:firstRowFirstColumn="0" w:firstRowLastColumn="0" w:lastRowFirstColumn="0" w:lastRowLastColumn="0"/>
              <w:rPr>
                <w:lang w:val="en-US"/>
              </w:rPr>
            </w:pPr>
            <w:r w:rsidRPr="00B05C72">
              <w:rPr>
                <w:lang w:val="en-US"/>
              </w:rPr>
              <w:t>Volatility, Wireshark, Autopsy, X-Ways, Oxygen Forensics</w:t>
            </w:r>
          </w:p>
        </w:tc>
        <w:tc>
          <w:tcPr>
            <w:tcW w:w="2491" w:type="dxa"/>
          </w:tcPr>
          <w:p w14:paraId="148DF7DA" w14:textId="5306BFDF" w:rsidR="00195B3F" w:rsidRDefault="00726DCE" w:rsidP="00EA207B">
            <w:pPr>
              <w:ind w:firstLine="0"/>
              <w:cnfStyle w:val="000000000000" w:firstRow="0" w:lastRow="0" w:firstColumn="0" w:lastColumn="0" w:oddVBand="0" w:evenVBand="0" w:oddHBand="0" w:evenHBand="0" w:firstRowFirstColumn="0" w:firstRowLastColumn="0" w:lastRowFirstColumn="0" w:lastRowLastColumn="0"/>
            </w:pPr>
            <w:r w:rsidRPr="00726DCE">
              <w:t>Análisis de memoria, revisión de logs, recuperación de archivos eliminados, análisis de tráfico de red</w:t>
            </w:r>
          </w:p>
        </w:tc>
        <w:tc>
          <w:tcPr>
            <w:tcW w:w="2491" w:type="dxa"/>
          </w:tcPr>
          <w:p w14:paraId="256A2F1A" w14:textId="2625D44A" w:rsidR="00195B3F" w:rsidRDefault="009039E0" w:rsidP="009039E0">
            <w:pPr>
              <w:ind w:firstLine="0"/>
              <w:jc w:val="left"/>
              <w:cnfStyle w:val="000000000000" w:firstRow="0" w:lastRow="0" w:firstColumn="0" w:lastColumn="0" w:oddVBand="0" w:evenVBand="0" w:oddHBand="0" w:evenHBand="0" w:firstRowFirstColumn="0" w:firstRowLastColumn="0" w:lastRowFirstColumn="0" w:lastRowLastColumn="0"/>
            </w:pPr>
            <w:r w:rsidRPr="009039E0">
              <w:t>Determinar acciones, usuarios, tiempos y métodos del incidente</w:t>
            </w:r>
          </w:p>
        </w:tc>
      </w:tr>
      <w:tr w:rsidR="00195B3F" w14:paraId="72E2467E" w14:textId="77777777" w:rsidTr="006E3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4114FDA7" w14:textId="197080B6" w:rsidR="00195B3F" w:rsidRDefault="004A7619" w:rsidP="006E3D7C">
            <w:pPr>
              <w:ind w:firstLine="0"/>
              <w:jc w:val="center"/>
            </w:pPr>
            <w:r w:rsidRPr="004A7619">
              <w:t>Presentación</w:t>
            </w:r>
          </w:p>
        </w:tc>
        <w:tc>
          <w:tcPr>
            <w:tcW w:w="2858" w:type="dxa"/>
          </w:tcPr>
          <w:p w14:paraId="5D53B606" w14:textId="6692AA3C" w:rsidR="00195B3F" w:rsidRPr="00B05C72" w:rsidRDefault="006E3D7C" w:rsidP="00EA207B">
            <w:pPr>
              <w:ind w:firstLine="0"/>
              <w:cnfStyle w:val="000000100000" w:firstRow="0" w:lastRow="0" w:firstColumn="0" w:lastColumn="0" w:oddVBand="0" w:evenVBand="0" w:oddHBand="1" w:evenHBand="0" w:firstRowFirstColumn="0" w:firstRowLastColumn="0" w:lastRowFirstColumn="0" w:lastRowLastColumn="0"/>
              <w:rPr>
                <w:lang w:val="en-US"/>
              </w:rPr>
            </w:pPr>
            <w:r w:rsidRPr="00B05C72">
              <w:rPr>
                <w:lang w:val="en-US"/>
              </w:rPr>
              <w:t>Magnet AXIOM, FTK Reports, MS Word/Excel</w:t>
            </w:r>
          </w:p>
        </w:tc>
        <w:tc>
          <w:tcPr>
            <w:tcW w:w="2491" w:type="dxa"/>
          </w:tcPr>
          <w:p w14:paraId="6F7AF385" w14:textId="06D6EAF3" w:rsidR="00195B3F" w:rsidRDefault="00726DCE" w:rsidP="00EA207B">
            <w:pPr>
              <w:ind w:firstLine="0"/>
              <w:cnfStyle w:val="000000100000" w:firstRow="0" w:lastRow="0" w:firstColumn="0" w:lastColumn="0" w:oddVBand="0" w:evenVBand="0" w:oddHBand="1" w:evenHBand="0" w:firstRowFirstColumn="0" w:firstRowLastColumn="0" w:lastRowFirstColumn="0" w:lastRowLastColumn="0"/>
            </w:pPr>
            <w:r w:rsidRPr="00726DCE">
              <w:t>Redacción técnica, documentación, anexos de evidencia, cronogramas</w:t>
            </w:r>
          </w:p>
        </w:tc>
        <w:tc>
          <w:tcPr>
            <w:tcW w:w="2491" w:type="dxa"/>
          </w:tcPr>
          <w:p w14:paraId="5ADD325F" w14:textId="6C1F1E79" w:rsidR="00195B3F" w:rsidRDefault="009039E0" w:rsidP="00EA207B">
            <w:pPr>
              <w:ind w:firstLine="0"/>
              <w:cnfStyle w:val="000000100000" w:firstRow="0" w:lastRow="0" w:firstColumn="0" w:lastColumn="0" w:oddVBand="0" w:evenVBand="0" w:oddHBand="1" w:evenHBand="0" w:firstRowFirstColumn="0" w:firstRowLastColumn="0" w:lastRowFirstColumn="0" w:lastRowLastColumn="0"/>
            </w:pPr>
            <w:r w:rsidRPr="009039E0">
              <w:t>Comunicar hallazgos de forma clara y legalmente válida</w:t>
            </w:r>
          </w:p>
        </w:tc>
      </w:tr>
    </w:tbl>
    <w:p w14:paraId="5821E36E" w14:textId="77777777" w:rsidR="005C7E25" w:rsidRDefault="005C7E25" w:rsidP="00EA207B"/>
    <w:p w14:paraId="5C266627" w14:textId="77AFCE21" w:rsidR="0085580A" w:rsidRDefault="0085580A" w:rsidP="00E01992">
      <w:pPr>
        <w:ind w:firstLine="0"/>
      </w:pPr>
    </w:p>
    <w:p w14:paraId="6DE41553" w14:textId="6268688D" w:rsidR="00F30E6C" w:rsidRPr="000B6627" w:rsidRDefault="00F30E6C" w:rsidP="00F30E6C">
      <w:pPr>
        <w:pStyle w:val="Prrafodelista"/>
        <w:numPr>
          <w:ilvl w:val="1"/>
          <w:numId w:val="1"/>
        </w:numPr>
        <w:outlineLvl w:val="0"/>
        <w:rPr>
          <w:rFonts w:ascii="Calibri" w:hAnsi="Calibri" w:cs="Calibri"/>
          <w:b/>
        </w:rPr>
      </w:pPr>
      <w:r>
        <w:rPr>
          <w:b/>
          <w:bCs/>
          <w:i/>
          <w:iCs/>
        </w:rPr>
        <w:t xml:space="preserve"> </w:t>
      </w:r>
      <w:bookmarkStart w:id="15" w:name="_Toc211274576"/>
      <w:r w:rsidR="00584BC5">
        <w:rPr>
          <w:b/>
          <w:bCs/>
          <w:i/>
          <w:iCs/>
        </w:rPr>
        <w:t>LEYES Y REGULACIONES</w:t>
      </w:r>
      <w:bookmarkEnd w:id="15"/>
    </w:p>
    <w:p w14:paraId="323E3B9C" w14:textId="77777777" w:rsidR="00E01992" w:rsidRDefault="00E01992" w:rsidP="00E01992">
      <w:pPr>
        <w:ind w:firstLine="0"/>
      </w:pPr>
    </w:p>
    <w:p w14:paraId="734584A7" w14:textId="48C02572" w:rsidR="00584BC5" w:rsidRPr="003D1CF7" w:rsidRDefault="00A935F1" w:rsidP="00A935F1">
      <w:pPr>
        <w:pStyle w:val="Prrafodelista"/>
        <w:numPr>
          <w:ilvl w:val="2"/>
          <w:numId w:val="1"/>
        </w:numPr>
        <w:outlineLvl w:val="0"/>
        <w:rPr>
          <w:b/>
          <w:bCs/>
          <w:i/>
          <w:iCs/>
        </w:rPr>
      </w:pPr>
      <w:bookmarkStart w:id="16" w:name="_Toc211274577"/>
      <w:r w:rsidRPr="003D1CF7">
        <w:rPr>
          <w:b/>
          <w:bCs/>
          <w:i/>
          <w:iCs/>
        </w:rPr>
        <w:t>MARCO LEGAL QUE AFECTA LA AUDITORIA FORENSE</w:t>
      </w:r>
      <w:bookmarkEnd w:id="16"/>
    </w:p>
    <w:p w14:paraId="38CB249E" w14:textId="77777777" w:rsidR="00E01992" w:rsidRDefault="00E01992" w:rsidP="00A935F1"/>
    <w:p w14:paraId="3902D9B8" w14:textId="77777777" w:rsidR="002B27D2" w:rsidRPr="002B27D2" w:rsidRDefault="002B27D2" w:rsidP="002B27D2">
      <w:r w:rsidRPr="002B27D2">
        <w:t>La práctica de la auditoría informática forense está fuertemente condicionada por el marco legal, tanto nacional como internacional, ya que su propósito involucra la manipulación y análisis de información que puede ser utilizada como prueba en procesos judiciales. Por ello, el auditor forense no solo debe tener dominio técnico, sino también conocimiento de las leyes que regulan el tratamiento de datos digitales, la privacidad, la responsabilidad penal y la validez de la evidencia electrónica.</w:t>
      </w:r>
    </w:p>
    <w:p w14:paraId="32325475" w14:textId="77777777" w:rsidR="002B27D2" w:rsidRPr="002B27D2" w:rsidRDefault="002B27D2" w:rsidP="002B27D2"/>
    <w:p w14:paraId="3D6732C6" w14:textId="77777777" w:rsidR="002B27D2" w:rsidRPr="002B27D2" w:rsidRDefault="002B27D2" w:rsidP="002B27D2">
      <w:r w:rsidRPr="002B27D2">
        <w:t>En Costa Rica, existen varias leyes y reglamentos que sustentan y limitan las acciones en el ámbito de la informática forense. Entre las más importantes destacan:</w:t>
      </w:r>
    </w:p>
    <w:p w14:paraId="7E674F35" w14:textId="77777777" w:rsidR="00A935F1" w:rsidRDefault="00A935F1" w:rsidP="00A935F1"/>
    <w:p w14:paraId="6C3D1122" w14:textId="5AF3DD01" w:rsidR="00A87B47" w:rsidRDefault="00A87B47" w:rsidP="00A87B47">
      <w:pPr>
        <w:rPr>
          <w:b/>
          <w:bCs/>
        </w:rPr>
      </w:pPr>
      <w:r w:rsidRPr="00A87B47">
        <w:rPr>
          <w:b/>
          <w:bCs/>
        </w:rPr>
        <w:t xml:space="preserve">Ley </w:t>
      </w:r>
      <w:proofErr w:type="gramStart"/>
      <w:r w:rsidRPr="00A87B47">
        <w:rPr>
          <w:b/>
          <w:bCs/>
        </w:rPr>
        <w:t>N.ª</w:t>
      </w:r>
      <w:proofErr w:type="gramEnd"/>
      <w:r w:rsidRPr="00A87B47">
        <w:rPr>
          <w:b/>
          <w:bCs/>
        </w:rPr>
        <w:t xml:space="preserve"> 9048: Reforma al Código Penal en Materia de Delitos Informáticos (2012)</w:t>
      </w:r>
    </w:p>
    <w:p w14:paraId="3629A223" w14:textId="77777777" w:rsidR="00A87B47" w:rsidRPr="00A87B47" w:rsidRDefault="00A87B47" w:rsidP="00A87B47">
      <w:pPr>
        <w:rPr>
          <w:b/>
          <w:bCs/>
        </w:rPr>
      </w:pPr>
    </w:p>
    <w:p w14:paraId="7DC73777" w14:textId="77777777" w:rsidR="00A87B47" w:rsidRDefault="00A87B47" w:rsidP="00A87B47">
      <w:r w:rsidRPr="00A87B47">
        <w:t xml:space="preserve">Esta ley constituye el </w:t>
      </w:r>
      <w:r w:rsidRPr="00A87B47">
        <w:rPr>
          <w:b/>
          <w:bCs/>
        </w:rPr>
        <w:t>pilar jurídico</w:t>
      </w:r>
      <w:r w:rsidRPr="00A87B47">
        <w:t xml:space="preserve"> de la cibercriminalidad en Costa Rica. Fue promulgada para tipificar delitos que involucran sistemas informáticos y redes de comunicación, incorporando figuras como:</w:t>
      </w:r>
    </w:p>
    <w:p w14:paraId="40E56AE3" w14:textId="77777777" w:rsidR="00A87B47" w:rsidRPr="00A87B47" w:rsidRDefault="00A87B47" w:rsidP="00A87B47"/>
    <w:p w14:paraId="5EA7C2A5" w14:textId="77777777" w:rsidR="00A87B47" w:rsidRPr="00A87B47" w:rsidRDefault="00A87B47" w:rsidP="004D16E1">
      <w:pPr>
        <w:numPr>
          <w:ilvl w:val="0"/>
          <w:numId w:val="10"/>
        </w:numPr>
      </w:pPr>
      <w:r w:rsidRPr="00A87B47">
        <w:rPr>
          <w:b/>
          <w:bCs/>
        </w:rPr>
        <w:t>Acceso ilícito a sistemas informáticos (art. 217 bis).</w:t>
      </w:r>
    </w:p>
    <w:p w14:paraId="64E31BDD" w14:textId="77777777" w:rsidR="00A87B47" w:rsidRPr="00A87B47" w:rsidRDefault="00A87B47" w:rsidP="004D16E1">
      <w:pPr>
        <w:numPr>
          <w:ilvl w:val="0"/>
          <w:numId w:val="10"/>
        </w:numPr>
      </w:pPr>
      <w:r w:rsidRPr="00A87B47">
        <w:rPr>
          <w:b/>
          <w:bCs/>
        </w:rPr>
        <w:t>Intercepción o espionaje informático.</w:t>
      </w:r>
    </w:p>
    <w:p w14:paraId="77B0EB03" w14:textId="77777777" w:rsidR="00A87B47" w:rsidRPr="00A87B47" w:rsidRDefault="00A87B47" w:rsidP="004D16E1">
      <w:pPr>
        <w:numPr>
          <w:ilvl w:val="0"/>
          <w:numId w:val="10"/>
        </w:numPr>
      </w:pPr>
      <w:r w:rsidRPr="00A87B47">
        <w:rPr>
          <w:b/>
          <w:bCs/>
        </w:rPr>
        <w:t>Sabotaje informático o alteración de datos.</w:t>
      </w:r>
    </w:p>
    <w:p w14:paraId="5934CA59" w14:textId="77777777" w:rsidR="00A87B47" w:rsidRPr="00A87B47" w:rsidRDefault="00A87B47" w:rsidP="004D16E1">
      <w:pPr>
        <w:numPr>
          <w:ilvl w:val="0"/>
          <w:numId w:val="10"/>
        </w:numPr>
      </w:pPr>
      <w:r w:rsidRPr="00A87B47">
        <w:rPr>
          <w:b/>
          <w:bCs/>
        </w:rPr>
        <w:t>Fraude informático y suplantación digital.</w:t>
      </w:r>
    </w:p>
    <w:p w14:paraId="5943A6B3" w14:textId="77777777" w:rsidR="00A87B47" w:rsidRPr="00A87B47" w:rsidRDefault="00A87B47" w:rsidP="004D16E1">
      <w:pPr>
        <w:numPr>
          <w:ilvl w:val="0"/>
          <w:numId w:val="10"/>
        </w:numPr>
      </w:pPr>
      <w:r w:rsidRPr="00A87B47">
        <w:rPr>
          <w:b/>
          <w:bCs/>
        </w:rPr>
        <w:t xml:space="preserve">Distribución de </w:t>
      </w:r>
      <w:proofErr w:type="gramStart"/>
      <w:r w:rsidRPr="00A87B47">
        <w:rPr>
          <w:b/>
          <w:bCs/>
        </w:rPr>
        <w:t>malware</w:t>
      </w:r>
      <w:proofErr w:type="gramEnd"/>
      <w:r w:rsidRPr="00A87B47">
        <w:rPr>
          <w:b/>
          <w:bCs/>
        </w:rPr>
        <w:t xml:space="preserve"> o virus.</w:t>
      </w:r>
    </w:p>
    <w:p w14:paraId="5B584C48" w14:textId="77777777" w:rsidR="00A87B47" w:rsidRPr="00A87B47" w:rsidRDefault="00A87B47" w:rsidP="00A87B47">
      <w:pPr>
        <w:ind w:left="720" w:firstLine="0"/>
      </w:pPr>
    </w:p>
    <w:p w14:paraId="135F1039" w14:textId="77777777" w:rsidR="00A87B47" w:rsidRPr="008B0333" w:rsidRDefault="00A87B47" w:rsidP="00A87B47">
      <w:r w:rsidRPr="00A87B47">
        <w:t>La ley establece sanciones penales para quienes manipulen o accedan sin autorización a información o infraestructura tecnológica. Para el auditor forense, esta normativa define los límites legales de actuación, asegurando que toda recolección de evidencia se realice bajo una orden judicial o autorización legítima.</w:t>
      </w:r>
    </w:p>
    <w:p w14:paraId="1114AF31" w14:textId="77777777" w:rsidR="00A87B47" w:rsidRPr="00A87B47" w:rsidRDefault="00A87B47" w:rsidP="00A87B47"/>
    <w:p w14:paraId="40FE2376" w14:textId="77777777" w:rsidR="00A87B47" w:rsidRPr="00A87B47" w:rsidRDefault="00A87B47" w:rsidP="00A87B47">
      <w:r w:rsidRPr="00A87B47">
        <w:rPr>
          <w:i/>
          <w:iCs/>
        </w:rPr>
        <w:t>Ejemplo práctico:</w:t>
      </w:r>
      <w:r w:rsidRPr="00A87B47">
        <w:t xml:space="preserve"> Si un auditor debe obtener una copia forense de un servidor sospechoso, esta acción debe ser previamente autorizada por la dirección institucional o el Ministerio Público, para no incurrir en violación del artículo 196 sobre invasión de comunicaciones privadas.</w:t>
      </w:r>
    </w:p>
    <w:p w14:paraId="04EF973C" w14:textId="77777777" w:rsidR="00A935F1" w:rsidRDefault="00A935F1" w:rsidP="00A935F1"/>
    <w:p w14:paraId="7A1CDDC8" w14:textId="77777777" w:rsidR="008B0333" w:rsidRPr="008B0333" w:rsidRDefault="008B0333" w:rsidP="008B0333">
      <w:pPr>
        <w:rPr>
          <w:b/>
          <w:bCs/>
        </w:rPr>
      </w:pPr>
      <w:proofErr w:type="gramStart"/>
      <w:r w:rsidRPr="008B0333">
        <w:rPr>
          <w:b/>
          <w:bCs/>
        </w:rPr>
        <w:t>Ley N.º</w:t>
      </w:r>
      <w:proofErr w:type="gramEnd"/>
      <w:r w:rsidRPr="008B0333">
        <w:rPr>
          <w:b/>
          <w:bCs/>
        </w:rPr>
        <w:t xml:space="preserve"> 8968: Protección de la Persona frente al Tratamiento de sus Datos Personales (2011)</w:t>
      </w:r>
    </w:p>
    <w:p w14:paraId="751FC4DF" w14:textId="77777777" w:rsidR="008B0333" w:rsidRDefault="008B0333" w:rsidP="008B0333">
      <w:r w:rsidRPr="008B0333">
        <w:t xml:space="preserve">Esta ley —conocida como la </w:t>
      </w:r>
      <w:r w:rsidRPr="008B0333">
        <w:rPr>
          <w:b/>
          <w:bCs/>
        </w:rPr>
        <w:t>Ley de Protección de Datos</w:t>
      </w:r>
      <w:r w:rsidRPr="008B0333">
        <w:t>— tiene por objetivo garantizar el derecho de toda persona a la autodeterminación informativa, regulando cómo se recolectan, almacenan, procesan y transfieren los datos personales.</w:t>
      </w:r>
    </w:p>
    <w:p w14:paraId="40754BE6" w14:textId="39B879A7" w:rsidR="008B0333" w:rsidRDefault="008B0333" w:rsidP="008B0333">
      <w:r w:rsidRPr="008B0333">
        <w:br/>
        <w:t>La auditoría informática forense debe respetar los principios de:</w:t>
      </w:r>
    </w:p>
    <w:p w14:paraId="01625639" w14:textId="77777777" w:rsidR="008B0333" w:rsidRPr="008B0333" w:rsidRDefault="008B0333" w:rsidP="008B0333"/>
    <w:p w14:paraId="6EED9556" w14:textId="77777777" w:rsidR="008B0333" w:rsidRPr="008B0333" w:rsidRDefault="008B0333" w:rsidP="004D16E1">
      <w:pPr>
        <w:numPr>
          <w:ilvl w:val="0"/>
          <w:numId w:val="11"/>
        </w:numPr>
      </w:pPr>
      <w:r w:rsidRPr="008B0333">
        <w:rPr>
          <w:b/>
          <w:bCs/>
        </w:rPr>
        <w:t>Consentimiento informado:</w:t>
      </w:r>
      <w:r w:rsidRPr="008B0333">
        <w:t xml:space="preserve"> los datos no pueden ser analizados sin autorización o causa justificada.</w:t>
      </w:r>
    </w:p>
    <w:p w14:paraId="2B86FBD4" w14:textId="77777777" w:rsidR="008B0333" w:rsidRPr="008B0333" w:rsidRDefault="008B0333" w:rsidP="004D16E1">
      <w:pPr>
        <w:numPr>
          <w:ilvl w:val="0"/>
          <w:numId w:val="11"/>
        </w:numPr>
      </w:pPr>
      <w:r w:rsidRPr="008B0333">
        <w:rPr>
          <w:b/>
          <w:bCs/>
        </w:rPr>
        <w:t>Finalidad legítima:</w:t>
      </w:r>
      <w:r w:rsidRPr="008B0333">
        <w:t xml:space="preserve"> la evidencia solo puede usarse para el propósito definido en la investigación.</w:t>
      </w:r>
    </w:p>
    <w:p w14:paraId="7477C9F5" w14:textId="77777777" w:rsidR="008B0333" w:rsidRDefault="008B0333" w:rsidP="004D16E1">
      <w:pPr>
        <w:numPr>
          <w:ilvl w:val="0"/>
          <w:numId w:val="11"/>
        </w:numPr>
      </w:pPr>
      <w:r w:rsidRPr="008B0333">
        <w:rPr>
          <w:b/>
          <w:bCs/>
        </w:rPr>
        <w:t>Seguridad y confidencialidad:</w:t>
      </w:r>
      <w:r w:rsidRPr="008B0333">
        <w:t xml:space="preserve"> los auditores deben proteger los datos contra accesos no autorizados o divulgaciones indebidas.</w:t>
      </w:r>
    </w:p>
    <w:p w14:paraId="6FFE27EA" w14:textId="77777777" w:rsidR="008B0333" w:rsidRPr="008B0333" w:rsidRDefault="008B0333" w:rsidP="008B0333">
      <w:pPr>
        <w:ind w:left="720" w:firstLine="0"/>
      </w:pPr>
    </w:p>
    <w:p w14:paraId="328BA2F5" w14:textId="77777777" w:rsidR="008B0333" w:rsidRPr="008B0333" w:rsidRDefault="008B0333" w:rsidP="008B0333">
      <w:r w:rsidRPr="008B0333">
        <w:t xml:space="preserve">La </w:t>
      </w:r>
      <w:r w:rsidRPr="008B0333">
        <w:rPr>
          <w:b/>
          <w:bCs/>
        </w:rPr>
        <w:t>PRODHAB</w:t>
      </w:r>
      <w:r w:rsidRPr="008B0333">
        <w:t xml:space="preserve"> (Agencia de Protección de Datos de los Habitantes) es la autoridad encargada de supervisar el cumplimiento de esta ley. En el contexto forense, su aplicación es clave cuando las investigaciones implican información sensible, como registros médicos, financieros o laborales.</w:t>
      </w:r>
    </w:p>
    <w:p w14:paraId="4F4E4A44" w14:textId="77777777" w:rsidR="00650B8A" w:rsidRDefault="00650B8A" w:rsidP="00650B8A">
      <w:pPr>
        <w:rPr>
          <w:b/>
          <w:bCs/>
        </w:rPr>
      </w:pPr>
      <w:proofErr w:type="gramStart"/>
      <w:r w:rsidRPr="00650B8A">
        <w:rPr>
          <w:b/>
          <w:bCs/>
        </w:rPr>
        <w:t>Ley N.º</w:t>
      </w:r>
      <w:proofErr w:type="gramEnd"/>
      <w:r w:rsidRPr="00650B8A">
        <w:rPr>
          <w:b/>
          <w:bCs/>
        </w:rPr>
        <w:t xml:space="preserve"> 8292: Ley General de Control Interno (2002)</w:t>
      </w:r>
    </w:p>
    <w:p w14:paraId="5A74097E" w14:textId="77777777" w:rsidR="00650B8A" w:rsidRPr="00650B8A" w:rsidRDefault="00650B8A" w:rsidP="00650B8A">
      <w:pPr>
        <w:rPr>
          <w:b/>
          <w:bCs/>
        </w:rPr>
      </w:pPr>
    </w:p>
    <w:p w14:paraId="14F078E5" w14:textId="77777777" w:rsidR="00650B8A" w:rsidRPr="00650B8A" w:rsidRDefault="00650B8A" w:rsidP="00650B8A">
      <w:r w:rsidRPr="00650B8A">
        <w:t>Esta ley obliga a las instituciones públicas costarricenses a establecer mecanismos de auditoría, control y rendición de cuentas sobre los recursos y sistemas que administran.</w:t>
      </w:r>
      <w:r w:rsidRPr="00650B8A">
        <w:br/>
        <w:t>El artículo 12 establece que toda entidad debe implementar procedimientos para la gestión de riesgos tecnológicos y protección de la información.</w:t>
      </w:r>
    </w:p>
    <w:p w14:paraId="037C48D8" w14:textId="77777777" w:rsidR="00650B8A" w:rsidRDefault="00650B8A" w:rsidP="00650B8A"/>
    <w:p w14:paraId="0983E667" w14:textId="7988784E" w:rsidR="00650B8A" w:rsidRPr="00650B8A" w:rsidRDefault="00650B8A" w:rsidP="00650B8A">
      <w:r w:rsidRPr="00650B8A">
        <w:t>En este marco, la auditoría informática forense se considera una herramienta de control y fiscalización que permite detectar irregularidades, actos dolosos o fraudes en sistemas institucionales, fortaleciendo la transparencia pública.</w:t>
      </w:r>
    </w:p>
    <w:p w14:paraId="161F07DF" w14:textId="77777777" w:rsidR="00A935F1" w:rsidRDefault="00A935F1" w:rsidP="00A935F1"/>
    <w:p w14:paraId="02677B44" w14:textId="77777777" w:rsidR="00617054" w:rsidRDefault="00617054" w:rsidP="00617054">
      <w:pPr>
        <w:rPr>
          <w:b/>
          <w:bCs/>
        </w:rPr>
      </w:pPr>
      <w:proofErr w:type="gramStart"/>
      <w:r w:rsidRPr="00617054">
        <w:rPr>
          <w:b/>
          <w:bCs/>
        </w:rPr>
        <w:t>Ley N.º</w:t>
      </w:r>
      <w:proofErr w:type="gramEnd"/>
      <w:r w:rsidRPr="00617054">
        <w:rPr>
          <w:b/>
          <w:bCs/>
        </w:rPr>
        <w:t xml:space="preserve"> 8454: Ley de Certificados, Firmas Digitales y Documentos Electrónicos (2005)</w:t>
      </w:r>
    </w:p>
    <w:p w14:paraId="174C4292" w14:textId="77777777" w:rsidR="00617054" w:rsidRPr="00617054" w:rsidRDefault="00617054" w:rsidP="00617054">
      <w:pPr>
        <w:rPr>
          <w:b/>
          <w:bCs/>
        </w:rPr>
      </w:pPr>
    </w:p>
    <w:p w14:paraId="56F0841E" w14:textId="1BB02D80" w:rsidR="00617054" w:rsidRPr="00617054" w:rsidRDefault="00617054" w:rsidP="00617054">
      <w:r w:rsidRPr="00617054">
        <w:t>Reconoce la validez jurídica de los documentos electrónicos y las firmas digitales certificadas, otorgándoles el mismo valor probatorio que los documentos físicos.</w:t>
      </w:r>
      <w:r w:rsidRPr="00617054">
        <w:br/>
        <w:t>Esto implica que la evidencia digital recolectada durante una auditoría forense puede ser utilizada en juicio si cumple con los requisitos de autenticidad, integridad y no repudio.  Además, regula las funciones del Ministerio de Ciencia, Innovación, Tecnología y Telecomunicaciones (MICITT) como ente rector en la certificación de firmas digitales y el resguardo de la infraestructura criptográfica nacional.</w:t>
      </w:r>
    </w:p>
    <w:p w14:paraId="2BA84D80" w14:textId="77777777" w:rsidR="00A87B47" w:rsidRDefault="00A87B47" w:rsidP="00A935F1"/>
    <w:p w14:paraId="766CC526" w14:textId="77777777" w:rsidR="003D1CF7" w:rsidRDefault="003D1CF7" w:rsidP="003D1CF7">
      <w:pPr>
        <w:rPr>
          <w:b/>
          <w:bCs/>
        </w:rPr>
      </w:pPr>
      <w:r w:rsidRPr="003D1CF7">
        <w:rPr>
          <w:b/>
          <w:bCs/>
        </w:rPr>
        <w:t>Normas Internacionales Aplicables</w:t>
      </w:r>
    </w:p>
    <w:p w14:paraId="489B385A" w14:textId="77777777" w:rsidR="003D1CF7" w:rsidRPr="003D1CF7" w:rsidRDefault="003D1CF7" w:rsidP="003D1CF7">
      <w:pPr>
        <w:rPr>
          <w:b/>
          <w:bCs/>
        </w:rPr>
      </w:pPr>
    </w:p>
    <w:p w14:paraId="45D43E70" w14:textId="77777777" w:rsidR="003D1CF7" w:rsidRDefault="003D1CF7" w:rsidP="003D1CF7">
      <w:r w:rsidRPr="003D1CF7">
        <w:t>Además de la legislación nacional, la auditoría informática forense en Costa Rica se apoya en marcos internacionales que estandarizan los procesos y garantizan la validez técnica de la evidencia:</w:t>
      </w:r>
    </w:p>
    <w:p w14:paraId="3CED239E" w14:textId="77777777" w:rsidR="003D1CF7" w:rsidRPr="003D1CF7" w:rsidRDefault="003D1CF7" w:rsidP="003D1CF7"/>
    <w:p w14:paraId="7A6C1D6F" w14:textId="77777777" w:rsidR="003D1CF7" w:rsidRPr="003D1CF7" w:rsidRDefault="003D1CF7" w:rsidP="004D16E1">
      <w:pPr>
        <w:numPr>
          <w:ilvl w:val="0"/>
          <w:numId w:val="12"/>
        </w:numPr>
      </w:pPr>
      <w:r w:rsidRPr="003D1CF7">
        <w:rPr>
          <w:b/>
          <w:bCs/>
        </w:rPr>
        <w:t>ISO/IEC 27001:</w:t>
      </w:r>
      <w:r w:rsidRPr="003D1CF7">
        <w:t xml:space="preserve"> Gestión de la seguridad de la información.</w:t>
      </w:r>
    </w:p>
    <w:p w14:paraId="20B227DB" w14:textId="77777777" w:rsidR="003D1CF7" w:rsidRPr="003D1CF7" w:rsidRDefault="003D1CF7" w:rsidP="004D16E1">
      <w:pPr>
        <w:numPr>
          <w:ilvl w:val="0"/>
          <w:numId w:val="12"/>
        </w:numPr>
      </w:pPr>
      <w:r w:rsidRPr="003D1CF7">
        <w:rPr>
          <w:b/>
          <w:bCs/>
        </w:rPr>
        <w:t>ISO/IEC 27037:</w:t>
      </w:r>
      <w:r w:rsidRPr="003D1CF7">
        <w:t xml:space="preserve"> Directrices para la identificación, recolección y preservación de evidencia digital.</w:t>
      </w:r>
    </w:p>
    <w:p w14:paraId="6DAFD233" w14:textId="77777777" w:rsidR="003D1CF7" w:rsidRPr="003D1CF7" w:rsidRDefault="003D1CF7" w:rsidP="004D16E1">
      <w:pPr>
        <w:numPr>
          <w:ilvl w:val="0"/>
          <w:numId w:val="12"/>
        </w:numPr>
      </w:pPr>
      <w:r w:rsidRPr="003D1CF7">
        <w:rPr>
          <w:b/>
          <w:bCs/>
        </w:rPr>
        <w:t>ISO/IEC 27041:</w:t>
      </w:r>
      <w:r w:rsidRPr="003D1CF7">
        <w:t xml:space="preserve"> Garantía de competencia en procesos forenses.</w:t>
      </w:r>
    </w:p>
    <w:p w14:paraId="0D1FDFF9" w14:textId="77777777" w:rsidR="003D1CF7" w:rsidRPr="003D1CF7" w:rsidRDefault="003D1CF7" w:rsidP="004D16E1">
      <w:pPr>
        <w:numPr>
          <w:ilvl w:val="0"/>
          <w:numId w:val="12"/>
        </w:numPr>
      </w:pPr>
      <w:r w:rsidRPr="003D1CF7">
        <w:rPr>
          <w:b/>
          <w:bCs/>
        </w:rPr>
        <w:t>NIST SP 800-86:</w:t>
      </w:r>
      <w:r w:rsidRPr="003D1CF7">
        <w:t xml:space="preserve"> Integración de técnicas forenses en la respuesta a incidentes.</w:t>
      </w:r>
    </w:p>
    <w:p w14:paraId="1AE0073C" w14:textId="77777777" w:rsidR="003D1CF7" w:rsidRPr="003D1CF7" w:rsidRDefault="003D1CF7" w:rsidP="004D16E1">
      <w:pPr>
        <w:numPr>
          <w:ilvl w:val="0"/>
          <w:numId w:val="12"/>
        </w:numPr>
      </w:pPr>
      <w:r w:rsidRPr="003D1CF7">
        <w:rPr>
          <w:b/>
          <w:bCs/>
        </w:rPr>
        <w:t>Convenio de Budapest (2001):</w:t>
      </w:r>
      <w:r w:rsidRPr="003D1CF7">
        <w:t xml:space="preserve"> Tratado internacional sobre ciberdelincuencia, firmado por Costa Rica en 2017, que establece mecanismos de cooperación global en la persecución de delitos informáticos.</w:t>
      </w:r>
    </w:p>
    <w:p w14:paraId="2E63A0E3" w14:textId="77777777" w:rsidR="00A87B47" w:rsidRDefault="00A87B47" w:rsidP="00A935F1"/>
    <w:p w14:paraId="67F6CCA4" w14:textId="7FCF007A" w:rsidR="003D1CF7" w:rsidRDefault="00044276" w:rsidP="003D1CF7">
      <w:pPr>
        <w:pStyle w:val="Prrafodelista"/>
        <w:numPr>
          <w:ilvl w:val="2"/>
          <w:numId w:val="1"/>
        </w:numPr>
        <w:outlineLvl w:val="0"/>
        <w:rPr>
          <w:b/>
          <w:bCs/>
          <w:i/>
          <w:iCs/>
        </w:rPr>
      </w:pPr>
      <w:bookmarkStart w:id="17" w:name="_Toc211274578"/>
      <w:r>
        <w:rPr>
          <w:b/>
          <w:bCs/>
          <w:i/>
          <w:iCs/>
        </w:rPr>
        <w:t>CUMPLIMIENTO LEGAL Y ETICO EN LA REC</w:t>
      </w:r>
      <w:r w:rsidR="003768EA">
        <w:rPr>
          <w:b/>
          <w:bCs/>
          <w:i/>
          <w:iCs/>
        </w:rPr>
        <w:t>O</w:t>
      </w:r>
      <w:r>
        <w:rPr>
          <w:b/>
          <w:bCs/>
          <w:i/>
          <w:iCs/>
        </w:rPr>
        <w:t>LECCION Y MANEJO DE EVIDENCIA</w:t>
      </w:r>
      <w:r w:rsidR="00ED0502">
        <w:rPr>
          <w:b/>
          <w:bCs/>
          <w:i/>
          <w:iCs/>
        </w:rPr>
        <w:t xml:space="preserve"> DIGITAL</w:t>
      </w:r>
      <w:bookmarkEnd w:id="17"/>
    </w:p>
    <w:p w14:paraId="47CDDAA1" w14:textId="77777777" w:rsidR="00A87B47" w:rsidRDefault="00A87B47" w:rsidP="00A935F1"/>
    <w:p w14:paraId="56BA1538" w14:textId="77777777" w:rsidR="00ED0502" w:rsidRPr="00625275" w:rsidRDefault="00ED0502" w:rsidP="00ED0502">
      <w:r w:rsidRPr="00ED0502">
        <w:t>El auditor informático forense no solo debe actuar conforme a la ley, sino también bajo un estricto código de ética profesional. Su labor implica acceder a información sensible, por lo que cada acción debe estar respaldada por principios éticos y legales que aseguren la transparencia y la legitimidad del proceso.</w:t>
      </w:r>
    </w:p>
    <w:p w14:paraId="16CBB96F" w14:textId="77777777" w:rsidR="00625275" w:rsidRPr="00ED0502" w:rsidRDefault="00625275" w:rsidP="00ED0502"/>
    <w:p w14:paraId="3BCCD764" w14:textId="77777777" w:rsidR="00ED0502" w:rsidRPr="00625275" w:rsidRDefault="00ED0502" w:rsidP="00ED0502">
      <w:r w:rsidRPr="00ED0502">
        <w:t>Los principios fundamentales del cumplimiento legal y ético son:</w:t>
      </w:r>
    </w:p>
    <w:p w14:paraId="2A48F02E" w14:textId="77777777" w:rsidR="00625275" w:rsidRPr="00ED0502" w:rsidRDefault="00625275" w:rsidP="00ED0502"/>
    <w:p w14:paraId="3C6FED32" w14:textId="78BA8E23" w:rsidR="00ED0502" w:rsidRDefault="00ED0502" w:rsidP="004D16E1">
      <w:pPr>
        <w:numPr>
          <w:ilvl w:val="0"/>
          <w:numId w:val="13"/>
        </w:numPr>
      </w:pPr>
      <w:r w:rsidRPr="00ED0502">
        <w:rPr>
          <w:b/>
          <w:bCs/>
        </w:rPr>
        <w:t>Legalidad:</w:t>
      </w:r>
      <w:r w:rsidR="00625275">
        <w:rPr>
          <w:b/>
          <w:bCs/>
        </w:rPr>
        <w:t xml:space="preserve"> </w:t>
      </w:r>
      <w:r w:rsidRPr="00ED0502">
        <w:t>Toda acción debe estar autorizada formalmente y ajustarse al marco normativo vigente. La obtención de evidencia sin orden o sin causa legítima puede considerarse una violación al derecho a la privacidad o incluso un delito.</w:t>
      </w:r>
    </w:p>
    <w:p w14:paraId="4EC37E60" w14:textId="77777777" w:rsidR="00625275" w:rsidRPr="00ED0502" w:rsidRDefault="00625275" w:rsidP="00625275">
      <w:pPr>
        <w:ind w:left="720" w:firstLine="0"/>
      </w:pPr>
    </w:p>
    <w:p w14:paraId="2CEB7726" w14:textId="1CE6D209" w:rsidR="00ED0502" w:rsidRDefault="00ED0502" w:rsidP="004D16E1">
      <w:pPr>
        <w:numPr>
          <w:ilvl w:val="0"/>
          <w:numId w:val="13"/>
        </w:numPr>
      </w:pPr>
      <w:r w:rsidRPr="00ED0502">
        <w:rPr>
          <w:b/>
          <w:bCs/>
        </w:rPr>
        <w:t>Integridad:</w:t>
      </w:r>
      <w:r w:rsidR="00625275">
        <w:rPr>
          <w:b/>
          <w:bCs/>
        </w:rPr>
        <w:t xml:space="preserve"> </w:t>
      </w:r>
      <w:r w:rsidRPr="00ED0502">
        <w:t>La evidencia debe mantenerse completa, sin alteraciones, y documentar cualquier manipulación. Por ello se utilizan valores hash, registros de cadena de custodia y sistemas de almacenamiento seguro.</w:t>
      </w:r>
    </w:p>
    <w:p w14:paraId="3E99C003" w14:textId="77777777" w:rsidR="006A4A3B" w:rsidRPr="00ED0502" w:rsidRDefault="006A4A3B" w:rsidP="006A4A3B"/>
    <w:p w14:paraId="6046BA6E" w14:textId="2D398F7D" w:rsidR="00ED0502" w:rsidRDefault="00ED0502" w:rsidP="004D16E1">
      <w:pPr>
        <w:numPr>
          <w:ilvl w:val="0"/>
          <w:numId w:val="13"/>
        </w:numPr>
      </w:pPr>
      <w:r w:rsidRPr="00ED0502">
        <w:rPr>
          <w:b/>
          <w:bCs/>
        </w:rPr>
        <w:t>Confidencialidad:</w:t>
      </w:r>
      <w:r w:rsidR="00625275">
        <w:rPr>
          <w:b/>
          <w:bCs/>
        </w:rPr>
        <w:t xml:space="preserve"> </w:t>
      </w:r>
      <w:r w:rsidRPr="00ED0502">
        <w:t>Los auditores deben garantizar la protección de los datos obtenidos, evitando su divulgación o uso indebido. En el caso costarricense, esto está alineado con el artículo 9 de la Ley 8968.</w:t>
      </w:r>
    </w:p>
    <w:p w14:paraId="563E3EC2" w14:textId="77777777" w:rsidR="00625275" w:rsidRPr="00ED0502" w:rsidRDefault="00625275" w:rsidP="00625275">
      <w:pPr>
        <w:ind w:left="720" w:firstLine="0"/>
      </w:pPr>
    </w:p>
    <w:p w14:paraId="146AEEB2" w14:textId="21C65F28" w:rsidR="00ED0502" w:rsidRDefault="00ED0502" w:rsidP="004D16E1">
      <w:pPr>
        <w:numPr>
          <w:ilvl w:val="0"/>
          <w:numId w:val="13"/>
        </w:numPr>
      </w:pPr>
      <w:r w:rsidRPr="00ED0502">
        <w:rPr>
          <w:b/>
          <w:bCs/>
        </w:rPr>
        <w:t>Imparcialidad:</w:t>
      </w:r>
      <w:r w:rsidR="00625275">
        <w:rPr>
          <w:b/>
          <w:bCs/>
        </w:rPr>
        <w:t xml:space="preserve"> </w:t>
      </w:r>
      <w:r w:rsidRPr="00ED0502">
        <w:t xml:space="preserve">El auditor debe actuar de manera objetiva, sin conflictos de interés ni prejuicios. Su función no es acusar, sino </w:t>
      </w:r>
      <w:r w:rsidRPr="00ED0502">
        <w:rPr>
          <w:b/>
          <w:bCs/>
        </w:rPr>
        <w:t>verificar los hechos</w:t>
      </w:r>
      <w:r w:rsidRPr="00ED0502">
        <w:t xml:space="preserve"> mediante la evidencia técnica.</w:t>
      </w:r>
    </w:p>
    <w:p w14:paraId="13C52145" w14:textId="77777777" w:rsidR="00625275" w:rsidRPr="00ED0502" w:rsidRDefault="00625275" w:rsidP="00625275">
      <w:pPr>
        <w:ind w:left="720" w:firstLine="0"/>
      </w:pPr>
    </w:p>
    <w:p w14:paraId="6553E93F" w14:textId="17A87751" w:rsidR="00ED0502" w:rsidRPr="00ED0502" w:rsidRDefault="00ED0502" w:rsidP="004D16E1">
      <w:pPr>
        <w:pStyle w:val="Prrafodelista"/>
        <w:numPr>
          <w:ilvl w:val="0"/>
          <w:numId w:val="13"/>
        </w:numPr>
      </w:pPr>
      <w:r w:rsidRPr="004D16E1">
        <w:rPr>
          <w:b/>
          <w:bCs/>
        </w:rPr>
        <w:t>Transparencia y trazabilidad:</w:t>
      </w:r>
      <w:r w:rsidR="00625275" w:rsidRPr="004D16E1">
        <w:rPr>
          <w:b/>
          <w:bCs/>
        </w:rPr>
        <w:t xml:space="preserve"> </w:t>
      </w:r>
      <w:r w:rsidRPr="00ED0502">
        <w:t>Cada paso de la investigación debe documentarse: herramientas utilizadas, procedimientos aplicados, fecha y responsable. Este principio es esencial para que el proceso sea reproducible y verificable por otros expertos.</w:t>
      </w:r>
    </w:p>
    <w:p w14:paraId="009A9EDE" w14:textId="77777777" w:rsidR="00E01992" w:rsidRDefault="00E01992" w:rsidP="00A935F1"/>
    <w:p w14:paraId="54FCBA49" w14:textId="77777777" w:rsidR="00344211" w:rsidRDefault="00344211" w:rsidP="00A935F1"/>
    <w:p w14:paraId="11C83F09" w14:textId="68578A4A" w:rsidR="00ED0502" w:rsidRDefault="00ED0502" w:rsidP="00ED0502">
      <w:pPr>
        <w:pStyle w:val="Prrafodelista"/>
        <w:numPr>
          <w:ilvl w:val="2"/>
          <w:numId w:val="1"/>
        </w:numPr>
        <w:outlineLvl w:val="0"/>
        <w:rPr>
          <w:b/>
          <w:bCs/>
          <w:i/>
          <w:iCs/>
        </w:rPr>
      </w:pPr>
      <w:bookmarkStart w:id="18" w:name="_Toc211274579"/>
      <w:r>
        <w:rPr>
          <w:b/>
          <w:bCs/>
          <w:i/>
          <w:iCs/>
        </w:rPr>
        <w:t>RESPONSABILIDAD PROFESIONAL DEL AUDITOR FORENSE</w:t>
      </w:r>
      <w:bookmarkEnd w:id="18"/>
    </w:p>
    <w:p w14:paraId="5678FA4F" w14:textId="77777777" w:rsidR="00E01992" w:rsidRDefault="00E01992" w:rsidP="00ED0502">
      <w:pPr>
        <w:ind w:firstLine="0"/>
      </w:pPr>
    </w:p>
    <w:p w14:paraId="2B76AB44" w14:textId="24DA477B" w:rsidR="00E01992" w:rsidRPr="006A4A3B" w:rsidRDefault="006A4A3B" w:rsidP="006A4A3B">
      <w:r w:rsidRPr="006A4A3B">
        <w:t xml:space="preserve">El auditor forense asume un papel de alta responsabilidad jurídica y moral. En caso de errores o mala práctica, puede enfrentarse a sanciones penales o disciplinarias, especialmente si la manipulación de la evidencia afecta el resultado de una investigación judicial.  Por ello, la capacitación continua y la certificación profesional son esenciales. En Costa Rica, varias universidades y el OIJ promueven programas de formación en informática forense basados en los estándares del International </w:t>
      </w:r>
      <w:proofErr w:type="spellStart"/>
      <w:r w:rsidRPr="006A4A3B">
        <w:t>Association</w:t>
      </w:r>
      <w:proofErr w:type="spellEnd"/>
      <w:r w:rsidRPr="006A4A3B">
        <w:t xml:space="preserve"> </w:t>
      </w:r>
      <w:proofErr w:type="spellStart"/>
      <w:r w:rsidRPr="006A4A3B">
        <w:t>of</w:t>
      </w:r>
      <w:proofErr w:type="spellEnd"/>
      <w:r w:rsidRPr="006A4A3B">
        <w:t xml:space="preserve"> </w:t>
      </w:r>
      <w:proofErr w:type="spellStart"/>
      <w:r w:rsidRPr="006A4A3B">
        <w:t>Computer</w:t>
      </w:r>
      <w:proofErr w:type="spellEnd"/>
      <w:r w:rsidRPr="006A4A3B">
        <w:t xml:space="preserve"> Investigative </w:t>
      </w:r>
      <w:proofErr w:type="spellStart"/>
      <w:r w:rsidRPr="006A4A3B">
        <w:t>Specialists</w:t>
      </w:r>
      <w:proofErr w:type="spellEnd"/>
      <w:r w:rsidRPr="006A4A3B">
        <w:t xml:space="preserve"> (IACIS) y el EC-Council (CHFI).</w:t>
      </w:r>
    </w:p>
    <w:p w14:paraId="0659DAE3" w14:textId="77777777" w:rsidR="00ED0502" w:rsidRDefault="00ED0502" w:rsidP="00A935F1"/>
    <w:p w14:paraId="12D73CF7" w14:textId="1C1D5895" w:rsidR="0073011B" w:rsidRPr="000B6627" w:rsidRDefault="0073011B" w:rsidP="0073011B">
      <w:pPr>
        <w:pStyle w:val="Prrafodelista"/>
        <w:numPr>
          <w:ilvl w:val="1"/>
          <w:numId w:val="1"/>
        </w:numPr>
        <w:outlineLvl w:val="0"/>
        <w:rPr>
          <w:rFonts w:ascii="Calibri" w:hAnsi="Calibri" w:cs="Calibri"/>
          <w:b/>
        </w:rPr>
      </w:pPr>
      <w:r>
        <w:rPr>
          <w:b/>
          <w:bCs/>
          <w:i/>
          <w:iCs/>
        </w:rPr>
        <w:t xml:space="preserve">  </w:t>
      </w:r>
      <w:bookmarkStart w:id="19" w:name="_Toc211274580"/>
      <w:r>
        <w:rPr>
          <w:b/>
          <w:bCs/>
          <w:i/>
          <w:iCs/>
        </w:rPr>
        <w:t>TECNOLOG</w:t>
      </w:r>
      <w:r w:rsidR="00B71824">
        <w:rPr>
          <w:b/>
          <w:bCs/>
          <w:i/>
          <w:iCs/>
        </w:rPr>
        <w:t>IAS Y HERRAMIENTAS</w:t>
      </w:r>
      <w:bookmarkEnd w:id="19"/>
    </w:p>
    <w:p w14:paraId="65192577" w14:textId="77777777" w:rsidR="00ED0502" w:rsidRDefault="00ED0502" w:rsidP="00A935F1"/>
    <w:p w14:paraId="0B65B15C" w14:textId="3BC6C7AE" w:rsidR="00B71824" w:rsidRPr="00F965AF" w:rsidRDefault="00F965AF" w:rsidP="00F965AF">
      <w:pPr>
        <w:pStyle w:val="Prrafodelista"/>
        <w:numPr>
          <w:ilvl w:val="2"/>
          <w:numId w:val="1"/>
        </w:numPr>
        <w:outlineLvl w:val="0"/>
        <w:rPr>
          <w:b/>
          <w:bCs/>
          <w:i/>
          <w:iCs/>
        </w:rPr>
      </w:pPr>
      <w:bookmarkStart w:id="20" w:name="_Toc211274581"/>
      <w:r>
        <w:rPr>
          <w:b/>
          <w:bCs/>
          <w:i/>
          <w:iCs/>
        </w:rPr>
        <w:t xml:space="preserve">HERRAMIENTAS COMUNES </w:t>
      </w:r>
      <w:r w:rsidR="008F1665">
        <w:rPr>
          <w:b/>
          <w:bCs/>
          <w:i/>
          <w:iCs/>
        </w:rPr>
        <w:t>DE LA AUDITORIA INFORMATICA FORENSE</w:t>
      </w:r>
      <w:bookmarkEnd w:id="20"/>
    </w:p>
    <w:p w14:paraId="7978DA2E" w14:textId="77777777" w:rsidR="00B71824" w:rsidRDefault="00B71824" w:rsidP="00A935F1"/>
    <w:p w14:paraId="6CCB9B28" w14:textId="77777777" w:rsidR="009C0BE6" w:rsidRPr="009C0BE6" w:rsidRDefault="009C0BE6" w:rsidP="009C0BE6">
      <w:r w:rsidRPr="009C0BE6">
        <w:t>La auditoría informática forense depende de un conjunto de herramientas tecnológicas especializadas que permiten realizar, de forma controlada y verificable, la identificación, adquisición, análisis, preservación y presentación de evidencia digital. Estas herramientas son diseñadas bajo criterios científicos y legales, garantizando que los resultados obtenidos sean reproducibles y válidos ante instancias judiciales o administrativas.</w:t>
      </w:r>
    </w:p>
    <w:p w14:paraId="2507D4CB" w14:textId="77777777" w:rsidR="009C0BE6" w:rsidRPr="009C0BE6" w:rsidRDefault="009C0BE6" w:rsidP="009C0BE6"/>
    <w:p w14:paraId="5A0C2C50" w14:textId="77777777" w:rsidR="009C0BE6" w:rsidRPr="009C0BE6" w:rsidRDefault="009C0BE6" w:rsidP="009C0BE6">
      <w:r w:rsidRPr="009C0BE6">
        <w:t>En Costa Rica, instituciones como el Organismo de Investigación Judicial (OIJ), el MICITT, la SUGEF y la PRODHAB utilizan herramientas de este tipo tanto en investigaciones criminales como en auditorías de seguridad institucional.</w:t>
      </w:r>
    </w:p>
    <w:p w14:paraId="68EBBD64" w14:textId="77777777" w:rsidR="009C0BE6" w:rsidRPr="009C0BE6" w:rsidRDefault="009C0BE6" w:rsidP="009C0BE6"/>
    <w:p w14:paraId="200CF0BA" w14:textId="77777777" w:rsidR="009C0BE6" w:rsidRPr="009C0BE6" w:rsidRDefault="009C0BE6" w:rsidP="009C0BE6">
      <w:r w:rsidRPr="009C0BE6">
        <w:t>Las soluciones forenses pueden clasificarse según la etapa del proceso en la que intervienen:</w:t>
      </w:r>
    </w:p>
    <w:p w14:paraId="69E7EAAD" w14:textId="77777777" w:rsidR="008F1665" w:rsidRDefault="008F1665" w:rsidP="00A935F1"/>
    <w:p w14:paraId="67C69B74" w14:textId="603476B1" w:rsidR="003F780E" w:rsidRDefault="003F780E" w:rsidP="003F780E">
      <w:pPr>
        <w:rPr>
          <w:b/>
          <w:bCs/>
        </w:rPr>
      </w:pPr>
      <w:r w:rsidRPr="003F780E">
        <w:rPr>
          <w:b/>
          <w:bCs/>
        </w:rPr>
        <w:t xml:space="preserve">Herramientas de </w:t>
      </w:r>
      <w:r w:rsidR="007E3CFA">
        <w:rPr>
          <w:b/>
          <w:bCs/>
        </w:rPr>
        <w:t>A</w:t>
      </w:r>
      <w:r w:rsidRPr="003F780E">
        <w:rPr>
          <w:b/>
          <w:bCs/>
        </w:rPr>
        <w:t xml:space="preserve">dquisición de </w:t>
      </w:r>
      <w:r w:rsidR="007E3CFA">
        <w:rPr>
          <w:b/>
          <w:bCs/>
        </w:rPr>
        <w:t>D</w:t>
      </w:r>
      <w:r w:rsidRPr="003F780E">
        <w:rPr>
          <w:b/>
          <w:bCs/>
        </w:rPr>
        <w:t>atos</w:t>
      </w:r>
    </w:p>
    <w:p w14:paraId="2B51F55C" w14:textId="77777777" w:rsidR="003F780E" w:rsidRPr="003F780E" w:rsidRDefault="003F780E" w:rsidP="003F780E"/>
    <w:p w14:paraId="33A78156" w14:textId="5BA455DF" w:rsidR="003F780E" w:rsidRPr="003F780E" w:rsidRDefault="003F780E" w:rsidP="003F780E">
      <w:r w:rsidRPr="003F780E">
        <w:t>Su función principal es realizar copias exactas o bit a bit de los medios digitales (discos duros, memorias USB, servidores, sistemas móviles, entre otros), conocidas como imágenes forenses, garantizando la integridad de la información original.  Estas herramientas incluyen mecanismos de verificación mediante algoritmos hash (MD5, SHA-1, SHA-256) y bloqueadores de escritura, lo que impide alterar el contenido durante la adquisición.</w:t>
      </w:r>
    </w:p>
    <w:p w14:paraId="6CBDC120" w14:textId="77777777" w:rsidR="003F780E" w:rsidRPr="003F780E" w:rsidRDefault="003F780E" w:rsidP="003F780E"/>
    <w:p w14:paraId="3C199DD4" w14:textId="77777777" w:rsidR="003F780E" w:rsidRPr="003F780E" w:rsidRDefault="003F780E" w:rsidP="003F780E">
      <w:r w:rsidRPr="003F780E">
        <w:t>Principales herramientas utilizadas:</w:t>
      </w:r>
    </w:p>
    <w:p w14:paraId="0B23CAA3" w14:textId="77777777" w:rsidR="003F780E" w:rsidRPr="003F780E" w:rsidRDefault="003F780E" w:rsidP="003F780E"/>
    <w:p w14:paraId="3DC8A2D6" w14:textId="77777777" w:rsidR="003F780E" w:rsidRPr="003F780E" w:rsidRDefault="003F780E" w:rsidP="003F780E">
      <w:pPr>
        <w:numPr>
          <w:ilvl w:val="0"/>
          <w:numId w:val="14"/>
        </w:numPr>
      </w:pPr>
      <w:r w:rsidRPr="003F780E">
        <w:rPr>
          <w:b/>
          <w:bCs/>
        </w:rPr>
        <w:t xml:space="preserve">FTK </w:t>
      </w:r>
      <w:proofErr w:type="spellStart"/>
      <w:r w:rsidRPr="003F780E">
        <w:rPr>
          <w:b/>
          <w:bCs/>
        </w:rPr>
        <w:t>Imager</w:t>
      </w:r>
      <w:proofErr w:type="spellEnd"/>
      <w:r w:rsidRPr="003F780E">
        <w:rPr>
          <w:b/>
          <w:bCs/>
        </w:rPr>
        <w:t xml:space="preserve"> (</w:t>
      </w:r>
      <w:proofErr w:type="spellStart"/>
      <w:r w:rsidRPr="003F780E">
        <w:rPr>
          <w:b/>
          <w:bCs/>
        </w:rPr>
        <w:t>AccessData</w:t>
      </w:r>
      <w:proofErr w:type="spellEnd"/>
      <w:r w:rsidRPr="003F780E">
        <w:rPr>
          <w:b/>
          <w:bCs/>
        </w:rPr>
        <w:t>):</w:t>
      </w:r>
      <w:r w:rsidRPr="003F780E">
        <w:t xml:space="preserve"> permite crear imágenes forenses completas y previsualizar el contenido sin modificar los datos originales. Incluye generación automática de valores hash y metadatos.</w:t>
      </w:r>
    </w:p>
    <w:p w14:paraId="551BB6E5" w14:textId="77777777" w:rsidR="003F780E" w:rsidRDefault="003F780E" w:rsidP="003F780E">
      <w:pPr>
        <w:numPr>
          <w:ilvl w:val="0"/>
          <w:numId w:val="14"/>
        </w:numPr>
      </w:pPr>
      <w:proofErr w:type="spellStart"/>
      <w:r w:rsidRPr="003F780E">
        <w:rPr>
          <w:b/>
          <w:bCs/>
        </w:rPr>
        <w:t>EnCase</w:t>
      </w:r>
      <w:proofErr w:type="spellEnd"/>
      <w:r w:rsidRPr="003F780E">
        <w:rPr>
          <w:b/>
          <w:bCs/>
        </w:rPr>
        <w:t xml:space="preserve"> </w:t>
      </w:r>
      <w:proofErr w:type="spellStart"/>
      <w:r w:rsidRPr="003F780E">
        <w:rPr>
          <w:b/>
          <w:bCs/>
        </w:rPr>
        <w:t>Forensic</w:t>
      </w:r>
      <w:proofErr w:type="spellEnd"/>
      <w:r w:rsidRPr="003F780E">
        <w:rPr>
          <w:b/>
          <w:bCs/>
        </w:rPr>
        <w:t xml:space="preserve"> (</w:t>
      </w:r>
      <w:proofErr w:type="spellStart"/>
      <w:r w:rsidRPr="003F780E">
        <w:rPr>
          <w:b/>
          <w:bCs/>
        </w:rPr>
        <w:t>OpenText</w:t>
      </w:r>
      <w:proofErr w:type="spellEnd"/>
      <w:r w:rsidRPr="003F780E">
        <w:rPr>
          <w:b/>
          <w:bCs/>
        </w:rPr>
        <w:t>):</w:t>
      </w:r>
      <w:r w:rsidRPr="003F780E">
        <w:t xml:space="preserve"> es una de las herramientas más completas a nivel mundial. Soporta múltiples formatos de archivo, particiones cifradas y ofrece funciones avanzadas de análisis y generación de informes judiciales.</w:t>
      </w:r>
    </w:p>
    <w:p w14:paraId="5D5D1DED" w14:textId="77777777" w:rsidR="003F780E" w:rsidRPr="003F780E" w:rsidRDefault="003F780E" w:rsidP="003F780E">
      <w:pPr>
        <w:ind w:left="720" w:firstLine="0"/>
      </w:pPr>
    </w:p>
    <w:p w14:paraId="23445027" w14:textId="77777777" w:rsidR="003F780E" w:rsidRDefault="003F780E" w:rsidP="003F780E">
      <w:pPr>
        <w:numPr>
          <w:ilvl w:val="0"/>
          <w:numId w:val="14"/>
        </w:numPr>
      </w:pPr>
      <w:r w:rsidRPr="003F780E">
        <w:rPr>
          <w:b/>
          <w:bCs/>
        </w:rPr>
        <w:t>X-</w:t>
      </w:r>
      <w:proofErr w:type="spellStart"/>
      <w:r w:rsidRPr="003F780E">
        <w:rPr>
          <w:b/>
          <w:bCs/>
        </w:rPr>
        <w:t>Ways</w:t>
      </w:r>
      <w:proofErr w:type="spellEnd"/>
      <w:r w:rsidRPr="003F780E">
        <w:rPr>
          <w:b/>
          <w:bCs/>
        </w:rPr>
        <w:t xml:space="preserve"> </w:t>
      </w:r>
      <w:proofErr w:type="spellStart"/>
      <w:r w:rsidRPr="003F780E">
        <w:rPr>
          <w:b/>
          <w:bCs/>
        </w:rPr>
        <w:t>Forensics</w:t>
      </w:r>
      <w:proofErr w:type="spellEnd"/>
      <w:r w:rsidRPr="003F780E">
        <w:rPr>
          <w:b/>
          <w:bCs/>
        </w:rPr>
        <w:t>:</w:t>
      </w:r>
      <w:r w:rsidRPr="003F780E">
        <w:t xml:space="preserve"> destaca por su rapidez, bajo consumo de recursos y compatibilidad con sistemas de archivos avanzados (NTFS, EXT, APFS). Es común en auditorías corporativas de alto rendimiento.</w:t>
      </w:r>
    </w:p>
    <w:p w14:paraId="168E084A" w14:textId="77777777" w:rsidR="003F780E" w:rsidRDefault="003F780E" w:rsidP="003F780E">
      <w:pPr>
        <w:pStyle w:val="Prrafodelista"/>
      </w:pPr>
    </w:p>
    <w:p w14:paraId="5B09805B" w14:textId="77777777" w:rsidR="003F780E" w:rsidRPr="003F780E" w:rsidRDefault="003F780E" w:rsidP="003F780E">
      <w:pPr>
        <w:ind w:left="720" w:firstLine="0"/>
      </w:pPr>
    </w:p>
    <w:p w14:paraId="0EC39D4C" w14:textId="77777777" w:rsidR="003F780E" w:rsidRDefault="003F780E" w:rsidP="003F780E">
      <w:pPr>
        <w:numPr>
          <w:ilvl w:val="0"/>
          <w:numId w:val="14"/>
        </w:numPr>
      </w:pPr>
      <w:proofErr w:type="spellStart"/>
      <w:r w:rsidRPr="003F780E">
        <w:rPr>
          <w:b/>
          <w:bCs/>
        </w:rPr>
        <w:t>dd</w:t>
      </w:r>
      <w:proofErr w:type="spellEnd"/>
      <w:r w:rsidRPr="003F780E">
        <w:rPr>
          <w:b/>
          <w:bCs/>
        </w:rPr>
        <w:t xml:space="preserve"> y </w:t>
      </w:r>
      <w:proofErr w:type="spellStart"/>
      <w:r w:rsidRPr="003F780E">
        <w:rPr>
          <w:b/>
          <w:bCs/>
        </w:rPr>
        <w:t>dcfldd</w:t>
      </w:r>
      <w:proofErr w:type="spellEnd"/>
      <w:r w:rsidRPr="003F780E">
        <w:rPr>
          <w:b/>
          <w:bCs/>
        </w:rPr>
        <w:t xml:space="preserve"> (Linux):</w:t>
      </w:r>
      <w:r w:rsidRPr="003F780E">
        <w:t xml:space="preserve"> utilidades de línea de comandos que permiten clonar discos bit a bit. La versión </w:t>
      </w:r>
      <w:proofErr w:type="spellStart"/>
      <w:r w:rsidRPr="003F780E">
        <w:rPr>
          <w:i/>
          <w:iCs/>
        </w:rPr>
        <w:t>dcfldd</w:t>
      </w:r>
      <w:proofErr w:type="spellEnd"/>
      <w:r w:rsidRPr="003F780E">
        <w:t>, creada por el Departamento de Defensa de EE. UU., incorpora validación de integridad mediante sumas hash en tiempo real.</w:t>
      </w:r>
    </w:p>
    <w:p w14:paraId="066ECAD8" w14:textId="77777777" w:rsidR="003F780E" w:rsidRPr="003F780E" w:rsidRDefault="003F780E" w:rsidP="003F780E">
      <w:pPr>
        <w:ind w:left="720" w:firstLine="0"/>
      </w:pPr>
    </w:p>
    <w:p w14:paraId="017617C6" w14:textId="77777777" w:rsidR="003F780E" w:rsidRPr="003F780E" w:rsidRDefault="003F780E" w:rsidP="003F780E">
      <w:r w:rsidRPr="003F780E">
        <w:t xml:space="preserve">En investigaciones costarricenses, </w:t>
      </w:r>
      <w:r w:rsidRPr="003F780E">
        <w:rPr>
          <w:b/>
          <w:bCs/>
        </w:rPr>
        <w:t xml:space="preserve">FTK </w:t>
      </w:r>
      <w:proofErr w:type="spellStart"/>
      <w:r w:rsidRPr="003F780E">
        <w:rPr>
          <w:b/>
          <w:bCs/>
        </w:rPr>
        <w:t>Imager</w:t>
      </w:r>
      <w:proofErr w:type="spellEnd"/>
      <w:r w:rsidRPr="003F780E">
        <w:rPr>
          <w:b/>
          <w:bCs/>
        </w:rPr>
        <w:t xml:space="preserve"> y </w:t>
      </w:r>
      <w:proofErr w:type="spellStart"/>
      <w:r w:rsidRPr="003F780E">
        <w:rPr>
          <w:b/>
          <w:bCs/>
        </w:rPr>
        <w:t>EnCase</w:t>
      </w:r>
      <w:proofErr w:type="spellEnd"/>
      <w:r w:rsidRPr="003F780E">
        <w:t xml:space="preserve"> son herramientas estándar en el laboratorio forense del OIJ, garantizando la cadena de custodia digital en casos de fraude y ciberataques.</w:t>
      </w:r>
    </w:p>
    <w:p w14:paraId="300967A2" w14:textId="77777777" w:rsidR="008F1665" w:rsidRDefault="008F1665" w:rsidP="00A935F1"/>
    <w:p w14:paraId="059842B5" w14:textId="4320F731" w:rsidR="007E3CFA" w:rsidRDefault="007E3CFA" w:rsidP="007E3CFA">
      <w:pPr>
        <w:rPr>
          <w:b/>
          <w:bCs/>
        </w:rPr>
      </w:pPr>
      <w:r w:rsidRPr="007E3CFA">
        <w:rPr>
          <w:b/>
          <w:bCs/>
        </w:rPr>
        <w:t xml:space="preserve">Herramientas de </w:t>
      </w:r>
      <w:r>
        <w:rPr>
          <w:b/>
          <w:bCs/>
        </w:rPr>
        <w:t>A</w:t>
      </w:r>
      <w:r w:rsidRPr="007E3CFA">
        <w:rPr>
          <w:b/>
          <w:bCs/>
        </w:rPr>
        <w:t xml:space="preserve">nálisis de </w:t>
      </w:r>
      <w:r>
        <w:rPr>
          <w:b/>
          <w:bCs/>
        </w:rPr>
        <w:t>M</w:t>
      </w:r>
      <w:r w:rsidRPr="007E3CFA">
        <w:rPr>
          <w:b/>
          <w:bCs/>
        </w:rPr>
        <w:t xml:space="preserve">emoria y </w:t>
      </w:r>
      <w:r>
        <w:rPr>
          <w:b/>
          <w:bCs/>
        </w:rPr>
        <w:t>S</w:t>
      </w:r>
      <w:r w:rsidRPr="007E3CFA">
        <w:rPr>
          <w:b/>
          <w:bCs/>
        </w:rPr>
        <w:t>istemas</w:t>
      </w:r>
    </w:p>
    <w:p w14:paraId="6FCB314B" w14:textId="77777777" w:rsidR="007E3CFA" w:rsidRPr="007E3CFA" w:rsidRDefault="007E3CFA" w:rsidP="007E3CFA">
      <w:pPr>
        <w:rPr>
          <w:b/>
          <w:bCs/>
        </w:rPr>
      </w:pPr>
    </w:p>
    <w:p w14:paraId="3D43DF10" w14:textId="77777777" w:rsidR="007E3CFA" w:rsidRPr="007E3CFA" w:rsidRDefault="007E3CFA" w:rsidP="007E3CFA">
      <w:r w:rsidRPr="007E3CFA">
        <w:t xml:space="preserve">Estas herramientas se emplean para examinar datos volátiles (memoria RAM y procesos activos), así como estructuras de sistemas de archivos, con el fin de identificar rastros de actividad maliciosa, </w:t>
      </w:r>
      <w:proofErr w:type="gramStart"/>
      <w:r w:rsidRPr="007E3CFA">
        <w:t>malware</w:t>
      </w:r>
      <w:proofErr w:type="gramEnd"/>
      <w:r w:rsidRPr="007E3CFA">
        <w:t>, contraseñas o conexiones activas.</w:t>
      </w:r>
    </w:p>
    <w:p w14:paraId="608C163F" w14:textId="77777777" w:rsidR="007E3CFA" w:rsidRPr="007E3CFA" w:rsidRDefault="007E3CFA" w:rsidP="007E3CFA"/>
    <w:p w14:paraId="6FD14353" w14:textId="77777777" w:rsidR="007E3CFA" w:rsidRDefault="007E3CFA" w:rsidP="007E3CFA">
      <w:pPr>
        <w:numPr>
          <w:ilvl w:val="0"/>
          <w:numId w:val="15"/>
        </w:numPr>
      </w:pPr>
      <w:proofErr w:type="spellStart"/>
      <w:r w:rsidRPr="007E3CFA">
        <w:rPr>
          <w:b/>
          <w:bCs/>
        </w:rPr>
        <w:t>Volatility</w:t>
      </w:r>
      <w:proofErr w:type="spellEnd"/>
      <w:r w:rsidRPr="007E3CFA">
        <w:rPr>
          <w:b/>
          <w:bCs/>
        </w:rPr>
        <w:t xml:space="preserve"> Framework:</w:t>
      </w:r>
      <w:r w:rsidRPr="007E3CFA">
        <w:t xml:space="preserve"> software de código abierto capaz de analizar memorias de sistemas Windows, Linux y macOS. Permite detectar procesos ocultos, drivers cargados, claves de registro y conexiones activas.</w:t>
      </w:r>
    </w:p>
    <w:p w14:paraId="68C31359" w14:textId="77777777" w:rsidR="007E3CFA" w:rsidRPr="007E3CFA" w:rsidRDefault="007E3CFA" w:rsidP="007E3CFA">
      <w:pPr>
        <w:ind w:left="720" w:firstLine="0"/>
      </w:pPr>
    </w:p>
    <w:p w14:paraId="4A10B12D" w14:textId="77777777" w:rsidR="007E3CFA" w:rsidRDefault="007E3CFA" w:rsidP="007E3CFA">
      <w:pPr>
        <w:numPr>
          <w:ilvl w:val="0"/>
          <w:numId w:val="15"/>
        </w:numPr>
      </w:pPr>
      <w:proofErr w:type="spellStart"/>
      <w:r w:rsidRPr="007E3CFA">
        <w:rPr>
          <w:b/>
          <w:bCs/>
        </w:rPr>
        <w:t>Rekall</w:t>
      </w:r>
      <w:proofErr w:type="spellEnd"/>
      <w:r w:rsidRPr="007E3CFA">
        <w:rPr>
          <w:b/>
          <w:bCs/>
        </w:rPr>
        <w:t>:</w:t>
      </w:r>
      <w:r w:rsidRPr="007E3CFA">
        <w:t xml:space="preserve"> evolución de </w:t>
      </w:r>
      <w:proofErr w:type="spellStart"/>
      <w:r w:rsidRPr="007E3CFA">
        <w:t>Volatility</w:t>
      </w:r>
      <w:proofErr w:type="spellEnd"/>
      <w:r w:rsidRPr="007E3CFA">
        <w:t>, con automatización y compatibilidad empresarial. Se integra con entornos corporativos de auditoría para generar informes más rápidos y estructurados.</w:t>
      </w:r>
    </w:p>
    <w:p w14:paraId="4CDEA284" w14:textId="77777777" w:rsidR="007E3CFA" w:rsidRPr="007E3CFA" w:rsidRDefault="007E3CFA" w:rsidP="007E3CFA">
      <w:pPr>
        <w:ind w:left="720" w:firstLine="0"/>
      </w:pPr>
    </w:p>
    <w:p w14:paraId="7D69E615" w14:textId="77777777" w:rsidR="007E3CFA" w:rsidRDefault="007E3CFA" w:rsidP="007E3CFA">
      <w:pPr>
        <w:numPr>
          <w:ilvl w:val="0"/>
          <w:numId w:val="15"/>
        </w:numPr>
      </w:pPr>
      <w:proofErr w:type="spellStart"/>
      <w:r w:rsidRPr="007E3CFA">
        <w:rPr>
          <w:b/>
          <w:bCs/>
        </w:rPr>
        <w:t>Autopsy</w:t>
      </w:r>
      <w:proofErr w:type="spellEnd"/>
      <w:r w:rsidRPr="007E3CFA">
        <w:rPr>
          <w:b/>
          <w:bCs/>
        </w:rPr>
        <w:t xml:space="preserve"> / The </w:t>
      </w:r>
      <w:proofErr w:type="spellStart"/>
      <w:r w:rsidRPr="007E3CFA">
        <w:rPr>
          <w:b/>
          <w:bCs/>
        </w:rPr>
        <w:t>Sleuth</w:t>
      </w:r>
      <w:proofErr w:type="spellEnd"/>
      <w:r w:rsidRPr="007E3CFA">
        <w:rPr>
          <w:b/>
          <w:bCs/>
        </w:rPr>
        <w:t xml:space="preserve"> Kit:</w:t>
      </w:r>
      <w:r w:rsidRPr="007E3CFA">
        <w:t xml:space="preserve"> conjunto de herramientas forenses para examinar discos duros, recuperar archivos eliminados, examinar metadatos, analizar logs del sistema y generar cronologías de eventos.</w:t>
      </w:r>
    </w:p>
    <w:p w14:paraId="67A53451" w14:textId="77777777" w:rsidR="007E3CFA" w:rsidRPr="007E3CFA" w:rsidRDefault="007E3CFA" w:rsidP="007E3CFA">
      <w:pPr>
        <w:ind w:left="720" w:firstLine="0"/>
      </w:pPr>
    </w:p>
    <w:p w14:paraId="62ACB28E" w14:textId="77777777" w:rsidR="007E3CFA" w:rsidRDefault="007E3CFA" w:rsidP="007E3CFA">
      <w:pPr>
        <w:numPr>
          <w:ilvl w:val="0"/>
          <w:numId w:val="15"/>
        </w:numPr>
      </w:pPr>
      <w:proofErr w:type="spellStart"/>
      <w:r w:rsidRPr="007E3CFA">
        <w:rPr>
          <w:b/>
          <w:bCs/>
        </w:rPr>
        <w:t>Magnet</w:t>
      </w:r>
      <w:proofErr w:type="spellEnd"/>
      <w:r w:rsidRPr="007E3CFA">
        <w:rPr>
          <w:b/>
          <w:bCs/>
        </w:rPr>
        <w:t xml:space="preserve"> AXIOM:</w:t>
      </w:r>
      <w:r w:rsidRPr="007E3CFA">
        <w:t xml:space="preserve"> herramienta comercial avanzada utilizada para integrar análisis de memoria, redes y dispositivos móviles en un mismo entorno.</w:t>
      </w:r>
    </w:p>
    <w:p w14:paraId="3A0B8C78" w14:textId="77777777" w:rsidR="007E3CFA" w:rsidRPr="007E3CFA" w:rsidRDefault="007E3CFA" w:rsidP="007E3CFA">
      <w:pPr>
        <w:ind w:left="720" w:firstLine="0"/>
      </w:pPr>
    </w:p>
    <w:p w14:paraId="164AE667" w14:textId="77777777" w:rsidR="007E3CFA" w:rsidRPr="007E3CFA" w:rsidRDefault="007E3CFA" w:rsidP="007E3CFA">
      <w:r w:rsidRPr="007E3CFA">
        <w:t>Estas plataformas permiten identificar comportamientos maliciosos en tiempo real, algo fundamental en la respuesta ante incidentes en instituciones financieras o públicas.</w:t>
      </w:r>
    </w:p>
    <w:p w14:paraId="7C243EB8" w14:textId="77777777" w:rsidR="008F1665" w:rsidRDefault="008F1665" w:rsidP="00A935F1"/>
    <w:p w14:paraId="68DDF324" w14:textId="3A587DBA" w:rsidR="00983F7F" w:rsidRDefault="00983F7F" w:rsidP="00983F7F">
      <w:pPr>
        <w:rPr>
          <w:b/>
          <w:bCs/>
        </w:rPr>
      </w:pPr>
      <w:r w:rsidRPr="00983F7F">
        <w:rPr>
          <w:b/>
          <w:bCs/>
        </w:rPr>
        <w:t xml:space="preserve">Herramientas de </w:t>
      </w:r>
      <w:r>
        <w:rPr>
          <w:b/>
          <w:bCs/>
        </w:rPr>
        <w:t>A</w:t>
      </w:r>
      <w:r w:rsidRPr="00983F7F">
        <w:rPr>
          <w:b/>
          <w:bCs/>
        </w:rPr>
        <w:t xml:space="preserve">nálisis de </w:t>
      </w:r>
      <w:r>
        <w:rPr>
          <w:b/>
          <w:bCs/>
        </w:rPr>
        <w:t>R</w:t>
      </w:r>
      <w:r w:rsidRPr="00983F7F">
        <w:rPr>
          <w:b/>
          <w:bCs/>
        </w:rPr>
        <w:t xml:space="preserve">ed y </w:t>
      </w:r>
      <w:r>
        <w:rPr>
          <w:b/>
          <w:bCs/>
        </w:rPr>
        <w:t>D</w:t>
      </w:r>
      <w:r w:rsidRPr="00983F7F">
        <w:rPr>
          <w:b/>
          <w:bCs/>
        </w:rPr>
        <w:t xml:space="preserve">ispositivos </w:t>
      </w:r>
      <w:r>
        <w:rPr>
          <w:b/>
          <w:bCs/>
        </w:rPr>
        <w:t>M</w:t>
      </w:r>
      <w:r w:rsidRPr="00983F7F">
        <w:rPr>
          <w:b/>
          <w:bCs/>
        </w:rPr>
        <w:t>óviles</w:t>
      </w:r>
    </w:p>
    <w:p w14:paraId="1350E2D5" w14:textId="77777777" w:rsidR="00983F7F" w:rsidRPr="00983F7F" w:rsidRDefault="00983F7F" w:rsidP="00983F7F">
      <w:pPr>
        <w:rPr>
          <w:b/>
          <w:bCs/>
        </w:rPr>
      </w:pPr>
    </w:p>
    <w:p w14:paraId="25C5A04C" w14:textId="77777777" w:rsidR="00983F7F" w:rsidRDefault="00983F7F" w:rsidP="00983F7F">
      <w:r w:rsidRPr="00983F7F">
        <w:t>El análisis de red y de comunicaciones móviles es esencial para rastrear movimientos de información, identificar accesos no autorizados y reconstruir eventos digitales.</w:t>
      </w:r>
    </w:p>
    <w:p w14:paraId="1B8E2013" w14:textId="77777777" w:rsidR="00983F7F" w:rsidRPr="00983F7F" w:rsidRDefault="00983F7F" w:rsidP="00983F7F"/>
    <w:p w14:paraId="29A34386" w14:textId="77777777" w:rsidR="00983F7F" w:rsidRDefault="00983F7F" w:rsidP="00983F7F">
      <w:pPr>
        <w:numPr>
          <w:ilvl w:val="0"/>
          <w:numId w:val="16"/>
        </w:numPr>
      </w:pPr>
      <w:r w:rsidRPr="00983F7F">
        <w:rPr>
          <w:b/>
          <w:bCs/>
        </w:rPr>
        <w:t>Wireshark:</w:t>
      </w:r>
      <w:r w:rsidRPr="00983F7F">
        <w:t xml:space="preserve"> permite capturar y analizar tráfico de red en tiempo real, detectando protocolos sospechosos, fugas de datos o intentos de conexión a servidores no autorizados.</w:t>
      </w:r>
    </w:p>
    <w:p w14:paraId="3138BA76" w14:textId="77777777" w:rsidR="00983F7F" w:rsidRPr="00983F7F" w:rsidRDefault="00983F7F" w:rsidP="00983F7F">
      <w:pPr>
        <w:ind w:left="720" w:firstLine="0"/>
      </w:pPr>
    </w:p>
    <w:p w14:paraId="77624331" w14:textId="77777777" w:rsidR="00983F7F" w:rsidRDefault="00983F7F" w:rsidP="00983F7F">
      <w:pPr>
        <w:numPr>
          <w:ilvl w:val="0"/>
          <w:numId w:val="16"/>
        </w:numPr>
      </w:pPr>
      <w:proofErr w:type="spellStart"/>
      <w:r w:rsidRPr="00983F7F">
        <w:rPr>
          <w:b/>
          <w:bCs/>
        </w:rPr>
        <w:t>NetworkMiner</w:t>
      </w:r>
      <w:proofErr w:type="spellEnd"/>
      <w:r w:rsidRPr="00983F7F">
        <w:rPr>
          <w:b/>
          <w:bCs/>
        </w:rPr>
        <w:t>:</w:t>
      </w:r>
      <w:r w:rsidRPr="00983F7F">
        <w:t xml:space="preserve"> reconstruye sesiones TCP/UDP y extrae archivos, credenciales o certificados a partir de capturas de tráfico.</w:t>
      </w:r>
    </w:p>
    <w:p w14:paraId="4696CE1A" w14:textId="77777777" w:rsidR="00983F7F" w:rsidRPr="00983F7F" w:rsidRDefault="00983F7F" w:rsidP="00983F7F">
      <w:pPr>
        <w:ind w:left="720" w:firstLine="0"/>
      </w:pPr>
    </w:p>
    <w:p w14:paraId="0FB8B500" w14:textId="77777777" w:rsidR="00983F7F" w:rsidRDefault="00983F7F" w:rsidP="00983F7F">
      <w:pPr>
        <w:numPr>
          <w:ilvl w:val="0"/>
          <w:numId w:val="16"/>
        </w:numPr>
      </w:pPr>
      <w:proofErr w:type="spellStart"/>
      <w:r w:rsidRPr="00983F7F">
        <w:rPr>
          <w:b/>
          <w:bCs/>
        </w:rPr>
        <w:t>Cellebrite</w:t>
      </w:r>
      <w:proofErr w:type="spellEnd"/>
      <w:r w:rsidRPr="00983F7F">
        <w:rPr>
          <w:b/>
          <w:bCs/>
        </w:rPr>
        <w:t xml:space="preserve"> UFED:</w:t>
      </w:r>
      <w:r w:rsidRPr="00983F7F">
        <w:t xml:space="preserve"> herramienta líder en análisis de dispositivos móviles, utilizada por cuerpos policiales en Costa Rica. Permite extraer mensajes, ubicaciones GPS, llamadas y contenido en aplicaciones de mensajería.</w:t>
      </w:r>
    </w:p>
    <w:p w14:paraId="453800F3" w14:textId="77777777" w:rsidR="00983F7F" w:rsidRPr="00983F7F" w:rsidRDefault="00983F7F" w:rsidP="00983F7F">
      <w:pPr>
        <w:ind w:left="720" w:firstLine="0"/>
      </w:pPr>
    </w:p>
    <w:p w14:paraId="3C0480C4" w14:textId="77777777" w:rsidR="00983F7F" w:rsidRDefault="00983F7F" w:rsidP="00983F7F">
      <w:pPr>
        <w:numPr>
          <w:ilvl w:val="0"/>
          <w:numId w:val="16"/>
        </w:numPr>
      </w:pPr>
      <w:proofErr w:type="spellStart"/>
      <w:r w:rsidRPr="00983F7F">
        <w:rPr>
          <w:b/>
          <w:bCs/>
        </w:rPr>
        <w:t>Oxygen</w:t>
      </w:r>
      <w:proofErr w:type="spellEnd"/>
      <w:r w:rsidRPr="00983F7F">
        <w:rPr>
          <w:b/>
          <w:bCs/>
        </w:rPr>
        <w:t xml:space="preserve"> </w:t>
      </w:r>
      <w:proofErr w:type="spellStart"/>
      <w:r w:rsidRPr="00983F7F">
        <w:rPr>
          <w:b/>
          <w:bCs/>
        </w:rPr>
        <w:t>Forensics</w:t>
      </w:r>
      <w:proofErr w:type="spellEnd"/>
      <w:r w:rsidRPr="00983F7F">
        <w:rPr>
          <w:b/>
          <w:bCs/>
        </w:rPr>
        <w:t xml:space="preserve"> Suite:</w:t>
      </w:r>
      <w:r w:rsidRPr="00983F7F">
        <w:t xml:space="preserve"> complementa la extracción de datos móviles con análisis de nube, redes sociales y dispositivos </w:t>
      </w:r>
      <w:proofErr w:type="spellStart"/>
      <w:r w:rsidRPr="00983F7F">
        <w:t>IoT</w:t>
      </w:r>
      <w:proofErr w:type="spellEnd"/>
      <w:r w:rsidRPr="00983F7F">
        <w:t>.</w:t>
      </w:r>
    </w:p>
    <w:p w14:paraId="171D3321" w14:textId="77777777" w:rsidR="00983F7F" w:rsidRPr="00983F7F" w:rsidRDefault="00983F7F" w:rsidP="00983F7F">
      <w:pPr>
        <w:ind w:left="720" w:firstLine="0"/>
      </w:pPr>
    </w:p>
    <w:p w14:paraId="13CCA8C9" w14:textId="77777777" w:rsidR="00983F7F" w:rsidRPr="00983F7F" w:rsidRDefault="00983F7F" w:rsidP="00983F7F">
      <w:r w:rsidRPr="00983F7F">
        <w:t>Estas herramientas no solo son empleadas en investigaciones judiciales, sino también en auditorías corporativas de cumplimiento, donde se busca verificar el uso correcto de los recursos tecnológicos, detectar fugas de información o demostrar conformidad con políticas de seguridad.</w:t>
      </w:r>
    </w:p>
    <w:p w14:paraId="20486C86" w14:textId="77777777" w:rsidR="00B71824" w:rsidRDefault="00B71824" w:rsidP="00A935F1"/>
    <w:p w14:paraId="58AC1FE1" w14:textId="445E518B" w:rsidR="00BF56C9" w:rsidRPr="00F965AF" w:rsidRDefault="003C3362" w:rsidP="00BF56C9">
      <w:pPr>
        <w:pStyle w:val="Prrafodelista"/>
        <w:numPr>
          <w:ilvl w:val="2"/>
          <w:numId w:val="1"/>
        </w:numPr>
        <w:outlineLvl w:val="0"/>
        <w:rPr>
          <w:b/>
          <w:bCs/>
          <w:i/>
          <w:iCs/>
        </w:rPr>
      </w:pPr>
      <w:bookmarkStart w:id="21" w:name="_Toc211274582"/>
      <w:r>
        <w:rPr>
          <w:b/>
          <w:bCs/>
          <w:i/>
          <w:iCs/>
        </w:rPr>
        <w:t>TECNOLOGIAS</w:t>
      </w:r>
      <w:r w:rsidR="00BF56C9">
        <w:rPr>
          <w:b/>
          <w:bCs/>
          <w:i/>
          <w:iCs/>
        </w:rPr>
        <w:t xml:space="preserve"> COMUNES DE LA AUDITORIA INFORMATICA FORENSE</w:t>
      </w:r>
      <w:bookmarkEnd w:id="21"/>
    </w:p>
    <w:p w14:paraId="3A97496F" w14:textId="77777777" w:rsidR="00B71824" w:rsidRDefault="00B71824" w:rsidP="00A935F1"/>
    <w:p w14:paraId="4B29AA5D" w14:textId="259A4EEE" w:rsidR="00E01992" w:rsidRDefault="005D33D1" w:rsidP="00A935F1">
      <w:r w:rsidRPr="005D33D1">
        <w:t>El avance tecnológico ha impulsado nuevas soluciones que optimizan la velocidad, precisión y alcance del análisis forense digital. Estas tecnologías emergentes marcan la evolución de la profesión hacia entornos automatizados, predictivos y basados en inteligencia artificial.</w:t>
      </w:r>
    </w:p>
    <w:p w14:paraId="133213DE" w14:textId="77777777" w:rsidR="005D33D1" w:rsidRDefault="005D33D1" w:rsidP="00A935F1"/>
    <w:p w14:paraId="45ECB2F2" w14:textId="77777777" w:rsidR="005D33D1" w:rsidRDefault="005D33D1" w:rsidP="005D33D1">
      <w:pPr>
        <w:rPr>
          <w:b/>
          <w:bCs/>
        </w:rPr>
      </w:pPr>
      <w:r w:rsidRPr="005D33D1">
        <w:rPr>
          <w:b/>
          <w:bCs/>
        </w:rPr>
        <w:t xml:space="preserve">Inteligencia Artificial (IA) y Aprendizaje Automático (Machine </w:t>
      </w:r>
      <w:proofErr w:type="spellStart"/>
      <w:r w:rsidRPr="005D33D1">
        <w:rPr>
          <w:b/>
          <w:bCs/>
        </w:rPr>
        <w:t>Learning</w:t>
      </w:r>
      <w:proofErr w:type="spellEnd"/>
      <w:r w:rsidRPr="005D33D1">
        <w:rPr>
          <w:b/>
          <w:bCs/>
        </w:rPr>
        <w:t>)</w:t>
      </w:r>
    </w:p>
    <w:p w14:paraId="1F629DF1" w14:textId="77777777" w:rsidR="006E0072" w:rsidRPr="005D33D1" w:rsidRDefault="006E0072" w:rsidP="005D33D1">
      <w:pPr>
        <w:rPr>
          <w:b/>
          <w:bCs/>
        </w:rPr>
      </w:pPr>
    </w:p>
    <w:p w14:paraId="2499D744" w14:textId="027DD961" w:rsidR="005D33D1" w:rsidRPr="006E0072" w:rsidRDefault="005D33D1" w:rsidP="005D33D1">
      <w:r w:rsidRPr="005D33D1">
        <w:t>La IA se ha integrado en las plataformas forenses para automatizar el análisis de grandes volúmenes de datos y reducir el tiempo de respuesta ante incidentes.</w:t>
      </w:r>
      <w:r w:rsidR="006E0072" w:rsidRPr="006E0072">
        <w:t xml:space="preserve">  </w:t>
      </w:r>
      <w:r w:rsidRPr="005D33D1">
        <w:t>Los algoritmos de aprendizaje automático permiten detectar patrones inusuales, clasificar archivos sospechosos, analizar correos electrónicos y correlacionar eventos de seguridad.</w:t>
      </w:r>
    </w:p>
    <w:p w14:paraId="43ABCEA6" w14:textId="77777777" w:rsidR="006E0072" w:rsidRPr="005D33D1" w:rsidRDefault="006E0072" w:rsidP="005D33D1"/>
    <w:p w14:paraId="3CE40E04" w14:textId="77777777" w:rsidR="005D33D1" w:rsidRPr="005D33D1" w:rsidRDefault="005D33D1" w:rsidP="005D33D1">
      <w:r w:rsidRPr="005D33D1">
        <w:t>Por ejemplo, los sistemas de IA pueden examinar millones de registros de logs en segundos, identificando comportamientos anómalos que indicarían un ataque interno o una brecha de datos. En el ámbito costarricense, instituciones financieras comienzan a integrar IA en sus Centros de Operaciones de Seguridad (SOC) para anticipar ataques mediante análisis predictivo.</w:t>
      </w:r>
    </w:p>
    <w:p w14:paraId="060093E3" w14:textId="77777777" w:rsidR="005D33D1" w:rsidRDefault="005D33D1" w:rsidP="00A935F1"/>
    <w:p w14:paraId="5D8E3244" w14:textId="77777777" w:rsidR="006E0072" w:rsidRDefault="006E0072" w:rsidP="00A935F1"/>
    <w:p w14:paraId="5DEE85DD" w14:textId="08CB7197" w:rsidR="006E0072" w:rsidRDefault="006E0072" w:rsidP="006E0072">
      <w:pPr>
        <w:rPr>
          <w:b/>
          <w:bCs/>
        </w:rPr>
      </w:pPr>
      <w:proofErr w:type="spellStart"/>
      <w:r w:rsidRPr="006E0072">
        <w:rPr>
          <w:b/>
          <w:bCs/>
        </w:rPr>
        <w:t>Blockchain</w:t>
      </w:r>
      <w:proofErr w:type="spellEnd"/>
      <w:r w:rsidRPr="006E0072">
        <w:rPr>
          <w:b/>
          <w:bCs/>
        </w:rPr>
        <w:t xml:space="preserve"> </w:t>
      </w:r>
      <w:r>
        <w:rPr>
          <w:b/>
          <w:bCs/>
        </w:rPr>
        <w:t>A</w:t>
      </w:r>
      <w:r w:rsidRPr="006E0072">
        <w:rPr>
          <w:b/>
          <w:bCs/>
        </w:rPr>
        <w:t xml:space="preserve">plicado a la </w:t>
      </w:r>
      <w:r>
        <w:rPr>
          <w:b/>
          <w:bCs/>
        </w:rPr>
        <w:t>C</w:t>
      </w:r>
      <w:r w:rsidRPr="006E0072">
        <w:rPr>
          <w:b/>
          <w:bCs/>
        </w:rPr>
        <w:t xml:space="preserve">adena de </w:t>
      </w:r>
      <w:r>
        <w:rPr>
          <w:b/>
          <w:bCs/>
        </w:rPr>
        <w:t>C</w:t>
      </w:r>
      <w:r w:rsidRPr="006E0072">
        <w:rPr>
          <w:b/>
          <w:bCs/>
        </w:rPr>
        <w:t>ustodia</w:t>
      </w:r>
    </w:p>
    <w:p w14:paraId="396C8EFF" w14:textId="77777777" w:rsidR="006E0072" w:rsidRPr="006E0072" w:rsidRDefault="006E0072" w:rsidP="006E0072">
      <w:pPr>
        <w:rPr>
          <w:b/>
          <w:bCs/>
        </w:rPr>
      </w:pPr>
    </w:p>
    <w:p w14:paraId="22925916" w14:textId="30777168" w:rsidR="006E0072" w:rsidRPr="006E0072" w:rsidRDefault="006E0072" w:rsidP="006E0072">
      <w:r w:rsidRPr="006E0072">
        <w:t xml:space="preserve">El uso de </w:t>
      </w:r>
      <w:proofErr w:type="spellStart"/>
      <w:r w:rsidRPr="006E0072">
        <w:t>blockchain</w:t>
      </w:r>
      <w:proofErr w:type="spellEnd"/>
      <w:r w:rsidRPr="006E0072">
        <w:t xml:space="preserve"> en la gestión forense permite registrar de manera inmutable y verificable todas las acciones realizadas sobre la evidencia digital. Cada evento —como la creación de una imagen o su traslado— queda registrado en un bloque cifrado, asegurando transparencia total.  Esta tecnología fortalece la trazabilidad y autenticidad de la evidencia, eliminando disputas sobre manipulación. Algunos proyectos piloto en América Latina, incluyendo Costa Rica, están explorando el uso de </w:t>
      </w:r>
      <w:proofErr w:type="spellStart"/>
      <w:r w:rsidRPr="006E0072">
        <w:t>blockchain</w:t>
      </w:r>
      <w:proofErr w:type="spellEnd"/>
      <w:r w:rsidRPr="006E0072">
        <w:t xml:space="preserve"> para proteger registros judiciales y evidencias digitales del OIJ.</w:t>
      </w:r>
    </w:p>
    <w:p w14:paraId="3870C1AF" w14:textId="77777777" w:rsidR="005D33D1" w:rsidRDefault="005D33D1" w:rsidP="00A935F1"/>
    <w:p w14:paraId="70463576" w14:textId="77777777" w:rsidR="006E0072" w:rsidRDefault="006E0072" w:rsidP="006E0072">
      <w:pPr>
        <w:rPr>
          <w:b/>
          <w:bCs/>
        </w:rPr>
      </w:pPr>
      <w:r w:rsidRPr="006E0072">
        <w:rPr>
          <w:b/>
          <w:bCs/>
        </w:rPr>
        <w:t>Computación Forense en la Nube</w:t>
      </w:r>
    </w:p>
    <w:p w14:paraId="33A7054B" w14:textId="77777777" w:rsidR="006E0072" w:rsidRPr="006E0072" w:rsidRDefault="006E0072" w:rsidP="006E0072">
      <w:pPr>
        <w:rPr>
          <w:b/>
          <w:bCs/>
        </w:rPr>
      </w:pPr>
    </w:p>
    <w:p w14:paraId="1E702145" w14:textId="77777777" w:rsidR="006E0072" w:rsidRPr="006E0072" w:rsidRDefault="006E0072" w:rsidP="006E0072">
      <w:r w:rsidRPr="006E0072">
        <w:t>Dado que muchas organizaciones migran su infraestructura a servicios como AWS, Google Cloud o Microsoft Azure, ha surgido la necesidad de realizar investigaciones forenses en entornos virtualizados y distribuidos.</w:t>
      </w:r>
    </w:p>
    <w:p w14:paraId="05AA0B54" w14:textId="3060F899" w:rsidR="006E0072" w:rsidRPr="006E0072" w:rsidRDefault="006E0072" w:rsidP="006E0072">
      <w:r w:rsidRPr="006E0072">
        <w:t xml:space="preserve">Las herramientas de </w:t>
      </w:r>
      <w:proofErr w:type="spellStart"/>
      <w:r w:rsidRPr="006E0072">
        <w:t>cloud</w:t>
      </w:r>
      <w:proofErr w:type="spellEnd"/>
      <w:r w:rsidRPr="006E0072">
        <w:t xml:space="preserve"> </w:t>
      </w:r>
      <w:proofErr w:type="spellStart"/>
      <w:r w:rsidRPr="006E0072">
        <w:t>forensics</w:t>
      </w:r>
      <w:proofErr w:type="spellEnd"/>
      <w:r w:rsidRPr="006E0072">
        <w:t xml:space="preserve"> permiten extraer registros de auditoría, máquinas virtuales, bases de datos y </w:t>
      </w:r>
      <w:proofErr w:type="spellStart"/>
      <w:r w:rsidRPr="006E0072">
        <w:t>snapshots</w:t>
      </w:r>
      <w:proofErr w:type="spellEnd"/>
      <w:r w:rsidRPr="006E0072">
        <w:t xml:space="preserve"> sin violar las políticas de privacidad o las leyes internacionales de protección de datos (como el RGPD europeo o la ISO/IEC 27037).  Estas soluciones se vuelven críticas en Costa Rica, donde las instituciones públicas adoptan cada vez más infraestructuras híbridas en la nube para sus sistemas administrativos.</w:t>
      </w:r>
    </w:p>
    <w:p w14:paraId="543637E5" w14:textId="77777777" w:rsidR="005D33D1" w:rsidRDefault="005D33D1" w:rsidP="00A935F1"/>
    <w:p w14:paraId="6627351F" w14:textId="77777777" w:rsidR="00853A7B" w:rsidRDefault="00853A7B" w:rsidP="00853A7B">
      <w:pPr>
        <w:rPr>
          <w:b/>
          <w:bCs/>
        </w:rPr>
      </w:pPr>
      <w:r w:rsidRPr="00853A7B">
        <w:rPr>
          <w:b/>
          <w:bCs/>
        </w:rPr>
        <w:t xml:space="preserve">Forense de </w:t>
      </w:r>
      <w:proofErr w:type="spellStart"/>
      <w:r w:rsidRPr="00853A7B">
        <w:rPr>
          <w:b/>
          <w:bCs/>
        </w:rPr>
        <w:t>IoT</w:t>
      </w:r>
      <w:proofErr w:type="spellEnd"/>
      <w:r w:rsidRPr="00853A7B">
        <w:rPr>
          <w:b/>
          <w:bCs/>
        </w:rPr>
        <w:t xml:space="preserve"> (Internet de las Cosas)</w:t>
      </w:r>
    </w:p>
    <w:p w14:paraId="6C4ABA24" w14:textId="77777777" w:rsidR="00853A7B" w:rsidRPr="00853A7B" w:rsidRDefault="00853A7B" w:rsidP="00853A7B">
      <w:pPr>
        <w:rPr>
          <w:b/>
          <w:bCs/>
        </w:rPr>
      </w:pPr>
    </w:p>
    <w:p w14:paraId="092DD4EF" w14:textId="1966624A" w:rsidR="00853A7B" w:rsidRPr="00853A7B" w:rsidRDefault="00853A7B" w:rsidP="00853A7B">
      <w:r w:rsidRPr="00853A7B">
        <w:t xml:space="preserve">Los dispositivos </w:t>
      </w:r>
      <w:proofErr w:type="spellStart"/>
      <w:r w:rsidRPr="00853A7B">
        <w:t>IoT</w:t>
      </w:r>
      <w:proofErr w:type="spellEnd"/>
      <w:r w:rsidRPr="00853A7B">
        <w:t xml:space="preserve"> (cámaras, sensores, </w:t>
      </w:r>
      <w:proofErr w:type="spellStart"/>
      <w:r w:rsidRPr="00853A7B">
        <w:t>routers</w:t>
      </w:r>
      <w:proofErr w:type="spellEnd"/>
      <w:r w:rsidRPr="00853A7B">
        <w:t xml:space="preserve">, asistentes virtuales, relojes inteligentes) generan gran cantidad de datos que pueden servir como evidencia digital.  El análisis forense de </w:t>
      </w:r>
      <w:proofErr w:type="spellStart"/>
      <w:r w:rsidRPr="00853A7B">
        <w:t>IoT</w:t>
      </w:r>
      <w:proofErr w:type="spellEnd"/>
      <w:r w:rsidRPr="00853A7B">
        <w:t xml:space="preserve"> se centra en recuperar configuraciones, registros de conexión, ubicaciones o historial de eventos de estos dispositivos.</w:t>
      </w:r>
      <w:r w:rsidRPr="00853A7B">
        <w:br/>
        <w:t>Por ejemplo, en un caso de intrusión física, las cámaras IP y sensores de movimiento pueden proporcionar pruebas digitales del acceso no autorizado.</w:t>
      </w:r>
    </w:p>
    <w:p w14:paraId="287FC0EF" w14:textId="77777777" w:rsidR="005D33D1" w:rsidRDefault="005D33D1" w:rsidP="00A935F1"/>
    <w:p w14:paraId="2976ED68" w14:textId="0F904A3D" w:rsidR="00853A7B" w:rsidRDefault="00853A7B" w:rsidP="00853A7B">
      <w:pPr>
        <w:rPr>
          <w:b/>
          <w:bCs/>
        </w:rPr>
      </w:pPr>
      <w:r w:rsidRPr="00853A7B">
        <w:rPr>
          <w:b/>
          <w:bCs/>
        </w:rPr>
        <w:t xml:space="preserve">Automatización y </w:t>
      </w:r>
      <w:r>
        <w:rPr>
          <w:b/>
          <w:bCs/>
        </w:rPr>
        <w:t>A</w:t>
      </w:r>
      <w:r w:rsidRPr="00853A7B">
        <w:rPr>
          <w:b/>
          <w:bCs/>
        </w:rPr>
        <w:t xml:space="preserve">nálisis </w:t>
      </w:r>
      <w:r>
        <w:rPr>
          <w:b/>
          <w:bCs/>
        </w:rPr>
        <w:t>P</w:t>
      </w:r>
      <w:r w:rsidRPr="00853A7B">
        <w:rPr>
          <w:b/>
          <w:bCs/>
        </w:rPr>
        <w:t>redictivo</w:t>
      </w:r>
    </w:p>
    <w:p w14:paraId="4D9B8D12" w14:textId="77777777" w:rsidR="00853A7B" w:rsidRPr="00853A7B" w:rsidRDefault="00853A7B" w:rsidP="00853A7B">
      <w:pPr>
        <w:rPr>
          <w:b/>
          <w:bCs/>
        </w:rPr>
      </w:pPr>
    </w:p>
    <w:p w14:paraId="527E72E4" w14:textId="4C9966EE" w:rsidR="00853A7B" w:rsidRPr="00853A7B" w:rsidRDefault="00853A7B" w:rsidP="00853A7B">
      <w:r w:rsidRPr="00853A7B">
        <w:t>El futuro de la auditoría forense está marcado por la automatización de los flujos de trabajo, integrando herramientas de adquisición, análisis y reporte en un único entorno.  Mediante scripts, macros y sistemas expertos, los peritos pueden generar informes técnicos y ejecutivos en cuestión de minutos, optimizando los tiempos de respuesta.  Además, el análisis predictivo utiliza modelos estadísticos para anticipar vulnerabilidades o posibles incidentes en función del comportamiento histórico de los sistemas.</w:t>
      </w:r>
    </w:p>
    <w:p w14:paraId="119C7341" w14:textId="77777777" w:rsidR="005D33D1" w:rsidRDefault="005D33D1" w:rsidP="00A935F1"/>
    <w:p w14:paraId="67B507CB" w14:textId="77777777" w:rsidR="005D33D1" w:rsidRDefault="005D33D1" w:rsidP="003B7B0A">
      <w:pPr>
        <w:ind w:firstLine="0"/>
      </w:pPr>
    </w:p>
    <w:p w14:paraId="6B399E08" w14:textId="32A0A2E7" w:rsidR="003B7B0A" w:rsidRPr="000B6627" w:rsidRDefault="003B7B0A" w:rsidP="003B7B0A">
      <w:pPr>
        <w:pStyle w:val="Prrafodelista"/>
        <w:numPr>
          <w:ilvl w:val="1"/>
          <w:numId w:val="1"/>
        </w:numPr>
        <w:outlineLvl w:val="0"/>
        <w:rPr>
          <w:rFonts w:ascii="Calibri" w:hAnsi="Calibri" w:cs="Calibri"/>
          <w:b/>
        </w:rPr>
      </w:pPr>
      <w:r>
        <w:rPr>
          <w:b/>
          <w:bCs/>
          <w:i/>
          <w:iCs/>
        </w:rPr>
        <w:t xml:space="preserve">  </w:t>
      </w:r>
      <w:bookmarkStart w:id="22" w:name="_Toc211274583"/>
      <w:r w:rsidR="00565F90">
        <w:rPr>
          <w:b/>
          <w:bCs/>
          <w:i/>
          <w:iCs/>
        </w:rPr>
        <w:t>TECNICAS DE INVESTIGACION</w:t>
      </w:r>
      <w:bookmarkEnd w:id="22"/>
    </w:p>
    <w:p w14:paraId="1C708CE6" w14:textId="77777777" w:rsidR="003B7B0A" w:rsidRDefault="003B7B0A" w:rsidP="003B7B0A"/>
    <w:p w14:paraId="24DA0DED" w14:textId="3AAC7E7B" w:rsidR="003B7B0A" w:rsidRPr="00F965AF" w:rsidRDefault="00EB2A48" w:rsidP="003B7B0A">
      <w:pPr>
        <w:pStyle w:val="Prrafodelista"/>
        <w:numPr>
          <w:ilvl w:val="2"/>
          <w:numId w:val="1"/>
        </w:numPr>
        <w:outlineLvl w:val="0"/>
        <w:rPr>
          <w:b/>
          <w:bCs/>
          <w:i/>
          <w:iCs/>
        </w:rPr>
      </w:pPr>
      <w:bookmarkStart w:id="23" w:name="_Toc211274584"/>
      <w:r>
        <w:rPr>
          <w:b/>
          <w:bCs/>
          <w:i/>
          <w:iCs/>
        </w:rPr>
        <w:t>TECNICAS PARA ADQUISICION Y ANALISIS DE EVIDENCIA DIGITAL</w:t>
      </w:r>
      <w:bookmarkEnd w:id="23"/>
    </w:p>
    <w:p w14:paraId="36CAC999" w14:textId="77777777" w:rsidR="005D33D1" w:rsidRDefault="005D33D1" w:rsidP="003B7B0A">
      <w:pPr>
        <w:ind w:firstLine="0"/>
      </w:pPr>
    </w:p>
    <w:p w14:paraId="792EFDCF" w14:textId="773CA23A" w:rsidR="005D33D1" w:rsidRPr="00617606" w:rsidRDefault="00617606" w:rsidP="00A935F1">
      <w:r w:rsidRPr="00617606">
        <w:t>El proceso de investigación forense se divide en dos fases esenciales: adquisición (recolección de la evidencia) y análisis (examen e interpretación de la información). Ambas deben realizarse de forma controlada, documentada y reproducible, garantizando la validez técnica y jurídica de los resultados.</w:t>
      </w:r>
    </w:p>
    <w:p w14:paraId="487050BC" w14:textId="77777777" w:rsidR="00617606" w:rsidRDefault="00617606" w:rsidP="00A935F1"/>
    <w:p w14:paraId="59816AC0" w14:textId="15C6AAF3" w:rsidR="00504E7C" w:rsidRPr="00504E7C" w:rsidRDefault="00504E7C" w:rsidP="00504E7C">
      <w:pPr>
        <w:rPr>
          <w:b/>
          <w:bCs/>
        </w:rPr>
      </w:pPr>
      <w:r w:rsidRPr="00504E7C">
        <w:rPr>
          <w:b/>
          <w:bCs/>
        </w:rPr>
        <w:t xml:space="preserve">Adquisición de </w:t>
      </w:r>
      <w:r>
        <w:rPr>
          <w:b/>
          <w:bCs/>
        </w:rPr>
        <w:t>E</w:t>
      </w:r>
      <w:r w:rsidRPr="00504E7C">
        <w:rPr>
          <w:b/>
          <w:bCs/>
        </w:rPr>
        <w:t xml:space="preserve">videncia </w:t>
      </w:r>
      <w:r>
        <w:rPr>
          <w:b/>
          <w:bCs/>
        </w:rPr>
        <w:t>D</w:t>
      </w:r>
      <w:r w:rsidRPr="00504E7C">
        <w:rPr>
          <w:b/>
          <w:bCs/>
        </w:rPr>
        <w:t>igital</w:t>
      </w:r>
    </w:p>
    <w:p w14:paraId="54E9281B" w14:textId="77777777" w:rsidR="00504E7C" w:rsidRDefault="00504E7C" w:rsidP="00504E7C">
      <w:r w:rsidRPr="00504E7C">
        <w:t xml:space="preserve">La adquisición busca </w:t>
      </w:r>
      <w:r w:rsidRPr="00504E7C">
        <w:rPr>
          <w:b/>
          <w:bCs/>
        </w:rPr>
        <w:t>copiar la información del medio original sin alterarla</w:t>
      </w:r>
      <w:r w:rsidRPr="00504E7C">
        <w:t>, preservando su estructura y contenido. Existen dos métodos principales:</w:t>
      </w:r>
    </w:p>
    <w:p w14:paraId="60374782" w14:textId="77777777" w:rsidR="00504E7C" w:rsidRPr="00504E7C" w:rsidRDefault="00504E7C" w:rsidP="00504E7C"/>
    <w:p w14:paraId="65B288D1" w14:textId="43524F50" w:rsidR="00504E7C" w:rsidRPr="005E31E0" w:rsidRDefault="00504E7C" w:rsidP="00504E7C">
      <w:pPr>
        <w:numPr>
          <w:ilvl w:val="0"/>
          <w:numId w:val="17"/>
        </w:numPr>
      </w:pPr>
      <w:r w:rsidRPr="00504E7C">
        <w:rPr>
          <w:b/>
          <w:bCs/>
        </w:rPr>
        <w:t xml:space="preserve">Adquisición </w:t>
      </w:r>
      <w:r w:rsidR="005E31E0">
        <w:rPr>
          <w:b/>
          <w:bCs/>
        </w:rPr>
        <w:t>F</w:t>
      </w:r>
      <w:r w:rsidRPr="00504E7C">
        <w:rPr>
          <w:b/>
          <w:bCs/>
        </w:rPr>
        <w:t>ísica:</w:t>
      </w:r>
      <w:r w:rsidRPr="00504E7C">
        <w:t xml:space="preserve"> crea una copia bit a bit de todo el medio de almacenamiento, incluyendo sectores no asignados y archivos borrados. Se realiza utilizando bloqueadores de escritura para evitar cualquier modificación.</w:t>
      </w:r>
    </w:p>
    <w:p w14:paraId="0FB48447" w14:textId="09D5AF4B" w:rsidR="00504E7C" w:rsidRDefault="00504E7C" w:rsidP="00504E7C">
      <w:pPr>
        <w:ind w:left="720" w:firstLine="0"/>
      </w:pPr>
      <w:r w:rsidRPr="00504E7C">
        <w:br/>
      </w:r>
      <w:r w:rsidRPr="00504E7C">
        <w:rPr>
          <w:i/>
          <w:iCs/>
        </w:rPr>
        <w:t>Ejemplo:</w:t>
      </w:r>
      <w:r w:rsidRPr="00504E7C">
        <w:t xml:space="preserve"> al analizar un disco duro, el perito utiliza un bloqueador físico </w:t>
      </w:r>
      <w:proofErr w:type="spellStart"/>
      <w:r w:rsidRPr="00504E7C">
        <w:t>Write-Blocker</w:t>
      </w:r>
      <w:proofErr w:type="spellEnd"/>
      <w:r w:rsidRPr="00504E7C">
        <w:t xml:space="preserve"> y genera un hash SHA-256 del original y de la copia para confirmar su correspondencia.</w:t>
      </w:r>
    </w:p>
    <w:p w14:paraId="198B234B" w14:textId="77777777" w:rsidR="00504E7C" w:rsidRPr="00504E7C" w:rsidRDefault="00504E7C" w:rsidP="00504E7C">
      <w:pPr>
        <w:ind w:left="720" w:firstLine="0"/>
      </w:pPr>
    </w:p>
    <w:p w14:paraId="1F40FBF0" w14:textId="33AA1791" w:rsidR="005E31E0" w:rsidRDefault="00504E7C" w:rsidP="00504E7C">
      <w:pPr>
        <w:numPr>
          <w:ilvl w:val="0"/>
          <w:numId w:val="17"/>
        </w:numPr>
        <w:ind w:firstLine="0"/>
      </w:pPr>
      <w:r w:rsidRPr="00504E7C">
        <w:rPr>
          <w:b/>
          <w:bCs/>
        </w:rPr>
        <w:t xml:space="preserve">Adquisición </w:t>
      </w:r>
      <w:r w:rsidR="005E31E0">
        <w:rPr>
          <w:b/>
          <w:bCs/>
        </w:rPr>
        <w:t>L</w:t>
      </w:r>
      <w:r w:rsidRPr="00504E7C">
        <w:rPr>
          <w:b/>
          <w:bCs/>
        </w:rPr>
        <w:t>ógica:</w:t>
      </w:r>
      <w:r w:rsidRPr="00504E7C">
        <w:t xml:space="preserve"> copia únicamente los archivos visibles y accesibles por el sistema operativo. Es menos intrusiva y más rápida, pero puede omitir datos ocultos o eliminados.</w:t>
      </w:r>
      <w:r w:rsidRPr="00504E7C">
        <w:br/>
      </w:r>
      <w:r w:rsidRPr="00504E7C">
        <w:rPr>
          <w:i/>
          <w:iCs/>
        </w:rPr>
        <w:t>Ejemplo:</w:t>
      </w:r>
      <w:r w:rsidRPr="00504E7C">
        <w:t xml:space="preserve"> en una auditoría de cumplimiento corporativo, se utiliza este método para revisar registros de correos y documentos de trabajo sin duplicar todo el disco.</w:t>
      </w:r>
    </w:p>
    <w:p w14:paraId="7E1EF805" w14:textId="77777777" w:rsidR="005E31E0" w:rsidRDefault="005E31E0" w:rsidP="005E31E0">
      <w:pPr>
        <w:ind w:left="720" w:firstLine="0"/>
      </w:pPr>
    </w:p>
    <w:p w14:paraId="035D1D32" w14:textId="2CED1B67" w:rsidR="00504E7C" w:rsidRPr="00504E7C" w:rsidRDefault="00504E7C" w:rsidP="005E31E0">
      <w:pPr>
        <w:ind w:left="720" w:firstLine="0"/>
      </w:pPr>
      <w:r w:rsidRPr="00504E7C">
        <w:t>Durante la adquisición, se deben registrar todos los valores hash y datos de identificación del dispositivo (modelo, número de serie, fecha y responsable del proceso).</w:t>
      </w:r>
    </w:p>
    <w:p w14:paraId="73F87DA2" w14:textId="77777777" w:rsidR="0090014D" w:rsidRDefault="0090014D" w:rsidP="00A935F1"/>
    <w:p w14:paraId="18BC77AF" w14:textId="7377ADF7" w:rsidR="0090014D" w:rsidRDefault="0090014D" w:rsidP="0090014D">
      <w:pPr>
        <w:rPr>
          <w:b/>
          <w:bCs/>
        </w:rPr>
      </w:pPr>
      <w:r w:rsidRPr="0090014D">
        <w:rPr>
          <w:b/>
          <w:bCs/>
        </w:rPr>
        <w:t xml:space="preserve">Análisis </w:t>
      </w:r>
      <w:r>
        <w:rPr>
          <w:b/>
          <w:bCs/>
        </w:rPr>
        <w:t>F</w:t>
      </w:r>
      <w:r w:rsidRPr="0090014D">
        <w:rPr>
          <w:b/>
          <w:bCs/>
        </w:rPr>
        <w:t>orense</w:t>
      </w:r>
    </w:p>
    <w:p w14:paraId="7EA5F831" w14:textId="77777777" w:rsidR="0090014D" w:rsidRPr="0090014D" w:rsidRDefault="0090014D" w:rsidP="0090014D">
      <w:pPr>
        <w:rPr>
          <w:b/>
          <w:bCs/>
        </w:rPr>
      </w:pPr>
    </w:p>
    <w:p w14:paraId="11482D73" w14:textId="77777777" w:rsidR="0090014D" w:rsidRDefault="0090014D" w:rsidP="0090014D">
      <w:r w:rsidRPr="0090014D">
        <w:t xml:space="preserve">El análisis forense se realiza sobre las </w:t>
      </w:r>
      <w:r w:rsidRPr="0090014D">
        <w:rPr>
          <w:b/>
          <w:bCs/>
        </w:rPr>
        <w:t>copias de evidencia</w:t>
      </w:r>
      <w:r w:rsidRPr="0090014D">
        <w:t>, nunca sobre los medios originales. Consiste en aplicar técnicas de interpretación digital para descubrir la verdad detrás de los datos.</w:t>
      </w:r>
    </w:p>
    <w:p w14:paraId="772AC535" w14:textId="77777777" w:rsidR="0090014D" w:rsidRPr="0090014D" w:rsidRDefault="0090014D" w:rsidP="0090014D"/>
    <w:p w14:paraId="19044316" w14:textId="77777777" w:rsidR="0090014D" w:rsidRDefault="0090014D" w:rsidP="0090014D">
      <w:r w:rsidRPr="0090014D">
        <w:t>Las actividades principales incluyen:</w:t>
      </w:r>
    </w:p>
    <w:p w14:paraId="4E215105" w14:textId="77777777" w:rsidR="003F195C" w:rsidRPr="0090014D" w:rsidRDefault="003F195C" w:rsidP="0090014D"/>
    <w:p w14:paraId="538E6035" w14:textId="77777777" w:rsidR="0090014D" w:rsidRPr="0090014D" w:rsidRDefault="0090014D" w:rsidP="0090014D">
      <w:pPr>
        <w:numPr>
          <w:ilvl w:val="0"/>
          <w:numId w:val="18"/>
        </w:numPr>
      </w:pPr>
      <w:r w:rsidRPr="0090014D">
        <w:rPr>
          <w:b/>
          <w:bCs/>
        </w:rPr>
        <w:t>Recuperación de archivos borrados o cifrados.</w:t>
      </w:r>
    </w:p>
    <w:p w14:paraId="180DBA75" w14:textId="77777777" w:rsidR="0090014D" w:rsidRPr="0090014D" w:rsidRDefault="0090014D" w:rsidP="0090014D">
      <w:pPr>
        <w:numPr>
          <w:ilvl w:val="0"/>
          <w:numId w:val="18"/>
        </w:numPr>
      </w:pPr>
      <w:r w:rsidRPr="0090014D">
        <w:rPr>
          <w:b/>
          <w:bCs/>
        </w:rPr>
        <w:t>Análisis de logs y registros del sistema.</w:t>
      </w:r>
    </w:p>
    <w:p w14:paraId="61B6CEE1" w14:textId="77777777" w:rsidR="0090014D" w:rsidRPr="0090014D" w:rsidRDefault="0090014D" w:rsidP="0090014D">
      <w:pPr>
        <w:numPr>
          <w:ilvl w:val="0"/>
          <w:numId w:val="18"/>
        </w:numPr>
      </w:pPr>
      <w:r w:rsidRPr="0090014D">
        <w:rPr>
          <w:b/>
          <w:bCs/>
        </w:rPr>
        <w:t xml:space="preserve">Identificación de </w:t>
      </w:r>
      <w:proofErr w:type="gramStart"/>
      <w:r w:rsidRPr="0090014D">
        <w:rPr>
          <w:b/>
          <w:bCs/>
        </w:rPr>
        <w:t>malware</w:t>
      </w:r>
      <w:proofErr w:type="gramEnd"/>
      <w:r w:rsidRPr="0090014D">
        <w:rPr>
          <w:b/>
          <w:bCs/>
        </w:rPr>
        <w:t xml:space="preserve"> o accesos no autorizados.</w:t>
      </w:r>
    </w:p>
    <w:p w14:paraId="3D2B664E" w14:textId="77777777" w:rsidR="0090014D" w:rsidRPr="0090014D" w:rsidRDefault="0090014D" w:rsidP="0090014D">
      <w:pPr>
        <w:numPr>
          <w:ilvl w:val="0"/>
          <w:numId w:val="18"/>
        </w:numPr>
      </w:pPr>
      <w:r w:rsidRPr="0090014D">
        <w:rPr>
          <w:b/>
          <w:bCs/>
        </w:rPr>
        <w:t>Reconstrucción cronológica de eventos</w:t>
      </w:r>
      <w:r w:rsidRPr="0090014D">
        <w:t xml:space="preserve"> (timeline forense).</w:t>
      </w:r>
    </w:p>
    <w:p w14:paraId="45008CA3" w14:textId="77777777" w:rsidR="0090014D" w:rsidRDefault="0090014D" w:rsidP="0090014D">
      <w:pPr>
        <w:numPr>
          <w:ilvl w:val="0"/>
          <w:numId w:val="18"/>
        </w:numPr>
      </w:pPr>
      <w:r w:rsidRPr="0090014D">
        <w:rPr>
          <w:b/>
          <w:bCs/>
        </w:rPr>
        <w:t>Examen de redes, correos electrónicos y navegadores</w:t>
      </w:r>
      <w:r w:rsidRPr="0090014D">
        <w:t xml:space="preserve"> para detectar filtraciones o comportamientos anómalos.</w:t>
      </w:r>
    </w:p>
    <w:p w14:paraId="2BD63C37" w14:textId="77777777" w:rsidR="0090014D" w:rsidRPr="0090014D" w:rsidRDefault="0090014D" w:rsidP="0090014D">
      <w:pPr>
        <w:ind w:left="720" w:firstLine="0"/>
      </w:pPr>
    </w:p>
    <w:p w14:paraId="29CC8675" w14:textId="72609266" w:rsidR="0090014D" w:rsidRDefault="0090014D" w:rsidP="00A935F1">
      <w:r w:rsidRPr="0090014D">
        <w:t xml:space="preserve">El resultado final es un </w:t>
      </w:r>
      <w:r w:rsidRPr="0090014D">
        <w:rPr>
          <w:b/>
          <w:bCs/>
        </w:rPr>
        <w:t>informe técnico</w:t>
      </w:r>
      <w:r w:rsidRPr="0090014D">
        <w:t xml:space="preserve"> que detalla los hechos detectados, los métodos aplicados y las conclusiones basadas en evidencia verificable.</w:t>
      </w:r>
    </w:p>
    <w:p w14:paraId="1B076871" w14:textId="77777777" w:rsidR="005D33D1" w:rsidRDefault="005D33D1" w:rsidP="00A935F1"/>
    <w:p w14:paraId="3DC28607" w14:textId="19824C15" w:rsidR="00565F90" w:rsidRPr="00F965AF" w:rsidRDefault="00EB2A48" w:rsidP="00565F90">
      <w:pPr>
        <w:pStyle w:val="Prrafodelista"/>
        <w:numPr>
          <w:ilvl w:val="2"/>
          <w:numId w:val="1"/>
        </w:numPr>
        <w:outlineLvl w:val="0"/>
        <w:rPr>
          <w:b/>
          <w:bCs/>
          <w:i/>
          <w:iCs/>
        </w:rPr>
      </w:pPr>
      <w:bookmarkStart w:id="24" w:name="_Toc211274585"/>
      <w:r>
        <w:rPr>
          <w:b/>
          <w:bCs/>
          <w:i/>
          <w:iCs/>
        </w:rPr>
        <w:t xml:space="preserve">METODOS PARA PRESERVAR </w:t>
      </w:r>
      <w:r w:rsidR="00617606">
        <w:rPr>
          <w:b/>
          <w:bCs/>
          <w:i/>
          <w:iCs/>
        </w:rPr>
        <w:t>LA INTEGRIDAD DE LA EVIDENCIA DURANTE LA INVESTIGACION</w:t>
      </w:r>
      <w:bookmarkEnd w:id="24"/>
    </w:p>
    <w:p w14:paraId="2735846D" w14:textId="77777777" w:rsidR="005D33D1" w:rsidRDefault="005D33D1" w:rsidP="00A935F1"/>
    <w:p w14:paraId="138EB1DB" w14:textId="77777777" w:rsidR="00100C45" w:rsidRPr="00100C45" w:rsidRDefault="00100C45" w:rsidP="00100C45">
      <w:r w:rsidRPr="00100C45">
        <w:t>La integridad de la evidencia digital es el principio más importante en toda investigación forense. Si los datos se alteran, pierden su valor probatorio. Por ello, los auditores aplican una serie de métodos y controles para garantizar su conservación:</w:t>
      </w:r>
    </w:p>
    <w:p w14:paraId="7D5CDCF2" w14:textId="77777777" w:rsidR="00100C45" w:rsidRPr="00100C45" w:rsidRDefault="00100C45" w:rsidP="00100C45"/>
    <w:p w14:paraId="6449C7C4" w14:textId="77777777" w:rsidR="00100C45" w:rsidRDefault="00100C45" w:rsidP="00100C45">
      <w:pPr>
        <w:numPr>
          <w:ilvl w:val="0"/>
          <w:numId w:val="19"/>
        </w:numPr>
      </w:pPr>
      <w:r w:rsidRPr="00100C45">
        <w:t>Uso de bloqueadores de escritura: dispositivos que impiden modificar el contenido del medio original mientras se extraen los datos. Existen versiones físicas (hardware) y virtuales (software).</w:t>
      </w:r>
    </w:p>
    <w:p w14:paraId="5F614A55" w14:textId="77777777" w:rsidR="00100C45" w:rsidRPr="00100C45" w:rsidRDefault="00100C45" w:rsidP="00100C45">
      <w:pPr>
        <w:ind w:left="720" w:firstLine="0"/>
      </w:pPr>
    </w:p>
    <w:p w14:paraId="7D81A6A8" w14:textId="77777777" w:rsidR="00100C45" w:rsidRDefault="00100C45" w:rsidP="00100C45">
      <w:pPr>
        <w:numPr>
          <w:ilvl w:val="0"/>
          <w:numId w:val="19"/>
        </w:numPr>
      </w:pPr>
      <w:r w:rsidRPr="00100C45">
        <w:t>Generación y verificación de valores hash: al crear una imagen o copia, se calcula su hash criptográfico. La coincidencia entre el hash del original y la copia demuestra que no hubo alteraciones.</w:t>
      </w:r>
    </w:p>
    <w:p w14:paraId="310CCADB" w14:textId="77777777" w:rsidR="00100C45" w:rsidRPr="00100C45" w:rsidRDefault="00100C45" w:rsidP="00100C45">
      <w:pPr>
        <w:ind w:left="720" w:firstLine="0"/>
      </w:pPr>
    </w:p>
    <w:p w14:paraId="71E36FEB" w14:textId="77777777" w:rsidR="00100C45" w:rsidRDefault="00100C45" w:rsidP="00100C45">
      <w:pPr>
        <w:numPr>
          <w:ilvl w:val="0"/>
          <w:numId w:val="19"/>
        </w:numPr>
      </w:pPr>
      <w:r w:rsidRPr="00100C45">
        <w:t>Cadena de custodia digital: registro detallado de cada acción, persona y fecha asociada a la evidencia. Incluye documentación, sellos de seguridad y control de acceso.</w:t>
      </w:r>
    </w:p>
    <w:p w14:paraId="01518DAE" w14:textId="77777777" w:rsidR="00100C45" w:rsidRPr="00100C45" w:rsidRDefault="00100C45" w:rsidP="00100C45">
      <w:pPr>
        <w:ind w:left="720" w:firstLine="0"/>
      </w:pPr>
    </w:p>
    <w:p w14:paraId="3D4971FF" w14:textId="77777777" w:rsidR="00100C45" w:rsidRDefault="00100C45" w:rsidP="00100C45">
      <w:pPr>
        <w:numPr>
          <w:ilvl w:val="0"/>
          <w:numId w:val="19"/>
        </w:numPr>
      </w:pPr>
      <w:r w:rsidRPr="00100C45">
        <w:t>Ambientes controlados de análisis: los análisis se realizan en laboratorios forenses aislados o máquinas virtuales sin conexión a internet, evitando contaminación o fugas de datos.</w:t>
      </w:r>
    </w:p>
    <w:p w14:paraId="4E066BD8" w14:textId="77777777" w:rsidR="00100C45" w:rsidRPr="00100C45" w:rsidRDefault="00100C45" w:rsidP="00100C45">
      <w:pPr>
        <w:ind w:left="720" w:firstLine="0"/>
      </w:pPr>
    </w:p>
    <w:p w14:paraId="45A72591" w14:textId="77777777" w:rsidR="00100C45" w:rsidRPr="00100C45" w:rsidRDefault="00100C45" w:rsidP="00100C45">
      <w:pPr>
        <w:numPr>
          <w:ilvl w:val="0"/>
          <w:numId w:val="19"/>
        </w:numPr>
      </w:pPr>
      <w:r w:rsidRPr="00100C45">
        <w:t>Documentación continua: todos los pasos del proceso, herramientas usadas, versiones de software, resultados de hash y observaciones deben registrarse para garantizar transparencia, trazabilidad y reproducibilidad.</w:t>
      </w:r>
    </w:p>
    <w:p w14:paraId="697B4210" w14:textId="77777777" w:rsidR="00100C45" w:rsidRPr="00100C45" w:rsidRDefault="00100C45" w:rsidP="00100C45">
      <w:pPr>
        <w:ind w:left="720" w:firstLine="0"/>
      </w:pPr>
    </w:p>
    <w:p w14:paraId="38591507" w14:textId="77777777" w:rsidR="00100C45" w:rsidRPr="00100C45" w:rsidRDefault="00100C45" w:rsidP="00100C45">
      <w:r w:rsidRPr="00100C45">
        <w:t>En Costa Rica, el OIJ y el MICITT recomiendan que toda institución pública o privada que realice investigaciones internas mantenga protocolos de preservación digital, siguiendo las directrices de la ISO/IEC 27037 y la Ley 8968 sobre protección de datos personales.</w:t>
      </w:r>
    </w:p>
    <w:p w14:paraId="2BD61F12" w14:textId="77777777" w:rsidR="0090014D" w:rsidRDefault="0090014D" w:rsidP="00A935F1"/>
    <w:p w14:paraId="523022BB" w14:textId="684D1BFB" w:rsidR="000456D7" w:rsidRPr="000B6627" w:rsidRDefault="000456D7" w:rsidP="000456D7">
      <w:pPr>
        <w:pStyle w:val="Prrafodelista"/>
        <w:numPr>
          <w:ilvl w:val="1"/>
          <w:numId w:val="1"/>
        </w:numPr>
        <w:outlineLvl w:val="0"/>
        <w:rPr>
          <w:rFonts w:ascii="Calibri" w:hAnsi="Calibri" w:cs="Calibri"/>
          <w:b/>
        </w:rPr>
      </w:pPr>
      <w:bookmarkStart w:id="25" w:name="_Toc211274586"/>
      <w:r>
        <w:rPr>
          <w:b/>
          <w:bCs/>
          <w:i/>
          <w:iCs/>
        </w:rPr>
        <w:t xml:space="preserve">DESAFIOS Y </w:t>
      </w:r>
      <w:r w:rsidR="006E6ADF">
        <w:rPr>
          <w:b/>
          <w:bCs/>
          <w:i/>
          <w:iCs/>
        </w:rPr>
        <w:t>CONSIDERACIONES</w:t>
      </w:r>
      <w:bookmarkEnd w:id="25"/>
    </w:p>
    <w:p w14:paraId="1BB12F23" w14:textId="77777777" w:rsidR="000456D7" w:rsidRDefault="000456D7" w:rsidP="000456D7"/>
    <w:p w14:paraId="776A04F6" w14:textId="3CB0DD76" w:rsidR="000456D7" w:rsidRPr="00F965AF" w:rsidRDefault="006E6ADF" w:rsidP="000456D7">
      <w:pPr>
        <w:pStyle w:val="Prrafodelista"/>
        <w:numPr>
          <w:ilvl w:val="2"/>
          <w:numId w:val="1"/>
        </w:numPr>
        <w:outlineLvl w:val="0"/>
        <w:rPr>
          <w:b/>
          <w:bCs/>
          <w:i/>
          <w:iCs/>
        </w:rPr>
      </w:pPr>
      <w:bookmarkStart w:id="26" w:name="_Toc211274587"/>
      <w:r>
        <w:rPr>
          <w:b/>
          <w:bCs/>
          <w:i/>
          <w:iCs/>
        </w:rPr>
        <w:t xml:space="preserve">DESAFIOS </w:t>
      </w:r>
      <w:r w:rsidR="00690F7A">
        <w:rPr>
          <w:b/>
          <w:bCs/>
          <w:i/>
          <w:iCs/>
        </w:rPr>
        <w:t>QUE ENFRENTA LA AUDITORIA FORENSE</w:t>
      </w:r>
      <w:bookmarkEnd w:id="26"/>
      <w:r w:rsidR="00690F7A">
        <w:rPr>
          <w:b/>
          <w:bCs/>
          <w:i/>
          <w:iCs/>
        </w:rPr>
        <w:t xml:space="preserve"> </w:t>
      </w:r>
    </w:p>
    <w:p w14:paraId="5E8219CE" w14:textId="77777777" w:rsidR="0090014D" w:rsidRDefault="0090014D" w:rsidP="00A935F1"/>
    <w:p w14:paraId="554E8CE5" w14:textId="77777777" w:rsidR="00B717A1" w:rsidRPr="00B717A1" w:rsidRDefault="00B717A1" w:rsidP="00B717A1">
      <w:r w:rsidRPr="00B717A1">
        <w:t>El ejercicio de la auditoría informática forense conlleva una serie de retos técnicos, organizativos, legales y éticos, especialmente en contextos donde los recursos tecnológicos o humanos son limitados. En Costa Rica, al igual que en otros países en desarrollo digital, el crecimiento acelerado de las amenazas cibernéticas ha superado en ocasiones la capacidad de respuesta de las instituciones y empresas.</w:t>
      </w:r>
    </w:p>
    <w:p w14:paraId="1704931F" w14:textId="77777777" w:rsidR="00B717A1" w:rsidRPr="00B717A1" w:rsidRDefault="00B717A1" w:rsidP="00B717A1"/>
    <w:p w14:paraId="41800B14" w14:textId="77777777" w:rsidR="00B717A1" w:rsidRPr="00B717A1" w:rsidRDefault="00B717A1" w:rsidP="00B717A1">
      <w:r w:rsidRPr="00B717A1">
        <w:t>Los principales desafíos pueden agruparse de la siguiente manera:</w:t>
      </w:r>
    </w:p>
    <w:p w14:paraId="63F53DD7" w14:textId="77777777" w:rsidR="0090014D" w:rsidRDefault="0090014D" w:rsidP="00A935F1"/>
    <w:p w14:paraId="54F4CF61" w14:textId="77777777" w:rsidR="00B717A1" w:rsidRPr="00B717A1" w:rsidRDefault="00B717A1" w:rsidP="00B717A1">
      <w:pPr>
        <w:rPr>
          <w:b/>
          <w:bCs/>
        </w:rPr>
      </w:pPr>
      <w:r w:rsidRPr="00B717A1">
        <w:rPr>
          <w:b/>
          <w:bCs/>
        </w:rPr>
        <w:t>Complejidad y volumen de la información digital</w:t>
      </w:r>
    </w:p>
    <w:p w14:paraId="4EC4B1BA" w14:textId="77777777" w:rsidR="00B717A1" w:rsidRPr="00B717A1" w:rsidRDefault="00B717A1" w:rsidP="00B717A1">
      <w:r w:rsidRPr="00B717A1">
        <w:t xml:space="preserve">Los sistemas actuales generan cantidades masivas de datos distribuidos en múltiples plataformas: servidores físicos, nubes híbridas, bases de datos, aplicaciones móviles e </w:t>
      </w:r>
      <w:proofErr w:type="spellStart"/>
      <w:r w:rsidRPr="00B717A1">
        <w:t>IoT</w:t>
      </w:r>
      <w:proofErr w:type="spellEnd"/>
      <w:r w:rsidRPr="00B717A1">
        <w:t>.</w:t>
      </w:r>
      <w:r w:rsidRPr="00B717A1">
        <w:br/>
        <w:t>Esta heterogeneidad complica la identificación de evidencias relevantes y exige herramientas avanzadas de análisis automatizado.</w:t>
      </w:r>
      <w:r w:rsidRPr="00B717A1">
        <w:br/>
        <w:t>En auditorías del sector público costarricense, por ejemplo, los equipos forenses deben procesar terabytes de registros provenientes de sistemas financieros y administrativos interconectados.</w:t>
      </w:r>
    </w:p>
    <w:p w14:paraId="56691BF8" w14:textId="77777777" w:rsidR="00690F7A" w:rsidRDefault="00690F7A" w:rsidP="00A935F1"/>
    <w:p w14:paraId="16FD7719" w14:textId="77777777" w:rsidR="005E21BA" w:rsidRPr="005E21BA" w:rsidRDefault="005E21BA" w:rsidP="005E21BA">
      <w:pPr>
        <w:rPr>
          <w:b/>
          <w:bCs/>
        </w:rPr>
      </w:pPr>
      <w:r w:rsidRPr="005E21BA">
        <w:rPr>
          <w:b/>
          <w:bCs/>
        </w:rPr>
        <w:t>Encriptación y protección de datos</w:t>
      </w:r>
    </w:p>
    <w:p w14:paraId="14CEC1A4" w14:textId="77777777" w:rsidR="005E21BA" w:rsidRPr="005E21BA" w:rsidRDefault="005E21BA" w:rsidP="005E21BA">
      <w:r w:rsidRPr="005E21BA">
        <w:t>El uso generalizado de cifrado en discos, archivos y comunicaciones (TLS, VPN, BitLocker, etc.) representa un obstáculo técnico importante. Aunque el cifrado protege la privacidad, también dificulta la adquisición de evidencia.</w:t>
      </w:r>
      <w:r w:rsidRPr="005E21BA">
        <w:br/>
        <w:t>Los auditores forenses deben conocer técnicas de descifrado legalmente autorizadas y colaborar con los proveedores de servicios o las autoridades judiciales para obtener acceso legítimo.</w:t>
      </w:r>
    </w:p>
    <w:p w14:paraId="7347F493" w14:textId="77777777" w:rsidR="00B717A1" w:rsidRDefault="00B717A1" w:rsidP="00A935F1"/>
    <w:p w14:paraId="39255AC2" w14:textId="77777777" w:rsidR="005E21BA" w:rsidRPr="005E21BA" w:rsidRDefault="005E21BA" w:rsidP="005E21BA">
      <w:pPr>
        <w:rPr>
          <w:b/>
          <w:bCs/>
        </w:rPr>
      </w:pPr>
      <w:r w:rsidRPr="005E21BA">
        <w:rPr>
          <w:b/>
          <w:bCs/>
        </w:rPr>
        <w:t>Evidencia volátil y efímera</w:t>
      </w:r>
    </w:p>
    <w:p w14:paraId="6917A80E" w14:textId="77777777" w:rsidR="005E21BA" w:rsidRPr="005E21BA" w:rsidRDefault="005E21BA" w:rsidP="005E21BA">
      <w:r w:rsidRPr="005E21BA">
        <w:t>La evidencia digital puede desaparecer rápidamente: registros de red, procesos en memoria RAM o archivos temporales pueden sobrescribirse o eliminarse con el apagado del sistema.</w:t>
      </w:r>
      <w:r w:rsidRPr="005E21BA">
        <w:br/>
        <w:t xml:space="preserve">Esto requiere una </w:t>
      </w:r>
      <w:r w:rsidRPr="005E21BA">
        <w:rPr>
          <w:b/>
          <w:bCs/>
        </w:rPr>
        <w:t>respuesta rápida y priorización según el orden de volatilidad</w:t>
      </w:r>
      <w:r w:rsidRPr="005E21BA">
        <w:t>, además de procedimientos estandarizados para asegurar que los primeros datos capturados sean los más críticos.</w:t>
      </w:r>
    </w:p>
    <w:p w14:paraId="0299BFA8" w14:textId="77777777" w:rsidR="005E21BA" w:rsidRDefault="005E21BA" w:rsidP="00A935F1"/>
    <w:p w14:paraId="46E8DB81" w14:textId="77777777" w:rsidR="005E21BA" w:rsidRPr="005E21BA" w:rsidRDefault="005E21BA" w:rsidP="005E21BA">
      <w:pPr>
        <w:rPr>
          <w:b/>
          <w:bCs/>
        </w:rPr>
      </w:pPr>
      <w:r w:rsidRPr="005E21BA">
        <w:rPr>
          <w:b/>
          <w:bCs/>
        </w:rPr>
        <w:t>Falta de recursos humanos y tecnológicos especializados</w:t>
      </w:r>
    </w:p>
    <w:p w14:paraId="6E39C4F8" w14:textId="77777777" w:rsidR="005E21BA" w:rsidRPr="005E21BA" w:rsidRDefault="005E21BA" w:rsidP="005E21BA">
      <w:r w:rsidRPr="005E21BA">
        <w:t>En Costa Rica, el número de profesionales certificados en informática forense sigue siendo limitado, especialmente fuera del OIJ y el sector financiero.</w:t>
      </w:r>
      <w:r w:rsidRPr="005E21BA">
        <w:br/>
        <w:t>Muchas instituciones carecen de laboratorios adecuados o herramientas con licencias actualizadas, lo que retrasa los procesos de análisis y reduce la efectividad de las investigaciones.</w:t>
      </w:r>
    </w:p>
    <w:p w14:paraId="6BF51D80" w14:textId="77777777" w:rsidR="005E21BA" w:rsidRDefault="005E21BA" w:rsidP="00A935F1"/>
    <w:p w14:paraId="5813C462" w14:textId="77777777" w:rsidR="005E21BA" w:rsidRPr="005E21BA" w:rsidRDefault="005E21BA" w:rsidP="005E21BA">
      <w:pPr>
        <w:rPr>
          <w:b/>
          <w:bCs/>
        </w:rPr>
      </w:pPr>
      <w:r w:rsidRPr="005E21BA">
        <w:rPr>
          <w:b/>
          <w:bCs/>
        </w:rPr>
        <w:t>Cooperación internacional y jurisdicción digital</w:t>
      </w:r>
    </w:p>
    <w:p w14:paraId="0961B98C" w14:textId="77777777" w:rsidR="005E21BA" w:rsidRPr="005E21BA" w:rsidRDefault="005E21BA" w:rsidP="005E21BA">
      <w:r w:rsidRPr="005E21BA">
        <w:t>Los delitos informáticos suelen involucrar servidores o actores ubicados en otros países. Esto genera complicaciones legales para solicitar información o ejecutar órdenes de allanamiento digital.</w:t>
      </w:r>
      <w:r w:rsidRPr="005E21BA">
        <w:br/>
        <w:t xml:space="preserve">Aunque Costa Rica es parte del </w:t>
      </w:r>
      <w:r w:rsidRPr="005E21BA">
        <w:rPr>
          <w:b/>
          <w:bCs/>
        </w:rPr>
        <w:t>Convenio de Budapest sobre Ciberdelincuencia</w:t>
      </w:r>
      <w:r w:rsidRPr="005E21BA">
        <w:t>, la cooperación transfronteriza aún puede ser lenta, afectando la continuidad de las investigaciones.</w:t>
      </w:r>
    </w:p>
    <w:p w14:paraId="74FD47E4" w14:textId="77777777" w:rsidR="005E21BA" w:rsidRDefault="005E21BA" w:rsidP="00A935F1"/>
    <w:p w14:paraId="426B3A3A" w14:textId="77777777" w:rsidR="0056708F" w:rsidRPr="0056708F" w:rsidRDefault="0056708F" w:rsidP="0056708F">
      <w:pPr>
        <w:rPr>
          <w:b/>
          <w:bCs/>
        </w:rPr>
      </w:pPr>
      <w:r w:rsidRPr="0056708F">
        <w:rPr>
          <w:b/>
          <w:bCs/>
        </w:rPr>
        <w:t>Gestión y almacenamiento seguro de la evidencia</w:t>
      </w:r>
    </w:p>
    <w:p w14:paraId="26A5A23B" w14:textId="77777777" w:rsidR="0056708F" w:rsidRPr="0056708F" w:rsidRDefault="0056708F" w:rsidP="0056708F">
      <w:r w:rsidRPr="0056708F">
        <w:t>Una vez obtenida, la evidencia debe almacenarse bajo estrictas condiciones de seguridad. Sin embargo, no todas las organizaciones disponen de centros de datos especializados con control de acceso físico y lógico, redundancia y trazabilidad, lo que incrementa el riesgo de pérdida o manipulación.</w:t>
      </w:r>
    </w:p>
    <w:p w14:paraId="3E46C360" w14:textId="77777777" w:rsidR="00690F7A" w:rsidRDefault="00690F7A" w:rsidP="00A935F1"/>
    <w:p w14:paraId="0F2BDC5C" w14:textId="77777777" w:rsidR="00BB571D" w:rsidRDefault="00BB571D" w:rsidP="00A935F1"/>
    <w:p w14:paraId="1FA2D5D4" w14:textId="2AE4D31A" w:rsidR="00690F7A" w:rsidRPr="00F965AF" w:rsidRDefault="006270BE" w:rsidP="00690F7A">
      <w:pPr>
        <w:pStyle w:val="Prrafodelista"/>
        <w:numPr>
          <w:ilvl w:val="2"/>
          <w:numId w:val="1"/>
        </w:numPr>
        <w:outlineLvl w:val="0"/>
        <w:rPr>
          <w:b/>
          <w:bCs/>
          <w:i/>
          <w:iCs/>
        </w:rPr>
      </w:pPr>
      <w:bookmarkStart w:id="27" w:name="_Toc211274588"/>
      <w:r>
        <w:rPr>
          <w:b/>
          <w:bCs/>
          <w:i/>
          <w:iCs/>
        </w:rPr>
        <w:t xml:space="preserve">CONSIDERACIONES ETICAS Y </w:t>
      </w:r>
      <w:r w:rsidR="00363C52">
        <w:rPr>
          <w:b/>
          <w:bCs/>
          <w:i/>
          <w:iCs/>
        </w:rPr>
        <w:t>LEGALES AL REALIZAR UNA INVESTIGACION</w:t>
      </w:r>
      <w:bookmarkEnd w:id="27"/>
    </w:p>
    <w:p w14:paraId="1C450A24" w14:textId="77777777" w:rsidR="00690F7A" w:rsidRDefault="00690F7A" w:rsidP="00A935F1"/>
    <w:p w14:paraId="6F5A4A3C" w14:textId="77777777" w:rsidR="0056708F" w:rsidRPr="0056708F" w:rsidRDefault="0056708F" w:rsidP="0056708F">
      <w:r w:rsidRPr="0056708F">
        <w:t>La auditoría informática forense no solo se rige por aspectos técnicos, sino también por principios éticos y legales que determinan su legitimidad. El auditor forense actúa como custodio de información sensible, por lo que debe comportarse con imparcialidad, responsabilidad y respeto hacia los derechos fundamentales.</w:t>
      </w:r>
    </w:p>
    <w:p w14:paraId="2FAA04D4" w14:textId="77777777" w:rsidR="0056708F" w:rsidRPr="0056708F" w:rsidRDefault="0056708F" w:rsidP="0056708F"/>
    <w:p w14:paraId="75DEE252" w14:textId="77777777" w:rsidR="0056708F" w:rsidRPr="0056708F" w:rsidRDefault="0056708F" w:rsidP="0056708F">
      <w:r w:rsidRPr="0056708F">
        <w:t>Principales consideraciones:</w:t>
      </w:r>
    </w:p>
    <w:p w14:paraId="7514E5EA" w14:textId="77777777" w:rsidR="00363C52" w:rsidRDefault="00363C52" w:rsidP="00A935F1"/>
    <w:p w14:paraId="411DE238" w14:textId="17B0883A" w:rsidR="00453DCC" w:rsidRPr="00647F12" w:rsidRDefault="00453DCC" w:rsidP="00647F12">
      <w:pPr>
        <w:pStyle w:val="Prrafodelista"/>
        <w:numPr>
          <w:ilvl w:val="0"/>
          <w:numId w:val="9"/>
        </w:numPr>
        <w:rPr>
          <w:b/>
          <w:bCs/>
        </w:rPr>
      </w:pPr>
      <w:r w:rsidRPr="00647F12">
        <w:rPr>
          <w:b/>
          <w:bCs/>
        </w:rPr>
        <w:t>Respeto a la Privacidad y Confidencialidad</w:t>
      </w:r>
    </w:p>
    <w:p w14:paraId="3F0EE814" w14:textId="77777777" w:rsidR="00453DCC" w:rsidRDefault="00453DCC" w:rsidP="00453DCC">
      <w:pPr>
        <w:ind w:firstLine="0"/>
        <w:rPr>
          <w:b/>
          <w:bCs/>
        </w:rPr>
      </w:pPr>
    </w:p>
    <w:p w14:paraId="46E17919" w14:textId="0FE1D888" w:rsidR="00453DCC" w:rsidRDefault="00453DCC" w:rsidP="00453DCC">
      <w:r w:rsidRPr="00453DCC">
        <w:t xml:space="preserve">El auditor maneja datos personales, laborales o financieros de alta sensibilidad. La </w:t>
      </w:r>
      <w:r w:rsidRPr="00453DCC">
        <w:rPr>
          <w:b/>
          <w:bCs/>
        </w:rPr>
        <w:t>Ley 8968</w:t>
      </w:r>
      <w:r w:rsidRPr="00453DCC">
        <w:t xml:space="preserve"> y el principio de “finalidad legítima” exigen que la información recolectada sea utilizada exclusivamente para la investigación.</w:t>
      </w:r>
      <w:r w:rsidRPr="00453DCC">
        <w:br/>
      </w:r>
      <w:r w:rsidRPr="00453DCC">
        <w:rPr>
          <w:i/>
          <w:iCs/>
        </w:rPr>
        <w:t>Ejemplo:</w:t>
      </w:r>
      <w:r w:rsidRPr="00453DCC">
        <w:t xml:space="preserve"> un perito no puede divulgar mensajes privados encontrados en un dispositivo si no son relevantes para el caso.</w:t>
      </w:r>
    </w:p>
    <w:p w14:paraId="67F903FA" w14:textId="77777777" w:rsidR="00453DCC" w:rsidRPr="00453DCC" w:rsidRDefault="00453DCC" w:rsidP="00453DCC"/>
    <w:p w14:paraId="2CBC7C69" w14:textId="097F82EB" w:rsidR="00453DCC" w:rsidRPr="00647F12" w:rsidRDefault="00453DCC" w:rsidP="00647F12">
      <w:pPr>
        <w:pStyle w:val="Prrafodelista"/>
        <w:numPr>
          <w:ilvl w:val="0"/>
          <w:numId w:val="9"/>
        </w:numPr>
        <w:rPr>
          <w:b/>
          <w:bCs/>
        </w:rPr>
      </w:pPr>
      <w:r w:rsidRPr="00647F12">
        <w:rPr>
          <w:b/>
          <w:bCs/>
        </w:rPr>
        <w:t>Legalidad y Autorización</w:t>
      </w:r>
    </w:p>
    <w:p w14:paraId="6DB7CEC1" w14:textId="77777777" w:rsidR="00453DCC" w:rsidRDefault="00453DCC" w:rsidP="00453DCC">
      <w:pPr>
        <w:ind w:firstLine="0"/>
        <w:rPr>
          <w:b/>
          <w:bCs/>
        </w:rPr>
      </w:pPr>
    </w:p>
    <w:p w14:paraId="52EF94D0" w14:textId="4CDA4F74" w:rsidR="00453DCC" w:rsidRDefault="00453DCC" w:rsidP="00453DCC">
      <w:r w:rsidRPr="00453DCC">
        <w:t>Toda intervención en sistemas, servidores o equipos debe estar debidamente autorizada por la autoridad competente (dirección institucional, fiscalía o juez).</w:t>
      </w:r>
      <w:r>
        <w:t xml:space="preserve">  </w:t>
      </w:r>
      <w:r w:rsidRPr="00453DCC">
        <w:t>El acceso no autorizado podría violar los artículos 196 y 217 bis del Código Penal (Delitos Informáticos).</w:t>
      </w:r>
    </w:p>
    <w:p w14:paraId="70F96720" w14:textId="77777777" w:rsidR="00453DCC" w:rsidRPr="00453DCC" w:rsidRDefault="00453DCC" w:rsidP="00453DCC"/>
    <w:p w14:paraId="6B7A0F47" w14:textId="61DC757D" w:rsidR="00453DCC" w:rsidRPr="00647F12" w:rsidRDefault="00453DCC" w:rsidP="00647F12">
      <w:pPr>
        <w:pStyle w:val="Prrafodelista"/>
        <w:numPr>
          <w:ilvl w:val="0"/>
          <w:numId w:val="9"/>
        </w:numPr>
        <w:rPr>
          <w:b/>
          <w:bCs/>
        </w:rPr>
      </w:pPr>
      <w:r w:rsidRPr="00647F12">
        <w:rPr>
          <w:b/>
          <w:bCs/>
        </w:rPr>
        <w:t>Imparcialidad y Objetividad</w:t>
      </w:r>
    </w:p>
    <w:p w14:paraId="4C2CDC82" w14:textId="65182CC3" w:rsidR="00453DCC" w:rsidRPr="00453DCC" w:rsidRDefault="00453DCC" w:rsidP="00453DCC">
      <w:pPr>
        <w:rPr>
          <w:b/>
          <w:bCs/>
        </w:rPr>
      </w:pPr>
      <w:r w:rsidRPr="00453DCC">
        <w:t xml:space="preserve">El auditor forense no busca culpables, sino </w:t>
      </w:r>
      <w:r w:rsidRPr="00453DCC">
        <w:rPr>
          <w:b/>
          <w:bCs/>
        </w:rPr>
        <w:t>hechos verificables</w:t>
      </w:r>
      <w:r w:rsidRPr="00453DCC">
        <w:t>. Su informe debe basarse únicamente en evidencia técnica reproducible, sin interpretaciones subjetivas o motivaciones personales.</w:t>
      </w:r>
    </w:p>
    <w:p w14:paraId="63CF2A43" w14:textId="77777777" w:rsidR="00453DCC" w:rsidRPr="00453DCC" w:rsidRDefault="00453DCC" w:rsidP="00453DCC">
      <w:pPr>
        <w:ind w:firstLine="0"/>
      </w:pPr>
    </w:p>
    <w:p w14:paraId="30B71BDA" w14:textId="5D74761C" w:rsidR="00453DCC" w:rsidRPr="00647F12" w:rsidRDefault="00453DCC" w:rsidP="00647F12">
      <w:pPr>
        <w:pStyle w:val="Prrafodelista"/>
        <w:numPr>
          <w:ilvl w:val="0"/>
          <w:numId w:val="9"/>
        </w:numPr>
        <w:rPr>
          <w:b/>
          <w:bCs/>
        </w:rPr>
      </w:pPr>
      <w:r w:rsidRPr="00647F12">
        <w:rPr>
          <w:b/>
          <w:bCs/>
        </w:rPr>
        <w:t>Transparencia y Trazabilidad</w:t>
      </w:r>
    </w:p>
    <w:p w14:paraId="7D9C6FBE" w14:textId="77777777" w:rsidR="00453DCC" w:rsidRDefault="00453DCC" w:rsidP="00453DCC">
      <w:pPr>
        <w:ind w:firstLine="0"/>
        <w:rPr>
          <w:b/>
          <w:bCs/>
        </w:rPr>
      </w:pPr>
    </w:p>
    <w:p w14:paraId="7014451C" w14:textId="4B8CF12B" w:rsidR="00453DCC" w:rsidRDefault="00453DCC" w:rsidP="00453DCC">
      <w:r w:rsidRPr="00453DCC">
        <w:t>Todos los procedimientos, herramientas y resultados deben documentarse para que puedan ser auditados por otros peritos. Este principio refuerza la confianza y la credibilidad del proceso.</w:t>
      </w:r>
    </w:p>
    <w:p w14:paraId="4B5A04DF" w14:textId="77777777" w:rsidR="00453DCC" w:rsidRPr="00453DCC" w:rsidRDefault="00453DCC" w:rsidP="00453DCC">
      <w:pPr>
        <w:ind w:firstLine="0"/>
      </w:pPr>
    </w:p>
    <w:p w14:paraId="0E16B383" w14:textId="7FCF7DEA" w:rsidR="00453DCC" w:rsidRPr="00647F12" w:rsidRDefault="00453DCC" w:rsidP="00647F12">
      <w:pPr>
        <w:pStyle w:val="Prrafodelista"/>
        <w:numPr>
          <w:ilvl w:val="0"/>
          <w:numId w:val="9"/>
        </w:numPr>
        <w:rPr>
          <w:b/>
          <w:bCs/>
        </w:rPr>
      </w:pPr>
      <w:r w:rsidRPr="00647F12">
        <w:rPr>
          <w:b/>
          <w:bCs/>
        </w:rPr>
        <w:t>Evitar Conflicto de Intereses</w:t>
      </w:r>
    </w:p>
    <w:p w14:paraId="01B81E98" w14:textId="77777777" w:rsidR="00453DCC" w:rsidRDefault="00453DCC" w:rsidP="00453DCC">
      <w:pPr>
        <w:ind w:firstLine="0"/>
        <w:rPr>
          <w:b/>
          <w:bCs/>
        </w:rPr>
      </w:pPr>
    </w:p>
    <w:p w14:paraId="54AC33DD" w14:textId="194ED962" w:rsidR="00453DCC" w:rsidRDefault="00453DCC" w:rsidP="00453DCC">
      <w:r w:rsidRPr="00453DCC">
        <w:t>El auditor debe abstenerse de participar en investigaciones donde exista relación personal, laboral o contractual con las partes involucradas.</w:t>
      </w:r>
    </w:p>
    <w:p w14:paraId="2376B20E" w14:textId="77777777" w:rsidR="00453DCC" w:rsidRPr="00453DCC" w:rsidRDefault="00453DCC" w:rsidP="00453DCC">
      <w:pPr>
        <w:ind w:firstLine="0"/>
      </w:pPr>
    </w:p>
    <w:p w14:paraId="6AADF53D" w14:textId="6A20BCEA" w:rsidR="00453DCC" w:rsidRPr="00647F12" w:rsidRDefault="00453DCC" w:rsidP="00647F12">
      <w:pPr>
        <w:pStyle w:val="Prrafodelista"/>
        <w:numPr>
          <w:ilvl w:val="0"/>
          <w:numId w:val="9"/>
        </w:numPr>
        <w:rPr>
          <w:b/>
          <w:bCs/>
        </w:rPr>
      </w:pPr>
      <w:r w:rsidRPr="00647F12">
        <w:rPr>
          <w:b/>
          <w:bCs/>
        </w:rPr>
        <w:t>Responsabilidad Profesional</w:t>
      </w:r>
    </w:p>
    <w:p w14:paraId="70E15766" w14:textId="77777777" w:rsidR="00453DCC" w:rsidRDefault="00453DCC" w:rsidP="00453DCC">
      <w:pPr>
        <w:ind w:firstLine="0"/>
        <w:rPr>
          <w:b/>
          <w:bCs/>
        </w:rPr>
      </w:pPr>
    </w:p>
    <w:p w14:paraId="6D4E8651" w14:textId="0F6850ED" w:rsidR="00453DCC" w:rsidRPr="00453DCC" w:rsidRDefault="00453DCC" w:rsidP="00453DCC">
      <w:r w:rsidRPr="00453DCC">
        <w:t>Un error en la manipulación de evidencia puede invalidar todo un caso judicial. Por ello, la formación, actualización y certificación profesional son deberes éticos fundamentales.</w:t>
      </w:r>
    </w:p>
    <w:p w14:paraId="53BDA109" w14:textId="77777777" w:rsidR="00363C52" w:rsidRDefault="00363C52" w:rsidP="00A935F1"/>
    <w:p w14:paraId="69A10D39" w14:textId="77777777" w:rsidR="00E01992" w:rsidRDefault="00E01992" w:rsidP="00A935F1"/>
    <w:p w14:paraId="4E63E151" w14:textId="6B63E17C" w:rsidR="001909F5" w:rsidRPr="000B6627" w:rsidRDefault="001909F5" w:rsidP="001909F5">
      <w:pPr>
        <w:pStyle w:val="Prrafodelista"/>
        <w:numPr>
          <w:ilvl w:val="1"/>
          <w:numId w:val="1"/>
        </w:numPr>
        <w:outlineLvl w:val="0"/>
        <w:rPr>
          <w:rFonts w:ascii="Calibri" w:hAnsi="Calibri" w:cs="Calibri"/>
          <w:b/>
        </w:rPr>
      </w:pPr>
      <w:bookmarkStart w:id="28" w:name="_Toc211274589"/>
      <w:r>
        <w:rPr>
          <w:b/>
          <w:bCs/>
          <w:i/>
          <w:iCs/>
        </w:rPr>
        <w:t>PREVENCION Y MITIGACION DE INCIDENTES</w:t>
      </w:r>
      <w:bookmarkEnd w:id="28"/>
    </w:p>
    <w:p w14:paraId="68C7B445" w14:textId="77777777" w:rsidR="001909F5" w:rsidRDefault="001909F5" w:rsidP="001909F5"/>
    <w:p w14:paraId="505B9EB8" w14:textId="06BD68C0" w:rsidR="001909F5" w:rsidRPr="00F965AF" w:rsidRDefault="001909F5" w:rsidP="001909F5">
      <w:pPr>
        <w:pStyle w:val="Prrafodelista"/>
        <w:numPr>
          <w:ilvl w:val="2"/>
          <w:numId w:val="1"/>
        </w:numPr>
        <w:outlineLvl w:val="0"/>
        <w:rPr>
          <w:b/>
          <w:bCs/>
          <w:i/>
          <w:iCs/>
        </w:rPr>
      </w:pPr>
      <w:bookmarkStart w:id="29" w:name="_Toc211274590"/>
      <w:r>
        <w:rPr>
          <w:b/>
          <w:bCs/>
          <w:i/>
          <w:iCs/>
        </w:rPr>
        <w:t>CONTRIBUCION DE LA AUDITORIA FORENSE</w:t>
      </w:r>
      <w:r w:rsidR="001537AB">
        <w:rPr>
          <w:b/>
          <w:bCs/>
          <w:i/>
          <w:iCs/>
        </w:rPr>
        <w:t xml:space="preserve"> EN LA PREVENCION Y MITIGACION</w:t>
      </w:r>
      <w:bookmarkEnd w:id="29"/>
    </w:p>
    <w:p w14:paraId="23505B86" w14:textId="77777777" w:rsidR="007501F1" w:rsidRDefault="007501F1" w:rsidP="004266CA">
      <w:pPr>
        <w:tabs>
          <w:tab w:val="left" w:pos="4305"/>
        </w:tabs>
      </w:pPr>
    </w:p>
    <w:p w14:paraId="78F61A55" w14:textId="78951F31" w:rsidR="00996E99" w:rsidRPr="00996E99" w:rsidRDefault="00996E99" w:rsidP="00996E99">
      <w:pPr>
        <w:tabs>
          <w:tab w:val="left" w:pos="4305"/>
        </w:tabs>
      </w:pPr>
      <w:r w:rsidRPr="00996E99">
        <w:t>Aunque la auditoría forense se asocia tradicionalmente con la investigación posterior al incidente, su aplicación proactiva permite anticipar, prevenir y mitigar riesgos de seguridad.</w:t>
      </w:r>
      <w:r w:rsidR="00B90BB6">
        <w:t xml:space="preserve">  </w:t>
      </w:r>
      <w:r w:rsidRPr="00996E99">
        <w:t>Las organizaciones que incorporan auditorías forenses periódicas dentro de sus políticas de gestión de seguridad logran reducir significativamente la probabilidad y el impacto de ciberataques.</w:t>
      </w:r>
    </w:p>
    <w:p w14:paraId="34D84F90" w14:textId="77777777" w:rsidR="00996E99" w:rsidRPr="00996E99" w:rsidRDefault="00996E99" w:rsidP="00996E99">
      <w:pPr>
        <w:tabs>
          <w:tab w:val="left" w:pos="4305"/>
        </w:tabs>
      </w:pPr>
    </w:p>
    <w:p w14:paraId="145D22A5" w14:textId="77777777" w:rsidR="00996E99" w:rsidRPr="00996E99" w:rsidRDefault="00996E99" w:rsidP="00996E99">
      <w:pPr>
        <w:tabs>
          <w:tab w:val="left" w:pos="4305"/>
        </w:tabs>
      </w:pPr>
      <w:r w:rsidRPr="00996E99">
        <w:t>La auditoría informática forense contribuye a la prevención y mitigación mediante:</w:t>
      </w:r>
    </w:p>
    <w:p w14:paraId="7378B4B0" w14:textId="77777777" w:rsidR="001909F5" w:rsidRDefault="001909F5" w:rsidP="004266CA">
      <w:pPr>
        <w:tabs>
          <w:tab w:val="left" w:pos="4305"/>
        </w:tabs>
      </w:pPr>
    </w:p>
    <w:p w14:paraId="0251F46C" w14:textId="03A59B80" w:rsidR="000417E3" w:rsidRPr="00647F12" w:rsidRDefault="000417E3" w:rsidP="00647F12">
      <w:pPr>
        <w:pStyle w:val="Prrafodelista"/>
        <w:numPr>
          <w:ilvl w:val="0"/>
          <w:numId w:val="9"/>
        </w:numPr>
        <w:tabs>
          <w:tab w:val="left" w:pos="4305"/>
        </w:tabs>
        <w:rPr>
          <w:b/>
          <w:bCs/>
        </w:rPr>
      </w:pPr>
      <w:r w:rsidRPr="00647F12">
        <w:rPr>
          <w:b/>
          <w:bCs/>
        </w:rPr>
        <w:t>Identificación Temprana de Vulnerabilidades</w:t>
      </w:r>
    </w:p>
    <w:p w14:paraId="2D2334D4" w14:textId="77777777" w:rsidR="000417E3" w:rsidRDefault="000417E3" w:rsidP="000417E3"/>
    <w:p w14:paraId="710BBC03" w14:textId="7C92F739" w:rsidR="000417E3" w:rsidRDefault="000417E3" w:rsidP="000417E3">
      <w:r w:rsidRPr="000417E3">
        <w:t>Al analizar configuraciones, accesos y registros, los auditores detectan fallos de seguridad que pueden ser corregidos antes de que sean explotados.</w:t>
      </w:r>
    </w:p>
    <w:p w14:paraId="346F5118" w14:textId="77777777" w:rsidR="000417E3" w:rsidRPr="000417E3" w:rsidRDefault="000417E3" w:rsidP="000417E3">
      <w:pPr>
        <w:tabs>
          <w:tab w:val="left" w:pos="4305"/>
        </w:tabs>
        <w:ind w:firstLine="0"/>
      </w:pPr>
    </w:p>
    <w:p w14:paraId="1E0AC1A8" w14:textId="2720D837" w:rsidR="000417E3" w:rsidRPr="00647F12" w:rsidRDefault="000417E3" w:rsidP="00647F12">
      <w:pPr>
        <w:pStyle w:val="Prrafodelista"/>
        <w:numPr>
          <w:ilvl w:val="0"/>
          <w:numId w:val="9"/>
        </w:numPr>
        <w:tabs>
          <w:tab w:val="left" w:pos="4305"/>
        </w:tabs>
        <w:rPr>
          <w:b/>
          <w:bCs/>
        </w:rPr>
      </w:pPr>
      <w:r w:rsidRPr="00647F12">
        <w:rPr>
          <w:b/>
          <w:bCs/>
        </w:rPr>
        <w:t>Fortalecimiento de Políticas y Controles Internos</w:t>
      </w:r>
    </w:p>
    <w:p w14:paraId="4FD59CCF" w14:textId="77777777" w:rsidR="000417E3" w:rsidRDefault="000417E3" w:rsidP="000417E3">
      <w:pPr>
        <w:tabs>
          <w:tab w:val="left" w:pos="4305"/>
        </w:tabs>
        <w:ind w:firstLine="0"/>
      </w:pPr>
    </w:p>
    <w:p w14:paraId="6A38A7C3" w14:textId="5047069D" w:rsidR="000417E3" w:rsidRDefault="000417E3" w:rsidP="000417E3">
      <w:r w:rsidRPr="000417E3">
        <w:t>Las auditorías revelan debilidades en la aplicación de normas ISO 27001 o políticas internas de control de accesos, respaldos y cifrado.</w:t>
      </w:r>
    </w:p>
    <w:p w14:paraId="1C2C5F5E" w14:textId="77777777" w:rsidR="000417E3" w:rsidRPr="000417E3" w:rsidRDefault="000417E3" w:rsidP="000417E3">
      <w:pPr>
        <w:tabs>
          <w:tab w:val="left" w:pos="4305"/>
        </w:tabs>
        <w:ind w:firstLine="0"/>
      </w:pPr>
    </w:p>
    <w:p w14:paraId="1DEE8BF1" w14:textId="4E76E3DB" w:rsidR="000417E3" w:rsidRPr="00647F12" w:rsidRDefault="000417E3" w:rsidP="00647F12">
      <w:pPr>
        <w:pStyle w:val="Prrafodelista"/>
        <w:numPr>
          <w:ilvl w:val="0"/>
          <w:numId w:val="9"/>
        </w:numPr>
        <w:tabs>
          <w:tab w:val="left" w:pos="4305"/>
        </w:tabs>
        <w:rPr>
          <w:b/>
          <w:bCs/>
        </w:rPr>
      </w:pPr>
      <w:r w:rsidRPr="00647F12">
        <w:rPr>
          <w:b/>
          <w:bCs/>
        </w:rPr>
        <w:t>Mejora de la Capacidad de Respuesta ante Incidentes (IRP)</w:t>
      </w:r>
    </w:p>
    <w:p w14:paraId="010043F8" w14:textId="77777777" w:rsidR="000417E3" w:rsidRDefault="000417E3" w:rsidP="000417E3"/>
    <w:p w14:paraId="1A88DA9B" w14:textId="04A31F9C" w:rsidR="000417E3" w:rsidRDefault="000417E3" w:rsidP="000417E3">
      <w:r w:rsidRPr="000417E3">
        <w:t xml:space="preserve">Los hallazgos forenses ayudan a desarrollar </w:t>
      </w:r>
      <w:r w:rsidRPr="000417E3">
        <w:rPr>
          <w:b/>
          <w:bCs/>
        </w:rPr>
        <w:t>protocolos de actuación estandarizados</w:t>
      </w:r>
      <w:r w:rsidRPr="000417E3">
        <w:t>, reduciendo el tiempo de detección, contención y recuperación tras un ataque.</w:t>
      </w:r>
    </w:p>
    <w:p w14:paraId="52051E09" w14:textId="77777777" w:rsidR="000417E3" w:rsidRPr="000417E3" w:rsidRDefault="000417E3" w:rsidP="000417E3">
      <w:pPr>
        <w:tabs>
          <w:tab w:val="left" w:pos="4305"/>
        </w:tabs>
        <w:ind w:firstLine="0"/>
      </w:pPr>
    </w:p>
    <w:p w14:paraId="10D8DEC1" w14:textId="63E72D3F" w:rsidR="000417E3" w:rsidRPr="00647F12" w:rsidRDefault="000417E3" w:rsidP="00647F12">
      <w:pPr>
        <w:pStyle w:val="Prrafodelista"/>
        <w:numPr>
          <w:ilvl w:val="0"/>
          <w:numId w:val="9"/>
        </w:numPr>
        <w:tabs>
          <w:tab w:val="left" w:pos="4305"/>
        </w:tabs>
        <w:rPr>
          <w:b/>
          <w:bCs/>
        </w:rPr>
      </w:pPr>
      <w:r w:rsidRPr="00647F12">
        <w:rPr>
          <w:b/>
          <w:bCs/>
        </w:rPr>
        <w:t xml:space="preserve">Capacitación </w:t>
      </w:r>
      <w:r w:rsidR="004D25D8" w:rsidRPr="00647F12">
        <w:rPr>
          <w:b/>
          <w:bCs/>
        </w:rPr>
        <w:t xml:space="preserve">y Concientización </w:t>
      </w:r>
      <w:r w:rsidRPr="00647F12">
        <w:rPr>
          <w:b/>
          <w:bCs/>
        </w:rPr>
        <w:t xml:space="preserve">del Personal </w:t>
      </w:r>
    </w:p>
    <w:p w14:paraId="05865FDB" w14:textId="77777777" w:rsidR="000417E3" w:rsidRDefault="000417E3" w:rsidP="000417E3"/>
    <w:p w14:paraId="0F371BF7" w14:textId="56C603A3" w:rsidR="000417E3" w:rsidRDefault="000417E3" w:rsidP="000417E3">
      <w:r w:rsidRPr="000417E3">
        <w:t>El análisis de incidentes pasados permite capacitar al personal en buenas prácticas digitales, fortaleciendo la “primera línea de defensa”: el factor humano.</w:t>
      </w:r>
    </w:p>
    <w:p w14:paraId="7BA8FA04" w14:textId="77777777" w:rsidR="000417E3" w:rsidRPr="000417E3" w:rsidRDefault="000417E3" w:rsidP="000417E3">
      <w:pPr>
        <w:tabs>
          <w:tab w:val="left" w:pos="4305"/>
        </w:tabs>
        <w:ind w:firstLine="0"/>
      </w:pPr>
    </w:p>
    <w:p w14:paraId="22473E27" w14:textId="55B7B7B9" w:rsidR="000417E3" w:rsidRPr="00647F12" w:rsidRDefault="000417E3" w:rsidP="00647F12">
      <w:pPr>
        <w:pStyle w:val="Prrafodelista"/>
        <w:numPr>
          <w:ilvl w:val="0"/>
          <w:numId w:val="9"/>
        </w:numPr>
        <w:tabs>
          <w:tab w:val="left" w:pos="4305"/>
        </w:tabs>
        <w:rPr>
          <w:b/>
          <w:bCs/>
        </w:rPr>
      </w:pPr>
      <w:r w:rsidRPr="00647F12">
        <w:rPr>
          <w:b/>
          <w:bCs/>
        </w:rPr>
        <w:t>Retroalimentación para los Equipos de Seguridad (SOC y CSIRT)</w:t>
      </w:r>
    </w:p>
    <w:p w14:paraId="150F83F7" w14:textId="77777777" w:rsidR="000417E3" w:rsidRDefault="000417E3" w:rsidP="000417E3"/>
    <w:p w14:paraId="50389A49" w14:textId="6039661E" w:rsidR="000417E3" w:rsidRPr="000417E3" w:rsidRDefault="000417E3" w:rsidP="000417E3">
      <w:r w:rsidRPr="000417E3">
        <w:t>Los informes forenses ofrecen datos precisos sobre vectores de ataque, tácticas de los atacantes y vulnerabilidades recurrentes, que se utilizan para mejorar los sistemas de detección automática.</w:t>
      </w:r>
    </w:p>
    <w:p w14:paraId="304BD24B" w14:textId="77777777" w:rsidR="00996E99" w:rsidRDefault="00996E99" w:rsidP="004266CA">
      <w:pPr>
        <w:tabs>
          <w:tab w:val="left" w:pos="4305"/>
        </w:tabs>
      </w:pPr>
    </w:p>
    <w:p w14:paraId="1A45153C" w14:textId="77777777" w:rsidR="00996E99" w:rsidRDefault="00996E99" w:rsidP="004266CA">
      <w:pPr>
        <w:tabs>
          <w:tab w:val="left" w:pos="4305"/>
        </w:tabs>
      </w:pPr>
    </w:p>
    <w:p w14:paraId="78BA798B" w14:textId="77777777" w:rsidR="00996E99" w:rsidRDefault="00996E99" w:rsidP="004266CA">
      <w:pPr>
        <w:tabs>
          <w:tab w:val="left" w:pos="4305"/>
        </w:tabs>
      </w:pPr>
    </w:p>
    <w:p w14:paraId="375FF885" w14:textId="77777777" w:rsidR="00996E99" w:rsidRDefault="00996E99" w:rsidP="004266CA">
      <w:pPr>
        <w:tabs>
          <w:tab w:val="left" w:pos="4305"/>
        </w:tabs>
      </w:pPr>
    </w:p>
    <w:p w14:paraId="2CC1B6DF" w14:textId="77777777" w:rsidR="00996E99" w:rsidRDefault="00996E99" w:rsidP="004266CA">
      <w:pPr>
        <w:tabs>
          <w:tab w:val="left" w:pos="4305"/>
        </w:tabs>
      </w:pPr>
    </w:p>
    <w:p w14:paraId="43A77C7F" w14:textId="77777777" w:rsidR="001909F5" w:rsidRDefault="001909F5" w:rsidP="004266CA">
      <w:pPr>
        <w:tabs>
          <w:tab w:val="left" w:pos="4305"/>
        </w:tabs>
      </w:pPr>
    </w:p>
    <w:p w14:paraId="3955514E" w14:textId="39B04A20" w:rsidR="001909F5" w:rsidRPr="00F965AF" w:rsidRDefault="001537AB" w:rsidP="001909F5">
      <w:pPr>
        <w:pStyle w:val="Prrafodelista"/>
        <w:numPr>
          <w:ilvl w:val="2"/>
          <w:numId w:val="1"/>
        </w:numPr>
        <w:outlineLvl w:val="0"/>
        <w:rPr>
          <w:b/>
          <w:bCs/>
          <w:i/>
          <w:iCs/>
        </w:rPr>
      </w:pPr>
      <w:bookmarkStart w:id="30" w:name="_Toc211274591"/>
      <w:r>
        <w:rPr>
          <w:b/>
          <w:bCs/>
          <w:i/>
          <w:iCs/>
        </w:rPr>
        <w:t>RECOMENDACIÓN PARA FORTALECER POSTURA</w:t>
      </w:r>
      <w:r w:rsidR="00996E99">
        <w:rPr>
          <w:b/>
          <w:bCs/>
          <w:i/>
          <w:iCs/>
        </w:rPr>
        <w:t xml:space="preserve"> DE SEGURIDAD DE LA ORGANIZACION</w:t>
      </w:r>
      <w:bookmarkEnd w:id="30"/>
    </w:p>
    <w:p w14:paraId="13BDA027" w14:textId="77777777" w:rsidR="001909F5" w:rsidRDefault="001909F5" w:rsidP="004266CA">
      <w:pPr>
        <w:tabs>
          <w:tab w:val="left" w:pos="4305"/>
        </w:tabs>
      </w:pPr>
    </w:p>
    <w:p w14:paraId="7D991A23" w14:textId="0FD58B9F" w:rsidR="001909F5" w:rsidRDefault="00E86AE7" w:rsidP="004266CA">
      <w:pPr>
        <w:tabs>
          <w:tab w:val="left" w:pos="4305"/>
        </w:tabs>
      </w:pPr>
      <w:r w:rsidRPr="00E86AE7">
        <w:t>Basado en las mejores prácticas internacionales y la experiencia forense costarricense, se proponen las siguientes recomendaciones:</w:t>
      </w:r>
    </w:p>
    <w:p w14:paraId="6F8F08B1" w14:textId="77777777" w:rsidR="00E86AE7" w:rsidRDefault="00E86AE7" w:rsidP="004266CA">
      <w:pPr>
        <w:tabs>
          <w:tab w:val="left" w:pos="4305"/>
        </w:tabs>
      </w:pPr>
    </w:p>
    <w:p w14:paraId="47DB80E5" w14:textId="29ED9329" w:rsidR="00E86AE7" w:rsidRDefault="00E86AE7" w:rsidP="00647F12">
      <w:pPr>
        <w:pStyle w:val="Prrafodelista"/>
        <w:numPr>
          <w:ilvl w:val="0"/>
          <w:numId w:val="9"/>
        </w:numPr>
        <w:tabs>
          <w:tab w:val="left" w:pos="4305"/>
        </w:tabs>
      </w:pPr>
      <w:r>
        <w:t>I</w:t>
      </w:r>
      <w:r w:rsidRPr="00647F12">
        <w:rPr>
          <w:b/>
          <w:bCs/>
        </w:rPr>
        <w:t xml:space="preserve">mplementar un programa integral de auditoría de seguridad y forense:  </w:t>
      </w:r>
      <w:r w:rsidRPr="00E86AE7">
        <w:t>Realizar revisiones periódicas de los sistemas críticos, combinando auditorías preventivas y reactivas.</w:t>
      </w:r>
    </w:p>
    <w:p w14:paraId="3B572094" w14:textId="77777777" w:rsidR="004D2FC5" w:rsidRPr="00E86AE7" w:rsidRDefault="004D2FC5" w:rsidP="00E86AE7">
      <w:pPr>
        <w:tabs>
          <w:tab w:val="left" w:pos="4305"/>
        </w:tabs>
        <w:ind w:firstLine="0"/>
      </w:pPr>
    </w:p>
    <w:p w14:paraId="4AECB61F" w14:textId="652551EB" w:rsidR="00E86AE7" w:rsidRPr="004D2FC5" w:rsidRDefault="00E86AE7" w:rsidP="00647F12">
      <w:pPr>
        <w:pStyle w:val="Prrafodelista"/>
        <w:numPr>
          <w:ilvl w:val="0"/>
          <w:numId w:val="9"/>
        </w:numPr>
        <w:tabs>
          <w:tab w:val="left" w:pos="4305"/>
        </w:tabs>
      </w:pPr>
      <w:r w:rsidRPr="00647F12">
        <w:rPr>
          <w:b/>
          <w:bCs/>
        </w:rPr>
        <w:t xml:space="preserve">Adoptar estándares internacionales:  </w:t>
      </w:r>
      <w:r w:rsidRPr="00E86AE7">
        <w:t>Aplicar marcos como ISO/IEC 27001 (Gestión de Seguridad de la Información), ISO/IEC 27035 (Gestión de Incidentes) e ISO/IEC 27037 (Evidencia Digital).</w:t>
      </w:r>
    </w:p>
    <w:p w14:paraId="73997ADB" w14:textId="77777777" w:rsidR="004D2FC5" w:rsidRPr="00E86AE7" w:rsidRDefault="004D2FC5" w:rsidP="00E86AE7">
      <w:pPr>
        <w:tabs>
          <w:tab w:val="left" w:pos="4305"/>
        </w:tabs>
        <w:ind w:firstLine="0"/>
      </w:pPr>
    </w:p>
    <w:p w14:paraId="7613906F" w14:textId="17D721F4" w:rsidR="00E86AE7" w:rsidRPr="004D2FC5" w:rsidRDefault="00E86AE7" w:rsidP="00647F12">
      <w:pPr>
        <w:pStyle w:val="Prrafodelista"/>
        <w:numPr>
          <w:ilvl w:val="0"/>
          <w:numId w:val="9"/>
        </w:numPr>
        <w:tabs>
          <w:tab w:val="left" w:pos="4305"/>
        </w:tabs>
      </w:pPr>
      <w:r w:rsidRPr="00647F12">
        <w:rPr>
          <w:b/>
          <w:bCs/>
        </w:rPr>
        <w:t>Establecer políticas de respaldo y recuperación (DRP/BCP</w:t>
      </w:r>
      <w:r w:rsidRPr="00E86AE7">
        <w:t>):</w:t>
      </w:r>
      <w:r w:rsidR="004D2FC5" w:rsidRPr="004D2FC5">
        <w:t xml:space="preserve">  </w:t>
      </w:r>
      <w:r w:rsidRPr="00E86AE7">
        <w:t>Mantener copias de seguridad cifradas, actualizadas y probadas, para asegurar la continuidad del negocio ante incidentes.</w:t>
      </w:r>
    </w:p>
    <w:p w14:paraId="619E339E" w14:textId="77777777" w:rsidR="004D2FC5" w:rsidRPr="00E86AE7" w:rsidRDefault="004D2FC5" w:rsidP="00E86AE7">
      <w:pPr>
        <w:tabs>
          <w:tab w:val="left" w:pos="4305"/>
        </w:tabs>
        <w:ind w:firstLine="0"/>
      </w:pPr>
    </w:p>
    <w:p w14:paraId="6798F5F9" w14:textId="0931B9D3" w:rsidR="00E86AE7" w:rsidRDefault="00E86AE7" w:rsidP="00647F12">
      <w:pPr>
        <w:pStyle w:val="Prrafodelista"/>
        <w:numPr>
          <w:ilvl w:val="0"/>
          <w:numId w:val="9"/>
        </w:numPr>
        <w:tabs>
          <w:tab w:val="left" w:pos="4305"/>
        </w:tabs>
      </w:pPr>
      <w:r w:rsidRPr="00647F12">
        <w:rPr>
          <w:b/>
          <w:bCs/>
        </w:rPr>
        <w:t>Capacitación continua del personal:</w:t>
      </w:r>
      <w:r w:rsidR="004D2FC5" w:rsidRPr="00647F12">
        <w:rPr>
          <w:b/>
          <w:bCs/>
        </w:rPr>
        <w:t xml:space="preserve">  </w:t>
      </w:r>
      <w:r w:rsidRPr="00E86AE7">
        <w:t xml:space="preserve">Formar a los colaboradores en detección de fraudes digitales, manejo de información confidencial y buenas prácticas de </w:t>
      </w:r>
      <w:r w:rsidR="004D2FC5" w:rsidRPr="00E86AE7">
        <w:t>ciber higiene</w:t>
      </w:r>
      <w:r w:rsidRPr="00E86AE7">
        <w:t>.</w:t>
      </w:r>
    </w:p>
    <w:p w14:paraId="0B08782E" w14:textId="77777777" w:rsidR="004D2FC5" w:rsidRPr="00E86AE7" w:rsidRDefault="004D2FC5" w:rsidP="004D2FC5">
      <w:pPr>
        <w:tabs>
          <w:tab w:val="left" w:pos="4305"/>
        </w:tabs>
        <w:ind w:firstLine="0"/>
      </w:pPr>
    </w:p>
    <w:p w14:paraId="722130D7" w14:textId="622AB82B" w:rsidR="00E86AE7" w:rsidRDefault="00E86AE7" w:rsidP="00647F12">
      <w:pPr>
        <w:pStyle w:val="Prrafodelista"/>
        <w:numPr>
          <w:ilvl w:val="0"/>
          <w:numId w:val="9"/>
        </w:numPr>
        <w:tabs>
          <w:tab w:val="left" w:pos="4305"/>
        </w:tabs>
      </w:pPr>
      <w:r w:rsidRPr="00647F12">
        <w:rPr>
          <w:b/>
          <w:bCs/>
        </w:rPr>
        <w:t>Uso de sistemas de monitoreo y detección (SIEM/IDS):</w:t>
      </w:r>
      <w:r w:rsidR="004D2FC5" w:rsidRPr="00647F12">
        <w:rPr>
          <w:b/>
          <w:bCs/>
        </w:rPr>
        <w:t xml:space="preserve">  </w:t>
      </w:r>
      <w:r w:rsidRPr="00E86AE7">
        <w:t>Implementar tecnologías que analicen eventos de seguridad en tiempo real y alerten sobre anomalías antes de que escalen a incidentes mayores.</w:t>
      </w:r>
    </w:p>
    <w:p w14:paraId="34884D53" w14:textId="77777777" w:rsidR="004D2FC5" w:rsidRPr="00E86AE7" w:rsidRDefault="004D2FC5" w:rsidP="004D2FC5">
      <w:pPr>
        <w:tabs>
          <w:tab w:val="left" w:pos="4305"/>
        </w:tabs>
        <w:ind w:firstLine="0"/>
      </w:pPr>
    </w:p>
    <w:p w14:paraId="7E5B8AB5" w14:textId="150F2D37" w:rsidR="00E86AE7" w:rsidRDefault="00E86AE7" w:rsidP="00647F12">
      <w:pPr>
        <w:pStyle w:val="Prrafodelista"/>
        <w:numPr>
          <w:ilvl w:val="0"/>
          <w:numId w:val="9"/>
        </w:numPr>
        <w:tabs>
          <w:tab w:val="left" w:pos="4305"/>
        </w:tabs>
      </w:pPr>
      <w:r w:rsidRPr="00647F12">
        <w:rPr>
          <w:b/>
          <w:bCs/>
        </w:rPr>
        <w:t>Cooperación interinstitucional:</w:t>
      </w:r>
      <w:r w:rsidR="004D2FC5" w:rsidRPr="00647F12">
        <w:rPr>
          <w:b/>
          <w:bCs/>
        </w:rPr>
        <w:t xml:space="preserve">  </w:t>
      </w:r>
      <w:r w:rsidRPr="00E86AE7">
        <w:t>Fomentar alianzas entre el sector público, privado y académico para compartir conocimientos, herramientas y experiencias en ciberseguridad y auditoría forense.</w:t>
      </w:r>
    </w:p>
    <w:p w14:paraId="615211C1" w14:textId="77777777" w:rsidR="004D2FC5" w:rsidRPr="00E86AE7" w:rsidRDefault="004D2FC5" w:rsidP="004D2FC5">
      <w:pPr>
        <w:tabs>
          <w:tab w:val="left" w:pos="4305"/>
        </w:tabs>
        <w:ind w:firstLine="0"/>
      </w:pPr>
    </w:p>
    <w:p w14:paraId="18E54375" w14:textId="51263910" w:rsidR="00E86AE7" w:rsidRPr="00E86AE7" w:rsidRDefault="00E86AE7" w:rsidP="00647F12">
      <w:pPr>
        <w:pStyle w:val="Prrafodelista"/>
        <w:numPr>
          <w:ilvl w:val="0"/>
          <w:numId w:val="9"/>
        </w:numPr>
        <w:tabs>
          <w:tab w:val="left" w:pos="4305"/>
        </w:tabs>
      </w:pPr>
      <w:r w:rsidRPr="00647F12">
        <w:rPr>
          <w:b/>
          <w:bCs/>
        </w:rPr>
        <w:t>Simulacros y pruebas de respuesta ante incidentes:</w:t>
      </w:r>
      <w:r w:rsidR="004D2FC5" w:rsidRPr="00647F12">
        <w:rPr>
          <w:b/>
          <w:bCs/>
        </w:rPr>
        <w:t xml:space="preserve">  </w:t>
      </w:r>
      <w:r w:rsidRPr="00E86AE7">
        <w:t>Realizar ejercicios controlados que permitan evaluar la efectividad de los protocolos y entrenar al personal ante escenarios reales de ataque.</w:t>
      </w:r>
    </w:p>
    <w:p w14:paraId="7A00515F" w14:textId="77777777" w:rsidR="00E86AE7" w:rsidRDefault="00E86AE7" w:rsidP="004266CA">
      <w:pPr>
        <w:tabs>
          <w:tab w:val="left" w:pos="4305"/>
        </w:tabs>
      </w:pPr>
    </w:p>
    <w:p w14:paraId="61A0001F" w14:textId="77777777" w:rsidR="001909F5" w:rsidRDefault="001909F5" w:rsidP="004266CA">
      <w:pPr>
        <w:tabs>
          <w:tab w:val="left" w:pos="4305"/>
        </w:tabs>
      </w:pPr>
    </w:p>
    <w:p w14:paraId="15A58BE3" w14:textId="5250431D" w:rsidR="00A32EA6" w:rsidRPr="000B6627" w:rsidRDefault="00A32EA6" w:rsidP="00A32EA6">
      <w:pPr>
        <w:pStyle w:val="Prrafodelista"/>
        <w:numPr>
          <w:ilvl w:val="1"/>
          <w:numId w:val="1"/>
        </w:numPr>
        <w:outlineLvl w:val="0"/>
        <w:rPr>
          <w:rFonts w:ascii="Calibri" w:hAnsi="Calibri" w:cs="Calibri"/>
          <w:b/>
        </w:rPr>
      </w:pPr>
      <w:bookmarkStart w:id="31" w:name="_Toc211274592"/>
      <w:r>
        <w:rPr>
          <w:b/>
          <w:bCs/>
          <w:i/>
          <w:iCs/>
        </w:rPr>
        <w:t>TENDENCIAS Y FUTURO</w:t>
      </w:r>
      <w:bookmarkEnd w:id="31"/>
    </w:p>
    <w:p w14:paraId="0AF43B24" w14:textId="77777777" w:rsidR="00A32EA6" w:rsidRDefault="00A32EA6" w:rsidP="00A32EA6"/>
    <w:p w14:paraId="568D85FB" w14:textId="60466E30" w:rsidR="00A32EA6" w:rsidRPr="00F965AF" w:rsidRDefault="00120C16" w:rsidP="00A32EA6">
      <w:pPr>
        <w:pStyle w:val="Prrafodelista"/>
        <w:numPr>
          <w:ilvl w:val="2"/>
          <w:numId w:val="1"/>
        </w:numPr>
        <w:outlineLvl w:val="0"/>
        <w:rPr>
          <w:b/>
          <w:bCs/>
          <w:i/>
          <w:iCs/>
        </w:rPr>
      </w:pPr>
      <w:bookmarkStart w:id="32" w:name="_Toc211274593"/>
      <w:r>
        <w:rPr>
          <w:b/>
          <w:bCs/>
          <w:i/>
          <w:iCs/>
        </w:rPr>
        <w:t>TENDENCIAS DE LA AUDITORIA INFORMATICA FORENSE</w:t>
      </w:r>
      <w:bookmarkEnd w:id="32"/>
    </w:p>
    <w:p w14:paraId="5AB10928" w14:textId="77777777" w:rsidR="001909F5" w:rsidRDefault="001909F5" w:rsidP="004266CA">
      <w:pPr>
        <w:tabs>
          <w:tab w:val="left" w:pos="4305"/>
        </w:tabs>
      </w:pPr>
    </w:p>
    <w:p w14:paraId="53741825" w14:textId="734932CE" w:rsidR="00AF3564" w:rsidRPr="00AF3564" w:rsidRDefault="00AF3564" w:rsidP="00AF3564">
      <w:pPr>
        <w:tabs>
          <w:tab w:val="left" w:pos="4305"/>
        </w:tabs>
      </w:pPr>
      <w:r w:rsidRPr="00AF3564">
        <w:t>La auditoría informática forense está experimentando una profunda transformación impulsada por los avances tecnológicos, el crecimiento de los delitos cibernéticos y la adopción global de infraestructuras digitales.</w:t>
      </w:r>
      <w:r>
        <w:t xml:space="preserve">  </w:t>
      </w:r>
      <w:r w:rsidRPr="00AF3564">
        <w:t>En la actualidad, la disciplina evoluciona desde un enfoque reactivo —centrado únicamente en la investigación de incidentes— hacia un modelo proactivo y automatizado, donde la auditoría forense se integra en la gestión continua de la ciberseguridad.</w:t>
      </w:r>
    </w:p>
    <w:p w14:paraId="2D79CD70" w14:textId="77777777" w:rsidR="00AF3564" w:rsidRPr="00AF3564" w:rsidRDefault="00AF3564" w:rsidP="00AF3564">
      <w:pPr>
        <w:tabs>
          <w:tab w:val="left" w:pos="4305"/>
        </w:tabs>
      </w:pPr>
    </w:p>
    <w:p w14:paraId="27CF29DF" w14:textId="77777777" w:rsidR="00AF3564" w:rsidRPr="00AF3564" w:rsidRDefault="00AF3564" w:rsidP="00AF3564">
      <w:pPr>
        <w:tabs>
          <w:tab w:val="left" w:pos="4305"/>
        </w:tabs>
      </w:pPr>
      <w:r w:rsidRPr="00AF3564">
        <w:t>Entre las principales tendencias que definen el presente de esta área se destacan las siguientes:</w:t>
      </w:r>
    </w:p>
    <w:p w14:paraId="5FEC2117" w14:textId="77777777" w:rsidR="001909F5" w:rsidRDefault="001909F5" w:rsidP="004266CA">
      <w:pPr>
        <w:tabs>
          <w:tab w:val="left" w:pos="4305"/>
        </w:tabs>
      </w:pPr>
    </w:p>
    <w:p w14:paraId="6603BAFF" w14:textId="77777777" w:rsidR="00DE75D4" w:rsidRDefault="00DE75D4" w:rsidP="00DE75D4">
      <w:pPr>
        <w:tabs>
          <w:tab w:val="left" w:pos="4305"/>
        </w:tabs>
        <w:rPr>
          <w:b/>
          <w:bCs/>
        </w:rPr>
      </w:pPr>
      <w:r w:rsidRPr="00DE75D4">
        <w:rPr>
          <w:b/>
          <w:bCs/>
        </w:rPr>
        <w:t>Integración de la Inteligencia Artificial y el Análisis Predictivo</w:t>
      </w:r>
    </w:p>
    <w:p w14:paraId="25D050FC" w14:textId="77777777" w:rsidR="00DE75D4" w:rsidRPr="00DE75D4" w:rsidRDefault="00DE75D4" w:rsidP="00DE75D4">
      <w:pPr>
        <w:tabs>
          <w:tab w:val="left" w:pos="4305"/>
        </w:tabs>
        <w:rPr>
          <w:b/>
          <w:bCs/>
        </w:rPr>
      </w:pPr>
    </w:p>
    <w:p w14:paraId="3829C52B" w14:textId="77777777" w:rsidR="00DE75D4" w:rsidRPr="00DE75D4" w:rsidRDefault="00DE75D4" w:rsidP="00DE75D4">
      <w:pPr>
        <w:tabs>
          <w:tab w:val="left" w:pos="4305"/>
        </w:tabs>
      </w:pPr>
      <w:r w:rsidRPr="00DE75D4">
        <w:t xml:space="preserve">La inteligencia artificial (IA) y el aprendizaje automático (Machine </w:t>
      </w:r>
      <w:proofErr w:type="spellStart"/>
      <w:r w:rsidRPr="00DE75D4">
        <w:t>Learning</w:t>
      </w:r>
      <w:proofErr w:type="spellEnd"/>
      <w:r w:rsidRPr="00DE75D4">
        <w:t>) se están incorporando de forma acelerada en las plataformas forenses. Estas tecnologías permiten automatizar la clasificación y correlación de grandes volúmenes de datos, detectando patrones de comportamiento anómalos con mayor precisión que los métodos tradicionales.</w:t>
      </w:r>
    </w:p>
    <w:p w14:paraId="271032D1" w14:textId="77777777" w:rsidR="00DE75D4" w:rsidRPr="00DE75D4" w:rsidRDefault="00DE75D4" w:rsidP="00DE75D4">
      <w:pPr>
        <w:tabs>
          <w:tab w:val="left" w:pos="4305"/>
        </w:tabs>
      </w:pPr>
    </w:p>
    <w:p w14:paraId="357DD81E" w14:textId="77777777" w:rsidR="00DE75D4" w:rsidRPr="00DE75D4" w:rsidRDefault="00DE75D4" w:rsidP="00DE75D4">
      <w:pPr>
        <w:tabs>
          <w:tab w:val="left" w:pos="4305"/>
        </w:tabs>
      </w:pPr>
      <w:r w:rsidRPr="00DE75D4">
        <w:t>Por ejemplo, los sistemas de IA pueden analizar millones de registros de red o correos electrónicos en cuestión de segundos, identificando posibles fraudes, fugas de información o accesos no autorizados.</w:t>
      </w:r>
      <w:r w:rsidRPr="00DE75D4">
        <w:br/>
        <w:t>En Costa Rica, entidades financieras y organismos públicos comienzan a aplicar modelos de análisis predictivo en sus Centros de Operaciones de Seguridad (SOC) para anticipar y contener ataques antes de que afecten sus infraestructuras críticas.</w:t>
      </w:r>
    </w:p>
    <w:p w14:paraId="75A86C11" w14:textId="77777777" w:rsidR="001909F5" w:rsidRDefault="001909F5" w:rsidP="004266CA">
      <w:pPr>
        <w:tabs>
          <w:tab w:val="left" w:pos="4305"/>
        </w:tabs>
      </w:pPr>
    </w:p>
    <w:p w14:paraId="7A2283C8" w14:textId="66A47D91" w:rsidR="00B05E05" w:rsidRDefault="00CF249B" w:rsidP="00B05E05">
      <w:pPr>
        <w:tabs>
          <w:tab w:val="left" w:pos="4305"/>
        </w:tabs>
        <w:rPr>
          <w:b/>
          <w:bCs/>
        </w:rPr>
      </w:pPr>
      <w:r>
        <w:rPr>
          <w:b/>
          <w:bCs/>
        </w:rPr>
        <w:t xml:space="preserve">Trabajo </w:t>
      </w:r>
      <w:r w:rsidR="00B05E05" w:rsidRPr="00B05E05">
        <w:rPr>
          <w:b/>
          <w:bCs/>
        </w:rPr>
        <w:t xml:space="preserve">Forense en </w:t>
      </w:r>
      <w:r>
        <w:rPr>
          <w:b/>
          <w:bCs/>
        </w:rPr>
        <w:t>E</w:t>
      </w:r>
      <w:r w:rsidR="00B05E05" w:rsidRPr="00B05E05">
        <w:rPr>
          <w:b/>
          <w:bCs/>
        </w:rPr>
        <w:t xml:space="preserve">ntornos de </w:t>
      </w:r>
      <w:r>
        <w:rPr>
          <w:b/>
          <w:bCs/>
        </w:rPr>
        <w:t>N</w:t>
      </w:r>
      <w:r w:rsidR="00B05E05" w:rsidRPr="00B05E05">
        <w:rPr>
          <w:b/>
          <w:bCs/>
        </w:rPr>
        <w:t xml:space="preserve">ube (Cloud </w:t>
      </w:r>
      <w:proofErr w:type="spellStart"/>
      <w:r w:rsidR="00B05E05" w:rsidRPr="00B05E05">
        <w:rPr>
          <w:b/>
          <w:bCs/>
        </w:rPr>
        <w:t>Forensics</w:t>
      </w:r>
      <w:proofErr w:type="spellEnd"/>
      <w:r w:rsidR="00B05E05" w:rsidRPr="00B05E05">
        <w:rPr>
          <w:b/>
          <w:bCs/>
        </w:rPr>
        <w:t>)</w:t>
      </w:r>
    </w:p>
    <w:p w14:paraId="7058E3C0" w14:textId="77777777" w:rsidR="00B05E05" w:rsidRPr="00B05E05" w:rsidRDefault="00B05E05" w:rsidP="00B05E05">
      <w:pPr>
        <w:tabs>
          <w:tab w:val="left" w:pos="4305"/>
        </w:tabs>
        <w:rPr>
          <w:b/>
          <w:bCs/>
        </w:rPr>
      </w:pPr>
    </w:p>
    <w:p w14:paraId="19268658" w14:textId="197C2B55" w:rsidR="00B05E05" w:rsidRPr="00B05E05" w:rsidRDefault="00B05E05" w:rsidP="00B05E05">
      <w:pPr>
        <w:tabs>
          <w:tab w:val="left" w:pos="4305"/>
        </w:tabs>
      </w:pPr>
      <w:r w:rsidRPr="00B05E05">
        <w:t xml:space="preserve">La adopción masiva de servicios de computación en la nube representa uno de los mayores retos y avances de la auditoría forense moderna.  El análisis forense en entornos como Amazon Web </w:t>
      </w:r>
      <w:proofErr w:type="spellStart"/>
      <w:r w:rsidRPr="00B05E05">
        <w:t>Services</w:t>
      </w:r>
      <w:proofErr w:type="spellEnd"/>
      <w:r w:rsidRPr="00B05E05">
        <w:t xml:space="preserve"> (AWS), Microsoft Azure o Google Cloud requiere nuevas metodologías y herramientas capaces de obtener evidencia sin vulnerar los acuerdos de confidencialidad o las leyes de protección de datos internacionales.</w:t>
      </w:r>
    </w:p>
    <w:p w14:paraId="7C7FCFE0" w14:textId="77777777" w:rsidR="00B05E05" w:rsidRPr="00B05E05" w:rsidRDefault="00B05E05" w:rsidP="00B05E05">
      <w:pPr>
        <w:tabs>
          <w:tab w:val="left" w:pos="4305"/>
        </w:tabs>
      </w:pPr>
    </w:p>
    <w:p w14:paraId="75FCAD04" w14:textId="77777777" w:rsidR="00B05E05" w:rsidRPr="00B05E05" w:rsidRDefault="00B05E05" w:rsidP="00B05E05">
      <w:pPr>
        <w:tabs>
          <w:tab w:val="left" w:pos="4305"/>
        </w:tabs>
      </w:pPr>
      <w:r w:rsidRPr="00B05E05">
        <w:t>En Costa Rica, cada vez más instituciones públicas migran sus servicios a plataformas híbridas, lo que ha impulsado el desarrollo de procedimientos forenses que cumplan con estándares internacionales como la ISO/IEC 27037 y la Ley N.º 8968 sobre protección de datos personales.</w:t>
      </w:r>
    </w:p>
    <w:p w14:paraId="59245A42" w14:textId="77777777" w:rsidR="00AF3564" w:rsidRDefault="00AF3564" w:rsidP="004266CA">
      <w:pPr>
        <w:tabs>
          <w:tab w:val="left" w:pos="4305"/>
        </w:tabs>
      </w:pPr>
    </w:p>
    <w:p w14:paraId="767D26FA" w14:textId="00B144BB" w:rsidR="0075704B" w:rsidRDefault="0075704B" w:rsidP="0075704B">
      <w:pPr>
        <w:tabs>
          <w:tab w:val="left" w:pos="4305"/>
        </w:tabs>
        <w:rPr>
          <w:b/>
          <w:bCs/>
        </w:rPr>
      </w:pPr>
      <w:proofErr w:type="spellStart"/>
      <w:r w:rsidRPr="0075704B">
        <w:rPr>
          <w:b/>
          <w:bCs/>
        </w:rPr>
        <w:t>Blockchain</w:t>
      </w:r>
      <w:proofErr w:type="spellEnd"/>
      <w:r w:rsidRPr="0075704B">
        <w:rPr>
          <w:b/>
          <w:bCs/>
        </w:rPr>
        <w:t xml:space="preserve"> </w:t>
      </w:r>
      <w:r>
        <w:rPr>
          <w:b/>
          <w:bCs/>
        </w:rPr>
        <w:t>A</w:t>
      </w:r>
      <w:r w:rsidRPr="0075704B">
        <w:rPr>
          <w:b/>
          <w:bCs/>
        </w:rPr>
        <w:t xml:space="preserve">plicado a la </w:t>
      </w:r>
      <w:r>
        <w:rPr>
          <w:b/>
          <w:bCs/>
        </w:rPr>
        <w:t>T</w:t>
      </w:r>
      <w:r w:rsidRPr="0075704B">
        <w:rPr>
          <w:b/>
          <w:bCs/>
        </w:rPr>
        <w:t xml:space="preserve">razabilidad de </w:t>
      </w:r>
      <w:r>
        <w:rPr>
          <w:b/>
          <w:bCs/>
        </w:rPr>
        <w:t>E</w:t>
      </w:r>
      <w:r w:rsidRPr="0075704B">
        <w:rPr>
          <w:b/>
          <w:bCs/>
        </w:rPr>
        <w:t>videncia</w:t>
      </w:r>
    </w:p>
    <w:p w14:paraId="228B3C03" w14:textId="77777777" w:rsidR="0075704B" w:rsidRPr="0075704B" w:rsidRDefault="0075704B" w:rsidP="0075704B">
      <w:pPr>
        <w:tabs>
          <w:tab w:val="left" w:pos="4305"/>
        </w:tabs>
        <w:rPr>
          <w:b/>
          <w:bCs/>
        </w:rPr>
      </w:pPr>
    </w:p>
    <w:p w14:paraId="3A4D2FE5" w14:textId="48C67B04" w:rsidR="0075704B" w:rsidRPr="0075704B" w:rsidRDefault="0075704B" w:rsidP="0075704B">
      <w:pPr>
        <w:tabs>
          <w:tab w:val="left" w:pos="4305"/>
        </w:tabs>
      </w:pPr>
      <w:r w:rsidRPr="0075704B">
        <w:t xml:space="preserve">El uso de </w:t>
      </w:r>
      <w:proofErr w:type="spellStart"/>
      <w:r w:rsidRPr="0075704B">
        <w:t>blockchain</w:t>
      </w:r>
      <w:proofErr w:type="spellEnd"/>
      <w:r w:rsidRPr="0075704B">
        <w:t xml:space="preserve"> en la auditoría forense garantiza la inmutabilidad y autenticidad de la evidencia digital.  Mediante esta tecnología, cada acción sobre la evidencia —creación, transferencia, análisis o presentación— se registra en una cadena de bloques cifrados que no puede ser alterada.</w:t>
      </w:r>
      <w:r w:rsidRPr="0075704B">
        <w:br/>
        <w:t>Esto mejora la transparencia del proceso de cadena de custodia y refuerza la confianza en los resultados periciales.</w:t>
      </w:r>
    </w:p>
    <w:p w14:paraId="60957EB3" w14:textId="77777777" w:rsidR="0075704B" w:rsidRPr="0075704B" w:rsidRDefault="0075704B" w:rsidP="0075704B">
      <w:pPr>
        <w:tabs>
          <w:tab w:val="left" w:pos="4305"/>
        </w:tabs>
      </w:pPr>
    </w:p>
    <w:p w14:paraId="3E332D66" w14:textId="77777777" w:rsidR="0075704B" w:rsidRPr="0075704B" w:rsidRDefault="0075704B" w:rsidP="0075704B">
      <w:pPr>
        <w:tabs>
          <w:tab w:val="left" w:pos="4305"/>
        </w:tabs>
      </w:pPr>
      <w:r w:rsidRPr="0075704B">
        <w:t>A nivel regional, universidades y entidades judiciales de América Latina, incluyendo Costa Rica, estudian su incorporación en sistemas judiciales para fortalecer la cadena de custodia digital y reducir el riesgo de manipulación o pérdida de datos.</w:t>
      </w:r>
    </w:p>
    <w:p w14:paraId="4EBB3C9A" w14:textId="77777777" w:rsidR="00AF3564" w:rsidRDefault="00AF3564" w:rsidP="004266CA">
      <w:pPr>
        <w:tabs>
          <w:tab w:val="left" w:pos="4305"/>
        </w:tabs>
      </w:pPr>
    </w:p>
    <w:p w14:paraId="5F2D7043" w14:textId="7E8DEF13" w:rsidR="005652DA" w:rsidRDefault="005652DA" w:rsidP="005652DA">
      <w:pPr>
        <w:tabs>
          <w:tab w:val="left" w:pos="4305"/>
        </w:tabs>
        <w:rPr>
          <w:b/>
          <w:bCs/>
        </w:rPr>
      </w:pPr>
      <w:r w:rsidRPr="005652DA">
        <w:rPr>
          <w:b/>
          <w:bCs/>
        </w:rPr>
        <w:t xml:space="preserve">Automatización de </w:t>
      </w:r>
      <w:r>
        <w:rPr>
          <w:b/>
          <w:bCs/>
        </w:rPr>
        <w:t>P</w:t>
      </w:r>
      <w:r w:rsidRPr="005652DA">
        <w:rPr>
          <w:b/>
          <w:bCs/>
        </w:rPr>
        <w:t xml:space="preserve">rocesos y </w:t>
      </w:r>
      <w:r>
        <w:rPr>
          <w:b/>
          <w:bCs/>
        </w:rPr>
        <w:t>R</w:t>
      </w:r>
      <w:r w:rsidRPr="005652DA">
        <w:rPr>
          <w:b/>
          <w:bCs/>
        </w:rPr>
        <w:t xml:space="preserve">espuesta ante </w:t>
      </w:r>
      <w:r>
        <w:rPr>
          <w:b/>
          <w:bCs/>
        </w:rPr>
        <w:t>I</w:t>
      </w:r>
      <w:r w:rsidRPr="005652DA">
        <w:rPr>
          <w:b/>
          <w:bCs/>
        </w:rPr>
        <w:t>ncidentes</w:t>
      </w:r>
    </w:p>
    <w:p w14:paraId="3545DC45" w14:textId="77777777" w:rsidR="005652DA" w:rsidRPr="005652DA" w:rsidRDefault="005652DA" w:rsidP="005652DA">
      <w:pPr>
        <w:tabs>
          <w:tab w:val="left" w:pos="4305"/>
        </w:tabs>
        <w:rPr>
          <w:b/>
          <w:bCs/>
        </w:rPr>
      </w:pPr>
    </w:p>
    <w:p w14:paraId="6D3899F2" w14:textId="1089D06A" w:rsidR="005652DA" w:rsidRPr="005652DA" w:rsidRDefault="005652DA" w:rsidP="005652DA">
      <w:pPr>
        <w:tabs>
          <w:tab w:val="left" w:pos="4305"/>
        </w:tabs>
      </w:pPr>
      <w:r w:rsidRPr="005652DA">
        <w:t xml:space="preserve">El uso de scripts automatizados, sistemas expertos y plataformas integradas (SOAR: Security </w:t>
      </w:r>
      <w:proofErr w:type="spellStart"/>
      <w:r w:rsidRPr="005652DA">
        <w:t>Orchestration</w:t>
      </w:r>
      <w:proofErr w:type="spellEnd"/>
      <w:r w:rsidRPr="005652DA">
        <w:t xml:space="preserve">, </w:t>
      </w:r>
      <w:proofErr w:type="spellStart"/>
      <w:r w:rsidRPr="005652DA">
        <w:t>Automation</w:t>
      </w:r>
      <w:proofErr w:type="spellEnd"/>
      <w:r w:rsidRPr="005652DA">
        <w:t xml:space="preserve"> and Response) permite que las auditorías forenses se ejecuten en menor tiempo y con menor margen de error humano.  La automatización facilita la correlación de eventos, el análisis masivo de logs y la generación de informes técnicos inmediatos, aumentando la eficiencia de los equipos forenses.</w:t>
      </w:r>
    </w:p>
    <w:p w14:paraId="1CE18CF2" w14:textId="77777777" w:rsidR="005652DA" w:rsidRPr="005652DA" w:rsidRDefault="005652DA" w:rsidP="005652DA">
      <w:pPr>
        <w:tabs>
          <w:tab w:val="left" w:pos="4305"/>
        </w:tabs>
      </w:pPr>
    </w:p>
    <w:p w14:paraId="2F76D06D" w14:textId="77777777" w:rsidR="005652DA" w:rsidRPr="005652DA" w:rsidRDefault="005652DA" w:rsidP="005652DA">
      <w:pPr>
        <w:tabs>
          <w:tab w:val="left" w:pos="4305"/>
        </w:tabs>
      </w:pPr>
      <w:r w:rsidRPr="005652DA">
        <w:t>En el ámbito costarricense, el MICITT y el CSIRT-CR promueven la modernización de los centros de respuesta ante incidentes, integrando herramientas automatizadas para detectar anomalías y generar evidencia digital de forma estructurada.</w:t>
      </w:r>
    </w:p>
    <w:p w14:paraId="1EFBAB71" w14:textId="77777777" w:rsidR="00AF3564" w:rsidRDefault="00AF3564" w:rsidP="004266CA">
      <w:pPr>
        <w:tabs>
          <w:tab w:val="left" w:pos="4305"/>
        </w:tabs>
      </w:pPr>
    </w:p>
    <w:p w14:paraId="31FEE164" w14:textId="77777777" w:rsidR="00880628" w:rsidRDefault="00880628" w:rsidP="00880628">
      <w:pPr>
        <w:tabs>
          <w:tab w:val="left" w:pos="4305"/>
        </w:tabs>
        <w:rPr>
          <w:b/>
          <w:bCs/>
        </w:rPr>
      </w:pPr>
      <w:r w:rsidRPr="00880628">
        <w:rPr>
          <w:b/>
          <w:bCs/>
        </w:rPr>
        <w:t xml:space="preserve">Forense de </w:t>
      </w:r>
      <w:proofErr w:type="spellStart"/>
      <w:r w:rsidRPr="00880628">
        <w:rPr>
          <w:b/>
          <w:bCs/>
        </w:rPr>
        <w:t>IoT</w:t>
      </w:r>
      <w:proofErr w:type="spellEnd"/>
      <w:r w:rsidRPr="00880628">
        <w:rPr>
          <w:b/>
          <w:bCs/>
        </w:rPr>
        <w:t xml:space="preserve"> y Dispositivos Inteligentes</w:t>
      </w:r>
    </w:p>
    <w:p w14:paraId="6C01CF22" w14:textId="77777777" w:rsidR="00880628" w:rsidRPr="00880628" w:rsidRDefault="00880628" w:rsidP="00880628">
      <w:pPr>
        <w:tabs>
          <w:tab w:val="left" w:pos="4305"/>
        </w:tabs>
        <w:rPr>
          <w:b/>
          <w:bCs/>
        </w:rPr>
      </w:pPr>
    </w:p>
    <w:p w14:paraId="2FEE8D19" w14:textId="77777777" w:rsidR="00880628" w:rsidRPr="00880628" w:rsidRDefault="00880628" w:rsidP="00880628">
      <w:pPr>
        <w:tabs>
          <w:tab w:val="left" w:pos="4305"/>
        </w:tabs>
      </w:pPr>
      <w:r w:rsidRPr="00880628">
        <w:t>El crecimiento del Internet de las Cosas (</w:t>
      </w:r>
      <w:proofErr w:type="spellStart"/>
      <w:r w:rsidRPr="00880628">
        <w:t>IoT</w:t>
      </w:r>
      <w:proofErr w:type="spellEnd"/>
      <w:r w:rsidRPr="00880628">
        <w:t xml:space="preserve">) ha multiplicado las fuentes potenciales de evidencia digital. Dispositivos como cámaras de seguridad, sensores, relojes inteligentes, asistentes virtuales o </w:t>
      </w:r>
      <w:proofErr w:type="spellStart"/>
      <w:r w:rsidRPr="00880628">
        <w:t>routers</w:t>
      </w:r>
      <w:proofErr w:type="spellEnd"/>
      <w:r w:rsidRPr="00880628">
        <w:t xml:space="preserve"> domésticos almacenan información valiosa sobre ubicaciones, accesos y actividades.</w:t>
      </w:r>
    </w:p>
    <w:p w14:paraId="6107979D" w14:textId="7530A9C8" w:rsidR="00880628" w:rsidRPr="00880628" w:rsidRDefault="00880628" w:rsidP="00880628">
      <w:pPr>
        <w:tabs>
          <w:tab w:val="left" w:pos="4305"/>
        </w:tabs>
      </w:pPr>
      <w:r w:rsidRPr="00880628">
        <w:t xml:space="preserve">El </w:t>
      </w:r>
      <w:proofErr w:type="spellStart"/>
      <w:r w:rsidRPr="00880628">
        <w:t>IoT</w:t>
      </w:r>
      <w:proofErr w:type="spellEnd"/>
      <w:r w:rsidRPr="00880628">
        <w:t xml:space="preserve"> </w:t>
      </w:r>
      <w:proofErr w:type="spellStart"/>
      <w:r w:rsidRPr="00880628">
        <w:t>forensics</w:t>
      </w:r>
      <w:proofErr w:type="spellEnd"/>
      <w:r w:rsidRPr="00880628">
        <w:t xml:space="preserve"> busca desarrollar métodos estandarizados para la recolección, análisis y preservación de datos provenientes de estos dispositivos, que suelen tener poca capacidad de almacenamiento y seguridad limitada.  En Costa Rica, donde la digitalización de hogares y empresas aumenta cada año, esta tendencia cobra relevancia en casos de fraude electrónico, acoso digital o sabotaje físico mediante sistemas automatizados.</w:t>
      </w:r>
    </w:p>
    <w:p w14:paraId="2A9DA85F" w14:textId="77777777" w:rsidR="0075704B" w:rsidRDefault="0075704B" w:rsidP="004266CA">
      <w:pPr>
        <w:tabs>
          <w:tab w:val="left" w:pos="4305"/>
        </w:tabs>
      </w:pPr>
    </w:p>
    <w:p w14:paraId="180106D7" w14:textId="00651507" w:rsidR="005A2B8D" w:rsidRDefault="005A2B8D" w:rsidP="005A2B8D">
      <w:pPr>
        <w:tabs>
          <w:tab w:val="left" w:pos="4305"/>
        </w:tabs>
        <w:rPr>
          <w:b/>
          <w:bCs/>
        </w:rPr>
      </w:pPr>
      <w:r w:rsidRPr="005A2B8D">
        <w:rPr>
          <w:b/>
          <w:bCs/>
        </w:rPr>
        <w:t xml:space="preserve">Formación y </w:t>
      </w:r>
      <w:r>
        <w:rPr>
          <w:b/>
          <w:bCs/>
        </w:rPr>
        <w:t>C</w:t>
      </w:r>
      <w:r w:rsidRPr="005A2B8D">
        <w:rPr>
          <w:b/>
          <w:bCs/>
        </w:rPr>
        <w:t xml:space="preserve">ertificación </w:t>
      </w:r>
      <w:r>
        <w:rPr>
          <w:b/>
          <w:bCs/>
        </w:rPr>
        <w:t>Continua de P</w:t>
      </w:r>
      <w:r w:rsidRPr="005A2B8D">
        <w:rPr>
          <w:b/>
          <w:bCs/>
        </w:rPr>
        <w:t>rofesional</w:t>
      </w:r>
      <w:r w:rsidR="00EE57C9">
        <w:rPr>
          <w:b/>
          <w:bCs/>
        </w:rPr>
        <w:t>es</w:t>
      </w:r>
    </w:p>
    <w:p w14:paraId="37BF1131" w14:textId="77777777" w:rsidR="005A2B8D" w:rsidRPr="005A2B8D" w:rsidRDefault="005A2B8D" w:rsidP="005A2B8D">
      <w:pPr>
        <w:tabs>
          <w:tab w:val="left" w:pos="4305"/>
        </w:tabs>
        <w:rPr>
          <w:b/>
          <w:bCs/>
        </w:rPr>
      </w:pPr>
    </w:p>
    <w:p w14:paraId="7A703347" w14:textId="75098BA7" w:rsidR="005A2B8D" w:rsidRPr="005A2B8D" w:rsidRDefault="005A2B8D" w:rsidP="005A2B8D">
      <w:pPr>
        <w:tabs>
          <w:tab w:val="left" w:pos="4305"/>
        </w:tabs>
      </w:pPr>
      <w:r w:rsidRPr="005A2B8D">
        <w:t>La constante evolución tecnológica exige que los profesionales forenses se mantengan actualizados en herramientas, metodologías y normativas.  Las certificaciones internacionales como CHFI (</w:t>
      </w:r>
      <w:proofErr w:type="spellStart"/>
      <w:r w:rsidRPr="005A2B8D">
        <w:t>Computer</w:t>
      </w:r>
      <w:proofErr w:type="spellEnd"/>
      <w:r w:rsidRPr="005A2B8D">
        <w:t xml:space="preserve"> Hacking </w:t>
      </w:r>
      <w:proofErr w:type="spellStart"/>
      <w:r w:rsidRPr="005A2B8D">
        <w:t>Forensic</w:t>
      </w:r>
      <w:proofErr w:type="spellEnd"/>
      <w:r w:rsidRPr="005A2B8D">
        <w:t xml:space="preserve"> </w:t>
      </w:r>
      <w:proofErr w:type="spellStart"/>
      <w:r w:rsidRPr="005A2B8D">
        <w:t>Investigator</w:t>
      </w:r>
      <w:proofErr w:type="spellEnd"/>
      <w:r w:rsidRPr="005A2B8D">
        <w:t xml:space="preserve">), GCFA (GIAC </w:t>
      </w:r>
      <w:proofErr w:type="spellStart"/>
      <w:r w:rsidRPr="005A2B8D">
        <w:t>Certified</w:t>
      </w:r>
      <w:proofErr w:type="spellEnd"/>
      <w:r w:rsidRPr="005A2B8D">
        <w:t xml:space="preserve"> </w:t>
      </w:r>
      <w:proofErr w:type="spellStart"/>
      <w:r w:rsidRPr="005A2B8D">
        <w:t>Forensic</w:t>
      </w:r>
      <w:proofErr w:type="spellEnd"/>
      <w:r w:rsidRPr="005A2B8D">
        <w:t xml:space="preserve"> </w:t>
      </w:r>
      <w:proofErr w:type="spellStart"/>
      <w:r w:rsidRPr="005A2B8D">
        <w:t>Analyst</w:t>
      </w:r>
      <w:proofErr w:type="spellEnd"/>
      <w:r w:rsidRPr="005A2B8D">
        <w:t>), CCE (</w:t>
      </w:r>
      <w:proofErr w:type="spellStart"/>
      <w:r w:rsidRPr="005A2B8D">
        <w:t>Certified</w:t>
      </w:r>
      <w:proofErr w:type="spellEnd"/>
      <w:r w:rsidRPr="005A2B8D">
        <w:t xml:space="preserve"> </w:t>
      </w:r>
      <w:proofErr w:type="spellStart"/>
      <w:r w:rsidRPr="005A2B8D">
        <w:t>Computer</w:t>
      </w:r>
      <w:proofErr w:type="spellEnd"/>
      <w:r w:rsidRPr="005A2B8D">
        <w:t xml:space="preserve"> </w:t>
      </w:r>
      <w:proofErr w:type="spellStart"/>
      <w:r w:rsidRPr="005A2B8D">
        <w:t>Examiner</w:t>
      </w:r>
      <w:proofErr w:type="spellEnd"/>
      <w:r w:rsidRPr="005A2B8D">
        <w:t>) o CFCE (</w:t>
      </w:r>
      <w:proofErr w:type="spellStart"/>
      <w:r w:rsidRPr="005A2B8D">
        <w:t>Certified</w:t>
      </w:r>
      <w:proofErr w:type="spellEnd"/>
      <w:r w:rsidRPr="005A2B8D">
        <w:t xml:space="preserve"> </w:t>
      </w:r>
      <w:proofErr w:type="spellStart"/>
      <w:r w:rsidRPr="005A2B8D">
        <w:t>Forensic</w:t>
      </w:r>
      <w:proofErr w:type="spellEnd"/>
      <w:r w:rsidRPr="005A2B8D">
        <w:t xml:space="preserve"> </w:t>
      </w:r>
      <w:proofErr w:type="spellStart"/>
      <w:r w:rsidRPr="005A2B8D">
        <w:t>Computer</w:t>
      </w:r>
      <w:proofErr w:type="spellEnd"/>
      <w:r w:rsidRPr="005A2B8D">
        <w:t xml:space="preserve"> </w:t>
      </w:r>
      <w:proofErr w:type="spellStart"/>
      <w:r w:rsidRPr="005A2B8D">
        <w:t>Examiner</w:t>
      </w:r>
      <w:proofErr w:type="spellEnd"/>
      <w:r w:rsidRPr="005A2B8D">
        <w:t>) se han convertido en estándares de competencia profesional.</w:t>
      </w:r>
    </w:p>
    <w:p w14:paraId="42B7857B" w14:textId="77777777" w:rsidR="005A2B8D" w:rsidRPr="005A2B8D" w:rsidRDefault="005A2B8D" w:rsidP="005A2B8D">
      <w:pPr>
        <w:tabs>
          <w:tab w:val="left" w:pos="4305"/>
        </w:tabs>
      </w:pPr>
    </w:p>
    <w:p w14:paraId="3D6C2E71" w14:textId="77777777" w:rsidR="005A2B8D" w:rsidRPr="005A2B8D" w:rsidRDefault="005A2B8D" w:rsidP="005A2B8D">
      <w:pPr>
        <w:tabs>
          <w:tab w:val="left" w:pos="4305"/>
        </w:tabs>
      </w:pPr>
      <w:r w:rsidRPr="005A2B8D">
        <w:t>En Costa Rica, universidades y entidades como el OIJ y el MICITT promueven programas de capacitación continua en análisis forense digital, fortaleciendo la especialización local y fomentando la cooperación regional.</w:t>
      </w:r>
    </w:p>
    <w:p w14:paraId="2997E05E" w14:textId="77777777" w:rsidR="0075704B" w:rsidRDefault="0075704B" w:rsidP="004266CA">
      <w:pPr>
        <w:tabs>
          <w:tab w:val="left" w:pos="4305"/>
        </w:tabs>
      </w:pPr>
    </w:p>
    <w:p w14:paraId="60726B0A" w14:textId="77777777" w:rsidR="00A32EA6" w:rsidRDefault="00A32EA6" w:rsidP="004266CA">
      <w:pPr>
        <w:tabs>
          <w:tab w:val="left" w:pos="4305"/>
        </w:tabs>
      </w:pPr>
    </w:p>
    <w:p w14:paraId="5E1F4F96" w14:textId="386C8313" w:rsidR="00A32EA6" w:rsidRPr="00EC7793" w:rsidRDefault="00EC7793" w:rsidP="00EC7793">
      <w:pPr>
        <w:pStyle w:val="Prrafodelista"/>
        <w:numPr>
          <w:ilvl w:val="2"/>
          <w:numId w:val="1"/>
        </w:numPr>
        <w:outlineLvl w:val="0"/>
        <w:rPr>
          <w:b/>
          <w:bCs/>
          <w:i/>
          <w:iCs/>
        </w:rPr>
      </w:pPr>
      <w:bookmarkStart w:id="33" w:name="_Toc211274594"/>
      <w:r w:rsidRPr="00EC7793">
        <w:rPr>
          <w:b/>
          <w:bCs/>
          <w:i/>
          <w:iCs/>
        </w:rPr>
        <w:t>PERSPECTIVAS</w:t>
      </w:r>
      <w:r w:rsidR="00120C16" w:rsidRPr="00EC7793">
        <w:rPr>
          <w:b/>
          <w:bCs/>
          <w:i/>
          <w:iCs/>
        </w:rPr>
        <w:t xml:space="preserve"> </w:t>
      </w:r>
      <w:r w:rsidR="006A670C" w:rsidRPr="00EC7793">
        <w:rPr>
          <w:b/>
          <w:bCs/>
          <w:i/>
          <w:iCs/>
        </w:rPr>
        <w:t>FUTURAS Y POSIBLES DESARROLLOS</w:t>
      </w:r>
      <w:bookmarkEnd w:id="33"/>
    </w:p>
    <w:p w14:paraId="108252A7" w14:textId="77777777" w:rsidR="00A32EA6" w:rsidRDefault="00A32EA6" w:rsidP="004266CA">
      <w:pPr>
        <w:tabs>
          <w:tab w:val="left" w:pos="4305"/>
        </w:tabs>
      </w:pPr>
    </w:p>
    <w:p w14:paraId="584261DD" w14:textId="77777777" w:rsidR="00020B42" w:rsidRPr="00020B42" w:rsidRDefault="00020B42" w:rsidP="004266CA">
      <w:pPr>
        <w:tabs>
          <w:tab w:val="left" w:pos="4305"/>
        </w:tabs>
      </w:pPr>
      <w:r w:rsidRPr="00020B42">
        <w:t>El futuro de la auditoría informática forense se perfila como un campo altamente automatizado, interdisciplinario y colaborativo, donde convergerán la informática, el derecho, la inteligencia artificial y la ética digital.</w:t>
      </w:r>
    </w:p>
    <w:p w14:paraId="7E0E41CC" w14:textId="77777777" w:rsidR="00020B42" w:rsidRDefault="00020B42" w:rsidP="00020B42"/>
    <w:p w14:paraId="024077EA" w14:textId="3453631E" w:rsidR="006A670C" w:rsidRPr="00020B42" w:rsidRDefault="00020B42" w:rsidP="00020B42">
      <w:r w:rsidRPr="00020B42">
        <w:t>Entre los desarrollos más prometedores se prevé:</w:t>
      </w:r>
    </w:p>
    <w:p w14:paraId="38FE5EBB" w14:textId="77777777" w:rsidR="006A670C" w:rsidRDefault="006A670C" w:rsidP="004266CA">
      <w:pPr>
        <w:tabs>
          <w:tab w:val="left" w:pos="4305"/>
        </w:tabs>
      </w:pPr>
    </w:p>
    <w:p w14:paraId="484FDEF1" w14:textId="68087AB0" w:rsidR="00A72135" w:rsidRDefault="00A72135" w:rsidP="00A72135">
      <w:pPr>
        <w:tabs>
          <w:tab w:val="left" w:pos="4305"/>
        </w:tabs>
        <w:rPr>
          <w:b/>
          <w:bCs/>
        </w:rPr>
      </w:pPr>
      <w:r w:rsidRPr="00A72135">
        <w:rPr>
          <w:b/>
          <w:bCs/>
        </w:rPr>
        <w:t xml:space="preserve">Consolidación de la </w:t>
      </w:r>
      <w:r>
        <w:rPr>
          <w:b/>
          <w:bCs/>
        </w:rPr>
        <w:t>A</w:t>
      </w:r>
      <w:r w:rsidRPr="00A72135">
        <w:rPr>
          <w:b/>
          <w:bCs/>
        </w:rPr>
        <w:t xml:space="preserve">uditoría </w:t>
      </w:r>
      <w:r>
        <w:rPr>
          <w:b/>
          <w:bCs/>
        </w:rPr>
        <w:t>F</w:t>
      </w:r>
      <w:r w:rsidRPr="00A72135">
        <w:rPr>
          <w:b/>
          <w:bCs/>
        </w:rPr>
        <w:t xml:space="preserve">orense </w:t>
      </w:r>
      <w:r>
        <w:rPr>
          <w:b/>
          <w:bCs/>
        </w:rPr>
        <w:t>P</w:t>
      </w:r>
      <w:r w:rsidRPr="00A72135">
        <w:rPr>
          <w:b/>
          <w:bCs/>
        </w:rPr>
        <w:t>reventiva</w:t>
      </w:r>
    </w:p>
    <w:p w14:paraId="67E66360" w14:textId="77777777" w:rsidR="00A72135" w:rsidRDefault="00A72135" w:rsidP="00A72135">
      <w:pPr>
        <w:tabs>
          <w:tab w:val="left" w:pos="4305"/>
        </w:tabs>
        <w:rPr>
          <w:b/>
          <w:bCs/>
        </w:rPr>
      </w:pPr>
    </w:p>
    <w:p w14:paraId="3B28A781" w14:textId="45695E2E" w:rsidR="00A72135" w:rsidRDefault="00A72135" w:rsidP="00A72135">
      <w:pPr>
        <w:tabs>
          <w:tab w:val="left" w:pos="4305"/>
        </w:tabs>
      </w:pPr>
      <w:r w:rsidRPr="00A72135">
        <w:t>La tendencia apunta a que la auditoría forense deje de ser una práctica exclusivamente reactiva para convertirse en un mecanismo preventivo permanente.  Las organizaciones implementarán sistemas de monitoreo inteligente capaces de detectar desviaciones y generar evidencias automáticamente ante anomalías.</w:t>
      </w:r>
      <w:r w:rsidRPr="00A72135">
        <w:br/>
        <w:t>Esto transformará el rol del auditor en un analista de riesgo digital, más orientado a la predicción y mitigación que a la corrección.</w:t>
      </w:r>
    </w:p>
    <w:p w14:paraId="3D884124" w14:textId="77777777" w:rsidR="00A72135" w:rsidRPr="00A72135" w:rsidRDefault="00A72135" w:rsidP="00A72135">
      <w:pPr>
        <w:tabs>
          <w:tab w:val="left" w:pos="4305"/>
        </w:tabs>
      </w:pPr>
    </w:p>
    <w:p w14:paraId="4AF43C77" w14:textId="4A083E2C" w:rsidR="00A72135" w:rsidRDefault="00A72135" w:rsidP="00A72135">
      <w:pPr>
        <w:tabs>
          <w:tab w:val="left" w:pos="4305"/>
        </w:tabs>
        <w:rPr>
          <w:b/>
          <w:bCs/>
        </w:rPr>
      </w:pPr>
      <w:r w:rsidRPr="00A72135">
        <w:rPr>
          <w:b/>
          <w:bCs/>
        </w:rPr>
        <w:t xml:space="preserve">Cooperación </w:t>
      </w:r>
      <w:r>
        <w:rPr>
          <w:b/>
          <w:bCs/>
        </w:rPr>
        <w:t>I</w:t>
      </w:r>
      <w:r w:rsidRPr="00A72135">
        <w:rPr>
          <w:b/>
          <w:bCs/>
        </w:rPr>
        <w:t xml:space="preserve">nternacional y </w:t>
      </w:r>
      <w:r>
        <w:rPr>
          <w:b/>
          <w:bCs/>
        </w:rPr>
        <w:t>C</w:t>
      </w:r>
      <w:r w:rsidRPr="00A72135">
        <w:rPr>
          <w:b/>
          <w:bCs/>
        </w:rPr>
        <w:t xml:space="preserve">reación de </w:t>
      </w:r>
      <w:r>
        <w:rPr>
          <w:b/>
          <w:bCs/>
        </w:rPr>
        <w:t>R</w:t>
      </w:r>
      <w:r w:rsidRPr="00A72135">
        <w:rPr>
          <w:b/>
          <w:bCs/>
        </w:rPr>
        <w:t xml:space="preserve">edes </w:t>
      </w:r>
      <w:r>
        <w:rPr>
          <w:b/>
          <w:bCs/>
        </w:rPr>
        <w:t>F</w:t>
      </w:r>
      <w:r w:rsidRPr="00A72135">
        <w:rPr>
          <w:b/>
          <w:bCs/>
        </w:rPr>
        <w:t xml:space="preserve">orenses </w:t>
      </w:r>
      <w:r>
        <w:rPr>
          <w:b/>
          <w:bCs/>
        </w:rPr>
        <w:t>R</w:t>
      </w:r>
      <w:r w:rsidRPr="00A72135">
        <w:rPr>
          <w:b/>
          <w:bCs/>
        </w:rPr>
        <w:t>egionales</w:t>
      </w:r>
    </w:p>
    <w:p w14:paraId="03CC8ACD" w14:textId="77777777" w:rsidR="00A72135" w:rsidRPr="00A72135" w:rsidRDefault="00A72135" w:rsidP="00A72135">
      <w:pPr>
        <w:tabs>
          <w:tab w:val="left" w:pos="4305"/>
        </w:tabs>
        <w:rPr>
          <w:b/>
          <w:bCs/>
        </w:rPr>
      </w:pPr>
    </w:p>
    <w:p w14:paraId="61DD17B8" w14:textId="77777777" w:rsidR="00A72135" w:rsidRPr="00A72135" w:rsidRDefault="00A72135" w:rsidP="00A72135">
      <w:pPr>
        <w:tabs>
          <w:tab w:val="left" w:pos="4305"/>
        </w:tabs>
      </w:pPr>
      <w:r w:rsidRPr="00A72135">
        <w:t>Dado el carácter transnacional de los delitos informáticos, se espera un fortalecimiento de la cooperación judicial y técnica entre países.</w:t>
      </w:r>
    </w:p>
    <w:p w14:paraId="16C078C0" w14:textId="66C818A0" w:rsidR="00A72135" w:rsidRPr="00A72135" w:rsidRDefault="00A72135" w:rsidP="00A72135">
      <w:pPr>
        <w:tabs>
          <w:tab w:val="left" w:pos="4305"/>
        </w:tabs>
      </w:pPr>
      <w:r w:rsidRPr="00A72135">
        <w:br/>
        <w:t>Costa Rica, como firmante del Convenio de Budapest sobre Ciberdelincuencia, tiene la oportunidad de liderar en Centroamérica la creación de laboratorios digitales regionales que compartan herramientas, metodologías y bases de datos de amenazas.  Esta colaboración permitirá una respuesta más rápida y coordinada ante ataques cibernéticos globales.</w:t>
      </w:r>
    </w:p>
    <w:p w14:paraId="23928235" w14:textId="77777777" w:rsidR="00A32EA6" w:rsidRDefault="00A32EA6" w:rsidP="004266CA">
      <w:pPr>
        <w:tabs>
          <w:tab w:val="left" w:pos="4305"/>
        </w:tabs>
      </w:pPr>
    </w:p>
    <w:p w14:paraId="33F154E7" w14:textId="0379454B" w:rsidR="00E02FAB" w:rsidRDefault="00E02FAB" w:rsidP="00E02FAB">
      <w:pPr>
        <w:tabs>
          <w:tab w:val="left" w:pos="4305"/>
        </w:tabs>
        <w:rPr>
          <w:b/>
          <w:bCs/>
        </w:rPr>
      </w:pPr>
      <w:r w:rsidRPr="00E02FAB">
        <w:rPr>
          <w:b/>
          <w:bCs/>
        </w:rPr>
        <w:t xml:space="preserve">Aplicación de la </w:t>
      </w:r>
      <w:r>
        <w:rPr>
          <w:b/>
          <w:bCs/>
        </w:rPr>
        <w:t>É</w:t>
      </w:r>
      <w:r w:rsidRPr="00E02FAB">
        <w:rPr>
          <w:b/>
          <w:bCs/>
        </w:rPr>
        <w:t xml:space="preserve">tica </w:t>
      </w:r>
      <w:r>
        <w:rPr>
          <w:b/>
          <w:bCs/>
        </w:rPr>
        <w:t>D</w:t>
      </w:r>
      <w:r w:rsidRPr="00E02FAB">
        <w:rPr>
          <w:b/>
          <w:bCs/>
        </w:rPr>
        <w:t xml:space="preserve">igital y la </w:t>
      </w:r>
      <w:r>
        <w:rPr>
          <w:b/>
          <w:bCs/>
        </w:rPr>
        <w:t>G</w:t>
      </w:r>
      <w:r w:rsidRPr="00E02FAB">
        <w:rPr>
          <w:b/>
          <w:bCs/>
        </w:rPr>
        <w:t xml:space="preserve">obernanza de </w:t>
      </w:r>
      <w:r>
        <w:rPr>
          <w:b/>
          <w:bCs/>
        </w:rPr>
        <w:t>D</w:t>
      </w:r>
      <w:r w:rsidRPr="00E02FAB">
        <w:rPr>
          <w:b/>
          <w:bCs/>
        </w:rPr>
        <w:t>atos</w:t>
      </w:r>
    </w:p>
    <w:p w14:paraId="570CB769" w14:textId="77777777" w:rsidR="00E02FAB" w:rsidRPr="00E02FAB" w:rsidRDefault="00E02FAB" w:rsidP="00E02FAB">
      <w:pPr>
        <w:tabs>
          <w:tab w:val="left" w:pos="4305"/>
        </w:tabs>
        <w:rPr>
          <w:b/>
          <w:bCs/>
        </w:rPr>
      </w:pPr>
    </w:p>
    <w:p w14:paraId="4C52F0D1" w14:textId="5520F771" w:rsidR="00E02FAB" w:rsidRPr="00E02FAB" w:rsidRDefault="00E02FAB" w:rsidP="00E02FAB">
      <w:pPr>
        <w:tabs>
          <w:tab w:val="left" w:pos="4305"/>
        </w:tabs>
      </w:pPr>
      <w:r w:rsidRPr="00E02FAB">
        <w:t>La expansión de las tecnologías forenses plantea nuevos dilemas éticos sobre la privacidad, la vigilancia y el tratamiento de información personal.  En el futuro, la auditoría forense deberá equilibrar la seguridad con los derechos digitales, promoviendo marcos éticos que regulen la inteligencia artificial, la minería de datos y la manipulación de evidencias digitales.</w:t>
      </w:r>
    </w:p>
    <w:p w14:paraId="57E7A83F" w14:textId="77777777" w:rsidR="00E02FAB" w:rsidRPr="00E02FAB" w:rsidRDefault="00E02FAB" w:rsidP="00E02FAB">
      <w:pPr>
        <w:tabs>
          <w:tab w:val="left" w:pos="4305"/>
        </w:tabs>
      </w:pPr>
    </w:p>
    <w:p w14:paraId="24ED6608" w14:textId="77777777" w:rsidR="00E02FAB" w:rsidRPr="00E02FAB" w:rsidRDefault="00E02FAB" w:rsidP="00E02FAB">
      <w:pPr>
        <w:tabs>
          <w:tab w:val="left" w:pos="4305"/>
        </w:tabs>
      </w:pPr>
      <w:r w:rsidRPr="00E02FAB">
        <w:t>Se prevé que organismos como la PRODHAB y la Defensoría de los Habitantes amplíen su papel en la supervisión del cumplimiento de los principios de ética digital en las investigaciones tecnológicas.</w:t>
      </w:r>
    </w:p>
    <w:p w14:paraId="0E108BA2" w14:textId="77777777" w:rsidR="00A72135" w:rsidRDefault="00A72135" w:rsidP="004266CA">
      <w:pPr>
        <w:tabs>
          <w:tab w:val="left" w:pos="4305"/>
        </w:tabs>
      </w:pPr>
    </w:p>
    <w:p w14:paraId="179BCB86" w14:textId="23A5C04B" w:rsidR="006E0FF7" w:rsidRDefault="006E0FF7" w:rsidP="006E0FF7">
      <w:pPr>
        <w:tabs>
          <w:tab w:val="left" w:pos="4305"/>
        </w:tabs>
        <w:rPr>
          <w:b/>
          <w:bCs/>
        </w:rPr>
      </w:pPr>
      <w:r w:rsidRPr="006E0FF7">
        <w:rPr>
          <w:b/>
          <w:bCs/>
        </w:rPr>
        <w:t xml:space="preserve">Uso de </w:t>
      </w:r>
      <w:r>
        <w:rPr>
          <w:b/>
          <w:bCs/>
        </w:rPr>
        <w:t>E</w:t>
      </w:r>
      <w:r w:rsidRPr="006E0FF7">
        <w:rPr>
          <w:b/>
          <w:bCs/>
        </w:rPr>
        <w:t xml:space="preserve">ntornos </w:t>
      </w:r>
      <w:r>
        <w:rPr>
          <w:b/>
          <w:bCs/>
        </w:rPr>
        <w:t>V</w:t>
      </w:r>
      <w:r w:rsidRPr="006E0FF7">
        <w:rPr>
          <w:b/>
          <w:bCs/>
        </w:rPr>
        <w:t xml:space="preserve">irtuales y </w:t>
      </w:r>
      <w:r>
        <w:rPr>
          <w:b/>
          <w:bCs/>
        </w:rPr>
        <w:t>S</w:t>
      </w:r>
      <w:r w:rsidRPr="006E0FF7">
        <w:rPr>
          <w:b/>
          <w:bCs/>
        </w:rPr>
        <w:t xml:space="preserve">imulaciones </w:t>
      </w:r>
      <w:r>
        <w:rPr>
          <w:b/>
          <w:bCs/>
        </w:rPr>
        <w:t>F</w:t>
      </w:r>
      <w:r w:rsidRPr="006E0FF7">
        <w:rPr>
          <w:b/>
          <w:bCs/>
        </w:rPr>
        <w:t>orenses (</w:t>
      </w:r>
      <w:proofErr w:type="spellStart"/>
      <w:r w:rsidRPr="006E0FF7">
        <w:rPr>
          <w:b/>
          <w:bCs/>
        </w:rPr>
        <w:t>Cyber</w:t>
      </w:r>
      <w:proofErr w:type="spellEnd"/>
      <w:r w:rsidRPr="006E0FF7">
        <w:rPr>
          <w:b/>
          <w:bCs/>
        </w:rPr>
        <w:t xml:space="preserve"> </w:t>
      </w:r>
      <w:proofErr w:type="spellStart"/>
      <w:r w:rsidRPr="006E0FF7">
        <w:rPr>
          <w:b/>
          <w:bCs/>
        </w:rPr>
        <w:t>Ranges</w:t>
      </w:r>
      <w:proofErr w:type="spellEnd"/>
      <w:r w:rsidRPr="006E0FF7">
        <w:rPr>
          <w:b/>
          <w:bCs/>
        </w:rPr>
        <w:t>)</w:t>
      </w:r>
    </w:p>
    <w:p w14:paraId="0B3A16FD" w14:textId="77777777" w:rsidR="006E0FF7" w:rsidRPr="006E0FF7" w:rsidRDefault="006E0FF7" w:rsidP="006E0FF7">
      <w:pPr>
        <w:tabs>
          <w:tab w:val="left" w:pos="4305"/>
        </w:tabs>
        <w:rPr>
          <w:b/>
          <w:bCs/>
        </w:rPr>
      </w:pPr>
    </w:p>
    <w:p w14:paraId="30B61CED" w14:textId="77777777" w:rsidR="006E0FF7" w:rsidRPr="006E0FF7" w:rsidRDefault="006E0FF7" w:rsidP="006E0FF7">
      <w:r w:rsidRPr="006E0FF7">
        <w:t>Las plataformas de entrenamiento forense virtual permitirán recrear escenarios reales de ciberataques en laboratorios simulados.  Esto facilitará la capacitación de peritos, jueces y fiscales en el manejo de evidencia digital y respuesta ante incidentes.</w:t>
      </w:r>
    </w:p>
    <w:p w14:paraId="50762069" w14:textId="77777777" w:rsidR="006E0FF7" w:rsidRDefault="006E0FF7" w:rsidP="006E0FF7"/>
    <w:p w14:paraId="4EDB880E" w14:textId="798DD01F" w:rsidR="006E0FF7" w:rsidRPr="006E0FF7" w:rsidRDefault="006E0FF7" w:rsidP="006E0FF7">
      <w:r w:rsidRPr="006E0FF7">
        <w:t>Costa Rica ya ha mostrado avances en este ámbito mediante convenios entre el MICITT, universidades y organismos internacionales para implementar entornos virtuales de formación forense.</w:t>
      </w:r>
    </w:p>
    <w:p w14:paraId="4E0A69F3" w14:textId="77777777" w:rsidR="00A32EA6" w:rsidRDefault="00A32EA6" w:rsidP="004266CA">
      <w:pPr>
        <w:tabs>
          <w:tab w:val="left" w:pos="4305"/>
        </w:tabs>
      </w:pPr>
    </w:p>
    <w:p w14:paraId="5ACECC4E" w14:textId="0712CBFE" w:rsidR="008D4023" w:rsidRDefault="008D4023" w:rsidP="008D4023">
      <w:pPr>
        <w:tabs>
          <w:tab w:val="left" w:pos="4305"/>
        </w:tabs>
        <w:rPr>
          <w:b/>
          <w:bCs/>
        </w:rPr>
      </w:pPr>
      <w:r w:rsidRPr="008D4023">
        <w:rPr>
          <w:b/>
          <w:bCs/>
        </w:rPr>
        <w:t xml:space="preserve">Integración de la </w:t>
      </w:r>
      <w:r>
        <w:rPr>
          <w:b/>
          <w:bCs/>
        </w:rPr>
        <w:t>C</w:t>
      </w:r>
      <w:r w:rsidRPr="008D4023">
        <w:rPr>
          <w:b/>
          <w:bCs/>
        </w:rPr>
        <w:t>iber</w:t>
      </w:r>
      <w:r>
        <w:rPr>
          <w:b/>
          <w:bCs/>
        </w:rPr>
        <w:t xml:space="preserve"> F</w:t>
      </w:r>
      <w:r w:rsidRPr="008D4023">
        <w:rPr>
          <w:b/>
          <w:bCs/>
        </w:rPr>
        <w:t>orens</w:t>
      </w:r>
      <w:r w:rsidR="00162FC7">
        <w:rPr>
          <w:b/>
          <w:bCs/>
        </w:rPr>
        <w:t>e</w:t>
      </w:r>
      <w:r w:rsidRPr="008D4023">
        <w:rPr>
          <w:b/>
          <w:bCs/>
        </w:rPr>
        <w:t xml:space="preserve"> con la </w:t>
      </w:r>
      <w:r>
        <w:rPr>
          <w:b/>
          <w:bCs/>
        </w:rPr>
        <w:t>C</w:t>
      </w:r>
      <w:r w:rsidRPr="008D4023">
        <w:rPr>
          <w:b/>
          <w:bCs/>
        </w:rPr>
        <w:t xml:space="preserve">iber </w:t>
      </w:r>
      <w:r>
        <w:rPr>
          <w:b/>
          <w:bCs/>
        </w:rPr>
        <w:t>I</w:t>
      </w:r>
      <w:r w:rsidRPr="008D4023">
        <w:rPr>
          <w:b/>
          <w:bCs/>
        </w:rPr>
        <w:t>nteligencia</w:t>
      </w:r>
    </w:p>
    <w:p w14:paraId="7B541A5D" w14:textId="77777777" w:rsidR="008D4023" w:rsidRPr="008D4023" w:rsidRDefault="008D4023" w:rsidP="008D4023">
      <w:pPr>
        <w:tabs>
          <w:tab w:val="left" w:pos="4305"/>
        </w:tabs>
        <w:rPr>
          <w:b/>
          <w:bCs/>
        </w:rPr>
      </w:pPr>
    </w:p>
    <w:p w14:paraId="4A80A8F2" w14:textId="44AA7054" w:rsidR="008D4023" w:rsidRPr="008D4023" w:rsidRDefault="008D4023" w:rsidP="008D4023">
      <w:r w:rsidRPr="008D4023">
        <w:t>La fusión entre la ciber</w:t>
      </w:r>
      <w:r w:rsidR="00162FC7">
        <w:t xml:space="preserve"> </w:t>
      </w:r>
      <w:r w:rsidRPr="008D4023">
        <w:t>forens</w:t>
      </w:r>
      <w:r w:rsidR="0099612E">
        <w:t>e</w:t>
      </w:r>
      <w:r w:rsidRPr="008D4023">
        <w:t xml:space="preserve"> y la ciber</w:t>
      </w:r>
      <w:r w:rsidR="00162FC7">
        <w:t xml:space="preserve"> </w:t>
      </w:r>
      <w:r w:rsidRPr="008D4023">
        <w:t>inteligencia permitirá no solo analizar los hechos ocurridos, sino también predecir posibles amenazas mediante la correlación de información global.</w:t>
      </w:r>
      <w:r w:rsidRPr="008D4023">
        <w:br/>
        <w:t>Esta integración fortalecerá la defensa proactiva de infraestructuras críticas como energía, finanzas, salud y telecomunicaciones.</w:t>
      </w:r>
    </w:p>
    <w:p w14:paraId="6FC9C19A" w14:textId="77777777" w:rsidR="00020B42" w:rsidRDefault="00020B42" w:rsidP="004266CA">
      <w:pPr>
        <w:tabs>
          <w:tab w:val="left" w:pos="4305"/>
        </w:tabs>
      </w:pPr>
    </w:p>
    <w:sectPr w:rsidR="00020B42" w:rsidSect="00F07D8C">
      <w:headerReference w:type="default" r:id="rId10"/>
      <w:footerReference w:type="default" r:id="rId11"/>
      <w:pgSz w:w="12240" w:h="15840" w:code="1"/>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8D9CA7" w14:textId="77777777" w:rsidR="00247389" w:rsidRDefault="00247389" w:rsidP="00323EE6">
      <w:pPr>
        <w:spacing w:line="240" w:lineRule="auto"/>
      </w:pPr>
      <w:r>
        <w:separator/>
      </w:r>
    </w:p>
  </w:endnote>
  <w:endnote w:type="continuationSeparator" w:id="0">
    <w:p w14:paraId="6D4CC891" w14:textId="77777777" w:rsidR="00247389" w:rsidRDefault="00247389" w:rsidP="00323E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983F9E" w14:textId="0B66C8BF" w:rsidR="00576280" w:rsidRDefault="00576280" w:rsidP="00496CA5">
    <w:pPr>
      <w:tabs>
        <w:tab w:val="center" w:pos="4550"/>
        <w:tab w:val="left" w:pos="5818"/>
      </w:tabs>
      <w:ind w:right="260"/>
      <w:jc w:val="center"/>
      <w:rPr>
        <w:color w:val="222A35" w:themeColor="text2" w:themeShade="80"/>
        <w:sz w:val="24"/>
        <w:szCs w:val="24"/>
      </w:rPr>
    </w:pP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sidR="00EE32FD" w:rsidRPr="00EE32FD">
      <w:rPr>
        <w:noProof/>
        <w:color w:val="323E4F" w:themeColor="text2" w:themeShade="BF"/>
        <w:sz w:val="24"/>
        <w:szCs w:val="24"/>
        <w:lang w:val="es-ES"/>
      </w:rPr>
      <w:t>10</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sidR="00EE32FD" w:rsidRPr="00EE32FD">
      <w:rPr>
        <w:noProof/>
        <w:color w:val="323E4F" w:themeColor="text2" w:themeShade="BF"/>
        <w:sz w:val="24"/>
        <w:szCs w:val="24"/>
        <w:lang w:val="es-ES"/>
      </w:rPr>
      <w:t>10</w:t>
    </w:r>
    <w:r>
      <w:rPr>
        <w:color w:val="323E4F" w:themeColor="text2" w:themeShade="BF"/>
        <w:sz w:val="24"/>
        <w:szCs w:val="24"/>
      </w:rPr>
      <w:fldChar w:fldCharType="end"/>
    </w:r>
  </w:p>
  <w:p w14:paraId="71439C9C" w14:textId="497ECBB2" w:rsidR="00AF271C" w:rsidRDefault="001C366B" w:rsidP="001C366B">
    <w:pPr>
      <w:pStyle w:val="Piedepgina"/>
      <w:tabs>
        <w:tab w:val="clear" w:pos="4419"/>
        <w:tab w:val="clear" w:pos="8838"/>
        <w:tab w:val="left" w:pos="78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135643" w14:textId="77777777" w:rsidR="00247389" w:rsidRDefault="00247389" w:rsidP="00323EE6">
      <w:pPr>
        <w:spacing w:line="240" w:lineRule="auto"/>
      </w:pPr>
      <w:r>
        <w:separator/>
      </w:r>
    </w:p>
  </w:footnote>
  <w:footnote w:type="continuationSeparator" w:id="0">
    <w:p w14:paraId="60B8B51C" w14:textId="77777777" w:rsidR="00247389" w:rsidRDefault="00247389" w:rsidP="00323E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13DC1A" w14:textId="63CEB0F0" w:rsidR="0049448F" w:rsidRPr="00DC575F" w:rsidRDefault="00DC575F" w:rsidP="0045231A">
    <w:pPr>
      <w:pStyle w:val="Encabezado"/>
      <w:jc w:val="center"/>
      <w:rPr>
        <w:lang w:val="es-CR"/>
      </w:rPr>
    </w:pPr>
    <w:r>
      <w:rPr>
        <w:lang w:val="es-CR"/>
      </w:rPr>
      <w:t xml:space="preserve">Investigación </w:t>
    </w:r>
    <w:r w:rsidR="006C0FD8">
      <w:rPr>
        <w:lang w:val="es-CR"/>
      </w:rPr>
      <w:t>Auditoría Forense Informática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C201B"/>
    <w:multiLevelType w:val="multilevel"/>
    <w:tmpl w:val="095A14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436"/>
      </w:pPr>
      <w:rPr>
        <w:rFonts w:hint="default"/>
      </w:rPr>
    </w:lvl>
    <w:lvl w:ilvl="3">
      <w:start w:val="1"/>
      <w:numFmt w:val="decimal"/>
      <w:lvlText w:val="%1.%2.%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AC5041"/>
    <w:multiLevelType w:val="multilevel"/>
    <w:tmpl w:val="0278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37AEE"/>
    <w:multiLevelType w:val="multilevel"/>
    <w:tmpl w:val="9CE6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47819"/>
    <w:multiLevelType w:val="multilevel"/>
    <w:tmpl w:val="095A14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436"/>
      </w:pPr>
      <w:rPr>
        <w:rFonts w:hint="default"/>
      </w:rPr>
    </w:lvl>
    <w:lvl w:ilvl="3">
      <w:start w:val="1"/>
      <w:numFmt w:val="decimal"/>
      <w:lvlText w:val="%1.%2.%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A96674"/>
    <w:multiLevelType w:val="hybridMultilevel"/>
    <w:tmpl w:val="E780C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6F5DF8"/>
    <w:multiLevelType w:val="multilevel"/>
    <w:tmpl w:val="61E02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A75B1"/>
    <w:multiLevelType w:val="multilevel"/>
    <w:tmpl w:val="9DC06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4C2288"/>
    <w:multiLevelType w:val="hybridMultilevel"/>
    <w:tmpl w:val="85E2BBB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386820D9"/>
    <w:multiLevelType w:val="hybridMultilevel"/>
    <w:tmpl w:val="93B4E28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3AB0420E"/>
    <w:multiLevelType w:val="hybridMultilevel"/>
    <w:tmpl w:val="BCAC98F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3E9F2C7C"/>
    <w:multiLevelType w:val="multilevel"/>
    <w:tmpl w:val="96AC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016E5"/>
    <w:multiLevelType w:val="multilevel"/>
    <w:tmpl w:val="E42C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680A27"/>
    <w:multiLevelType w:val="multilevel"/>
    <w:tmpl w:val="30D0E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0F655C"/>
    <w:multiLevelType w:val="multilevel"/>
    <w:tmpl w:val="6F9C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013CC"/>
    <w:multiLevelType w:val="multilevel"/>
    <w:tmpl w:val="385C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31392"/>
    <w:multiLevelType w:val="multilevel"/>
    <w:tmpl w:val="D4B60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B4425A"/>
    <w:multiLevelType w:val="multilevel"/>
    <w:tmpl w:val="535A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4623C5"/>
    <w:multiLevelType w:val="multilevel"/>
    <w:tmpl w:val="EB5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583B5F"/>
    <w:multiLevelType w:val="multilevel"/>
    <w:tmpl w:val="B3B8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314141">
    <w:abstractNumId w:val="3"/>
  </w:num>
  <w:num w:numId="2" w16cid:durableId="1019354531">
    <w:abstractNumId w:val="8"/>
  </w:num>
  <w:num w:numId="3" w16cid:durableId="969938099">
    <w:abstractNumId w:val="9"/>
  </w:num>
  <w:num w:numId="4" w16cid:durableId="741947585">
    <w:abstractNumId w:val="4"/>
  </w:num>
  <w:num w:numId="5" w16cid:durableId="1901669906">
    <w:abstractNumId w:val="17"/>
  </w:num>
  <w:num w:numId="6" w16cid:durableId="1772971698">
    <w:abstractNumId w:val="0"/>
  </w:num>
  <w:num w:numId="7" w16cid:durableId="1441951882">
    <w:abstractNumId w:val="12"/>
  </w:num>
  <w:num w:numId="8" w16cid:durableId="1993630190">
    <w:abstractNumId w:val="15"/>
  </w:num>
  <w:num w:numId="9" w16cid:durableId="500892752">
    <w:abstractNumId w:val="7"/>
  </w:num>
  <w:num w:numId="10" w16cid:durableId="1443961144">
    <w:abstractNumId w:val="18"/>
  </w:num>
  <w:num w:numId="11" w16cid:durableId="821966937">
    <w:abstractNumId w:val="16"/>
  </w:num>
  <w:num w:numId="12" w16cid:durableId="130365761">
    <w:abstractNumId w:val="11"/>
  </w:num>
  <w:num w:numId="13" w16cid:durableId="898857537">
    <w:abstractNumId w:val="6"/>
  </w:num>
  <w:num w:numId="14" w16cid:durableId="509369467">
    <w:abstractNumId w:val="10"/>
  </w:num>
  <w:num w:numId="15" w16cid:durableId="643511226">
    <w:abstractNumId w:val="14"/>
  </w:num>
  <w:num w:numId="16" w16cid:durableId="1987002456">
    <w:abstractNumId w:val="2"/>
  </w:num>
  <w:num w:numId="17" w16cid:durableId="2048524598">
    <w:abstractNumId w:val="1"/>
  </w:num>
  <w:num w:numId="18" w16cid:durableId="203979127">
    <w:abstractNumId w:val="13"/>
  </w:num>
  <w:num w:numId="19" w16cid:durableId="535043208">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4FE"/>
    <w:rsid w:val="000008A2"/>
    <w:rsid w:val="00003E42"/>
    <w:rsid w:val="000049A0"/>
    <w:rsid w:val="00006763"/>
    <w:rsid w:val="000075C2"/>
    <w:rsid w:val="00020B42"/>
    <w:rsid w:val="00020DF6"/>
    <w:rsid w:val="00033C7A"/>
    <w:rsid w:val="00034601"/>
    <w:rsid w:val="000364FE"/>
    <w:rsid w:val="000417E3"/>
    <w:rsid w:val="00044276"/>
    <w:rsid w:val="000456D7"/>
    <w:rsid w:val="000517D3"/>
    <w:rsid w:val="00053897"/>
    <w:rsid w:val="00057566"/>
    <w:rsid w:val="000645F1"/>
    <w:rsid w:val="00070610"/>
    <w:rsid w:val="00070ECE"/>
    <w:rsid w:val="00071C78"/>
    <w:rsid w:val="00073A18"/>
    <w:rsid w:val="00090998"/>
    <w:rsid w:val="0009764A"/>
    <w:rsid w:val="000A0476"/>
    <w:rsid w:val="000A1F36"/>
    <w:rsid w:val="000A5C1B"/>
    <w:rsid w:val="000A639B"/>
    <w:rsid w:val="000A7A6B"/>
    <w:rsid w:val="000B0996"/>
    <w:rsid w:val="000B35B7"/>
    <w:rsid w:val="000B5142"/>
    <w:rsid w:val="000B6627"/>
    <w:rsid w:val="000C05EA"/>
    <w:rsid w:val="000E4DB9"/>
    <w:rsid w:val="000F11C1"/>
    <w:rsid w:val="000F6704"/>
    <w:rsid w:val="00100C45"/>
    <w:rsid w:val="00107B78"/>
    <w:rsid w:val="00107DAC"/>
    <w:rsid w:val="00112B25"/>
    <w:rsid w:val="00120C16"/>
    <w:rsid w:val="0012627A"/>
    <w:rsid w:val="00127542"/>
    <w:rsid w:val="00131A6B"/>
    <w:rsid w:val="00135A32"/>
    <w:rsid w:val="00136540"/>
    <w:rsid w:val="001379A7"/>
    <w:rsid w:val="001428F0"/>
    <w:rsid w:val="001476D5"/>
    <w:rsid w:val="001537AB"/>
    <w:rsid w:val="00160457"/>
    <w:rsid w:val="00162FC7"/>
    <w:rsid w:val="00173353"/>
    <w:rsid w:val="00174B8F"/>
    <w:rsid w:val="0017650A"/>
    <w:rsid w:val="001807C8"/>
    <w:rsid w:val="001909F5"/>
    <w:rsid w:val="00195B3F"/>
    <w:rsid w:val="001A015C"/>
    <w:rsid w:val="001A3A55"/>
    <w:rsid w:val="001A77AD"/>
    <w:rsid w:val="001B31CE"/>
    <w:rsid w:val="001C186D"/>
    <w:rsid w:val="001C366B"/>
    <w:rsid w:val="001C6E75"/>
    <w:rsid w:val="001D2536"/>
    <w:rsid w:val="001E146D"/>
    <w:rsid w:val="001E5189"/>
    <w:rsid w:val="001F0EA7"/>
    <w:rsid w:val="001F4BCB"/>
    <w:rsid w:val="00203B83"/>
    <w:rsid w:val="002068C0"/>
    <w:rsid w:val="0020744A"/>
    <w:rsid w:val="002134E3"/>
    <w:rsid w:val="002259F2"/>
    <w:rsid w:val="002323A5"/>
    <w:rsid w:val="0023774C"/>
    <w:rsid w:val="00243168"/>
    <w:rsid w:val="00243187"/>
    <w:rsid w:val="002438F0"/>
    <w:rsid w:val="00247389"/>
    <w:rsid w:val="0025265A"/>
    <w:rsid w:val="00254150"/>
    <w:rsid w:val="00256F78"/>
    <w:rsid w:val="00262945"/>
    <w:rsid w:val="00271138"/>
    <w:rsid w:val="00271ED4"/>
    <w:rsid w:val="002751F9"/>
    <w:rsid w:val="0028369D"/>
    <w:rsid w:val="00290A1E"/>
    <w:rsid w:val="0029231A"/>
    <w:rsid w:val="002A0E08"/>
    <w:rsid w:val="002A10DF"/>
    <w:rsid w:val="002A2F59"/>
    <w:rsid w:val="002B1EFC"/>
    <w:rsid w:val="002B27D2"/>
    <w:rsid w:val="002C3F00"/>
    <w:rsid w:val="002C4043"/>
    <w:rsid w:val="002D0559"/>
    <w:rsid w:val="002E05A4"/>
    <w:rsid w:val="002E3796"/>
    <w:rsid w:val="003109AA"/>
    <w:rsid w:val="003134C4"/>
    <w:rsid w:val="00323EE6"/>
    <w:rsid w:val="003378A6"/>
    <w:rsid w:val="00344211"/>
    <w:rsid w:val="00344756"/>
    <w:rsid w:val="003473F1"/>
    <w:rsid w:val="0035031B"/>
    <w:rsid w:val="00352631"/>
    <w:rsid w:val="00353844"/>
    <w:rsid w:val="00363C52"/>
    <w:rsid w:val="0036444A"/>
    <w:rsid w:val="00373065"/>
    <w:rsid w:val="0037386A"/>
    <w:rsid w:val="00375451"/>
    <w:rsid w:val="003768EA"/>
    <w:rsid w:val="00386127"/>
    <w:rsid w:val="0038781E"/>
    <w:rsid w:val="00397D42"/>
    <w:rsid w:val="003B13B6"/>
    <w:rsid w:val="003B7B0A"/>
    <w:rsid w:val="003C1105"/>
    <w:rsid w:val="003C286B"/>
    <w:rsid w:val="003C3362"/>
    <w:rsid w:val="003D1CF7"/>
    <w:rsid w:val="003D2239"/>
    <w:rsid w:val="003D7F52"/>
    <w:rsid w:val="003F195C"/>
    <w:rsid w:val="003F2E9F"/>
    <w:rsid w:val="003F780E"/>
    <w:rsid w:val="003F7F95"/>
    <w:rsid w:val="00412260"/>
    <w:rsid w:val="0041506C"/>
    <w:rsid w:val="004156C0"/>
    <w:rsid w:val="00415DD7"/>
    <w:rsid w:val="0041731B"/>
    <w:rsid w:val="004266CA"/>
    <w:rsid w:val="00451488"/>
    <w:rsid w:val="0045231A"/>
    <w:rsid w:val="00453DCC"/>
    <w:rsid w:val="00465032"/>
    <w:rsid w:val="0047400F"/>
    <w:rsid w:val="00474F6B"/>
    <w:rsid w:val="004754B2"/>
    <w:rsid w:val="00476D23"/>
    <w:rsid w:val="004932DF"/>
    <w:rsid w:val="0049396D"/>
    <w:rsid w:val="0049448F"/>
    <w:rsid w:val="00495370"/>
    <w:rsid w:val="00496CA5"/>
    <w:rsid w:val="00497059"/>
    <w:rsid w:val="004A1742"/>
    <w:rsid w:val="004A3510"/>
    <w:rsid w:val="004A6D31"/>
    <w:rsid w:val="004A7619"/>
    <w:rsid w:val="004B642E"/>
    <w:rsid w:val="004C496C"/>
    <w:rsid w:val="004D16E1"/>
    <w:rsid w:val="004D25D8"/>
    <w:rsid w:val="004D2FC5"/>
    <w:rsid w:val="004E03F0"/>
    <w:rsid w:val="004F6FE1"/>
    <w:rsid w:val="00504E7C"/>
    <w:rsid w:val="00505AD9"/>
    <w:rsid w:val="0050611D"/>
    <w:rsid w:val="00506A29"/>
    <w:rsid w:val="00517C84"/>
    <w:rsid w:val="005202FA"/>
    <w:rsid w:val="00520A22"/>
    <w:rsid w:val="00525D7D"/>
    <w:rsid w:val="005306E5"/>
    <w:rsid w:val="005314B4"/>
    <w:rsid w:val="00536E70"/>
    <w:rsid w:val="005403CE"/>
    <w:rsid w:val="00540C1C"/>
    <w:rsid w:val="005459F1"/>
    <w:rsid w:val="0055299E"/>
    <w:rsid w:val="00557E00"/>
    <w:rsid w:val="00561392"/>
    <w:rsid w:val="005652DA"/>
    <w:rsid w:val="00565F90"/>
    <w:rsid w:val="0056708F"/>
    <w:rsid w:val="00571763"/>
    <w:rsid w:val="00571C1F"/>
    <w:rsid w:val="00575A20"/>
    <w:rsid w:val="00576280"/>
    <w:rsid w:val="00584BC5"/>
    <w:rsid w:val="005858F5"/>
    <w:rsid w:val="0059693F"/>
    <w:rsid w:val="005A2B8D"/>
    <w:rsid w:val="005B061A"/>
    <w:rsid w:val="005B1D3A"/>
    <w:rsid w:val="005B2C07"/>
    <w:rsid w:val="005C209F"/>
    <w:rsid w:val="005C341D"/>
    <w:rsid w:val="005C7E25"/>
    <w:rsid w:val="005D05F0"/>
    <w:rsid w:val="005D33D1"/>
    <w:rsid w:val="005D39E4"/>
    <w:rsid w:val="005D7EF8"/>
    <w:rsid w:val="005D7F78"/>
    <w:rsid w:val="005E21BA"/>
    <w:rsid w:val="005E31E0"/>
    <w:rsid w:val="005E4135"/>
    <w:rsid w:val="005E4D02"/>
    <w:rsid w:val="005E4F95"/>
    <w:rsid w:val="005E5AC0"/>
    <w:rsid w:val="005F0236"/>
    <w:rsid w:val="005F758C"/>
    <w:rsid w:val="00603D8F"/>
    <w:rsid w:val="00610454"/>
    <w:rsid w:val="00611665"/>
    <w:rsid w:val="00617054"/>
    <w:rsid w:val="00617606"/>
    <w:rsid w:val="00621571"/>
    <w:rsid w:val="0062422D"/>
    <w:rsid w:val="00625275"/>
    <w:rsid w:val="00625C70"/>
    <w:rsid w:val="006270BE"/>
    <w:rsid w:val="0063183F"/>
    <w:rsid w:val="0063342D"/>
    <w:rsid w:val="00647F12"/>
    <w:rsid w:val="00650B8A"/>
    <w:rsid w:val="006567A2"/>
    <w:rsid w:val="00660C27"/>
    <w:rsid w:val="00666C8A"/>
    <w:rsid w:val="006735B4"/>
    <w:rsid w:val="00675BBD"/>
    <w:rsid w:val="00676F80"/>
    <w:rsid w:val="00682142"/>
    <w:rsid w:val="00687B37"/>
    <w:rsid w:val="00690F7A"/>
    <w:rsid w:val="006973C8"/>
    <w:rsid w:val="006A1096"/>
    <w:rsid w:val="006A1574"/>
    <w:rsid w:val="006A4A3B"/>
    <w:rsid w:val="006A4BF7"/>
    <w:rsid w:val="006A5A0C"/>
    <w:rsid w:val="006A670C"/>
    <w:rsid w:val="006C0FD8"/>
    <w:rsid w:val="006C1AA8"/>
    <w:rsid w:val="006C5094"/>
    <w:rsid w:val="006C7DB2"/>
    <w:rsid w:val="006D0129"/>
    <w:rsid w:val="006E0072"/>
    <w:rsid w:val="006E0FF7"/>
    <w:rsid w:val="006E3D7C"/>
    <w:rsid w:val="006E6ADF"/>
    <w:rsid w:val="006F2E30"/>
    <w:rsid w:val="00702A91"/>
    <w:rsid w:val="00704090"/>
    <w:rsid w:val="007041F8"/>
    <w:rsid w:val="00711811"/>
    <w:rsid w:val="00721C51"/>
    <w:rsid w:val="00726509"/>
    <w:rsid w:val="00726DCE"/>
    <w:rsid w:val="00726EBD"/>
    <w:rsid w:val="0073011B"/>
    <w:rsid w:val="00742274"/>
    <w:rsid w:val="00744195"/>
    <w:rsid w:val="007501F1"/>
    <w:rsid w:val="007509DA"/>
    <w:rsid w:val="00753AA8"/>
    <w:rsid w:val="0075704B"/>
    <w:rsid w:val="0077590A"/>
    <w:rsid w:val="007842E5"/>
    <w:rsid w:val="00786E88"/>
    <w:rsid w:val="007912BB"/>
    <w:rsid w:val="0079227F"/>
    <w:rsid w:val="00794791"/>
    <w:rsid w:val="00794CDA"/>
    <w:rsid w:val="007B1927"/>
    <w:rsid w:val="007B1A75"/>
    <w:rsid w:val="007B3BD9"/>
    <w:rsid w:val="007B629D"/>
    <w:rsid w:val="007B65FB"/>
    <w:rsid w:val="007C24A7"/>
    <w:rsid w:val="007C6FDD"/>
    <w:rsid w:val="007D5362"/>
    <w:rsid w:val="007E09B0"/>
    <w:rsid w:val="007E3CFA"/>
    <w:rsid w:val="007F2BED"/>
    <w:rsid w:val="008000A2"/>
    <w:rsid w:val="00803D30"/>
    <w:rsid w:val="00816115"/>
    <w:rsid w:val="00816B68"/>
    <w:rsid w:val="00822C7B"/>
    <w:rsid w:val="00827DE9"/>
    <w:rsid w:val="00832647"/>
    <w:rsid w:val="00833C96"/>
    <w:rsid w:val="00833DF9"/>
    <w:rsid w:val="00843F7F"/>
    <w:rsid w:val="00846D04"/>
    <w:rsid w:val="00853A7B"/>
    <w:rsid w:val="00853ECD"/>
    <w:rsid w:val="00854A08"/>
    <w:rsid w:val="0085580A"/>
    <w:rsid w:val="008617FC"/>
    <w:rsid w:val="0086343E"/>
    <w:rsid w:val="00877E01"/>
    <w:rsid w:val="00880628"/>
    <w:rsid w:val="008853D9"/>
    <w:rsid w:val="00885785"/>
    <w:rsid w:val="00885B4A"/>
    <w:rsid w:val="0088791B"/>
    <w:rsid w:val="0089065F"/>
    <w:rsid w:val="0089303B"/>
    <w:rsid w:val="00894EA2"/>
    <w:rsid w:val="008964F1"/>
    <w:rsid w:val="008A0517"/>
    <w:rsid w:val="008A19BE"/>
    <w:rsid w:val="008A4D7D"/>
    <w:rsid w:val="008A5AC0"/>
    <w:rsid w:val="008A7EA6"/>
    <w:rsid w:val="008B02FE"/>
    <w:rsid w:val="008B0333"/>
    <w:rsid w:val="008C770B"/>
    <w:rsid w:val="008D4023"/>
    <w:rsid w:val="008D4577"/>
    <w:rsid w:val="008E3E85"/>
    <w:rsid w:val="008E50E0"/>
    <w:rsid w:val="008E548C"/>
    <w:rsid w:val="008E7EE7"/>
    <w:rsid w:val="008F1665"/>
    <w:rsid w:val="008F3385"/>
    <w:rsid w:val="008F4E64"/>
    <w:rsid w:val="008F75A4"/>
    <w:rsid w:val="0090014D"/>
    <w:rsid w:val="009039E0"/>
    <w:rsid w:val="00913815"/>
    <w:rsid w:val="009139FF"/>
    <w:rsid w:val="009151FF"/>
    <w:rsid w:val="0091785F"/>
    <w:rsid w:val="009217AD"/>
    <w:rsid w:val="00934CE2"/>
    <w:rsid w:val="009411A0"/>
    <w:rsid w:val="009418DA"/>
    <w:rsid w:val="00945B1C"/>
    <w:rsid w:val="00947913"/>
    <w:rsid w:val="00952E9A"/>
    <w:rsid w:val="00961572"/>
    <w:rsid w:val="00962500"/>
    <w:rsid w:val="00963244"/>
    <w:rsid w:val="00983F7F"/>
    <w:rsid w:val="00994B4D"/>
    <w:rsid w:val="0099612E"/>
    <w:rsid w:val="00996E99"/>
    <w:rsid w:val="009A5273"/>
    <w:rsid w:val="009A5AA0"/>
    <w:rsid w:val="009B0A46"/>
    <w:rsid w:val="009B1FAB"/>
    <w:rsid w:val="009B589F"/>
    <w:rsid w:val="009C0BE6"/>
    <w:rsid w:val="009C1505"/>
    <w:rsid w:val="009C3E3A"/>
    <w:rsid w:val="009D3871"/>
    <w:rsid w:val="009D76AC"/>
    <w:rsid w:val="009E5E35"/>
    <w:rsid w:val="009E78EE"/>
    <w:rsid w:val="009F090F"/>
    <w:rsid w:val="009F43C4"/>
    <w:rsid w:val="009F557F"/>
    <w:rsid w:val="00A00834"/>
    <w:rsid w:val="00A016F6"/>
    <w:rsid w:val="00A074B3"/>
    <w:rsid w:val="00A14A6F"/>
    <w:rsid w:val="00A14E92"/>
    <w:rsid w:val="00A306A9"/>
    <w:rsid w:val="00A32EA6"/>
    <w:rsid w:val="00A37A0A"/>
    <w:rsid w:val="00A41F02"/>
    <w:rsid w:val="00A42994"/>
    <w:rsid w:val="00A53E2D"/>
    <w:rsid w:val="00A61C35"/>
    <w:rsid w:val="00A624A6"/>
    <w:rsid w:val="00A66831"/>
    <w:rsid w:val="00A720B5"/>
    <w:rsid w:val="00A72135"/>
    <w:rsid w:val="00A737E2"/>
    <w:rsid w:val="00A73B2E"/>
    <w:rsid w:val="00A7412D"/>
    <w:rsid w:val="00A87B47"/>
    <w:rsid w:val="00A909BC"/>
    <w:rsid w:val="00A935F1"/>
    <w:rsid w:val="00A95903"/>
    <w:rsid w:val="00A95FC1"/>
    <w:rsid w:val="00AA159B"/>
    <w:rsid w:val="00AB7396"/>
    <w:rsid w:val="00AC40D6"/>
    <w:rsid w:val="00AC42C4"/>
    <w:rsid w:val="00AE10D9"/>
    <w:rsid w:val="00AE7C30"/>
    <w:rsid w:val="00AF271C"/>
    <w:rsid w:val="00AF3564"/>
    <w:rsid w:val="00AF47F3"/>
    <w:rsid w:val="00B04FAE"/>
    <w:rsid w:val="00B0580D"/>
    <w:rsid w:val="00B05C72"/>
    <w:rsid w:val="00B05E05"/>
    <w:rsid w:val="00B216D7"/>
    <w:rsid w:val="00B2684F"/>
    <w:rsid w:val="00B3015E"/>
    <w:rsid w:val="00B303F0"/>
    <w:rsid w:val="00B363D6"/>
    <w:rsid w:val="00B54741"/>
    <w:rsid w:val="00B64C89"/>
    <w:rsid w:val="00B70977"/>
    <w:rsid w:val="00B717A1"/>
    <w:rsid w:val="00B71824"/>
    <w:rsid w:val="00B735A6"/>
    <w:rsid w:val="00B84E96"/>
    <w:rsid w:val="00B853BF"/>
    <w:rsid w:val="00B9017A"/>
    <w:rsid w:val="00B90BB6"/>
    <w:rsid w:val="00B976F3"/>
    <w:rsid w:val="00BA2BB7"/>
    <w:rsid w:val="00BA5D47"/>
    <w:rsid w:val="00BB22CF"/>
    <w:rsid w:val="00BB571D"/>
    <w:rsid w:val="00BC35AB"/>
    <w:rsid w:val="00BC3BDC"/>
    <w:rsid w:val="00BC4524"/>
    <w:rsid w:val="00BC78FB"/>
    <w:rsid w:val="00BD10E1"/>
    <w:rsid w:val="00BD3718"/>
    <w:rsid w:val="00BD6FDC"/>
    <w:rsid w:val="00BE1942"/>
    <w:rsid w:val="00BE3493"/>
    <w:rsid w:val="00BF56C9"/>
    <w:rsid w:val="00BF5E5A"/>
    <w:rsid w:val="00C01E6C"/>
    <w:rsid w:val="00C034E6"/>
    <w:rsid w:val="00C05F9E"/>
    <w:rsid w:val="00C1018C"/>
    <w:rsid w:val="00C12417"/>
    <w:rsid w:val="00C20DEF"/>
    <w:rsid w:val="00C25112"/>
    <w:rsid w:val="00C300BA"/>
    <w:rsid w:val="00C31122"/>
    <w:rsid w:val="00C3390A"/>
    <w:rsid w:val="00C50D7D"/>
    <w:rsid w:val="00C541B9"/>
    <w:rsid w:val="00C57E27"/>
    <w:rsid w:val="00C60EA7"/>
    <w:rsid w:val="00C622F0"/>
    <w:rsid w:val="00C703E3"/>
    <w:rsid w:val="00C713BB"/>
    <w:rsid w:val="00C72969"/>
    <w:rsid w:val="00C76E1B"/>
    <w:rsid w:val="00C777E7"/>
    <w:rsid w:val="00C81909"/>
    <w:rsid w:val="00C81D37"/>
    <w:rsid w:val="00C84226"/>
    <w:rsid w:val="00CA02F5"/>
    <w:rsid w:val="00CA2FDB"/>
    <w:rsid w:val="00CB1353"/>
    <w:rsid w:val="00CB2CB8"/>
    <w:rsid w:val="00CB5A0A"/>
    <w:rsid w:val="00CB6245"/>
    <w:rsid w:val="00CB7597"/>
    <w:rsid w:val="00CC1404"/>
    <w:rsid w:val="00CD17D3"/>
    <w:rsid w:val="00CD353D"/>
    <w:rsid w:val="00CD46C3"/>
    <w:rsid w:val="00CD5F4B"/>
    <w:rsid w:val="00CF249B"/>
    <w:rsid w:val="00CF30E3"/>
    <w:rsid w:val="00CF34E2"/>
    <w:rsid w:val="00CF750B"/>
    <w:rsid w:val="00D01527"/>
    <w:rsid w:val="00D208AF"/>
    <w:rsid w:val="00D22EAB"/>
    <w:rsid w:val="00D31318"/>
    <w:rsid w:val="00D32ACA"/>
    <w:rsid w:val="00D45E60"/>
    <w:rsid w:val="00D50D28"/>
    <w:rsid w:val="00D55611"/>
    <w:rsid w:val="00D70720"/>
    <w:rsid w:val="00D807AB"/>
    <w:rsid w:val="00D8475E"/>
    <w:rsid w:val="00D849AF"/>
    <w:rsid w:val="00D96797"/>
    <w:rsid w:val="00D96887"/>
    <w:rsid w:val="00D97015"/>
    <w:rsid w:val="00D975CB"/>
    <w:rsid w:val="00DA01E9"/>
    <w:rsid w:val="00DA4168"/>
    <w:rsid w:val="00DA509B"/>
    <w:rsid w:val="00DA6703"/>
    <w:rsid w:val="00DB705D"/>
    <w:rsid w:val="00DC575F"/>
    <w:rsid w:val="00DC6AC9"/>
    <w:rsid w:val="00DD0EC9"/>
    <w:rsid w:val="00DD3C92"/>
    <w:rsid w:val="00DD6A7E"/>
    <w:rsid w:val="00DE1C08"/>
    <w:rsid w:val="00DE75D4"/>
    <w:rsid w:val="00DF0CF2"/>
    <w:rsid w:val="00DF1731"/>
    <w:rsid w:val="00DF2747"/>
    <w:rsid w:val="00DF429D"/>
    <w:rsid w:val="00DF7009"/>
    <w:rsid w:val="00E01992"/>
    <w:rsid w:val="00E01B7C"/>
    <w:rsid w:val="00E02FAB"/>
    <w:rsid w:val="00E16E1A"/>
    <w:rsid w:val="00E20013"/>
    <w:rsid w:val="00E22AE3"/>
    <w:rsid w:val="00E2477C"/>
    <w:rsid w:val="00E35824"/>
    <w:rsid w:val="00E36E21"/>
    <w:rsid w:val="00E40466"/>
    <w:rsid w:val="00E475BA"/>
    <w:rsid w:val="00E47754"/>
    <w:rsid w:val="00E47B38"/>
    <w:rsid w:val="00E51C6D"/>
    <w:rsid w:val="00E809B2"/>
    <w:rsid w:val="00E80E7B"/>
    <w:rsid w:val="00E86AE7"/>
    <w:rsid w:val="00E938CB"/>
    <w:rsid w:val="00EA207B"/>
    <w:rsid w:val="00EB2A48"/>
    <w:rsid w:val="00EB4ED8"/>
    <w:rsid w:val="00EC7793"/>
    <w:rsid w:val="00ED0502"/>
    <w:rsid w:val="00ED1B07"/>
    <w:rsid w:val="00ED74C8"/>
    <w:rsid w:val="00EE0E10"/>
    <w:rsid w:val="00EE162D"/>
    <w:rsid w:val="00EE32FD"/>
    <w:rsid w:val="00EE3EEE"/>
    <w:rsid w:val="00EE57C9"/>
    <w:rsid w:val="00EF2C9B"/>
    <w:rsid w:val="00EF61C8"/>
    <w:rsid w:val="00EF7AE4"/>
    <w:rsid w:val="00F049E5"/>
    <w:rsid w:val="00F07D8C"/>
    <w:rsid w:val="00F10205"/>
    <w:rsid w:val="00F1113B"/>
    <w:rsid w:val="00F1312C"/>
    <w:rsid w:val="00F26EA7"/>
    <w:rsid w:val="00F30E6C"/>
    <w:rsid w:val="00F543E9"/>
    <w:rsid w:val="00F60B01"/>
    <w:rsid w:val="00F65579"/>
    <w:rsid w:val="00F65849"/>
    <w:rsid w:val="00F65AD7"/>
    <w:rsid w:val="00F668DE"/>
    <w:rsid w:val="00F7400A"/>
    <w:rsid w:val="00F75942"/>
    <w:rsid w:val="00F83ED2"/>
    <w:rsid w:val="00F86549"/>
    <w:rsid w:val="00F91861"/>
    <w:rsid w:val="00F91985"/>
    <w:rsid w:val="00F965AF"/>
    <w:rsid w:val="00F970F0"/>
    <w:rsid w:val="00F97DA4"/>
    <w:rsid w:val="00FA7B48"/>
    <w:rsid w:val="00FB3D86"/>
    <w:rsid w:val="00FC2FC7"/>
    <w:rsid w:val="00FD09B2"/>
    <w:rsid w:val="00FD3187"/>
    <w:rsid w:val="00FD3544"/>
    <w:rsid w:val="00FD5E47"/>
    <w:rsid w:val="00FD61F0"/>
    <w:rsid w:val="00FE1C1F"/>
    <w:rsid w:val="00FF074E"/>
    <w:rsid w:val="00FF0EA4"/>
    <w:rsid w:val="00FF34FD"/>
  </w:rsids>
  <m:mathPr>
    <m:mathFont m:val="Cambria Math"/>
    <m:brkBin m:val="before"/>
    <m:brkBinSub m:val="--"/>
    <m:smallFrac m:val="0"/>
    <m:dispDef/>
    <m:lMargin m:val="0"/>
    <m:rMargin m:val="0"/>
    <m:defJc m:val="centerGroup"/>
    <m:wrapIndent m:val="1440"/>
    <m:intLim m:val="subSup"/>
    <m:naryLim m:val="undOvr"/>
  </m:mathPr>
  <w:themeFontLang w:val="es-MX"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CCCFF"/>
  <w15:chartTrackingRefBased/>
  <w15:docId w15:val="{B2AD1C6E-46CF-4574-B5FE-9E6E9F467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0F0"/>
    <w:pPr>
      <w:spacing w:after="0" w:line="360" w:lineRule="auto"/>
      <w:ind w:firstLine="851"/>
      <w:jc w:val="both"/>
    </w:pPr>
    <w:rPr>
      <w:lang w:val="es-CR"/>
    </w:rPr>
  </w:style>
  <w:style w:type="paragraph" w:styleId="Ttulo1">
    <w:name w:val="heading 1"/>
    <w:basedOn w:val="Normal"/>
    <w:next w:val="Normal"/>
    <w:link w:val="Ttulo1Car"/>
    <w:uiPriority w:val="9"/>
    <w:qFormat/>
    <w:rsid w:val="004932D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4">
    <w:name w:val="heading 4"/>
    <w:basedOn w:val="Normal"/>
    <w:next w:val="Normal"/>
    <w:link w:val="Ttulo4Car"/>
    <w:uiPriority w:val="9"/>
    <w:semiHidden/>
    <w:unhideWhenUsed/>
    <w:qFormat/>
    <w:rsid w:val="00A87B4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12417"/>
    <w:pPr>
      <w:spacing w:line="240" w:lineRule="auto"/>
    </w:pPr>
    <w:rPr>
      <w:rFonts w:ascii="Segoe UI" w:hAnsi="Segoe UI" w:cs="Segoe UI"/>
      <w:sz w:val="18"/>
      <w:szCs w:val="18"/>
      <w:lang w:val="es-MX"/>
    </w:rPr>
  </w:style>
  <w:style w:type="character" w:customStyle="1" w:styleId="TextodegloboCar">
    <w:name w:val="Texto de globo Car"/>
    <w:basedOn w:val="Fuentedeprrafopredeter"/>
    <w:link w:val="Textodeglobo"/>
    <w:uiPriority w:val="99"/>
    <w:semiHidden/>
    <w:rsid w:val="00C12417"/>
    <w:rPr>
      <w:rFonts w:ascii="Segoe UI" w:hAnsi="Segoe UI" w:cs="Segoe UI"/>
      <w:sz w:val="18"/>
      <w:szCs w:val="18"/>
    </w:rPr>
  </w:style>
  <w:style w:type="paragraph" w:styleId="Encabezado">
    <w:name w:val="header"/>
    <w:basedOn w:val="Normal"/>
    <w:link w:val="EncabezadoCar"/>
    <w:uiPriority w:val="99"/>
    <w:unhideWhenUsed/>
    <w:rsid w:val="00323EE6"/>
    <w:pPr>
      <w:tabs>
        <w:tab w:val="center" w:pos="4419"/>
        <w:tab w:val="right" w:pos="8838"/>
      </w:tabs>
      <w:spacing w:line="240" w:lineRule="auto"/>
    </w:pPr>
    <w:rPr>
      <w:lang w:val="es-MX"/>
    </w:rPr>
  </w:style>
  <w:style w:type="character" w:customStyle="1" w:styleId="EncabezadoCar">
    <w:name w:val="Encabezado Car"/>
    <w:basedOn w:val="Fuentedeprrafopredeter"/>
    <w:link w:val="Encabezado"/>
    <w:uiPriority w:val="99"/>
    <w:rsid w:val="00323EE6"/>
  </w:style>
  <w:style w:type="paragraph" w:styleId="Piedepgina">
    <w:name w:val="footer"/>
    <w:basedOn w:val="Normal"/>
    <w:link w:val="PiedepginaCar"/>
    <w:uiPriority w:val="99"/>
    <w:unhideWhenUsed/>
    <w:rsid w:val="00323EE6"/>
    <w:pPr>
      <w:tabs>
        <w:tab w:val="center" w:pos="4419"/>
        <w:tab w:val="right" w:pos="8838"/>
      </w:tabs>
      <w:spacing w:line="240" w:lineRule="auto"/>
    </w:pPr>
    <w:rPr>
      <w:lang w:val="es-MX"/>
    </w:rPr>
  </w:style>
  <w:style w:type="character" w:customStyle="1" w:styleId="PiedepginaCar">
    <w:name w:val="Pie de página Car"/>
    <w:basedOn w:val="Fuentedeprrafopredeter"/>
    <w:link w:val="Piedepgina"/>
    <w:uiPriority w:val="99"/>
    <w:rsid w:val="00323EE6"/>
  </w:style>
  <w:style w:type="character" w:customStyle="1" w:styleId="Ttulo1Car">
    <w:name w:val="Título 1 Car"/>
    <w:basedOn w:val="Fuentedeprrafopredeter"/>
    <w:link w:val="Ttulo1"/>
    <w:uiPriority w:val="9"/>
    <w:rsid w:val="004932DF"/>
    <w:rPr>
      <w:rFonts w:asciiTheme="majorHAnsi" w:eastAsiaTheme="majorEastAsia" w:hAnsiTheme="majorHAnsi" w:cstheme="majorBidi"/>
      <w:color w:val="2F5496" w:themeColor="accent1" w:themeShade="BF"/>
      <w:sz w:val="32"/>
      <w:szCs w:val="32"/>
      <w:lang w:val="es-CR"/>
    </w:rPr>
  </w:style>
  <w:style w:type="paragraph" w:styleId="Prrafodelista">
    <w:name w:val="List Paragraph"/>
    <w:basedOn w:val="Normal"/>
    <w:uiPriority w:val="34"/>
    <w:qFormat/>
    <w:rsid w:val="008F75A4"/>
    <w:pPr>
      <w:ind w:left="720"/>
      <w:contextualSpacing/>
    </w:pPr>
  </w:style>
  <w:style w:type="paragraph" w:styleId="TtuloTDC">
    <w:name w:val="TOC Heading"/>
    <w:basedOn w:val="Ttulo1"/>
    <w:next w:val="Normal"/>
    <w:uiPriority w:val="39"/>
    <w:unhideWhenUsed/>
    <w:qFormat/>
    <w:rsid w:val="00D96887"/>
    <w:pPr>
      <w:outlineLvl w:val="9"/>
    </w:pPr>
    <w:rPr>
      <w:lang w:val="es-MX" w:eastAsia="es-MX"/>
    </w:rPr>
  </w:style>
  <w:style w:type="paragraph" w:styleId="TDC1">
    <w:name w:val="toc 1"/>
    <w:basedOn w:val="Normal"/>
    <w:next w:val="Normal"/>
    <w:autoRedefine/>
    <w:uiPriority w:val="39"/>
    <w:unhideWhenUsed/>
    <w:rsid w:val="00F970F0"/>
    <w:pPr>
      <w:tabs>
        <w:tab w:val="left" w:pos="1680"/>
        <w:tab w:val="right" w:leader="dot" w:pos="9962"/>
      </w:tabs>
      <w:spacing w:after="100"/>
    </w:pPr>
  </w:style>
  <w:style w:type="character" w:styleId="Hipervnculo">
    <w:name w:val="Hyperlink"/>
    <w:basedOn w:val="Fuentedeprrafopredeter"/>
    <w:uiPriority w:val="99"/>
    <w:unhideWhenUsed/>
    <w:rsid w:val="00827DE9"/>
    <w:rPr>
      <w:color w:val="0563C1" w:themeColor="hyperlink"/>
      <w:u w:val="single"/>
    </w:rPr>
  </w:style>
  <w:style w:type="paragraph" w:styleId="TDC2">
    <w:name w:val="toc 2"/>
    <w:basedOn w:val="Normal"/>
    <w:next w:val="Normal"/>
    <w:autoRedefine/>
    <w:uiPriority w:val="39"/>
    <w:unhideWhenUsed/>
    <w:rsid w:val="00827DE9"/>
    <w:pPr>
      <w:spacing w:after="100"/>
      <w:ind w:left="220"/>
    </w:pPr>
  </w:style>
  <w:style w:type="paragraph" w:styleId="TDC3">
    <w:name w:val="toc 3"/>
    <w:basedOn w:val="Normal"/>
    <w:next w:val="Normal"/>
    <w:autoRedefine/>
    <w:uiPriority w:val="39"/>
    <w:unhideWhenUsed/>
    <w:rsid w:val="004A3510"/>
    <w:pPr>
      <w:spacing w:after="100"/>
      <w:ind w:left="440"/>
    </w:pPr>
  </w:style>
  <w:style w:type="character" w:styleId="Refdecomentario">
    <w:name w:val="annotation reference"/>
    <w:basedOn w:val="Fuentedeprrafopredeter"/>
    <w:uiPriority w:val="99"/>
    <w:semiHidden/>
    <w:unhideWhenUsed/>
    <w:rsid w:val="00854A08"/>
    <w:rPr>
      <w:sz w:val="16"/>
      <w:szCs w:val="16"/>
    </w:rPr>
  </w:style>
  <w:style w:type="paragraph" w:styleId="Textocomentario">
    <w:name w:val="annotation text"/>
    <w:basedOn w:val="Normal"/>
    <w:link w:val="TextocomentarioCar"/>
    <w:uiPriority w:val="99"/>
    <w:semiHidden/>
    <w:unhideWhenUsed/>
    <w:rsid w:val="00854A0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54A08"/>
    <w:rPr>
      <w:sz w:val="20"/>
      <w:szCs w:val="20"/>
      <w:lang w:val="es-CR"/>
    </w:rPr>
  </w:style>
  <w:style w:type="paragraph" w:styleId="Asuntodelcomentario">
    <w:name w:val="annotation subject"/>
    <w:basedOn w:val="Textocomentario"/>
    <w:next w:val="Textocomentario"/>
    <w:link w:val="AsuntodelcomentarioCar"/>
    <w:uiPriority w:val="99"/>
    <w:semiHidden/>
    <w:unhideWhenUsed/>
    <w:rsid w:val="00854A08"/>
    <w:rPr>
      <w:b/>
      <w:bCs/>
    </w:rPr>
  </w:style>
  <w:style w:type="character" w:customStyle="1" w:styleId="AsuntodelcomentarioCar">
    <w:name w:val="Asunto del comentario Car"/>
    <w:basedOn w:val="TextocomentarioCar"/>
    <w:link w:val="Asuntodelcomentario"/>
    <w:uiPriority w:val="99"/>
    <w:semiHidden/>
    <w:rsid w:val="00854A08"/>
    <w:rPr>
      <w:b/>
      <w:bCs/>
      <w:sz w:val="20"/>
      <w:szCs w:val="20"/>
      <w:lang w:val="es-CR"/>
    </w:rPr>
  </w:style>
  <w:style w:type="paragraph" w:styleId="Revisin">
    <w:name w:val="Revision"/>
    <w:hidden/>
    <w:uiPriority w:val="99"/>
    <w:semiHidden/>
    <w:rsid w:val="004F6FE1"/>
    <w:pPr>
      <w:spacing w:after="0" w:line="240" w:lineRule="auto"/>
    </w:pPr>
    <w:rPr>
      <w:lang w:val="es-CR"/>
    </w:rPr>
  </w:style>
  <w:style w:type="table" w:styleId="Tablaconcuadrcula">
    <w:name w:val="Table Grid"/>
    <w:basedOn w:val="Tablanormal"/>
    <w:uiPriority w:val="39"/>
    <w:rsid w:val="00195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A14A6F"/>
    <w:pPr>
      <w:spacing w:after="0" w:line="240" w:lineRule="auto"/>
      <w:ind w:firstLine="851"/>
      <w:jc w:val="both"/>
    </w:pPr>
    <w:rPr>
      <w:lang w:val="es-CR"/>
    </w:rPr>
  </w:style>
  <w:style w:type="table" w:styleId="Tablaconcuadrcula5oscura-nfasis1">
    <w:name w:val="Grid Table 5 Dark Accent 1"/>
    <w:basedOn w:val="Tablanormal"/>
    <w:uiPriority w:val="50"/>
    <w:rsid w:val="006E3D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Ttulo4Car">
    <w:name w:val="Título 4 Car"/>
    <w:basedOn w:val="Fuentedeprrafopredeter"/>
    <w:link w:val="Ttulo4"/>
    <w:uiPriority w:val="9"/>
    <w:semiHidden/>
    <w:rsid w:val="00A87B47"/>
    <w:rPr>
      <w:rFonts w:asciiTheme="majorHAnsi" w:eastAsiaTheme="majorEastAsia" w:hAnsiTheme="majorHAnsi" w:cstheme="majorBidi"/>
      <w:i/>
      <w:iCs/>
      <w:color w:val="2F5496" w:themeColor="accent1" w:themeShade="BF"/>
      <w:lang w:val="es-CR"/>
    </w:rPr>
  </w:style>
  <w:style w:type="character" w:styleId="Mencinsinresolver">
    <w:name w:val="Unresolved Mention"/>
    <w:basedOn w:val="Fuentedeprrafopredeter"/>
    <w:uiPriority w:val="99"/>
    <w:semiHidden/>
    <w:unhideWhenUsed/>
    <w:rsid w:val="00961572"/>
    <w:rPr>
      <w:color w:val="605E5C"/>
      <w:shd w:val="clear" w:color="auto" w:fill="E1DFDD"/>
    </w:rPr>
  </w:style>
  <w:style w:type="paragraph" w:styleId="NormalWeb">
    <w:name w:val="Normal (Web)"/>
    <w:basedOn w:val="Normal"/>
    <w:uiPriority w:val="99"/>
    <w:semiHidden/>
    <w:unhideWhenUsed/>
    <w:rsid w:val="00EC779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books/NBK55167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src.nist.gov/glossary/term/chain_of_custod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C7C01B-5B3B-429F-8C25-E4D1BB0BB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31</Pages>
  <Words>8596</Words>
  <Characters>47282</Characters>
  <Application>Microsoft Office Word</Application>
  <DocSecurity>0</DocSecurity>
  <Lines>394</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Pablo Montero</dc:creator>
  <cp:keywords/>
  <dc:description/>
  <cp:lastModifiedBy>Moises Valverde Díaz</cp:lastModifiedBy>
  <cp:revision>195</cp:revision>
  <dcterms:created xsi:type="dcterms:W3CDTF">2025-10-13T18:03:00Z</dcterms:created>
  <dcterms:modified xsi:type="dcterms:W3CDTF">2025-11-11T19:26:00Z</dcterms:modified>
</cp:coreProperties>
</file>