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spacing w:after="0" w:line="240" w:lineRule="auto"/>
        <w:jc w:val="center"/>
        <w:rPr>
          <w:rFonts w:hint="default" w:asciiTheme="minorHAnsi" w:hAnsiTheme="minorHAnsi" w:cstheme="minorHAnsi"/>
          <w:b/>
          <w:color w:val="203864" w:themeColor="accent5" w:themeShade="80"/>
          <w:sz w:val="28"/>
          <w:szCs w:val="28"/>
          <w:lang w:val="pt"/>
        </w:rPr>
      </w:pPr>
      <w:r>
        <w:rPr>
          <w:rFonts w:hint="default" w:asciiTheme="minorHAnsi" w:hAnsiTheme="minorHAnsi" w:cstheme="minorHAnsi"/>
          <w:b/>
          <w:color w:val="203864" w:themeColor="accent5" w:themeShade="80"/>
          <w:sz w:val="28"/>
          <w:szCs w:val="28"/>
          <w:lang w:val="pt-PT"/>
        </w:rPr>
        <w:t>MANUAL DO USUÁRIO</w:t>
      </w:r>
      <w:r>
        <w:rPr>
          <w:rFonts w:hint="default" w:asciiTheme="minorHAnsi" w:hAnsiTheme="minorHAnsi" w:cstheme="minorHAnsi"/>
          <w:b/>
          <w:color w:val="203864" w:themeColor="accent5" w:themeShade="80"/>
          <w:sz w:val="28"/>
          <w:szCs w:val="28"/>
          <w:lang w:val="pt"/>
        </w:rPr>
        <w:t xml:space="preserve"> - CODOC</w:t>
      </w:r>
    </w:p>
    <w:p>
      <w:pPr>
        <w:spacing w:after="0" w:line="240" w:lineRule="auto"/>
        <w:jc w:val="center"/>
        <w:rPr>
          <w:rFonts w:asciiTheme="minorHAnsi" w:hAnsiTheme="minorHAnsi" w:cstheme="minorHAnsi"/>
          <w:b/>
        </w:rPr>
      </w:pP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61" w:afterLines="100" w:line="240" w:lineRule="auto"/>
        <w:jc w:val="both"/>
        <w:textAlignment w:val="auto"/>
        <w:rPr>
          <w:rFonts w:hint="default" w:eastAsia="Calibri" w:asciiTheme="minorHAnsi" w:hAnsiTheme="minorHAnsi" w:cstheme="minorHAnsi"/>
          <w:b/>
          <w:bCs/>
          <w:lang w:val="pt"/>
        </w:rPr>
      </w:pPr>
      <w:r>
        <w:rPr>
          <w:rFonts w:hint="default" w:eastAsia="Calibri" w:asciiTheme="minorHAnsi" w:hAnsiTheme="minorHAnsi" w:cstheme="minorHAnsi"/>
          <w:b/>
          <w:bCs/>
          <w:lang w:val="pt"/>
        </w:rPr>
        <w:t>DESCRIÇÃO:</w:t>
      </w:r>
    </w:p>
    <w:p>
      <w:pPr>
        <w:spacing w:after="0" w:line="240" w:lineRule="auto"/>
        <w:ind w:left="0" w:leftChars="0" w:firstLine="440" w:firstLineChars="200"/>
        <w:jc w:val="both"/>
        <w:rPr>
          <w:rFonts w:hint="default" w:asciiTheme="minorHAnsi" w:hAnsiTheme="minorHAnsi" w:cstheme="minorHAnsi"/>
          <w:color w:val="000000" w:themeColor="text1"/>
          <w:lang w:val="pt-PT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cstheme="minorHAnsi"/>
          <w:color w:val="000000" w:themeColor="text1"/>
          <w:lang w:val="pt-PT"/>
          <w14:textFill>
            <w14:solidFill>
              <w14:schemeClr w14:val="tx1"/>
            </w14:solidFill>
          </w14:textFill>
        </w:rPr>
        <w:t>Trata-se de</w:t>
      </w:r>
      <w:r>
        <w:rPr>
          <w:rFonts w:hint="default"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uma </w:t>
      </w:r>
      <w:r>
        <w:rPr>
          <w:rFonts w:hint="default" w:asciiTheme="minorHAnsi" w:hAnsiTheme="minorHAnsi" w:cstheme="minorHAnsi"/>
          <w:color w:val="000000" w:themeColor="text1"/>
          <w:lang w:val="pt-PT"/>
          <w14:textFill>
            <w14:solidFill>
              <w14:schemeClr w14:val="tx1"/>
            </w14:solidFill>
          </w14:textFill>
        </w:rPr>
        <w:t xml:space="preserve">interface gráfica </w:t>
      </w:r>
      <w:r>
        <w:rPr>
          <w:rFonts w:hint="default"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para automatizar o processo de triagem virtual multialvo </w:t>
      </w:r>
      <w:r>
        <w:rPr>
          <w:rFonts w:hint="default" w:asciiTheme="minorHAnsi" w:hAnsiTheme="minorHAnsi" w:cstheme="minorHAnsi"/>
          <w:color w:val="000000" w:themeColor="text1"/>
          <w:lang w:val="pt-PT"/>
          <w14:textFill>
            <w14:solidFill>
              <w14:schemeClr w14:val="tx1"/>
            </w14:solidFill>
          </w14:textFill>
        </w:rPr>
        <w:t>gerenciando a aplicação de outros</w:t>
      </w:r>
      <w:r>
        <w:rPr>
          <w:rFonts w:hint="default"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softwares de código aberto</w:t>
      </w:r>
      <w:r>
        <w:rPr>
          <w:rFonts w:hint="default" w:asciiTheme="minorHAnsi" w:hAnsiTheme="minorHAnsi" w:cstheme="minorHAnsi"/>
          <w:color w:val="000000" w:themeColor="text1"/>
          <w:lang w:val="pt-PT"/>
          <w14:textFill>
            <w14:solidFill>
              <w14:schemeClr w14:val="tx1"/>
            </w14:solidFill>
          </w14:textFill>
        </w:rPr>
        <w:t xml:space="preserve"> que são fornecidos apenas para execução em terminal de comando (AutoDockVina e Vina-GPU)</w:t>
      </w:r>
      <w:r>
        <w:rPr>
          <w:rFonts w:hint="default"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. O CODOC permite </w:t>
      </w:r>
      <w:r>
        <w:rPr>
          <w:rFonts w:hint="default" w:asciiTheme="minorHAnsi" w:hAnsiTheme="minorHAnsi" w:cstheme="minorHAnsi"/>
          <w:color w:val="000000" w:themeColor="text1"/>
          <w:lang w:val="pt-PT"/>
          <w14:textFill>
            <w14:solidFill>
              <w14:schemeClr w14:val="tx1"/>
            </w14:solidFill>
          </w14:textFill>
        </w:rPr>
        <w:t xml:space="preserve">que grupos de pesquisa que dispõe de recursos computacionais limitados, sem clusters dedicados a computação de alta performance, possam realizar </w:t>
      </w:r>
      <w:r>
        <w:rPr>
          <w:rFonts w:hint="default"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a preparação de</w:t>
      </w:r>
      <w:r>
        <w:rPr>
          <w:rFonts w:hint="default" w:asciiTheme="minorHAnsi" w:hAnsiTheme="minorHAnsi" w:cstheme="minorHAnsi"/>
          <w:color w:val="000000" w:themeColor="text1"/>
          <w:lang w:val="pt-PT"/>
          <w14:textFill>
            <w14:solidFill>
              <w14:schemeClr w14:val="tx1"/>
            </w14:solidFill>
          </w14:textFill>
        </w:rPr>
        <w:t xml:space="preserve"> bases de</w:t>
      </w:r>
      <w:r>
        <w:rPr>
          <w:rFonts w:hint="default"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ligante</w:t>
      </w:r>
      <w:r>
        <w:rPr>
          <w:rFonts w:hint="default" w:asciiTheme="minorHAnsi" w:hAnsiTheme="minorHAnsi" w:cstheme="minorHAnsi"/>
          <w:color w:val="000000" w:themeColor="text1"/>
          <w:lang w:val="pt-PT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alvos </w:t>
      </w:r>
      <w:r>
        <w:rPr>
          <w:rFonts w:hint="default" w:asciiTheme="minorHAnsi" w:hAnsiTheme="minorHAnsi" w:cstheme="minorHAnsi"/>
          <w:color w:val="000000" w:themeColor="text1"/>
          <w:lang w:val="pt-PT"/>
          <w14:textFill>
            <w14:solidFill>
              <w14:schemeClr w14:val="tx1"/>
            </w14:solidFill>
          </w14:textFill>
        </w:rPr>
        <w:t>protéicos e execução de triagens por meio do método de docking molecular</w:t>
      </w:r>
      <w:r>
        <w:rPr>
          <w:rFonts w:hint="default"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. Ele </w:t>
      </w:r>
      <w:r>
        <w:rPr>
          <w:rFonts w:hint="default" w:asciiTheme="minorHAnsi" w:hAnsiTheme="minorHAnsi" w:cstheme="minorHAnsi"/>
          <w:color w:val="000000" w:themeColor="text1"/>
          <w:lang w:val="pt-PT"/>
          <w14:textFill>
            <w14:solidFill>
              <w14:schemeClr w14:val="tx1"/>
            </w14:solidFill>
          </w14:textFill>
        </w:rPr>
        <w:t>permite ao usuário escolher entre o uso da</w:t>
      </w:r>
      <w:r>
        <w:rPr>
          <w:rFonts w:hint="default"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CPU</w:t>
      </w:r>
      <w:r>
        <w:rPr>
          <w:rFonts w:hint="default" w:asciiTheme="minorHAnsi" w:hAnsiTheme="minorHAnsi" w:cstheme="minorHAnsi"/>
          <w:color w:val="000000" w:themeColor="text1"/>
          <w:lang w:val="pt-PT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Theme="minorHAnsi" w:hAnsiTheme="minorHAnsi" w:cstheme="minorHAnsi"/>
          <w:color w:val="000000" w:themeColor="text1"/>
          <w:lang w:val="pt-PT"/>
          <w14:textFill>
            <w14:solidFill>
              <w14:schemeClr w14:val="tx1"/>
            </w14:solidFill>
          </w14:textFill>
        </w:rPr>
        <w:t>para bases de centenas ou milhares de ligantes, ou da</w:t>
      </w:r>
      <w:r>
        <w:rPr>
          <w:rFonts w:hint="default"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GPU</w:t>
      </w:r>
      <w:r>
        <w:rPr>
          <w:rFonts w:hint="default" w:asciiTheme="minorHAnsi" w:hAnsiTheme="minorHAnsi" w:cstheme="minorHAnsi"/>
          <w:color w:val="000000" w:themeColor="text1"/>
          <w:lang w:val="pt-PT"/>
          <w14:textFill>
            <w14:solidFill>
              <w14:schemeClr w14:val="tx1"/>
            </w14:solidFill>
          </w14:textFill>
        </w:rPr>
        <w:t xml:space="preserve"> para abordagem de conjuntos maiores, que podem chegar a milhões de ligantes</w:t>
      </w:r>
      <w:r>
        <w:rPr>
          <w:rFonts w:hint="default"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default" w:asciiTheme="minorHAnsi" w:hAnsiTheme="minorHAnsi" w:cstheme="minorHAnsi"/>
          <w:color w:val="000000" w:themeColor="text1"/>
          <w:lang w:val="pt-PT"/>
          <w14:textFill>
            <w14:solidFill>
              <w14:schemeClr w14:val="tx1"/>
            </w14:solidFill>
          </w14:textFill>
        </w:rPr>
        <w:t xml:space="preserve">No processo são gerados </w:t>
      </w:r>
      <w:r>
        <w:rPr>
          <w:rFonts w:hint="default"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dataframes no formato .csv </w:t>
      </w:r>
      <w:r>
        <w:rPr>
          <w:rFonts w:hint="default" w:asciiTheme="minorHAnsi" w:hAnsiTheme="minorHAnsi" w:cstheme="minorHAnsi"/>
          <w:color w:val="000000" w:themeColor="text1"/>
          <w:lang w:val="pt-PT"/>
          <w14:textFill>
            <w14:solidFill>
              <w14:schemeClr w14:val="tx1"/>
            </w14:solidFill>
          </w14:textFill>
        </w:rPr>
        <w:t xml:space="preserve">contendo </w:t>
      </w:r>
      <w:r>
        <w:rPr>
          <w:rFonts w:hint="default"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informações </w:t>
      </w:r>
      <w:r>
        <w:rPr>
          <w:rFonts w:hint="default" w:asciiTheme="minorHAnsi" w:hAnsiTheme="minorHAnsi" w:cstheme="minorHAnsi"/>
          <w:color w:val="000000" w:themeColor="text1"/>
          <w:lang w:val="pt-PT"/>
          <w14:textFill>
            <w14:solidFill>
              <w14:schemeClr w14:val="tx1"/>
            </w14:solidFill>
          </w14:textFill>
        </w:rPr>
        <w:t xml:space="preserve">fisico-químicas e estruturais </w:t>
      </w:r>
      <w:r>
        <w:rPr>
          <w:rFonts w:hint="default"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default" w:asciiTheme="minorHAnsi" w:hAnsiTheme="minorHAnsi" w:cstheme="minorHAnsi"/>
          <w:color w:val="000000" w:themeColor="text1"/>
          <w:lang w:val="pt-PT"/>
          <w14:textFill>
            <w14:solidFill>
              <w14:schemeClr w14:val="tx1"/>
            </w14:solidFill>
          </w14:textFill>
        </w:rPr>
        <w:t>os</w:t>
      </w:r>
      <w:r>
        <w:rPr>
          <w:rFonts w:hint="default"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ligantes e resultados de pose organizados em pastas por alvo e subpastas por banco de dados de ligantes. Esta ferramenta foi escrita em Shell/Bash e usa </w:t>
      </w:r>
      <w:r>
        <w:rPr>
          <w:rFonts w:hint="default" w:asciiTheme="minorHAnsi" w:hAnsiTheme="minorHAnsi" w:cstheme="minorHAnsi"/>
          <w:color w:val="000000" w:themeColor="text1"/>
          <w:lang w:val="pt-PT"/>
          <w14:textFill>
            <w14:solidFill>
              <w14:schemeClr w14:val="tx1"/>
            </w14:solidFill>
          </w14:textFill>
        </w:rPr>
        <w:t xml:space="preserve">o </w:t>
      </w:r>
      <w:r>
        <w:rPr>
          <w:rFonts w:hint="default"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YAD para gerar a interface gráfica do usuário (GUI)</w:t>
      </w:r>
      <w:r>
        <w:rPr>
          <w:rFonts w:hint="default" w:asciiTheme="minorHAnsi" w:hAnsiTheme="minorHAnsi" w:cstheme="minorHAnsi"/>
          <w:color w:val="000000" w:themeColor="text1"/>
          <w:lang w:val="pt-PT"/>
          <w14:textFill>
            <w14:solidFill>
              <w14:schemeClr w14:val="tx1"/>
            </w14:solidFill>
          </w14:textFill>
        </w:rPr>
        <w:t>.</w:t>
      </w:r>
    </w:p>
    <w:p>
      <w:pPr>
        <w:spacing w:after="0" w:line="240" w:lineRule="auto"/>
        <w:ind w:left="0" w:leftChars="0" w:firstLine="440" w:firstLineChars="200"/>
        <w:jc w:val="both"/>
        <w:rPr>
          <w:rFonts w:hint="default" w:asciiTheme="minorHAnsi" w:hAnsiTheme="minorHAnsi" w:cstheme="minorHAnsi"/>
          <w:color w:val="000000" w:themeColor="text1"/>
          <w:lang w:val="pt-PT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61" w:afterLines="100" w:line="240" w:lineRule="auto"/>
        <w:jc w:val="both"/>
        <w:textAlignment w:val="auto"/>
        <w:rPr>
          <w:rFonts w:hint="default" w:eastAsia="Calibri" w:asciiTheme="minorHAnsi" w:hAnsiTheme="minorHAnsi" w:cstheme="minorHAnsi"/>
          <w:b/>
          <w:bCs/>
          <w:lang w:val="pt"/>
        </w:rPr>
      </w:pPr>
      <w:r>
        <w:rPr>
          <w:rFonts w:hint="default" w:eastAsia="Calibri" w:asciiTheme="minorHAnsi" w:hAnsiTheme="minorHAnsi" w:cstheme="minorHAnsi"/>
          <w:b/>
          <w:bCs/>
          <w:lang w:val="pt"/>
        </w:rPr>
        <w:t>INSTALAÇÃO DO SOFTWARE:</w:t>
      </w:r>
    </w:p>
    <w:p>
      <w:pPr>
        <w:numPr>
          <w:ilvl w:val="0"/>
          <w:numId w:val="0"/>
        </w:numPr>
        <w:spacing w:after="0" w:line="240" w:lineRule="auto"/>
        <w:ind w:left="0" w:leftChars="0" w:firstLine="440" w:firstLineChars="200"/>
        <w:jc w:val="both"/>
        <w:rPr>
          <w:rFonts w:hint="default" w:asciiTheme="minorHAnsi" w:hAnsiTheme="minorHAnsi" w:cstheme="minorHAnsi"/>
          <w:lang w:val="pt"/>
        </w:rPr>
      </w:pPr>
      <w:r>
        <w:rPr>
          <w:rFonts w:hint="default" w:asciiTheme="minorHAnsi" w:hAnsiTheme="minorHAnsi" w:cstheme="minorHAnsi"/>
          <w:lang w:val="pt"/>
        </w:rPr>
        <w:t>O próprio software, no processo de inicialização, realiza a verificação dos diretórios necessários e cria tais diretórios caso estejam ausentes. A organização dos diretórios e sub-diretórios está descrita na figura a seguir, com alguns exemplos ilustrativos:</w:t>
      </w:r>
    </w:p>
    <w:p>
      <w:pPr>
        <w:spacing w:after="0" w:line="240" w:lineRule="auto"/>
        <w:jc w:val="both"/>
        <w:rPr>
          <w:rFonts w:hint="default" w:asciiTheme="minorHAnsi" w:hAnsiTheme="minorHAnsi" w:cstheme="minorHAnsi"/>
          <w:b/>
          <w:bCs/>
          <w:color w:val="000000" w:themeColor="text1"/>
          <w:lang w:val="pt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cstheme="minorHAnsi"/>
          <w:b/>
          <w:bCs/>
          <w:color w:val="000000" w:themeColor="text1"/>
          <w:lang w:val="pt"/>
          <w14:textFill>
            <w14:solidFill>
              <w14:schemeClr w14:val="tx1"/>
            </w14:solidFill>
          </w14:textFill>
        </w:rPr>
        <w:t xml:space="preserve">2.1 </w:t>
      </w:r>
      <w:r>
        <w:rPr>
          <w:rFonts w:hint="default" w:asciiTheme="minorHAnsi" w:hAnsiTheme="minorHAnsi" w:cstheme="minorHAnsi"/>
          <w:b/>
          <w:bCs/>
          <w:color w:val="000000" w:themeColor="text1"/>
          <w:lang w:val="pt-PT"/>
          <w14:textFill>
            <w14:solidFill>
              <w14:schemeClr w14:val="tx1"/>
            </w14:solidFill>
          </w14:textFill>
        </w:rPr>
        <w:t>Baixe o arquivo compactado de:</w:t>
      </w:r>
      <w:r>
        <w:rPr>
          <w:rFonts w:hint="default" w:asciiTheme="minorHAnsi" w:hAnsiTheme="minorHAnsi" w:cstheme="minorHAnsi"/>
          <w:b/>
          <w:bCs/>
          <w:color w:val="000000" w:themeColor="text1"/>
          <w:lang w:val="pt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Theme="minorHAnsi" w:hAnsiTheme="minorHAnsi" w:cstheme="minorHAnsi"/>
          <w:b w:val="0"/>
          <w:bCs w:val="0"/>
          <w:color w:val="000000" w:themeColor="text1"/>
          <w:lang w:val="pt"/>
          <w14:textFill>
            <w14:solidFill>
              <w14:schemeClr w14:val="tx1"/>
            </w14:solidFill>
          </w14:textFill>
        </w:rPr>
        <w:t>(link disponível apenas após registro)</w:t>
      </w:r>
    </w:p>
    <w:p>
      <w:pPr>
        <w:numPr>
          <w:ilvl w:val="0"/>
          <w:numId w:val="0"/>
        </w:numPr>
        <w:spacing w:after="0" w:line="240" w:lineRule="auto"/>
        <w:ind w:left="0" w:leftChars="0" w:firstLine="0" w:firstLineChars="0"/>
        <w:jc w:val="both"/>
        <w:rPr>
          <w:rFonts w:hint="default" w:asciiTheme="minorHAnsi" w:hAnsiTheme="minorHAnsi" w:cstheme="minorHAnsi"/>
          <w:b w:val="0"/>
          <w:bCs w:val="0"/>
          <w:lang w:val="pt"/>
        </w:rPr>
      </w:pPr>
      <w:r>
        <w:rPr>
          <w:rFonts w:hint="default" w:asciiTheme="minorHAnsi" w:hAnsiTheme="minorHAnsi" w:cstheme="minorHAnsi"/>
          <w:b w:val="0"/>
          <w:bCs w:val="0"/>
          <w:lang w:val="pt"/>
        </w:rPr>
        <w:fldChar w:fldCharType="begin"/>
      </w:r>
      <w:r>
        <w:rPr>
          <w:rFonts w:hint="default" w:asciiTheme="minorHAnsi" w:hAnsiTheme="minorHAnsi" w:cstheme="minorHAnsi"/>
          <w:b w:val="0"/>
          <w:bCs w:val="0"/>
          <w:lang w:val="pt"/>
        </w:rPr>
        <w:instrText xml:space="preserve"> HYPERLINK "https://github.com/moimaian/CODOC/archive/refs/heads/main.zip" </w:instrText>
      </w:r>
      <w:r>
        <w:rPr>
          <w:rFonts w:hint="default" w:asciiTheme="minorHAnsi" w:hAnsiTheme="minorHAnsi" w:cstheme="minorHAnsi"/>
          <w:b w:val="0"/>
          <w:bCs w:val="0"/>
          <w:lang w:val="pt"/>
        </w:rPr>
        <w:fldChar w:fldCharType="separate"/>
      </w:r>
      <w:r>
        <w:rPr>
          <w:rStyle w:val="27"/>
          <w:rFonts w:hint="default" w:asciiTheme="minorHAnsi" w:hAnsiTheme="minorHAnsi" w:cstheme="minorHAnsi"/>
          <w:b w:val="0"/>
          <w:bCs w:val="0"/>
          <w:lang w:val="pt"/>
        </w:rPr>
        <w:t>https://github.com/moimaian/CODOC/archive/refs/heads/main.zip</w:t>
      </w:r>
      <w:r>
        <w:rPr>
          <w:rFonts w:hint="default" w:asciiTheme="minorHAnsi" w:hAnsiTheme="minorHAnsi" w:cstheme="minorHAnsi"/>
          <w:b w:val="0"/>
          <w:bCs w:val="0"/>
          <w:lang w:val="pt"/>
        </w:rPr>
        <w:fldChar w:fldCharType="end"/>
      </w:r>
    </w:p>
    <w:p>
      <w:pPr>
        <w:spacing w:after="0" w:line="240" w:lineRule="auto"/>
        <w:jc w:val="both"/>
        <w:rPr>
          <w:rFonts w:hint="default" w:asciiTheme="minorHAnsi" w:hAnsiTheme="minorHAnsi" w:cstheme="minorHAnsi"/>
          <w:color w:val="000000" w:themeColor="text1"/>
          <w:lang w:val="pt-PT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>
      <w:pPr>
        <w:spacing w:after="0" w:line="240" w:lineRule="auto"/>
        <w:jc w:val="both"/>
        <w:rPr>
          <w:rFonts w:hint="default" w:asciiTheme="minorHAnsi" w:hAnsiTheme="minorHAnsi" w:cstheme="minorHAnsi"/>
          <w:b/>
          <w:bCs/>
          <w:color w:val="000000" w:themeColor="text1"/>
          <w:lang w:val="pt-PT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cstheme="minorHAnsi"/>
          <w:b/>
          <w:bCs/>
          <w:color w:val="000000" w:themeColor="text1"/>
          <w:lang w:val="pt"/>
          <w14:textFill>
            <w14:solidFill>
              <w14:schemeClr w14:val="tx1"/>
            </w14:solidFill>
          </w14:textFill>
        </w:rPr>
        <w:t xml:space="preserve">2.2 </w:t>
      </w:r>
      <w:r>
        <w:rPr>
          <w:rFonts w:hint="default" w:asciiTheme="minorHAnsi" w:hAnsiTheme="minorHAnsi" w:cstheme="minorHAnsi"/>
          <w:b/>
          <w:bCs/>
          <w:color w:val="000000" w:themeColor="text1"/>
          <w:lang w:val="pt-PT"/>
          <w14:textFill>
            <w14:solidFill>
              <w14:schemeClr w14:val="tx1"/>
            </w14:solidFill>
          </w14:textFill>
        </w:rPr>
        <w:t>Extraia o arquivo para uma pasta de trabalho, por exemplo, "$HOME/CODOC":</w:t>
      </w:r>
    </w:p>
    <w:p>
      <w:pPr>
        <w:spacing w:after="0" w:line="240" w:lineRule="auto"/>
        <w:jc w:val="both"/>
        <w:rPr>
          <w:rFonts w:hint="default" w:asciiTheme="minorHAnsi" w:hAnsiTheme="minorHAnsi" w:cstheme="minorHAnsi"/>
          <w:color w:val="000000" w:themeColor="text1"/>
          <w:lang w:val="pt-PT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cstheme="minorHAnsi"/>
          <w:color w:val="000000" w:themeColor="text1"/>
          <w:lang w:val="pt-PT"/>
          <w14:textFill>
            <w14:solidFill>
              <w14:schemeClr w14:val="tx1"/>
            </w14:solidFill>
          </w14:textFill>
        </w:rPr>
        <w:t>Isso é possível graficamente em um gerenciador de arquivos como o Nemo</w:t>
      </w:r>
    </w:p>
    <w:p>
      <w:pPr>
        <w:spacing w:after="0" w:line="240" w:lineRule="auto"/>
        <w:jc w:val="both"/>
        <w:rPr>
          <w:rFonts w:hint="default" w:asciiTheme="minorHAnsi" w:hAnsiTheme="minorHAnsi" w:cstheme="minorHAnsi"/>
          <w:color w:val="000000" w:themeColor="text1"/>
          <w:lang w:val="pt-PT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cstheme="minorHAnsi"/>
          <w:color w:val="000000" w:themeColor="text1"/>
          <w:lang w:val="pt-PT"/>
          <w14:textFill>
            <w14:solidFill>
              <w14:schemeClr w14:val="tx1"/>
            </w14:solidFill>
          </w14:textFill>
        </w:rPr>
        <w:t>- Crie a pasta $HOME/CODOC</w:t>
      </w:r>
    </w:p>
    <w:p>
      <w:pPr>
        <w:spacing w:after="0" w:line="240" w:lineRule="auto"/>
        <w:jc w:val="both"/>
        <w:rPr>
          <w:rFonts w:hint="default" w:asciiTheme="minorHAnsi" w:hAnsiTheme="minorHAnsi" w:cstheme="minorHAnsi"/>
          <w:color w:val="000000" w:themeColor="text1"/>
          <w:lang w:val="pt-PT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cstheme="minorHAnsi"/>
          <w:color w:val="000000" w:themeColor="text1"/>
          <w:lang w:val="pt-PT"/>
          <w14:textFill>
            <w14:solidFill>
              <w14:schemeClr w14:val="tx1"/>
            </w14:solidFill>
          </w14:textFill>
        </w:rPr>
        <w:t>- Extraia o conteúdo do arquivo CODOC-main.zip para a pasta $HOME/CODOC</w:t>
      </w:r>
    </w:p>
    <w:p>
      <w:pPr>
        <w:spacing w:after="0" w:line="240" w:lineRule="auto"/>
        <w:jc w:val="both"/>
        <w:rPr>
          <w:rFonts w:hint="default" w:asciiTheme="minorHAnsi" w:hAnsiTheme="minorHAnsi" w:cstheme="minorHAnsi"/>
          <w:color w:val="000000" w:themeColor="text1"/>
          <w:lang w:val="pt-PT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cstheme="minorHAnsi"/>
          <w:color w:val="000000" w:themeColor="text1"/>
          <w:lang w:val="pt-PT"/>
          <w14:textFill>
            <w14:solidFill>
              <w14:schemeClr w14:val="tx1"/>
            </w14:solidFill>
          </w14:textFill>
        </w:rPr>
        <w:t>Ou usando o comando no terminal:</w:t>
      </w:r>
    </w:p>
    <w:tbl>
      <w:tblPr>
        <w:tblStyle w:val="123"/>
        <w:tblW w:w="0" w:type="auto"/>
        <w:tblInd w:w="0" w:type="dxa"/>
        <w:tblBorders>
          <w:top w:val="none" w:color="auto" w:sz="0" w:space="0"/>
          <w:left w:val="single" w:color="1F3863" w:themeColor="accent5" w:themeShade="7F" w:sz="24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DAE3F3" w:themeFill="accent5" w:themeFillTint="3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none" w:color="auto" w:sz="0" w:space="0"/>
            <w:left w:val="single" w:color="1F3863" w:themeColor="accent5" w:themeShade="7F" w:sz="2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  <w:shd w:val="clear" w:color="auto" w:fill="DAE3F3" w:themeFill="accent5" w:themeFillTint="32"/>
          </w:tcPr>
          <w:p>
            <w:pPr>
              <w:numPr>
                <w:ilvl w:val="0"/>
                <w:numId w:val="0"/>
              </w:numPr>
              <w:shd w:val="clear"/>
              <w:spacing w:after="0" w:line="240" w:lineRule="auto"/>
              <w:ind w:left="0" w:leftChars="0" w:firstLine="0" w:firstLineChars="0"/>
              <w:jc w:val="both"/>
              <w:rPr>
                <w:rFonts w:hint="default" w:asciiTheme="minorHAnsi" w:hAnsiTheme="minorHAnsi" w:cstheme="minorHAnsi"/>
                <w:b w:val="0"/>
                <w:bCs w:val="0"/>
                <w:color w:val="auto"/>
                <w:lang w:val="pt"/>
              </w:rPr>
            </w:pPr>
            <w:r>
              <w:rPr>
                <w:rFonts w:hint="default" w:asciiTheme="minorHAnsi" w:hAnsiTheme="minorHAnsi" w:cstheme="minorHAnsi"/>
                <w:b w:val="0"/>
                <w:bCs w:val="0"/>
                <w:color w:val="auto"/>
                <w:lang w:val="pt"/>
              </w:rPr>
              <w:t xml:space="preserve">sudo apt-get install  </w:t>
            </w:r>
          </w:p>
          <w:p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Theme="minorHAnsi" w:hAnsiTheme="minorHAnsi" w:cstheme="minorHAnsi"/>
                <w:b w:val="0"/>
                <w:bCs w:val="0"/>
                <w:color w:val="auto"/>
                <w:lang w:val="pt"/>
              </w:rPr>
            </w:pPr>
            <w:r>
              <w:rPr>
                <w:rFonts w:hint="default" w:asciiTheme="minorHAnsi" w:hAnsiTheme="minorHAnsi" w:cstheme="minorHAnsi"/>
                <w:b w:val="0"/>
                <w:bCs w:val="0"/>
                <w:color w:val="auto"/>
                <w:lang w:val="pt"/>
              </w:rPr>
              <w:t>unzip CODOC-main.zip -d $HOME/Downloads &amp;&amp; mkdir $HOME/CODOC</w:t>
            </w:r>
          </w:p>
          <w:p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Theme="minorHAnsi" w:hAnsiTheme="minorHAnsi" w:cstheme="minorHAnsi"/>
                <w:b w:val="0"/>
                <w:bCs w:val="0"/>
                <w:vertAlign w:val="baseline"/>
                <w:lang w:val="pt"/>
              </w:rPr>
            </w:pPr>
            <w:r>
              <w:rPr>
                <w:rFonts w:hint="default" w:asciiTheme="minorHAnsi" w:hAnsiTheme="minorHAnsi" w:cstheme="minorHAnsi"/>
                <w:b w:val="0"/>
                <w:bCs w:val="0"/>
                <w:color w:val="auto"/>
                <w:lang w:val="pt"/>
              </w:rPr>
              <w:t>mv $HOME/Downloads/CODOC-main/* $HOME/CODOC</w:t>
            </w:r>
          </w:p>
        </w:tc>
      </w:tr>
    </w:tbl>
    <w:p>
      <w:pPr>
        <w:spacing w:after="0" w:line="240" w:lineRule="auto"/>
        <w:jc w:val="both"/>
        <w:rPr>
          <w:rFonts w:hint="default" w:asciiTheme="minorHAnsi" w:hAnsiTheme="minorHAnsi" w:cstheme="minorHAnsi"/>
          <w:color w:val="000000" w:themeColor="text1"/>
          <w:lang w:val="pt-PT"/>
          <w14:textFill>
            <w14:solidFill>
              <w14:schemeClr w14:val="tx1"/>
            </w14:solidFill>
          </w14:textFill>
        </w:rPr>
      </w:pPr>
    </w:p>
    <w:p>
      <w:pPr>
        <w:spacing w:after="0" w:line="240" w:lineRule="auto"/>
        <w:jc w:val="both"/>
        <w:rPr>
          <w:rFonts w:hint="default" w:asciiTheme="minorHAnsi" w:hAnsiTheme="minorHAnsi" w:cstheme="minorHAnsi"/>
          <w:b/>
          <w:bCs/>
          <w:color w:val="000000" w:themeColor="text1"/>
          <w:lang w:val="pt-PT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cstheme="minorHAnsi"/>
          <w:b/>
          <w:bCs/>
          <w:color w:val="000000" w:themeColor="text1"/>
          <w:lang w:val="pt"/>
          <w14:textFill>
            <w14:solidFill>
              <w14:schemeClr w14:val="tx1"/>
            </w14:solidFill>
          </w14:textFill>
        </w:rPr>
        <w:t xml:space="preserve">2.3 </w:t>
      </w:r>
      <w:r>
        <w:rPr>
          <w:rFonts w:hint="default" w:asciiTheme="minorHAnsi" w:hAnsiTheme="minorHAnsi" w:cstheme="minorHAnsi"/>
          <w:b/>
          <w:bCs/>
          <w:color w:val="000000" w:themeColor="text1"/>
          <w:lang w:val="pt-PT"/>
          <w14:textFill>
            <w14:solidFill>
              <w14:schemeClr w14:val="tx1"/>
            </w14:solidFill>
          </w14:textFill>
        </w:rPr>
        <w:t>Vá para a pasta de trabalho e dê permissões para o arquivo CODOC.sh ser executado como um programa:</w:t>
      </w:r>
    </w:p>
    <w:p>
      <w:pPr>
        <w:spacing w:after="0" w:line="240" w:lineRule="auto"/>
        <w:jc w:val="both"/>
        <w:rPr>
          <w:rFonts w:hint="default" w:asciiTheme="minorHAnsi" w:hAnsiTheme="minorHAnsi" w:cstheme="minorHAnsi"/>
          <w:color w:val="000000" w:themeColor="text1"/>
          <w:lang w:val="pt-PT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cstheme="minorHAnsi"/>
          <w:color w:val="000000" w:themeColor="text1"/>
          <w:lang w:val="pt-PT"/>
          <w14:textFill>
            <w14:solidFill>
              <w14:schemeClr w14:val="tx1"/>
            </w14:solidFill>
          </w14:textFill>
        </w:rPr>
        <w:t>Isso é possível graficamente em um gerenciador de arquivos como o Nemo</w:t>
      </w:r>
    </w:p>
    <w:p>
      <w:pPr>
        <w:spacing w:after="0" w:line="240" w:lineRule="auto"/>
        <w:jc w:val="both"/>
        <w:rPr>
          <w:rFonts w:hint="default" w:asciiTheme="minorHAnsi" w:hAnsiTheme="minorHAnsi" w:cstheme="minorHAnsi"/>
          <w:color w:val="000000" w:themeColor="text1"/>
          <w:lang w:val="pt-PT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cstheme="minorHAnsi"/>
          <w:color w:val="000000" w:themeColor="text1"/>
          <w:lang w:val="pt-PT"/>
          <w14:textFill>
            <w14:solidFill>
              <w14:schemeClr w14:val="tx1"/>
            </w14:solidFill>
          </w14:textFill>
        </w:rPr>
        <w:t>- Clique com o botão direito no programa (script bash CODOC.sh)</w:t>
      </w:r>
    </w:p>
    <w:p>
      <w:pPr>
        <w:spacing w:after="0" w:line="240" w:lineRule="auto"/>
        <w:jc w:val="both"/>
        <w:rPr>
          <w:rFonts w:hint="default" w:asciiTheme="minorHAnsi" w:hAnsiTheme="minorHAnsi" w:cstheme="minorHAnsi"/>
          <w:color w:val="000000" w:themeColor="text1"/>
          <w:lang w:val="pt-PT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cstheme="minorHAnsi"/>
          <w:color w:val="000000" w:themeColor="text1"/>
          <w:lang w:val="pt-PT"/>
          <w14:textFill>
            <w14:solidFill>
              <w14:schemeClr w14:val="tx1"/>
            </w14:solidFill>
          </w14:textFill>
        </w:rPr>
        <w:t>- No menu selecione propriedades</w:t>
      </w:r>
    </w:p>
    <w:p>
      <w:pPr>
        <w:spacing w:after="0" w:line="240" w:lineRule="auto"/>
        <w:jc w:val="both"/>
        <w:rPr>
          <w:rFonts w:hint="default" w:asciiTheme="minorHAnsi" w:hAnsiTheme="minorHAnsi" w:cstheme="minorHAnsi"/>
          <w:color w:val="000000" w:themeColor="text1"/>
          <w:lang w:val="pt-PT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cstheme="minorHAnsi"/>
          <w:color w:val="000000" w:themeColor="text1"/>
          <w:lang w:val="pt-PT"/>
          <w14:textFill>
            <w14:solidFill>
              <w14:schemeClr w14:val="tx1"/>
            </w14:solidFill>
          </w14:textFill>
        </w:rPr>
        <w:t>- Na janela aberta selecione permissões</w:t>
      </w:r>
    </w:p>
    <w:p>
      <w:pPr>
        <w:spacing w:after="0" w:line="240" w:lineRule="auto"/>
        <w:jc w:val="both"/>
        <w:rPr>
          <w:rFonts w:hint="default" w:asciiTheme="minorHAnsi" w:hAnsiTheme="minorHAnsi" w:cstheme="minorHAnsi"/>
          <w:color w:val="000000" w:themeColor="text1"/>
          <w:lang w:val="pt-PT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cstheme="minorHAnsi"/>
          <w:color w:val="000000" w:themeColor="text1"/>
          <w:lang w:val="pt-PT"/>
          <w14:textFill>
            <w14:solidFill>
              <w14:schemeClr w14:val="tx1"/>
            </w14:solidFill>
          </w14:textFill>
        </w:rPr>
        <w:t>- Marque a caixa para permitir a execução como um programa.</w:t>
      </w:r>
    </w:p>
    <w:p>
      <w:pPr>
        <w:spacing w:after="0" w:line="240" w:lineRule="auto"/>
        <w:jc w:val="both"/>
        <w:rPr>
          <w:rFonts w:hint="default" w:asciiTheme="minorHAnsi" w:hAnsiTheme="minorHAnsi" w:cstheme="minorHAnsi"/>
          <w:color w:val="000000" w:themeColor="text1"/>
          <w:lang w:val="pt-PT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cstheme="minorHAnsi"/>
          <w:color w:val="000000" w:themeColor="text1"/>
          <w:lang w:val="pt-PT"/>
          <w14:textFill>
            <w14:solidFill>
              <w14:schemeClr w14:val="tx1"/>
            </w14:solidFill>
          </w14:textFill>
        </w:rPr>
        <w:t>Ou usando o comando no terminal:</w:t>
      </w:r>
    </w:p>
    <w:tbl>
      <w:tblPr>
        <w:tblStyle w:val="123"/>
        <w:tblW w:w="0" w:type="auto"/>
        <w:tblInd w:w="0" w:type="dxa"/>
        <w:tblBorders>
          <w:top w:val="none" w:color="auto" w:sz="0" w:space="0"/>
          <w:left w:val="single" w:color="1F3863" w:themeColor="accent5" w:themeShade="7F" w:sz="24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none" w:color="auto" w:sz="0" w:space="0"/>
            <w:left w:val="single" w:color="1F3863" w:themeColor="accent5" w:themeShade="7F" w:sz="2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  <w:shd w:val="clear" w:color="auto" w:fill="DAE3F3" w:themeFill="accent5" w:themeFillTint="32"/>
          </w:tcPr>
          <w:p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Theme="minorHAnsi" w:hAnsiTheme="minorHAnsi" w:cstheme="minorHAnsi"/>
                <w:b w:val="0"/>
                <w:bCs w:val="0"/>
                <w:vertAlign w:val="baseline"/>
                <w:lang w:val="pt"/>
              </w:rPr>
            </w:pPr>
            <w:r>
              <w:rPr>
                <w:rFonts w:hint="default" w:asciiTheme="minorHAnsi" w:hAnsiTheme="minorHAnsi" w:cstheme="minorHAnsi"/>
                <w:b w:val="0"/>
                <w:bCs w:val="0"/>
                <w:color w:val="auto"/>
                <w:lang w:val="pt"/>
              </w:rPr>
              <w:t>chmod +x $HOME/CODOC/CODOC.sh</w:t>
            </w:r>
          </w:p>
        </w:tc>
      </w:tr>
    </w:tbl>
    <w:p>
      <w:pPr>
        <w:spacing w:after="0" w:line="240" w:lineRule="auto"/>
        <w:jc w:val="both"/>
        <w:rPr>
          <w:rFonts w:hint="default" w:asciiTheme="minorHAnsi" w:hAnsiTheme="minorHAnsi" w:cstheme="minorHAnsi"/>
          <w:color w:val="000000" w:themeColor="text1"/>
          <w:lang w:val="pt-PT"/>
          <w14:textFill>
            <w14:solidFill>
              <w14:schemeClr w14:val="tx1"/>
            </w14:solidFill>
          </w14:textFill>
        </w:rPr>
      </w:pPr>
    </w:p>
    <w:p>
      <w:pPr>
        <w:spacing w:after="0" w:line="240" w:lineRule="auto"/>
        <w:jc w:val="both"/>
        <w:rPr>
          <w:rFonts w:hint="default" w:asciiTheme="minorHAnsi" w:hAnsiTheme="minorHAnsi" w:cstheme="minorHAnsi"/>
          <w:b/>
          <w:bCs/>
          <w:color w:val="000000" w:themeColor="text1"/>
          <w:lang w:val="pt-PT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cstheme="minorHAnsi"/>
          <w:b/>
          <w:bCs/>
          <w:color w:val="000000" w:themeColor="text1"/>
          <w:lang w:val="pt"/>
          <w14:textFill>
            <w14:solidFill>
              <w14:schemeClr w14:val="tx1"/>
            </w14:solidFill>
          </w14:textFill>
        </w:rPr>
        <w:t xml:space="preserve">2.4 </w:t>
      </w:r>
      <w:r>
        <w:rPr>
          <w:rFonts w:hint="default" w:asciiTheme="minorHAnsi" w:hAnsiTheme="minorHAnsi" w:cstheme="minorHAnsi"/>
          <w:b/>
          <w:bCs/>
          <w:color w:val="000000" w:themeColor="text1"/>
          <w:lang w:val="pt-PT"/>
          <w14:textFill>
            <w14:solidFill>
              <w14:schemeClr w14:val="tx1"/>
            </w14:solidFill>
          </w14:textFill>
        </w:rPr>
        <w:t>Em um gerenciador de arquivos clique duas vezes no ícone CODOC.sh e clique em executar no terminal.</w:t>
      </w:r>
    </w:p>
    <w:p>
      <w:pPr>
        <w:spacing w:after="0" w:line="240" w:lineRule="auto"/>
        <w:jc w:val="both"/>
        <w:rPr>
          <w:rFonts w:hint="default" w:asciiTheme="minorHAnsi" w:hAnsiTheme="minorHAnsi" w:cstheme="minorHAnsi"/>
          <w:color w:val="000000" w:themeColor="text1"/>
          <w:lang w:val="pt-PT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cstheme="minorHAnsi"/>
          <w:color w:val="000000" w:themeColor="text1"/>
          <w:lang w:val="pt-PT"/>
          <w14:textFill>
            <w14:solidFill>
              <w14:schemeClr w14:val="tx1"/>
            </w14:solidFill>
          </w14:textFill>
        </w:rPr>
        <w:t>Ou execute no terminal:</w:t>
      </w:r>
    </w:p>
    <w:tbl>
      <w:tblPr>
        <w:tblStyle w:val="123"/>
        <w:tblW w:w="0" w:type="auto"/>
        <w:tblInd w:w="0" w:type="dxa"/>
        <w:tblBorders>
          <w:top w:val="none" w:color="auto" w:sz="0" w:space="0"/>
          <w:left w:val="single" w:color="1F3863" w:themeColor="accent5" w:themeShade="7F" w:sz="24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DAE3F3" w:themeFill="accent5" w:themeFillTint="3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none" w:color="auto" w:sz="0" w:space="0"/>
            <w:left w:val="single" w:color="1F3863" w:themeColor="accent5" w:themeShade="7F" w:sz="2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AE3F3" w:themeFill="accent5" w:themeFillTint="3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  <w:shd w:val="clear" w:color="auto" w:fill="DAE3F3" w:themeFill="accent5" w:themeFillTint="32"/>
          </w:tcPr>
          <w:p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Theme="minorHAnsi" w:hAnsiTheme="minorHAnsi" w:cstheme="minorHAnsi"/>
                <w:b w:val="0"/>
                <w:bCs w:val="0"/>
                <w:vertAlign w:val="baseline"/>
                <w:lang w:val="pt"/>
              </w:rPr>
            </w:pPr>
            <w:r>
              <w:rPr>
                <w:rFonts w:hint="default" w:asciiTheme="minorHAnsi" w:hAnsiTheme="minorHAnsi" w:cstheme="minorHAnsi"/>
                <w:b w:val="0"/>
                <w:bCs w:val="0"/>
                <w:color w:val="auto"/>
                <w:lang w:val="pt"/>
              </w:rPr>
              <w:t>cd $HOME/CODOC &amp;&amp; ./CODOC.sh</w:t>
            </w:r>
          </w:p>
        </w:tc>
      </w:tr>
    </w:tbl>
    <w:p>
      <w:pPr>
        <w:spacing w:after="0" w:line="240" w:lineRule="auto"/>
        <w:jc w:val="both"/>
        <w:rPr>
          <w:rFonts w:hint="default" w:asciiTheme="minorHAnsi" w:hAnsiTheme="minorHAnsi" w:cstheme="minorHAnsi"/>
          <w:color w:val="000000" w:themeColor="text1"/>
          <w:lang w:val="pt-PT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61" w:afterLines="100" w:line="240" w:lineRule="auto"/>
        <w:jc w:val="both"/>
        <w:textAlignment w:val="auto"/>
        <w:rPr>
          <w:rFonts w:hint="default" w:eastAsia="Calibri" w:asciiTheme="minorHAnsi" w:hAnsiTheme="minorHAnsi" w:cstheme="minorHAnsi"/>
          <w:b/>
          <w:bCs/>
          <w:lang w:val="pt"/>
        </w:rPr>
      </w:pPr>
      <w:r>
        <w:rPr>
          <w:rFonts w:hint="default" w:eastAsia="Calibri" w:asciiTheme="minorHAnsi" w:hAnsiTheme="minorHAnsi" w:cstheme="minorHAnsi"/>
          <w:b/>
          <w:bCs/>
          <w:lang w:val="pt"/>
        </w:rPr>
        <w:t>PRÉ-REQUISITOS: (Instalações realizadas no próprio software)</w:t>
      </w:r>
    </w:p>
    <w:p>
      <w:pPr>
        <w:numPr>
          <w:ilvl w:val="0"/>
          <w:numId w:val="0"/>
        </w:numPr>
        <w:spacing w:after="0" w:line="240" w:lineRule="auto"/>
        <w:ind w:left="0" w:leftChars="0" w:firstLine="440" w:firstLineChars="200"/>
        <w:jc w:val="both"/>
        <w:rPr>
          <w:rFonts w:hint="default" w:asciiTheme="minorHAnsi" w:hAnsiTheme="minorHAnsi" w:cstheme="minorHAnsi"/>
          <w:b w:val="0"/>
          <w:bCs w:val="0"/>
          <w:lang w:val="pt"/>
        </w:rPr>
      </w:pPr>
      <w:r>
        <w:rPr>
          <w:rFonts w:hint="default" w:asciiTheme="minorHAnsi" w:hAnsiTheme="minorHAnsi" w:cstheme="minorHAnsi"/>
          <w:b w:val="0"/>
          <w:bCs w:val="0"/>
          <w:lang w:val="pt"/>
        </w:rPr>
        <w:t xml:space="preserve">No menu principal do software há uma opção </w:t>
      </w:r>
      <w:r>
        <w:rPr>
          <w:rFonts w:hint="default" w:asciiTheme="minorHAnsi" w:hAnsiTheme="minorHAnsi" w:cstheme="minorHAnsi"/>
          <w:b/>
          <w:bCs/>
          <w:lang w:val="pt"/>
        </w:rPr>
        <w:t xml:space="preserve">INSTALL </w:t>
      </w:r>
      <w:r>
        <w:rPr>
          <w:rFonts w:hint="default" w:asciiTheme="minorHAnsi" w:hAnsiTheme="minorHAnsi" w:cstheme="minorHAnsi"/>
          <w:b w:val="0"/>
          <w:bCs w:val="0"/>
          <w:lang w:val="pt"/>
        </w:rPr>
        <w:t>que ao ser clicado leva a uma janela de instalação (</w:t>
      </w:r>
      <w:r>
        <w:rPr>
          <w:rFonts w:hint="default" w:asciiTheme="minorHAnsi" w:hAnsiTheme="minorHAnsi" w:cstheme="minorHAnsi"/>
          <w:b/>
          <w:bCs/>
          <w:lang w:val="pt"/>
        </w:rPr>
        <w:t>Figura 1</w:t>
      </w:r>
      <w:r>
        <w:rPr>
          <w:rFonts w:hint="default" w:asciiTheme="minorHAnsi" w:hAnsiTheme="minorHAnsi" w:cstheme="minorHAnsi"/>
          <w:b w:val="0"/>
          <w:bCs w:val="0"/>
          <w:lang w:val="pt"/>
        </w:rPr>
        <w:t>) onde serão listados os pré-requisitos para execução do CODOC. Trata-se de uma lista com caixas de seleção que permitem ao usuário escolher quais programas deseja instalar. Havendo ainda um botão para instalação completa (</w:t>
      </w:r>
      <w:r>
        <w:rPr>
          <w:rFonts w:hint="default" w:asciiTheme="minorHAnsi" w:hAnsiTheme="minorHAnsi" w:cstheme="minorHAnsi"/>
          <w:b/>
          <w:bCs/>
          <w:lang w:val="pt"/>
        </w:rPr>
        <w:t>ALL</w:t>
      </w:r>
      <w:r>
        <w:rPr>
          <w:rFonts w:hint="default" w:asciiTheme="minorHAnsi" w:hAnsiTheme="minorHAnsi" w:cstheme="minorHAnsi"/>
          <w:b w:val="0"/>
          <w:bCs w:val="0"/>
          <w:lang w:val="pt"/>
        </w:rPr>
        <w:t xml:space="preserve">). </w:t>
      </w:r>
    </w:p>
    <w:p>
      <w:pPr>
        <w:numPr>
          <w:ilvl w:val="0"/>
          <w:numId w:val="0"/>
        </w:numPr>
        <w:spacing w:after="0" w:line="240" w:lineRule="auto"/>
        <w:ind w:left="0" w:leftChars="0" w:firstLine="440" w:firstLineChars="200"/>
        <w:jc w:val="both"/>
        <w:rPr>
          <w:rFonts w:hint="default" w:asciiTheme="minorHAnsi" w:hAnsiTheme="minorHAnsi" w:cstheme="minorHAnsi"/>
          <w:b/>
          <w:bCs/>
          <w:lang w:val="pt"/>
        </w:rPr>
      </w:pPr>
      <w:r>
        <w:rPr>
          <w:rFonts w:hint="default" w:asciiTheme="minorHAnsi" w:hAnsiTheme="minorHAnsi" w:cstheme="minorHAnsi"/>
          <w:b/>
          <w:bCs/>
          <w:lang w:val="pt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3204210</wp:posOffset>
            </wp:positionH>
            <wp:positionV relativeFrom="paragraph">
              <wp:posOffset>22225</wp:posOffset>
            </wp:positionV>
            <wp:extent cx="2770505" cy="3009265"/>
            <wp:effectExtent l="0" t="0" r="10795" b="635"/>
            <wp:wrapNone/>
            <wp:docPr id="11" name="Imagem 11" descr="Instalaçõ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Instalaçõ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0505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b w:val="0"/>
          <w:bCs w:val="0"/>
          <w:lang w:val="pt"/>
        </w:rPr>
      </w:pPr>
      <w:r>
        <w:rPr>
          <w:rFonts w:hint="default" w:asciiTheme="minorHAnsi" w:hAnsiTheme="minorHAnsi" w:cstheme="minorHAnsi"/>
          <w:b w:val="0"/>
          <w:bCs w:val="0"/>
          <w:lang w:val="pt"/>
        </w:rPr>
        <w:t>- YAD;</w:t>
      </w: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  <w:r>
        <w:rPr>
          <w:rFonts w:hint="default" w:asciiTheme="minorHAnsi" w:hAnsiTheme="minorHAnsi" w:cstheme="minorHAnsi"/>
          <w:lang w:val="pt"/>
        </w:rPr>
        <w:t>- GNU-Parallel;</w:t>
      </w: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  <w:r>
        <w:rPr>
          <w:rFonts w:hint="default" w:asciiTheme="minorHAnsi" w:hAnsiTheme="minorHAnsi" w:cstheme="minorHAnsi"/>
          <w:lang w:val="pt"/>
        </w:rPr>
        <w:t>- GNU-plot;</w:t>
      </w: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  <w:r>
        <w:rPr>
          <w:rFonts w:hint="default" w:asciiTheme="minorHAnsi" w:hAnsiTheme="minorHAnsi" w:cstheme="minorHAnsi"/>
          <w:lang w:val="pt"/>
        </w:rPr>
        <w:t>- AutoDock Vina 1.2.5 e AutoDock Split 1.2.5;</w:t>
      </w: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  <w:r>
        <w:rPr>
          <w:rFonts w:hint="default" w:asciiTheme="minorHAnsi" w:hAnsiTheme="minorHAnsi" w:cstheme="minorHAnsi"/>
          <w:lang w:val="pt"/>
        </w:rPr>
        <w:t>- AutoDockTools-MGLTools 1.5.7;</w:t>
      </w: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  <w:r>
        <w:rPr>
          <w:rFonts w:hint="default" w:asciiTheme="minorHAnsi" w:hAnsiTheme="minorHAnsi" w:cstheme="minorHAnsi"/>
          <w:lang w:val="pt"/>
        </w:rPr>
        <w:t>- ADRF-1.0;</w:t>
      </w: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  <w:r>
        <w:rPr>
          <w:rFonts w:hint="default" w:asciiTheme="minorHAnsi" w:hAnsiTheme="minorHAnsi" w:cstheme="minorHAnsi"/>
          <w:lang w:val="pt"/>
        </w:rPr>
        <w:t>- OpenBabel 3.0.0;</w:t>
      </w: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  <w:r>
        <w:rPr>
          <w:rFonts w:hint="default" w:asciiTheme="minorHAnsi" w:hAnsiTheme="minorHAnsi" w:cstheme="minorHAnsi"/>
          <w:lang w:val="pt"/>
        </w:rPr>
        <w:t>- Cuda Toolkit 11.6;</w:t>
      </w: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  <w:r>
        <w:rPr>
          <w:rFonts w:hint="default" w:asciiTheme="minorHAnsi" w:hAnsiTheme="minorHAnsi" w:cstheme="minorHAnsi"/>
          <w:lang w:val="pt"/>
        </w:rPr>
        <w:t>- Boost 1.84;</w:t>
      </w: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  <w:r>
        <w:rPr>
          <w:rFonts w:hint="default" w:asciiTheme="minorHAnsi" w:hAnsiTheme="minorHAnsi" w:cstheme="minorHAnsi"/>
          <w:lang w:val="pt"/>
        </w:rPr>
        <w:t>- Vina-GPU 2.1;</w:t>
      </w:r>
    </w:p>
    <w:p>
      <w:pPr>
        <w:numPr>
          <w:ilvl w:val="0"/>
          <w:numId w:val="0"/>
        </w:numPr>
        <w:spacing w:after="0" w:line="240" w:lineRule="auto"/>
        <w:ind w:right="4387" w:rightChars="1994"/>
        <w:jc w:val="both"/>
        <w:rPr>
          <w:rFonts w:hint="default" w:asciiTheme="minorHAnsi" w:hAnsiTheme="minorHAnsi" w:cstheme="minorHAnsi"/>
          <w:lang w:val="pt"/>
        </w:rPr>
      </w:pPr>
      <w:r>
        <w:rPr>
          <w:rFonts w:hint="default" w:asciiTheme="minorHAnsi" w:hAnsiTheme="minorHAnsi" w:cstheme="minorHAnsi"/>
          <w:lang w:val="pt"/>
        </w:rPr>
        <w:t>- CoGen3D prerequisites: Python3 e pacotes associados (pip, pandas, rdkit, dimorphite-dl, tqdm, meeko, xlsxwriter).</w:t>
      </w: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1614170</wp:posOffset>
                </wp:positionH>
                <wp:positionV relativeFrom="paragraph">
                  <wp:posOffset>3388995</wp:posOffset>
                </wp:positionV>
                <wp:extent cx="2319655" cy="327025"/>
                <wp:effectExtent l="0" t="0" r="0" b="0"/>
                <wp:wrapNone/>
                <wp:docPr id="13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9655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pt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pt"/>
                              </w:rPr>
                              <w:t>Figura 2.</w:t>
                            </w:r>
                            <w:r>
                              <w:rPr>
                                <w:rFonts w:hint="default"/>
                                <w:lang w:val="pt"/>
                              </w:rPr>
                              <w:t xml:space="preserve"> Organização dos diretórios.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7.1pt;margin-top:266.85pt;height:25.75pt;width:182.65pt;z-index:251667456;mso-width-relative:page;mso-height-relative:page;" filled="f" stroked="f" coordsize="21600,21600" o:gfxdata="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FgAAAGRycy9QSwECFAAUAAAACACHTuJALme/EtwAAAALAQAADwAAAAAAAAABACAA&#10;AAA4AAAAZHJzL2Rvd25yZXYueG1sUEsBAhQAFAAAAAgAh07iQK2qx1QsAgAAZgQAAA4AAAAAAAAA&#10;AQAgAAAAQQ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pt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pt"/>
                        </w:rPr>
                        <w:t>Figura 2.</w:t>
                      </w:r>
                      <w:r>
                        <w:rPr>
                          <w:rFonts w:hint="default"/>
                          <w:lang w:val="pt"/>
                        </w:rPr>
                        <w:t xml:space="preserve"> Organização dos diretórios.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3451225</wp:posOffset>
                </wp:positionH>
                <wp:positionV relativeFrom="paragraph">
                  <wp:posOffset>-67945</wp:posOffset>
                </wp:positionV>
                <wp:extent cx="2319655" cy="327025"/>
                <wp:effectExtent l="0" t="0" r="0" b="0"/>
                <wp:wrapNone/>
                <wp:docPr id="12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95445" y="6124575"/>
                          <a:ext cx="2319655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pt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pt"/>
                              </w:rPr>
                              <w:t>Figura 1.</w:t>
                            </w:r>
                            <w:r>
                              <w:rPr>
                                <w:rFonts w:hint="default"/>
                                <w:lang w:val="pt"/>
                              </w:rPr>
                              <w:t xml:space="preserve"> Janela de instalação.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1.75pt;margin-top:-5.35pt;height:25.75pt;width:182.65pt;z-index:251666432;mso-width-relative:page;mso-height-relative:page;" filled="f" stroked="f" coordsize="21600,21600" o:gfxdata="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BYAAABkcnMvUEsBAhQAFAAAAAgAh07iQEe2YePbAAAACgEAAA8A&#10;AAAAAAAAAQAgAAAAOAAAAGRycy9kb3ducmV2LnhtbFBLAQIUABQAAAAIAIdO4kAEVK82NwIAAHIE&#10;AAAOAAAAAAAAAAEAIAAAAEABAABkcnMvZTJvRG9jLnhtbFBLBQYAAAAABgAGAFkBAADp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pt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pt"/>
                        </w:rPr>
                        <w:t>Figura 1.</w:t>
                      </w:r>
                      <w:r>
                        <w:rPr>
                          <w:rFonts w:hint="default"/>
                          <w:lang w:val="pt"/>
                        </w:rPr>
                        <w:t xml:space="preserve"> Janela de instalação.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61" w:afterLines="100" w:line="240" w:lineRule="auto"/>
        <w:jc w:val="both"/>
        <w:textAlignment w:val="auto"/>
        <w:rPr>
          <w:rFonts w:hint="default" w:eastAsia="Calibri" w:asciiTheme="minorHAnsi" w:hAnsiTheme="minorHAnsi" w:cstheme="minorHAnsi"/>
          <w:b/>
          <w:bCs/>
          <w:lang w:val="pt"/>
        </w:rPr>
      </w:pPr>
      <w:r>
        <w:rPr>
          <w:rFonts w:hint="default" w:eastAsia="Calibri" w:asciiTheme="minorHAnsi" w:hAnsiTheme="minorHAnsi" w:cstheme="minorHAnsi"/>
          <w:b/>
          <w:bCs/>
          <w:lang w:val="pt"/>
        </w:rPr>
        <w:t>ORGANIZAÇÃO DOS DIRETÓRIOS:</w:t>
      </w:r>
    </w:p>
    <w:p>
      <w:pPr>
        <w:numPr>
          <w:ilvl w:val="0"/>
          <w:numId w:val="0"/>
        </w:numPr>
        <w:spacing w:after="0" w:line="240" w:lineRule="auto"/>
        <w:ind w:left="0" w:leftChars="0" w:firstLine="440" w:firstLineChars="200"/>
        <w:jc w:val="both"/>
        <w:rPr>
          <w:rFonts w:hint="default" w:asciiTheme="minorHAnsi" w:hAnsiTheme="minorHAnsi" w:cstheme="minorHAnsi"/>
          <w:lang w:val="pt"/>
        </w:rPr>
      </w:pPr>
      <w:r>
        <w:rPr>
          <w:rFonts w:hint="default" w:asciiTheme="minorHAnsi" w:hAnsiTheme="minorHAnsi" w:cstheme="minorHAnsi"/>
          <w:lang w:val="pt"/>
        </w:rPr>
        <w:t xml:space="preserve">No processo de inicialização do CODOC é realizada a verificação dos diretórios necessários. Caso ausentes estes diretórios serão criados na pasta onde encontra-se o executável CODOC.sh. A organização dos diretórios e sub-diretórios está descrita na </w:t>
      </w:r>
      <w:r>
        <w:rPr>
          <w:rFonts w:hint="default" w:asciiTheme="minorHAnsi" w:hAnsiTheme="minorHAnsi" w:cstheme="minorHAnsi"/>
          <w:b/>
          <w:bCs/>
          <w:lang w:val="pt"/>
        </w:rPr>
        <w:t>Figura 2</w:t>
      </w:r>
      <w:r>
        <w:rPr>
          <w:rFonts w:hint="default" w:asciiTheme="minorHAnsi" w:hAnsiTheme="minorHAnsi" w:cstheme="minorHAnsi"/>
          <w:lang w:val="pt"/>
        </w:rPr>
        <w:t xml:space="preserve"> a seguir, com alguns exemplos ilustrativos</w:t>
      </w:r>
      <w:r>
        <w:rPr>
          <w:rFonts w:hint="default" w:asciiTheme="minorHAnsi" w:hAnsiTheme="minorHAnsi" w:cstheme="minorHAnsi"/>
          <w:lang w:val="pt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30480</wp:posOffset>
            </wp:positionH>
            <wp:positionV relativeFrom="paragraph">
              <wp:posOffset>754380</wp:posOffset>
            </wp:positionV>
            <wp:extent cx="5487035" cy="1988185"/>
            <wp:effectExtent l="0" t="0" r="18415" b="12065"/>
            <wp:wrapNone/>
            <wp:docPr id="2" name="Imagem 2" descr="diretór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diretório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7035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Theme="minorHAnsi" w:hAnsiTheme="minorHAnsi" w:cstheme="minorHAnsi"/>
          <w:lang w:val="pt"/>
        </w:rPr>
        <w:t>.</w:t>
      </w: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</w:p>
    <w:p>
      <w:pPr>
        <w:spacing w:after="0" w:line="240" w:lineRule="auto"/>
        <w:jc w:val="center"/>
        <w:rPr>
          <w:rFonts w:asciiTheme="minorHAnsi" w:hAnsiTheme="minorHAnsi" w:cstheme="minorHAnsi"/>
        </w:rPr>
      </w:pPr>
    </w:p>
    <w:p>
      <w:pPr>
        <w:spacing w:after="0" w:line="240" w:lineRule="auto"/>
        <w:jc w:val="center"/>
        <w:rPr>
          <w:rFonts w:asciiTheme="minorHAnsi" w:hAnsiTheme="minorHAnsi" w:cstheme="minorHAnsi"/>
        </w:rPr>
      </w:pPr>
    </w:p>
    <w:p>
      <w:pPr>
        <w:spacing w:after="0" w:line="240" w:lineRule="auto"/>
        <w:jc w:val="center"/>
        <w:rPr>
          <w:rFonts w:asciiTheme="minorHAnsi" w:hAnsiTheme="minorHAnsi" w:cstheme="minorHAnsi"/>
        </w:rPr>
      </w:pPr>
    </w:p>
    <w:p>
      <w:pPr>
        <w:spacing w:after="0" w:line="240" w:lineRule="auto"/>
        <w:jc w:val="center"/>
        <w:rPr>
          <w:rFonts w:asciiTheme="minorHAnsi" w:hAnsiTheme="minorHAnsi" w:cstheme="minorHAnsi"/>
        </w:rPr>
      </w:pPr>
    </w:p>
    <w:p>
      <w:pPr>
        <w:spacing w:after="0" w:line="240" w:lineRule="auto"/>
        <w:jc w:val="center"/>
        <w:rPr>
          <w:rFonts w:asciiTheme="minorHAnsi" w:hAnsiTheme="minorHAnsi" w:cstheme="minorHAnsi"/>
        </w:rPr>
      </w:pPr>
    </w:p>
    <w:p>
      <w:pPr>
        <w:spacing w:after="0" w:line="240" w:lineRule="auto"/>
        <w:jc w:val="center"/>
        <w:rPr>
          <w:rFonts w:asciiTheme="minorHAnsi" w:hAnsiTheme="minorHAnsi" w:cstheme="minorHAnsi"/>
        </w:rPr>
      </w:pPr>
    </w:p>
    <w:p>
      <w:pPr>
        <w:spacing w:after="0" w:line="240" w:lineRule="auto"/>
        <w:jc w:val="center"/>
        <w:rPr>
          <w:rFonts w:asciiTheme="minorHAnsi" w:hAnsiTheme="minorHAnsi" w:cstheme="minorHAnsi"/>
        </w:rPr>
      </w:pPr>
    </w:p>
    <w:p>
      <w:pPr>
        <w:spacing w:after="0" w:line="240" w:lineRule="auto"/>
        <w:jc w:val="center"/>
        <w:rPr>
          <w:rFonts w:asciiTheme="minorHAnsi" w:hAnsiTheme="minorHAnsi" w:cstheme="minorHAnsi"/>
        </w:rPr>
      </w:pPr>
    </w:p>
    <w:p>
      <w:pPr>
        <w:spacing w:after="0" w:line="240" w:lineRule="auto"/>
        <w:jc w:val="center"/>
        <w:rPr>
          <w:rFonts w:asciiTheme="minorHAnsi" w:hAnsiTheme="minorHAnsi" w:cstheme="minorHAnsi"/>
        </w:rPr>
      </w:pPr>
    </w:p>
    <w:p>
      <w:pPr>
        <w:spacing w:after="0" w:line="240" w:lineRule="auto"/>
        <w:jc w:val="center"/>
        <w:rPr>
          <w:rFonts w:asciiTheme="minorHAnsi" w:hAnsiTheme="minorHAnsi" w:cstheme="minorHAnsi"/>
        </w:rPr>
      </w:pPr>
    </w:p>
    <w:p>
      <w:pPr>
        <w:spacing w:after="0" w:line="240" w:lineRule="auto"/>
        <w:jc w:val="center"/>
        <w:rPr>
          <w:rFonts w:asciiTheme="minorHAnsi" w:hAnsiTheme="minorHAnsi" w:cstheme="minorHAnsi"/>
        </w:rPr>
      </w:pPr>
    </w:p>
    <w:p>
      <w:pPr>
        <w:spacing w:after="0" w:line="240" w:lineRule="auto"/>
        <w:jc w:val="center"/>
        <w:rPr>
          <w:rFonts w:asciiTheme="minorHAnsi" w:hAnsiTheme="minorHAnsi" w:cstheme="minorHAnsi"/>
        </w:rPr>
      </w:pPr>
    </w:p>
    <w:p>
      <w:pPr>
        <w:spacing w:after="0" w:line="240" w:lineRule="auto"/>
        <w:jc w:val="center"/>
        <w:rPr>
          <w:rFonts w:asciiTheme="minorHAnsi" w:hAnsiTheme="minorHAnsi" w:cstheme="minorHAnsi"/>
        </w:rPr>
      </w:pPr>
    </w:p>
    <w:p>
      <w:pPr>
        <w:rPr>
          <w:rFonts w:hint="default" w:eastAsia="Calibri" w:asciiTheme="minorHAnsi" w:hAnsiTheme="minorHAnsi" w:cstheme="minorHAnsi"/>
          <w:b/>
          <w:bCs/>
          <w:lang w:val="pt"/>
        </w:rPr>
      </w:pPr>
      <w:r>
        <w:rPr>
          <w:rFonts w:hint="default" w:eastAsia="Calibri" w:asciiTheme="minorHAnsi" w:hAnsiTheme="minorHAnsi" w:cstheme="minorHAnsi"/>
          <w:b/>
          <w:bCs/>
          <w:lang w:val="pt"/>
        </w:rPr>
        <w:br w:type="page"/>
      </w:r>
    </w:p>
    <w:p>
      <w:pPr>
        <w:numPr>
          <w:ilvl w:val="0"/>
          <w:numId w:val="11"/>
        </w:numPr>
        <w:spacing w:after="0" w:line="240" w:lineRule="auto"/>
        <w:jc w:val="both"/>
        <w:rPr>
          <w:rFonts w:hint="default" w:eastAsia="Calibri" w:asciiTheme="minorHAnsi" w:hAnsiTheme="minorHAnsi" w:cstheme="minorHAnsi"/>
          <w:b/>
          <w:bCs/>
          <w:lang w:val="pt"/>
        </w:rPr>
      </w:pPr>
      <w:r>
        <w:rPr>
          <w:rFonts w:hint="default" w:eastAsia="Calibri" w:asciiTheme="minorHAnsi" w:hAnsiTheme="minorHAnsi" w:cstheme="minorHAnsi"/>
          <w:b/>
          <w:bCs/>
          <w:lang w:val="pt"/>
        </w:rPr>
        <w:t>ORIENTAÇÕES GERAIS DE USO:</w:t>
      </w:r>
    </w:p>
    <w:p>
      <w:pPr>
        <w:numPr>
          <w:ilvl w:val="0"/>
          <w:numId w:val="0"/>
        </w:numPr>
        <w:spacing w:after="0" w:line="240" w:lineRule="auto"/>
        <w:ind w:left="0" w:leftChars="0" w:right="3067" w:rightChars="1394" w:firstLine="440" w:firstLineChars="200"/>
        <w:jc w:val="both"/>
        <w:rPr>
          <w:rFonts w:hint="default" w:asciiTheme="minorHAnsi" w:hAnsiTheme="minorHAnsi" w:cstheme="minorHAnsi"/>
          <w:lang w:val="pt"/>
        </w:rPr>
      </w:pPr>
      <w:r>
        <w:rPr>
          <w:rFonts w:hint="default" w:asciiTheme="minorHAnsi" w:hAnsiTheme="minorHAnsi" w:cstheme="minorHAnsi"/>
          <w:lang w:val="pt"/>
        </w:rPr>
        <w:t xml:space="preserve">Ao executar o CODOC pela primeira vez será solicitada a </w:t>
      </w:r>
      <w:r>
        <w:rPr>
          <w:rFonts w:hint="default" w:eastAsia="Calibri" w:asciiTheme="minorHAnsi" w:hAnsiTheme="minorHAnsi" w:cstheme="minorHAnsi"/>
          <w:b/>
          <w:bCs/>
          <w:lang w:val="pt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3878580</wp:posOffset>
            </wp:positionH>
            <wp:positionV relativeFrom="paragraph">
              <wp:posOffset>10795</wp:posOffset>
            </wp:positionV>
            <wp:extent cx="2190750" cy="1139190"/>
            <wp:effectExtent l="0" t="0" r="0" b="3810"/>
            <wp:wrapNone/>
            <wp:docPr id="7" name="Imagem 7" descr="sen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senh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Theme="minorHAnsi" w:hAnsiTheme="minorHAnsi" w:cstheme="minorHAnsi"/>
          <w:lang w:val="pt"/>
        </w:rPr>
        <w:t xml:space="preserve">senha root do Linux. Essa senha é necessária para instalação do gerenciador de janelas YAD e posteriormente dos pré-requisitos ao clicar em INSTALL no menu principal (Vide tópico 3). Janela de senha na </w:t>
      </w:r>
      <w:r>
        <w:rPr>
          <w:rFonts w:hint="default" w:asciiTheme="minorHAnsi" w:hAnsiTheme="minorHAnsi" w:cstheme="minorHAnsi"/>
          <w:b/>
          <w:bCs/>
          <w:lang w:val="pt"/>
        </w:rPr>
        <w:t>Figura 3</w:t>
      </w:r>
      <w:r>
        <w:rPr>
          <w:rFonts w:hint="default" w:asciiTheme="minorHAnsi" w:hAnsiTheme="minorHAnsi" w:cstheme="minorHAnsi"/>
          <w:lang w:val="pt"/>
        </w:rPr>
        <w:t xml:space="preserve"> ao lado:</w:t>
      </w:r>
    </w:p>
    <w:p>
      <w:pPr>
        <w:numPr>
          <w:ilvl w:val="0"/>
          <w:numId w:val="0"/>
        </w:numPr>
        <w:spacing w:after="0" w:line="240" w:lineRule="auto"/>
        <w:ind w:left="0" w:leftChars="0" w:right="3067" w:rightChars="1394" w:firstLine="440" w:firstLineChars="200"/>
        <w:jc w:val="both"/>
        <w:rPr>
          <w:rFonts w:hint="default" w:asciiTheme="minorHAnsi" w:hAnsiTheme="minorHAnsi" w:cstheme="minorHAnsi"/>
          <w:lang w:val="pt"/>
        </w:rPr>
      </w:pPr>
      <w:r>
        <w:rPr>
          <w:rFonts w:hint="default" w:asciiTheme="minorHAnsi" w:hAnsiTheme="minorHAnsi" w:cstheme="minorHAnsi"/>
          <w:lang w:val="pt"/>
        </w:rPr>
        <w:t>Na sequência será exibida a tela de inicialização do CODOC (</w:t>
      </w:r>
      <w:r>
        <w:rPr>
          <w:rFonts w:hint="default" w:asciiTheme="minorHAnsi" w:hAnsiTheme="minorHAnsi" w:cstheme="minorHAnsi"/>
          <w:b/>
          <w:bCs/>
          <w:lang w:val="pt"/>
        </w:rPr>
        <w:t>Figura 4</w:t>
      </w:r>
      <w:r>
        <w:rPr>
          <w:rFonts w:hint="default" w:asciiTheme="minorHAnsi" w:hAnsiTheme="minorHAnsi" w:cstheme="minorHAnsi"/>
          <w:lang w:val="pt"/>
        </w:rPr>
        <w:t xml:space="preserve">) contendo a logo e imagem ilustrativa, enquanto é realizada a checagem inicial dos diretórios necessário para execução do programa (Vide tópico 4). </w:t>
      </w: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eastAsia="Calibri" w:asciiTheme="minorHAnsi" w:hAnsiTheme="minorHAnsi" w:cstheme="minorHAnsi"/>
          <w:b/>
          <w:bCs/>
          <w:lang w:val="pt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3813810</wp:posOffset>
                </wp:positionH>
                <wp:positionV relativeFrom="paragraph">
                  <wp:posOffset>-417195</wp:posOffset>
                </wp:positionV>
                <wp:extent cx="2319655" cy="327025"/>
                <wp:effectExtent l="0" t="0" r="0" b="0"/>
                <wp:wrapNone/>
                <wp:docPr id="15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9655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pt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pt"/>
                              </w:rPr>
                              <w:t>Figura 3.</w:t>
                            </w:r>
                            <w:r>
                              <w:rPr>
                                <w:rFonts w:hint="default"/>
                                <w:lang w:val="pt"/>
                              </w:rPr>
                              <w:t xml:space="preserve"> Janela de senha.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0.3pt;margin-top:-32.85pt;height:25.75pt;width:182.65pt;z-index:251669504;mso-width-relative:page;mso-height-relative:page;" filled="f" stroked="f" coordsize="21600,21600" o:gfxdata="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FgAAAGRycy9QSwECFAAUAAAACACHTuJA0X/7vtwAAAALAQAADwAAAAAAAAABACAA&#10;AAA4AAAAZHJzL2Rvd25yZXYueG1sUEsBAhQAFAAAAAgAh07iQE//jessAgAAZgQAAA4AAAAAAAAA&#10;AQAgAAAAQQ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pt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pt"/>
                        </w:rPr>
                        <w:t>Figura 3.</w:t>
                      </w:r>
                      <w:r>
                        <w:rPr>
                          <w:rFonts w:hint="default"/>
                          <w:lang w:val="pt"/>
                        </w:rPr>
                        <w:t xml:space="preserve"> Janela de senha.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1606550</wp:posOffset>
                </wp:positionH>
                <wp:positionV relativeFrom="paragraph">
                  <wp:posOffset>6036945</wp:posOffset>
                </wp:positionV>
                <wp:extent cx="2319655" cy="327025"/>
                <wp:effectExtent l="0" t="0" r="0" b="0"/>
                <wp:wrapNone/>
                <wp:docPr id="14" name="Text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9655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pt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pt"/>
                              </w:rPr>
                              <w:t>Figura 5.</w:t>
                            </w:r>
                            <w:r>
                              <w:rPr>
                                <w:rFonts w:hint="default"/>
                                <w:lang w:val="pt"/>
                              </w:rPr>
                              <w:t xml:space="preserve"> Menu Principal.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6.5pt;margin-top:475.35pt;height:25.75pt;width:182.65pt;z-index:251668480;mso-width-relative:page;mso-height-relative:page;" filled="f" stroked="f" coordsize="21600,21600" o:gfxdata="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FgAAAGRycy9QSwECFAAUAAAACACHTuJAw0rT9twAAAAMAQAADwAAAAAAAAABACAA&#10;AAA4AAAAZHJzL2Rvd25yZXYueG1sUEsBAhQAFAAAAAgAh07iQODm7t4sAgAAZgQAAA4AAAAAAAAA&#10;AQAgAAAAQQ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pt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pt"/>
                        </w:rPr>
                        <w:t>Figura 5.</w:t>
                      </w:r>
                      <w:r>
                        <w:rPr>
                          <w:rFonts w:hint="default"/>
                          <w:lang w:val="pt"/>
                        </w:rPr>
                        <w:t xml:space="preserve"> Menu Principal.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eastAsia="Calibri" w:asciiTheme="minorHAnsi" w:hAnsiTheme="minorHAnsi" w:cstheme="minorHAnsi"/>
          <w:b/>
          <w:bCs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eastAsia="Calibri" w:asciiTheme="minorHAnsi" w:hAnsiTheme="minorHAnsi" w:cstheme="minorHAnsi"/>
          <w:b/>
          <w:bCs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eastAsia="Calibri" w:asciiTheme="minorHAnsi" w:hAnsiTheme="minorHAnsi" w:cstheme="minorHAnsi"/>
          <w:b/>
          <w:bCs/>
          <w:lang w:val="pt"/>
        </w:rPr>
      </w:pPr>
      <w:r>
        <w:rPr>
          <w:rFonts w:hint="default" w:eastAsia="Calibri" w:asciiTheme="minorHAnsi" w:hAnsiTheme="minorHAnsi" w:cstheme="minorHAnsi"/>
          <w:b/>
          <w:bCs/>
          <w:lang w:val="pt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453390</wp:posOffset>
            </wp:positionH>
            <wp:positionV relativeFrom="paragraph">
              <wp:posOffset>-435610</wp:posOffset>
            </wp:positionV>
            <wp:extent cx="4319905" cy="3357880"/>
            <wp:effectExtent l="0" t="0" r="4445" b="13970"/>
            <wp:wrapNone/>
            <wp:docPr id="8" name="Imagem 8" descr="TELA_INI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TELA_INICIAL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eastAsia="Calibri" w:asciiTheme="minorHAnsi" w:hAnsiTheme="minorHAnsi" w:cstheme="minorHAnsi"/>
          <w:b/>
          <w:bCs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eastAsia="Calibri" w:asciiTheme="minorHAnsi" w:hAnsiTheme="minorHAnsi" w:cstheme="minorHAnsi"/>
          <w:b/>
          <w:bCs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eastAsia="Calibri" w:asciiTheme="minorHAnsi" w:hAnsiTheme="minorHAnsi" w:cstheme="minorHAnsi"/>
          <w:b/>
          <w:bCs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eastAsia="Calibri" w:asciiTheme="minorHAnsi" w:hAnsiTheme="minorHAnsi" w:cstheme="minorHAnsi"/>
          <w:b/>
          <w:bCs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eastAsia="Calibri" w:asciiTheme="minorHAnsi" w:hAnsiTheme="minorHAnsi" w:cstheme="minorHAnsi"/>
          <w:b/>
          <w:bCs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eastAsia="Calibri" w:asciiTheme="minorHAnsi" w:hAnsiTheme="minorHAnsi" w:cstheme="minorHAnsi"/>
          <w:b/>
          <w:bCs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eastAsia="Calibri" w:asciiTheme="minorHAnsi" w:hAnsiTheme="minorHAnsi" w:cstheme="minorHAnsi"/>
          <w:b/>
          <w:bCs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eastAsia="Calibri" w:asciiTheme="minorHAnsi" w:hAnsiTheme="minorHAnsi" w:cstheme="minorHAnsi"/>
          <w:b/>
          <w:bCs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eastAsia="Calibri" w:asciiTheme="minorHAnsi" w:hAnsiTheme="minorHAnsi" w:cstheme="minorHAnsi"/>
          <w:b/>
          <w:bCs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eastAsia="Calibri" w:asciiTheme="minorHAnsi" w:hAnsiTheme="minorHAnsi" w:cstheme="minorHAnsi"/>
          <w:b/>
          <w:bCs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eastAsia="Calibri" w:asciiTheme="minorHAnsi" w:hAnsiTheme="minorHAnsi" w:cstheme="minorHAnsi"/>
          <w:b/>
          <w:bCs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eastAsia="Calibri" w:asciiTheme="minorHAnsi" w:hAnsiTheme="minorHAnsi" w:cstheme="minorHAnsi"/>
          <w:b/>
          <w:bCs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eastAsia="Calibri" w:asciiTheme="minorHAnsi" w:hAnsiTheme="minorHAnsi" w:cstheme="minorHAnsi"/>
          <w:b/>
          <w:bCs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eastAsia="Calibri" w:asciiTheme="minorHAnsi" w:hAnsiTheme="minorHAnsi" w:cstheme="minorHAnsi"/>
          <w:b/>
          <w:bCs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eastAsia="Calibri" w:asciiTheme="minorHAnsi" w:hAnsiTheme="minorHAnsi" w:cstheme="minorHAnsi"/>
          <w:b/>
          <w:bCs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eastAsia="Calibri" w:asciiTheme="minorHAnsi" w:hAnsiTheme="minorHAnsi" w:cstheme="minorHAnsi"/>
          <w:b/>
          <w:bCs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eastAsia="Calibri" w:asciiTheme="minorHAnsi" w:hAnsiTheme="minorHAnsi" w:cstheme="minorHAnsi"/>
          <w:b/>
          <w:bCs/>
          <w:lang w:val="pt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1231900</wp:posOffset>
                </wp:positionH>
                <wp:positionV relativeFrom="paragraph">
                  <wp:posOffset>32385</wp:posOffset>
                </wp:positionV>
                <wp:extent cx="2762250" cy="327025"/>
                <wp:effectExtent l="0" t="0" r="0" b="0"/>
                <wp:wrapNone/>
                <wp:docPr id="28" name="Text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0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pt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pt"/>
                              </w:rPr>
                              <w:t>Figura 4.</w:t>
                            </w:r>
                            <w:r>
                              <w:rPr>
                                <w:rFonts w:hint="default"/>
                                <w:lang w:val="pt"/>
                              </w:rPr>
                              <w:t xml:space="preserve"> Janela de inicialização do CODOC.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7pt;margin-top:2.55pt;height:25.75pt;width:217.5pt;z-index:251679744;mso-width-relative:page;mso-height-relative:page;" filled="f" stroked="f" coordsize="21600,21600" o:gfxdata="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WAAAAZHJzL1BLAQIUABQAAAAIAIdO4kAFABjo1wAAAAgBAAAPAAAAAAAAAAEAIAAAADgAAABk&#10;cnMvZG93bnJldi54bWxQSwECFAAUAAAACACHTuJAF4FO3ioCAABmBAAADgAAAAAAAAABACAAAAA8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pt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pt"/>
                        </w:rPr>
                        <w:t>Figura 4.</w:t>
                      </w:r>
                      <w:r>
                        <w:rPr>
                          <w:rFonts w:hint="default"/>
                          <w:lang w:val="pt"/>
                        </w:rPr>
                        <w:t xml:space="preserve"> Janela de inicialização do CODOC.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eastAsia="Calibri" w:asciiTheme="minorHAnsi" w:hAnsiTheme="minorHAnsi" w:cstheme="minorHAnsi"/>
          <w:b/>
          <w:bCs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eastAsia="Calibri" w:asciiTheme="minorHAnsi" w:hAnsiTheme="minorHAnsi" w:cstheme="minorHAnsi"/>
          <w:b/>
          <w:bCs/>
          <w:lang w:val="pt"/>
        </w:rPr>
      </w:pPr>
    </w:p>
    <w:p>
      <w:pPr>
        <w:numPr>
          <w:ilvl w:val="0"/>
          <w:numId w:val="0"/>
        </w:numPr>
        <w:spacing w:after="0" w:line="240" w:lineRule="auto"/>
        <w:ind w:left="0" w:leftChars="0" w:firstLine="440" w:firstLineChars="200"/>
        <w:jc w:val="both"/>
        <w:rPr>
          <w:rFonts w:hint="default" w:asciiTheme="minorHAnsi" w:hAnsiTheme="minorHAnsi" w:cstheme="minorHAnsi"/>
          <w:lang w:val="pt"/>
        </w:rPr>
      </w:pPr>
      <w:r>
        <w:rPr>
          <w:rFonts w:hint="default" w:asciiTheme="minorHAnsi" w:hAnsiTheme="minorHAnsi" w:cstheme="minorHAnsi"/>
          <w:lang w:val="pt"/>
        </w:rPr>
        <w:t xml:space="preserve">Na sequência é apresentado o menu principal do CODOC, conforme </w:t>
      </w:r>
      <w:r>
        <w:rPr>
          <w:rFonts w:hint="default" w:asciiTheme="minorHAnsi" w:hAnsiTheme="minorHAnsi" w:cstheme="minorHAnsi"/>
          <w:b/>
          <w:bCs/>
          <w:lang w:val="pt"/>
        </w:rPr>
        <w:t>Figura 5.</w:t>
      </w:r>
    </w:p>
    <w:p>
      <w:pPr>
        <w:numPr>
          <w:ilvl w:val="0"/>
          <w:numId w:val="0"/>
        </w:numPr>
        <w:spacing w:after="0" w:line="240" w:lineRule="auto"/>
        <w:ind w:left="0" w:leftChars="0" w:firstLine="440" w:firstLineChars="200"/>
        <w:jc w:val="both"/>
        <w:rPr>
          <w:rFonts w:hint="default" w:asciiTheme="minorHAnsi" w:hAnsiTheme="minorHAnsi" w:cstheme="minorHAnsi"/>
          <w:lang w:val="pt"/>
        </w:rPr>
      </w:pPr>
      <w:r>
        <w:rPr>
          <w:rFonts w:hint="default" w:asciiTheme="minorHAnsi" w:hAnsiTheme="minorHAnsi" w:cstheme="minorHAnsi"/>
          <w:lang w:val="pt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889635</wp:posOffset>
            </wp:positionH>
            <wp:positionV relativeFrom="paragraph">
              <wp:posOffset>101600</wp:posOffset>
            </wp:positionV>
            <wp:extent cx="3753485" cy="1833245"/>
            <wp:effectExtent l="0" t="0" r="18415" b="14605"/>
            <wp:wrapNone/>
            <wp:docPr id="9" name="Imagem 9" descr="MENU_PRINCIP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 descr="MENU_PRINCIPAL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3485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Theme="minorHAnsi" w:hAnsiTheme="minorHAnsi" w:cstheme="minorHAnsi"/>
          <w:lang w:val="pt"/>
        </w:rPr>
        <w:t xml:space="preserve"> </w:t>
      </w:r>
    </w:p>
    <w:p>
      <w:pPr>
        <w:spacing w:after="0" w:line="240" w:lineRule="auto"/>
        <w:jc w:val="center"/>
        <w:rPr>
          <w:rFonts w:asciiTheme="minorHAnsi" w:hAnsiTheme="minorHAnsi" w:cstheme="minorHAnsi"/>
        </w:rPr>
      </w:pPr>
    </w:p>
    <w:p>
      <w:pPr>
        <w:spacing w:after="0" w:line="240" w:lineRule="auto"/>
        <w:jc w:val="center"/>
        <w:rPr>
          <w:rFonts w:asciiTheme="minorHAnsi" w:hAnsiTheme="minorHAnsi" w:cstheme="minorHAnsi"/>
        </w:rPr>
      </w:pPr>
    </w:p>
    <w:p>
      <w:pPr>
        <w:spacing w:after="0" w:line="240" w:lineRule="auto"/>
        <w:jc w:val="center"/>
        <w:rPr>
          <w:rFonts w:asciiTheme="minorHAnsi" w:hAnsiTheme="minorHAnsi" w:cstheme="minorHAnsi"/>
        </w:rPr>
      </w:pPr>
    </w:p>
    <w:p>
      <w:pPr>
        <w:spacing w:after="0" w:line="240" w:lineRule="auto"/>
        <w:jc w:val="center"/>
        <w:rPr>
          <w:rFonts w:asciiTheme="minorHAnsi" w:hAnsiTheme="minorHAnsi" w:cstheme="minorHAnsi"/>
        </w:rPr>
      </w:pPr>
    </w:p>
    <w:p>
      <w:pPr>
        <w:spacing w:after="0" w:line="240" w:lineRule="auto"/>
        <w:jc w:val="center"/>
        <w:rPr>
          <w:rFonts w:asciiTheme="minorHAnsi" w:hAnsiTheme="minorHAnsi" w:cstheme="minorHAnsi"/>
        </w:rPr>
      </w:pPr>
    </w:p>
    <w:p>
      <w:pPr>
        <w:spacing w:after="0" w:line="240" w:lineRule="auto"/>
        <w:jc w:val="center"/>
        <w:rPr>
          <w:rFonts w:asciiTheme="minorHAnsi" w:hAnsiTheme="minorHAnsi" w:cstheme="minorHAnsi"/>
        </w:rPr>
      </w:pPr>
    </w:p>
    <w:p>
      <w:pPr>
        <w:spacing w:after="0" w:line="240" w:lineRule="auto"/>
        <w:jc w:val="center"/>
        <w:rPr>
          <w:rFonts w:asciiTheme="minorHAnsi" w:hAnsiTheme="minorHAnsi" w:cstheme="minorHAnsi"/>
        </w:rPr>
      </w:pPr>
    </w:p>
    <w:p>
      <w:pPr>
        <w:spacing w:after="0" w:line="240" w:lineRule="auto"/>
        <w:jc w:val="center"/>
        <w:rPr>
          <w:rFonts w:asciiTheme="minorHAnsi" w:hAnsiTheme="minorHAnsi" w:cstheme="minorHAnsi"/>
        </w:rPr>
      </w:pPr>
    </w:p>
    <w:p>
      <w:pPr>
        <w:spacing w:after="0" w:line="240" w:lineRule="auto"/>
        <w:jc w:val="center"/>
        <w:rPr>
          <w:rFonts w:asciiTheme="minorHAnsi" w:hAnsiTheme="minorHAnsi" w:cstheme="minorHAnsi"/>
        </w:rPr>
      </w:pPr>
    </w:p>
    <w:p>
      <w:pPr>
        <w:spacing w:after="0" w:line="240" w:lineRule="auto"/>
        <w:jc w:val="center"/>
        <w:rPr>
          <w:rFonts w:asciiTheme="minorHAnsi" w:hAnsiTheme="minorHAnsi" w:cstheme="minorHAnsi"/>
        </w:rPr>
      </w:pPr>
    </w:p>
    <w:p>
      <w:pPr>
        <w:spacing w:after="0" w:line="240" w:lineRule="auto"/>
        <w:jc w:val="center"/>
        <w:rPr>
          <w:rFonts w:asciiTheme="minorHAnsi" w:hAnsiTheme="minorHAnsi" w:cstheme="minorHAnsi"/>
        </w:rPr>
      </w:pPr>
    </w:p>
    <w:p>
      <w:pPr>
        <w:spacing w:after="0" w:line="240" w:lineRule="auto"/>
        <w:jc w:val="center"/>
        <w:rPr>
          <w:rFonts w:asciiTheme="minorHAnsi" w:hAnsiTheme="minorHAnsi" w:cstheme="minorHAnsi"/>
        </w:rPr>
      </w:pPr>
    </w:p>
    <w:p>
      <w:pPr>
        <w:spacing w:after="0" w:line="240" w:lineRule="auto"/>
        <w:jc w:val="center"/>
        <w:rPr>
          <w:rFonts w:asciiTheme="minorHAnsi" w:hAnsiTheme="minorHAnsi" w:cstheme="minorHAnsi"/>
        </w:rPr>
      </w:pPr>
    </w:p>
    <w:p>
      <w:pPr>
        <w:numPr>
          <w:ilvl w:val="0"/>
          <w:numId w:val="0"/>
        </w:numPr>
        <w:spacing w:after="0" w:line="240" w:lineRule="auto"/>
        <w:ind w:left="0" w:leftChars="0" w:firstLine="440" w:firstLineChars="200"/>
        <w:jc w:val="both"/>
        <w:rPr>
          <w:rFonts w:hint="default" w:asciiTheme="minorHAnsi" w:hAnsiTheme="minorHAnsi" w:cstheme="minorHAnsi"/>
          <w:lang w:val="pt"/>
        </w:rPr>
      </w:pPr>
      <w:r>
        <w:rPr>
          <w:rFonts w:hint="default" w:asciiTheme="minorHAnsi" w:hAnsiTheme="minorHAnsi" w:cstheme="minorHAnsi"/>
          <w:lang w:val="pt"/>
        </w:rPr>
        <w:t>Para execução do Docking Molecular com o CODOC devem ser seguidas 5 etapas conforme descrito no menu principal.</w:t>
      </w: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  <w:r>
        <w:rPr>
          <w:rFonts w:hint="default" w:asciiTheme="minorHAnsi" w:hAnsiTheme="minorHAnsi" w:cstheme="minorHAnsi"/>
          <w:b/>
          <w:bCs/>
          <w:lang w:val="pt"/>
        </w:rPr>
        <w:t>ETAPA 1:</w:t>
      </w:r>
      <w:r>
        <w:rPr>
          <w:rFonts w:hint="default" w:asciiTheme="minorHAnsi" w:hAnsiTheme="minorHAnsi" w:cstheme="minorHAnsi"/>
          <w:lang w:val="pt"/>
        </w:rPr>
        <w:t xml:space="preserve"> Configuração do Docking - Nesta etapa devem ser configurados diversos parâmetros do docking molecular</w:t>
      </w:r>
      <w:r>
        <w:rPr>
          <w:rFonts w:hint="default" w:asciiTheme="minorHAnsi" w:hAnsiTheme="minorHAnsi" w:cstheme="minorHAnsi"/>
          <w:lang w:val="pt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1609090</wp:posOffset>
            </wp:positionH>
            <wp:positionV relativeFrom="paragraph">
              <wp:posOffset>400050</wp:posOffset>
            </wp:positionV>
            <wp:extent cx="2682875" cy="3407410"/>
            <wp:effectExtent l="0" t="0" r="3175" b="2540"/>
            <wp:wrapNone/>
            <wp:docPr id="10" name="Imagem 10" descr="2_CONFIGURAÇÕES_DOC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2_CONFIGURAÇÕES_DOCKI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2875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Theme="minorHAnsi" w:hAnsiTheme="minorHAnsi" w:cstheme="minorHAnsi"/>
          <w:lang w:val="pt"/>
        </w:rPr>
        <w:t xml:space="preserve"> (</w:t>
      </w:r>
      <w:r>
        <w:rPr>
          <w:rFonts w:hint="default" w:asciiTheme="minorHAnsi" w:hAnsiTheme="minorHAnsi" w:cstheme="minorHAnsi"/>
          <w:b/>
          <w:bCs/>
          <w:lang w:val="pt"/>
        </w:rPr>
        <w:t>Figura 6</w:t>
      </w:r>
      <w:r>
        <w:rPr>
          <w:rFonts w:hint="default" w:asciiTheme="minorHAnsi" w:hAnsiTheme="minorHAnsi" w:cstheme="minorHAnsi"/>
          <w:lang w:val="pt"/>
        </w:rPr>
        <w:t>).</w:t>
      </w: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1533525</wp:posOffset>
                </wp:positionH>
                <wp:positionV relativeFrom="paragraph">
                  <wp:posOffset>1387475</wp:posOffset>
                </wp:positionV>
                <wp:extent cx="2816225" cy="327025"/>
                <wp:effectExtent l="0" t="0" r="0" b="0"/>
                <wp:wrapNone/>
                <wp:docPr id="18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6225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pt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pt"/>
                              </w:rPr>
                              <w:t>Figura 6.</w:t>
                            </w:r>
                            <w:r>
                              <w:rPr>
                                <w:rFonts w:hint="default"/>
                                <w:lang w:val="pt"/>
                              </w:rPr>
                              <w:t xml:space="preserve"> Janela de configuração do docking.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0.75pt;margin-top:109.25pt;height:25.75pt;width:221.75pt;z-index:251670528;mso-width-relative:page;mso-height-relative:page;" filled="f" stroked="f" coordsize="21600,21600" o:gfxdata="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FgAAAGRycy9QSwECFAAUAAAACACHTuJA4m3sV9oAAAALAQAADwAAAAAAAAABACAAAAA4&#10;AAAAZHJzL2Rvd25yZXYueG1sUEsBAhQAFAAAAAgAh07iQIXzvgIrAgAAZgQAAA4AAAAAAAAAAQAg&#10;AAAAPw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pt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pt"/>
                        </w:rPr>
                        <w:t>Figura 6.</w:t>
                      </w:r>
                      <w:r>
                        <w:rPr>
                          <w:rFonts w:hint="default"/>
                          <w:lang w:val="pt"/>
                        </w:rPr>
                        <w:t xml:space="preserve"> Janela de configuração do docking.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  <w:r>
        <w:rPr>
          <w:rFonts w:hint="default" w:asciiTheme="minorHAnsi" w:hAnsiTheme="minorHAnsi" w:cstheme="minorHAnsi"/>
          <w:b/>
          <w:bCs/>
          <w:lang w:val="pt"/>
        </w:rPr>
        <w:t>ETAPA 2:</w:t>
      </w:r>
      <w:r>
        <w:rPr>
          <w:rFonts w:hint="default" w:asciiTheme="minorHAnsi" w:hAnsiTheme="minorHAnsi" w:cstheme="minorHAnsi"/>
          <w:lang w:val="pt"/>
        </w:rPr>
        <w:t xml:space="preserve"> Preparo dos ligantes - Nesta etapa as bases de dados de ligantes serão preparadas para o docking através de diversos processos. Há duas opções de preparo: Na primeira com uso do Openbabel e na segunda com uso do RDKit (Cogen3D) (</w:t>
      </w:r>
      <w:r>
        <w:rPr>
          <w:rFonts w:hint="default" w:asciiTheme="minorHAnsi" w:hAnsiTheme="minorHAnsi" w:cstheme="minorHAnsi"/>
          <w:b/>
          <w:bCs/>
          <w:lang w:val="pt"/>
        </w:rPr>
        <w:t>Figura 7</w:t>
      </w:r>
      <w:r>
        <w:rPr>
          <w:rFonts w:hint="default" w:asciiTheme="minorHAnsi" w:hAnsiTheme="minorHAnsi" w:cstheme="minorHAnsi"/>
          <w:lang w:val="pt"/>
        </w:rPr>
        <w:t>).</w:t>
      </w: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  <w:r>
        <w:rPr>
          <w:rFonts w:hint="default" w:asciiTheme="minorHAnsi" w:hAnsiTheme="minorHAnsi" w:cstheme="minorHAnsi"/>
          <w:lang w:val="pt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1258570</wp:posOffset>
            </wp:positionH>
            <wp:positionV relativeFrom="paragraph">
              <wp:posOffset>-246380</wp:posOffset>
            </wp:positionV>
            <wp:extent cx="3444240" cy="3117850"/>
            <wp:effectExtent l="0" t="0" r="3810" b="6350"/>
            <wp:wrapNone/>
            <wp:docPr id="19" name="Imagem 19" descr="3_PREPARO_LIGA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 descr="3_PREPARO_LIGANT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1637665</wp:posOffset>
                </wp:positionH>
                <wp:positionV relativeFrom="paragraph">
                  <wp:posOffset>1788795</wp:posOffset>
                </wp:positionV>
                <wp:extent cx="2816225" cy="327025"/>
                <wp:effectExtent l="0" t="0" r="0" b="0"/>
                <wp:wrapNone/>
                <wp:docPr id="20" name="Text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6225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pt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pt"/>
                              </w:rPr>
                              <w:t>Figura 7.</w:t>
                            </w:r>
                            <w:r>
                              <w:rPr>
                                <w:rFonts w:hint="default"/>
                                <w:lang w:val="pt"/>
                              </w:rPr>
                              <w:t xml:space="preserve"> Janela de preparo dos ligantes.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8.95pt;margin-top:140.85pt;height:25.75pt;width:221.75pt;z-index:251672576;mso-width-relative:page;mso-height-relative:page;" filled="f" stroked="f" coordsize="21600,21600" o:gfxdata="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WAAAAZHJzL1BLAQIUABQAAAAIAIdO4kAqPA2k3AAAAAsBAAAPAAAAAAAAAAEAIAAA&#10;ADgAAABkcnMvZG93bnJldi54bWxQSwECFAAUAAAACACHTuJAHF8yuCsCAABmBAAADgAAAAAAAAAB&#10;ACAAAABB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pt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pt"/>
                        </w:rPr>
                        <w:t>Figura 7.</w:t>
                      </w:r>
                      <w:r>
                        <w:rPr>
                          <w:rFonts w:hint="default"/>
                          <w:lang w:val="pt"/>
                        </w:rPr>
                        <w:t xml:space="preserve"> Janela de preparo dos ligantes.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  <w:r>
        <w:rPr>
          <w:rFonts w:hint="default" w:asciiTheme="minorHAnsi" w:hAnsiTheme="minorHAnsi" w:cstheme="minorHAnsi"/>
          <w:b/>
          <w:bCs/>
          <w:lang w:val="pt"/>
        </w:rPr>
        <w:t>ETAPA 3:</w:t>
      </w:r>
      <w:r>
        <w:rPr>
          <w:rFonts w:hint="default" w:asciiTheme="minorHAnsi" w:hAnsiTheme="minorHAnsi" w:cstheme="minorHAnsi"/>
          <w:lang w:val="pt"/>
        </w:rPr>
        <w:t xml:space="preserve"> Preparo dos Alvos - Nesta etapa os alvos protéicos serão preparados para o docking através de diversos processos. (</w:t>
      </w:r>
      <w:r>
        <w:rPr>
          <w:rFonts w:hint="default" w:asciiTheme="minorHAnsi" w:hAnsiTheme="minorHAnsi" w:cstheme="minorHAnsi"/>
          <w:b/>
          <w:bCs/>
          <w:lang w:val="pt"/>
        </w:rPr>
        <w:t>Figura 8</w:t>
      </w:r>
      <w:r>
        <w:rPr>
          <w:rFonts w:hint="default" w:asciiTheme="minorHAnsi" w:hAnsiTheme="minorHAnsi" w:cstheme="minorHAnsi"/>
          <w:lang w:val="pt"/>
        </w:rPr>
        <w:t>).</w:t>
      </w: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hint="default" w:asciiTheme="minorHAnsi" w:hAnsiTheme="minorHAnsi" w:cstheme="minorHAnsi"/>
          <w:lang w:val="pt"/>
        </w:rPr>
      </w:pPr>
      <w:r>
        <w:rPr>
          <w:rFonts w:hint="default" w:asciiTheme="minorHAnsi" w:hAnsiTheme="minorHAnsi" w:cstheme="minorHAnsi"/>
          <w:lang w:val="pt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918845</wp:posOffset>
            </wp:positionH>
            <wp:positionV relativeFrom="paragraph">
              <wp:posOffset>-122555</wp:posOffset>
            </wp:positionV>
            <wp:extent cx="3823970" cy="2731770"/>
            <wp:effectExtent l="0" t="0" r="5080" b="11430"/>
            <wp:wrapNone/>
            <wp:docPr id="21" name="Imagem 21" descr="PREPARO_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21" descr="PREPARO_TARGET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397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1426845</wp:posOffset>
                </wp:positionH>
                <wp:positionV relativeFrom="paragraph">
                  <wp:posOffset>7620</wp:posOffset>
                </wp:positionV>
                <wp:extent cx="2816225" cy="327025"/>
                <wp:effectExtent l="0" t="0" r="0" b="0"/>
                <wp:wrapNone/>
                <wp:docPr id="22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6225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pt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pt"/>
                              </w:rPr>
                              <w:t>Figura 8.</w:t>
                            </w:r>
                            <w:r>
                              <w:rPr>
                                <w:rFonts w:hint="default"/>
                                <w:lang w:val="pt"/>
                              </w:rPr>
                              <w:t xml:space="preserve"> Janela de preparo dos alvos.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2.35pt;margin-top:0.6pt;height:25.75pt;width:221.75pt;z-index:251674624;mso-width-relative:page;mso-height-relative:page;" filled="f" stroked="f" coordsize="21600,21600" o:gfxdata="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FgAAAGRycy9QSwECFAAUAAAACACHTuJALKoaXdkAAAAIAQAADwAAAAAAAAABACAAAAA4&#10;AAAAZHJzL2Rvd25yZXYueG1sUEsBAhQAFAAAAAgAh07iQEJs9NIsAgAAZgQAAA4AAAAAAAAAAQAg&#10;AAAAPg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pt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pt"/>
                        </w:rPr>
                        <w:t>Figura 8.</w:t>
                      </w:r>
                      <w:r>
                        <w:rPr>
                          <w:rFonts w:hint="default"/>
                          <w:lang w:val="pt"/>
                        </w:rPr>
                        <w:t xml:space="preserve"> Janela de preparo dos alvos.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  <w:r>
        <w:rPr>
          <w:rFonts w:hint="default" w:asciiTheme="minorHAnsi" w:hAnsiTheme="minorHAnsi" w:cstheme="minorHAnsi"/>
          <w:b/>
          <w:bCs/>
          <w:lang w:val="pt"/>
        </w:rPr>
        <w:t>ETAPA 4:</w:t>
      </w:r>
      <w:r>
        <w:rPr>
          <w:rFonts w:hint="default" w:asciiTheme="minorHAnsi" w:hAnsiTheme="minorHAnsi" w:cstheme="minorHAnsi"/>
          <w:lang w:val="pt"/>
        </w:rPr>
        <w:t xml:space="preserve"> Execução do Docking Molecular - Nesta etapa será executado o docking molecular, sendo necessário escolher entre docking rígido e flexível, entre o uso da CPU ou GPU no cálculo e ainda se será um novo cálculo ou será retomado um cálculo anterior que tenha parado. (</w:t>
      </w:r>
      <w:r>
        <w:rPr>
          <w:rFonts w:hint="default" w:asciiTheme="minorHAnsi" w:hAnsiTheme="minorHAnsi" w:cstheme="minorHAnsi"/>
          <w:b/>
          <w:bCs/>
          <w:lang w:val="pt"/>
        </w:rPr>
        <w:t>Figura 9</w:t>
      </w:r>
      <w:r>
        <w:rPr>
          <w:rFonts w:hint="default" w:asciiTheme="minorHAnsi" w:hAnsiTheme="minorHAnsi" w:cstheme="minorHAnsi"/>
          <w:lang w:val="pt"/>
        </w:rPr>
        <w:t>). Na sequência, ao iniciar a execução, será exibida nova janela contendo métricas de acompanhamento e barra de progresso (</w:t>
      </w:r>
      <w:r>
        <w:rPr>
          <w:rFonts w:hint="default" w:asciiTheme="minorHAnsi" w:hAnsiTheme="minorHAnsi" w:cstheme="minorHAnsi"/>
          <w:b/>
          <w:bCs/>
          <w:lang w:val="pt"/>
        </w:rPr>
        <w:t>Figura 10</w:t>
      </w:r>
      <w:r>
        <w:rPr>
          <w:rFonts w:hint="default" w:asciiTheme="minorHAnsi" w:hAnsiTheme="minorHAnsi" w:cstheme="minorHAnsi"/>
          <w:lang w:val="pt"/>
        </w:rPr>
        <w:t>).</w:t>
      </w: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hint="default" w:asciiTheme="minorHAnsi" w:hAnsiTheme="minorHAnsi" w:cstheme="minorHAnsi"/>
          <w:lang w:val="pt"/>
        </w:rPr>
      </w:pPr>
      <w:r>
        <w:rPr>
          <w:rFonts w:hint="default" w:asciiTheme="minorHAnsi" w:hAnsiTheme="minorHAnsi" w:cstheme="minorHAnsi"/>
          <w:lang w:val="pt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1115695</wp:posOffset>
            </wp:positionH>
            <wp:positionV relativeFrom="paragraph">
              <wp:posOffset>-20955</wp:posOffset>
            </wp:positionV>
            <wp:extent cx="3550285" cy="1647825"/>
            <wp:effectExtent l="0" t="0" r="12065" b="9525"/>
            <wp:wrapNone/>
            <wp:docPr id="24" name="Imagem 24" descr="DOCKING_R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m 24" descr="DOCKING_RUN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028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1412240</wp:posOffset>
                </wp:positionH>
                <wp:positionV relativeFrom="paragraph">
                  <wp:posOffset>1849755</wp:posOffset>
                </wp:positionV>
                <wp:extent cx="3094990" cy="327025"/>
                <wp:effectExtent l="0" t="0" r="0" b="0"/>
                <wp:wrapNone/>
                <wp:docPr id="26" name="Text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4990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pt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pt"/>
                              </w:rPr>
                              <w:t>Figura 10.</w:t>
                            </w:r>
                            <w:r>
                              <w:rPr>
                                <w:rFonts w:hint="default"/>
                                <w:lang w:val="pt"/>
                              </w:rPr>
                              <w:t xml:space="preserve"> Janela de acompanhamento do docking.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1.2pt;margin-top:145.65pt;height:25.75pt;width:243.7pt;z-index:251677696;mso-width-relative:page;mso-height-relative:page;" filled="f" stroked="f" coordsize="21600,21600" o:gfxdata="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BYAAABkcnMvUEsBAhQAFAAAAAgAh07iQEibL+TcAAAACwEAAA8AAAAAAAAAAQAg&#10;AAAAOAAAAGRycy9kb3ducmV2LnhtbFBLAQIUABQAAAAIAIdO4kDoAB/sLQIAAGYEAAAOAAAAAAAA&#10;AAEAIAAAAEE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pt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pt"/>
                        </w:rPr>
                        <w:t>Figura 10.</w:t>
                      </w:r>
                      <w:r>
                        <w:rPr>
                          <w:rFonts w:hint="default"/>
                          <w:lang w:val="pt"/>
                        </w:rPr>
                        <w:t xml:space="preserve"> Janela de acompanhamento do docking.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1538605</wp:posOffset>
                </wp:positionH>
                <wp:positionV relativeFrom="paragraph">
                  <wp:posOffset>-132715</wp:posOffset>
                </wp:positionV>
                <wp:extent cx="2816225" cy="327025"/>
                <wp:effectExtent l="0" t="0" r="0" b="0"/>
                <wp:wrapNone/>
                <wp:docPr id="25" name="Text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6225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pt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pt"/>
                              </w:rPr>
                              <w:t>Figura 9.</w:t>
                            </w:r>
                            <w:r>
                              <w:rPr>
                                <w:rFonts w:hint="default"/>
                                <w:lang w:val="pt"/>
                              </w:rPr>
                              <w:t xml:space="preserve"> Janela de seleção do docking.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1.15pt;margin-top:-10.45pt;height:25.75pt;width:221.75pt;z-index:251676672;mso-width-relative:page;mso-height-relative:page;" filled="f" stroked="f" coordsize="21600,21600" o:gfxdata="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WAAAAZHJzL1BLAQIUABQAAAAIAIdO4kCLE3xz2wAAAAoBAAAPAAAAAAAAAAEAIAAA&#10;ADgAAABkcnMvZG93bnJldi54bWxQSwECFAAUAAAACACHTuJADyDdWCwCAABmBAAADgAAAAAAAAAB&#10;ACAAAABA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pt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pt"/>
                        </w:rPr>
                        <w:t>Figura 9.</w:t>
                      </w:r>
                      <w:r>
                        <w:rPr>
                          <w:rFonts w:hint="default"/>
                          <w:lang w:val="pt"/>
                        </w:rPr>
                        <w:t xml:space="preserve"> Janela de seleção do docking.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hint="default" w:asciiTheme="minorHAnsi" w:hAnsiTheme="minorHAnsi" w:cstheme="minorHAnsi"/>
          <w:lang w:val="pt"/>
        </w:rPr>
      </w:pPr>
      <w:r>
        <w:rPr>
          <w:rFonts w:hint="default" w:asciiTheme="minorHAnsi" w:hAnsiTheme="minorHAnsi" w:cstheme="minorHAnsi"/>
          <w:lang w:val="pt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1258570</wp:posOffset>
            </wp:positionH>
            <wp:positionV relativeFrom="paragraph">
              <wp:posOffset>-968375</wp:posOffset>
            </wp:positionV>
            <wp:extent cx="3350895" cy="1659255"/>
            <wp:effectExtent l="0" t="0" r="1905" b="17145"/>
            <wp:wrapNone/>
            <wp:docPr id="27" name="Imagem 27" descr="GPU_R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m 27" descr="GPU_RUN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0895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jc w:val="both"/>
        <w:rPr>
          <w:rFonts w:hint="default" w:asciiTheme="minorHAnsi" w:hAnsiTheme="minorHAnsi" w:cstheme="minorHAnsi"/>
          <w:lang w:val="pt"/>
        </w:rPr>
      </w:pPr>
      <w:r>
        <w:rPr>
          <w:rFonts w:hint="default" w:asciiTheme="minorHAnsi" w:hAnsiTheme="minorHAnsi" w:cstheme="minorHAnsi"/>
          <w:b/>
          <w:bCs/>
          <w:lang w:val="pt"/>
        </w:rPr>
        <w:t>ETAPA 5:</w:t>
      </w:r>
      <w:r>
        <w:rPr>
          <w:rFonts w:hint="default" w:asciiTheme="minorHAnsi" w:hAnsiTheme="minorHAnsi" w:cstheme="minorHAnsi"/>
          <w:lang w:val="pt"/>
        </w:rPr>
        <w:t xml:space="preserve"> Visualização dos resultados - Nesta etapa o usuário deverá escolher qual resultado e de qual alvo deseja visualizar, o número de ligantes e ainda o valor de corte do RMSD (</w:t>
      </w:r>
      <w:r>
        <w:rPr>
          <w:rFonts w:hint="default" w:asciiTheme="minorHAnsi" w:hAnsiTheme="minorHAnsi" w:cstheme="minorHAnsi"/>
          <w:b/>
          <w:bCs/>
          <w:lang w:val="pt"/>
        </w:rPr>
        <w:t>Figura 11</w:t>
      </w:r>
      <w:r>
        <w:rPr>
          <w:rFonts w:hint="default" w:asciiTheme="minorHAnsi" w:hAnsiTheme="minorHAnsi" w:cstheme="minorHAnsi"/>
          <w:lang w:val="pt"/>
        </w:rPr>
        <w:t>) . Na sequência será solicitada a escolha entre a visualização através de uma Tabela (</w:t>
      </w:r>
      <w:r>
        <w:rPr>
          <w:rFonts w:hint="default" w:asciiTheme="minorHAnsi" w:hAnsiTheme="minorHAnsi" w:cstheme="minorHAnsi"/>
          <w:b/>
          <w:bCs/>
          <w:lang w:val="pt"/>
        </w:rPr>
        <w:t>Figura 12</w:t>
      </w:r>
      <w:r>
        <w:rPr>
          <w:rFonts w:hint="default" w:asciiTheme="minorHAnsi" w:hAnsiTheme="minorHAnsi" w:cstheme="minorHAnsi"/>
          <w:lang w:val="pt"/>
        </w:rPr>
        <w:t>) ou através de um gráfico de barras  (</w:t>
      </w:r>
      <w:r>
        <w:rPr>
          <w:rFonts w:hint="default" w:asciiTheme="minorHAnsi" w:hAnsiTheme="minorHAnsi" w:cstheme="minorHAnsi"/>
          <w:b/>
          <w:bCs/>
          <w:lang w:val="pt"/>
        </w:rPr>
        <w:t>Figura 13</w:t>
      </w:r>
      <w:r>
        <w:rPr>
          <w:rFonts w:hint="default" w:asciiTheme="minorHAnsi" w:hAnsiTheme="minorHAnsi" w:cstheme="minorHAnsi"/>
          <w:lang w:val="pt"/>
        </w:rPr>
        <w:t>) .</w:t>
      </w: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hint="default" w:asciiTheme="minorHAnsi" w:hAnsiTheme="minorHAnsi" w:cstheme="minorHAnsi"/>
          <w:lang w:val="pt"/>
        </w:rPr>
      </w:pPr>
    </w:p>
    <w:p>
      <w:pPr>
        <w:spacing w:after="0" w:line="240" w:lineRule="auto"/>
        <w:rPr>
          <w:rFonts w:hint="default" w:asciiTheme="minorHAnsi" w:hAnsiTheme="minorHAnsi" w:cstheme="minorHAnsi"/>
          <w:lang w:val="pt"/>
        </w:rPr>
      </w:pPr>
    </w:p>
    <w:p>
      <w:pPr>
        <w:spacing w:after="0" w:line="240" w:lineRule="auto"/>
        <w:rPr>
          <w:rFonts w:hint="default" w:asciiTheme="minorHAnsi" w:hAnsiTheme="minorHAnsi" w:cstheme="minorHAnsi"/>
          <w:lang w:val="pt"/>
        </w:rPr>
      </w:pPr>
    </w:p>
    <w:p>
      <w:pPr>
        <w:spacing w:after="0" w:line="240" w:lineRule="auto"/>
        <w:rPr>
          <w:rFonts w:hint="default" w:asciiTheme="minorHAnsi" w:hAnsiTheme="minorHAnsi" w:cstheme="minorHAnsi"/>
          <w:lang w:val="pt"/>
        </w:rPr>
      </w:pPr>
    </w:p>
    <w:p>
      <w:pPr>
        <w:spacing w:after="0" w:line="240" w:lineRule="auto"/>
        <w:rPr>
          <w:rFonts w:hint="default" w:asciiTheme="minorHAnsi" w:hAnsiTheme="minorHAnsi" w:cstheme="minorHAnsi"/>
          <w:lang w:val="pt"/>
        </w:rPr>
      </w:pPr>
      <w:r>
        <w:rPr>
          <w:rFonts w:hint="default" w:asciiTheme="minorHAnsi" w:hAnsiTheme="minorHAnsi" w:cstheme="minorHAnsi"/>
          <w:lang w:val="pt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333375</wp:posOffset>
            </wp:positionH>
            <wp:positionV relativeFrom="paragraph">
              <wp:posOffset>-734695</wp:posOffset>
            </wp:positionV>
            <wp:extent cx="2995295" cy="2711450"/>
            <wp:effectExtent l="0" t="0" r="14605" b="12700"/>
            <wp:wrapNone/>
            <wp:docPr id="30" name="Imagem 30" descr="REULTADO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m 30" descr="REULTADO_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95295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hint="default" w:asciiTheme="minorHAnsi" w:hAnsiTheme="minorHAnsi" w:cstheme="minorHAnsi"/>
          <w:lang w:val="pt"/>
        </w:rPr>
      </w:pPr>
    </w:p>
    <w:p>
      <w:pPr>
        <w:spacing w:after="0" w:line="240" w:lineRule="auto"/>
        <w:rPr>
          <w:rFonts w:hint="default" w:asciiTheme="minorHAnsi" w:hAnsiTheme="minorHAnsi" w:cstheme="minorHAnsi"/>
          <w:lang w:val="pt"/>
        </w:rPr>
      </w:pPr>
    </w:p>
    <w:p>
      <w:pPr>
        <w:spacing w:after="0" w:line="240" w:lineRule="auto"/>
        <w:rPr>
          <w:rFonts w:hint="default" w:asciiTheme="minorHAnsi" w:hAnsiTheme="minorHAnsi" w:cstheme="minorHAnsi"/>
          <w:lang w:val="pt"/>
        </w:rPr>
      </w:pPr>
    </w:p>
    <w:p>
      <w:pPr>
        <w:spacing w:after="0" w:line="240" w:lineRule="auto"/>
        <w:rPr>
          <w:rFonts w:hint="default" w:asciiTheme="minorHAnsi" w:hAnsiTheme="minorHAnsi" w:cstheme="minorHAnsi"/>
          <w:lang w:val="pt"/>
        </w:rPr>
      </w:pPr>
    </w:p>
    <w:p>
      <w:pPr>
        <w:spacing w:after="0" w:line="240" w:lineRule="auto"/>
        <w:rPr>
          <w:rFonts w:hint="default" w:asciiTheme="minorHAnsi" w:hAnsiTheme="minorHAnsi" w:cstheme="minorHAnsi"/>
          <w:lang w:val="pt"/>
        </w:rPr>
      </w:pPr>
    </w:p>
    <w:p>
      <w:pPr>
        <w:spacing w:after="0" w:line="240" w:lineRule="auto"/>
        <w:rPr>
          <w:rFonts w:hint="default" w:asciiTheme="minorHAnsi" w:hAnsiTheme="minorHAnsi" w:cstheme="minorHAnsi"/>
          <w:lang w:val="pt"/>
        </w:rPr>
      </w:pPr>
      <w:r>
        <w:rPr>
          <w:rFonts w:hint="default" w:asciiTheme="minorHAnsi" w:hAnsiTheme="minorHAnsi" w:cstheme="minorHAnsi"/>
          <w:lang w:val="pt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2237740</wp:posOffset>
            </wp:positionH>
            <wp:positionV relativeFrom="paragraph">
              <wp:posOffset>-829945</wp:posOffset>
            </wp:positionV>
            <wp:extent cx="3103245" cy="1303655"/>
            <wp:effectExtent l="0" t="0" r="1905" b="10795"/>
            <wp:wrapNone/>
            <wp:docPr id="29" name="Imagem 29" descr="RESULTADO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m 29" descr="RESULTADO_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3245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-400050</wp:posOffset>
                </wp:positionH>
                <wp:positionV relativeFrom="paragraph">
                  <wp:posOffset>2686685</wp:posOffset>
                </wp:positionV>
                <wp:extent cx="2816225" cy="327025"/>
                <wp:effectExtent l="0" t="0" r="0" b="0"/>
                <wp:wrapNone/>
                <wp:docPr id="34" name="Text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6225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pt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pt"/>
                              </w:rPr>
                              <w:t>Figura 12.</w:t>
                            </w:r>
                            <w:r>
                              <w:rPr>
                                <w:rFonts w:hint="default"/>
                                <w:lang w:val="pt"/>
                              </w:rPr>
                              <w:t xml:space="preserve"> Janela de resultado por Tabela.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1.5pt;margin-top:211.55pt;height:25.75pt;width:221.75pt;z-index:251684864;mso-width-relative:page;mso-height-relative:page;" filled="f" stroked="f" coordsize="21600,21600" o:gfxdata="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BYAAABkcnMvUEsBAhQAFAAAAAgAh07iQPCzWjPdAAAACwEAAA8AAAAAAAAAAQAg&#10;AAAAOAAAAGRycy9kb3ducmV2LnhtbFBLAQIUABQAAAAIAIdO4kDA5OIrLAIAAGYEAAAOAAAAAAAA&#10;AAEAIAAAAEI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pt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pt"/>
                        </w:rPr>
                        <w:t>Figura 12.</w:t>
                      </w:r>
                      <w:r>
                        <w:rPr>
                          <w:rFonts w:hint="default"/>
                          <w:lang w:val="pt"/>
                        </w:rPr>
                        <w:t xml:space="preserve"> Janela de resultado por Tabela.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1480820</wp:posOffset>
                </wp:positionH>
                <wp:positionV relativeFrom="paragraph">
                  <wp:posOffset>-26670</wp:posOffset>
                </wp:positionV>
                <wp:extent cx="2816225" cy="327025"/>
                <wp:effectExtent l="0" t="0" r="0" b="0"/>
                <wp:wrapNone/>
                <wp:docPr id="31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6225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pt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pt"/>
                              </w:rPr>
                              <w:t>Figura 11.</w:t>
                            </w:r>
                            <w:r>
                              <w:rPr>
                                <w:rFonts w:hint="default"/>
                                <w:lang w:val="pt"/>
                              </w:rPr>
                              <w:t xml:space="preserve"> Janelas de seleção dos resultados.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6.6pt;margin-top:-2.1pt;height:25.75pt;width:221.75pt;z-index:251682816;mso-width-relative:page;mso-height-relative:page;" filled="f" stroked="f" coordsize="21600,21600" o:gfxdata="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WAAAAZHJzL1BLAQIUABQAAAAIAIdO4kBGKdN22wAAAAkBAAAPAAAAAAAAAAEAIAAA&#10;ADgAAABkcnMvZG93bnJldi54bWxQSwECFAAUAAAACACHTuJA05sNyywCAABmBAAADgAAAAAAAAAB&#10;ACAAAABA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pt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pt"/>
                        </w:rPr>
                        <w:t>Figura 11.</w:t>
                      </w:r>
                      <w:r>
                        <w:rPr>
                          <w:rFonts w:hint="default"/>
                          <w:lang w:val="pt"/>
                        </w:rPr>
                        <w:t xml:space="preserve"> Janelas de seleção dos resultados.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  <w:r>
        <w:rPr>
          <w:rFonts w:hint="default" w:asciiTheme="minorHAnsi" w:hAnsiTheme="minorHAnsi" w:cstheme="minorHAnsi"/>
          <w:lang w:val="pt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-691515</wp:posOffset>
            </wp:positionH>
            <wp:positionV relativeFrom="paragraph">
              <wp:posOffset>-393700</wp:posOffset>
            </wp:positionV>
            <wp:extent cx="3399155" cy="2307590"/>
            <wp:effectExtent l="0" t="0" r="10795" b="16510"/>
            <wp:wrapNone/>
            <wp:docPr id="32" name="Imagem 32" descr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m 32" descr="TABLE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9155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hint="default" w:asciiTheme="minorHAnsi" w:hAnsiTheme="minorHAnsi" w:cstheme="minorHAnsi"/>
          <w:lang w:val="pt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hint="default" w:asciiTheme="minorHAnsi" w:hAnsiTheme="minorHAnsi" w:cstheme="minorHAnsi"/>
          <w:lang w:val="pt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  <w:r>
        <w:rPr>
          <w:rFonts w:hint="default" w:asciiTheme="minorHAnsi" w:hAnsiTheme="minorHAnsi" w:cstheme="minorHAnsi"/>
          <w:lang w:val="pt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2734945</wp:posOffset>
            </wp:positionH>
            <wp:positionV relativeFrom="paragraph">
              <wp:posOffset>-2353945</wp:posOffset>
            </wp:positionV>
            <wp:extent cx="3424555" cy="2568575"/>
            <wp:effectExtent l="0" t="0" r="4445" b="3175"/>
            <wp:wrapNone/>
            <wp:docPr id="33" name="Imagem 33" descr="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m 33" descr="GRAPH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4555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Theme="minorHAnsi" w:hAnsiTheme="minorHAnsi" w:cstheme="minorHAnsi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2722880</wp:posOffset>
                </wp:positionH>
                <wp:positionV relativeFrom="paragraph">
                  <wp:posOffset>-41910</wp:posOffset>
                </wp:positionV>
                <wp:extent cx="3448685" cy="327025"/>
                <wp:effectExtent l="0" t="0" r="0" b="0"/>
                <wp:wrapNone/>
                <wp:docPr id="35" name="Text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8685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pt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pt"/>
                              </w:rPr>
                              <w:t>Figura 13.</w:t>
                            </w:r>
                            <w:r>
                              <w:rPr>
                                <w:rFonts w:hint="default"/>
                                <w:lang w:val="pt"/>
                              </w:rPr>
                              <w:t xml:space="preserve"> Janela de resultado por Gráfico de Barras.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4.4pt;margin-top:-3.3pt;height:25.75pt;width:271.55pt;z-index:251686912;mso-width-relative:page;mso-height-relative:page;" filled="f" stroked="f" coordsize="21600,21600" o:gfxdata="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WAAAAZHJzL1BLAQIUABQAAAAIAIdO4kAc/Muf2gAAAAkBAAAPAAAAAAAAAAEAIAAA&#10;ADgAAABkcnMvZG93bnJldi54bWxQSwECFAAUAAAACACHTuJA/ArHFi0CAABmBAAADgAAAAAAAAAB&#10;ACAAAAA/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pt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pt"/>
                        </w:rPr>
                        <w:t>Figura 13.</w:t>
                      </w:r>
                      <w:r>
                        <w:rPr>
                          <w:rFonts w:hint="default"/>
                          <w:lang w:val="pt"/>
                        </w:rPr>
                        <w:t xml:space="preserve"> Janela de resultado por Gráfico de Barras.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</w:p>
    <w:p>
      <w:pPr>
        <w:spacing w:after="0" w:line="240" w:lineRule="auto"/>
        <w:rPr>
          <w:rFonts w:asciiTheme="minorHAnsi" w:hAnsiTheme="minorHAnsi" w:cstheme="minorHAnsi"/>
        </w:rPr>
      </w:pPr>
    </w:p>
    <w:p/>
    <w:p/>
    <w:sectPr>
      <w:headerReference r:id="rId5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SimHei">
    <w:altName w:val="微软雅黑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6"/>
      <w:rPr>
        <w:rFonts w:hint="default"/>
        <w:lang w:val="pt-PT"/>
      </w:rPr>
    </w:pPr>
    <w:r>
      <w:rPr>
        <w:rFonts w:hint="default"/>
        <w:lang w:val="pt-PT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2303780</wp:posOffset>
          </wp:positionH>
          <wp:positionV relativeFrom="paragraph">
            <wp:posOffset>-184150</wp:posOffset>
          </wp:positionV>
          <wp:extent cx="554355" cy="554355"/>
          <wp:effectExtent l="0" t="0" r="17145" b="17145"/>
          <wp:wrapNone/>
          <wp:docPr id="1" name="Imagem 1" descr="logo_codoc2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logo_codoc2P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4355" cy="5543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7F744F"/>
    <w:multiLevelType w:val="singleLevel"/>
    <w:tmpl w:val="F77F744F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67"/>
      <w:lvlText w:val="%1."/>
      <w:lvlJc w:val="left"/>
      <w:pPr>
        <w:tabs>
          <w:tab w:val="left" w:pos="1492"/>
        </w:tabs>
        <w:ind w:left="1492" w:hanging="36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103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8"/>
      <w:lvlText w:val="%1."/>
      <w:lvlJc w:val="left"/>
      <w:pPr>
        <w:tabs>
          <w:tab w:val="left" w:pos="926"/>
        </w:tabs>
        <w:ind w:left="926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62"/>
      <w:lvlText w:val="%1."/>
      <w:lvlJc w:val="left"/>
      <w:pPr>
        <w:tabs>
          <w:tab w:val="left" w:pos="643"/>
        </w:tabs>
        <w:ind w:left="643" w:hanging="36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45"/>
      <w:lvlText w:val=""/>
      <w:lvlJc w:val="left"/>
      <w:pPr>
        <w:tabs>
          <w:tab w:val="left" w:pos="1492"/>
        </w:tabs>
        <w:ind w:left="1492" w:hanging="360"/>
      </w:pPr>
      <w:rPr>
        <w:rFonts w:hint="default" w:ascii="Symbol" w:hAnsi="Symbol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89"/>
      <w:lvlText w:val=""/>
      <w:lvlJc w:val="left"/>
      <w:pPr>
        <w:tabs>
          <w:tab w:val="left" w:pos="1209"/>
        </w:tabs>
        <w:ind w:left="1209" w:hanging="360"/>
      </w:pPr>
      <w:rPr>
        <w:rFonts w:hint="default" w:ascii="Symbol" w:hAnsi="Symbol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47"/>
      <w:lvlText w:val=""/>
      <w:lvlJc w:val="left"/>
      <w:pPr>
        <w:tabs>
          <w:tab w:val="left" w:pos="926"/>
        </w:tabs>
        <w:ind w:left="926" w:hanging="360"/>
      </w:pPr>
      <w:rPr>
        <w:rFonts w:hint="default" w:ascii="Symbol" w:hAnsi="Symbol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50"/>
      <w:lvlText w:val=""/>
      <w:lvlJc w:val="left"/>
      <w:pPr>
        <w:tabs>
          <w:tab w:val="left" w:pos="643"/>
        </w:tabs>
        <w:ind w:left="643" w:hanging="360"/>
      </w:pPr>
      <w:rPr>
        <w:rFonts w:hint="default" w:ascii="Symbol" w:hAnsi="Symbol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102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9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4"/>
  </w:num>
  <w:num w:numId="5">
    <w:abstractNumId w:val="1"/>
  </w:num>
  <w:num w:numId="6">
    <w:abstractNumId w:val="3"/>
  </w:num>
  <w:num w:numId="7">
    <w:abstractNumId w:val="6"/>
  </w:num>
  <w:num w:numId="8">
    <w:abstractNumId w:val="10"/>
  </w:num>
  <w:num w:numId="9">
    <w:abstractNumId w:val="9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shapeLayoutLikeWW8/>
    <w:alignTablesRowByRow/>
    <w:adjustLineHeightInTable/>
    <w:doNotUseHTMLParagraphAutoSpacing/>
    <w:useWord97LineBreakRules/>
    <w:doNotBreakWrappedTables/>
    <w:doNotWrapTextWithPunct/>
    <w:doNotUseEastAsianBreak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8FF8EC4"/>
    <w:rsid w:val="00037DFE"/>
    <w:rsid w:val="000408D9"/>
    <w:rsid w:val="00050A31"/>
    <w:rsid w:val="000716D2"/>
    <w:rsid w:val="00071AAB"/>
    <w:rsid w:val="000B259C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1A629E"/>
    <w:rsid w:val="001A7B8E"/>
    <w:rsid w:val="001B34FD"/>
    <w:rsid w:val="00201333"/>
    <w:rsid w:val="00210FA7"/>
    <w:rsid w:val="00216417"/>
    <w:rsid w:val="00221840"/>
    <w:rsid w:val="002263CE"/>
    <w:rsid w:val="0026631D"/>
    <w:rsid w:val="0028105B"/>
    <w:rsid w:val="0028508B"/>
    <w:rsid w:val="002C2F53"/>
    <w:rsid w:val="002D4A07"/>
    <w:rsid w:val="0033518C"/>
    <w:rsid w:val="003437C2"/>
    <w:rsid w:val="0036428A"/>
    <w:rsid w:val="00377186"/>
    <w:rsid w:val="003A1C03"/>
    <w:rsid w:val="003E765A"/>
    <w:rsid w:val="00411BF7"/>
    <w:rsid w:val="00414627"/>
    <w:rsid w:val="00425D63"/>
    <w:rsid w:val="004308B3"/>
    <w:rsid w:val="004643D8"/>
    <w:rsid w:val="00476AE6"/>
    <w:rsid w:val="00497C24"/>
    <w:rsid w:val="004C7BA5"/>
    <w:rsid w:val="004E7628"/>
    <w:rsid w:val="004F48F2"/>
    <w:rsid w:val="00511417"/>
    <w:rsid w:val="005149B1"/>
    <w:rsid w:val="00552936"/>
    <w:rsid w:val="005647F2"/>
    <w:rsid w:val="005662D1"/>
    <w:rsid w:val="00573A09"/>
    <w:rsid w:val="005A4526"/>
    <w:rsid w:val="005C1B16"/>
    <w:rsid w:val="005D6CCA"/>
    <w:rsid w:val="005E53D0"/>
    <w:rsid w:val="006002EB"/>
    <w:rsid w:val="006128EF"/>
    <w:rsid w:val="006264B4"/>
    <w:rsid w:val="006318CD"/>
    <w:rsid w:val="00643033"/>
    <w:rsid w:val="00644CC3"/>
    <w:rsid w:val="00661468"/>
    <w:rsid w:val="006649F0"/>
    <w:rsid w:val="006716B7"/>
    <w:rsid w:val="0067245D"/>
    <w:rsid w:val="0068470E"/>
    <w:rsid w:val="006957CB"/>
    <w:rsid w:val="00695DCD"/>
    <w:rsid w:val="006A05CC"/>
    <w:rsid w:val="006A35A7"/>
    <w:rsid w:val="006A4E15"/>
    <w:rsid w:val="006D5108"/>
    <w:rsid w:val="007152D7"/>
    <w:rsid w:val="007333E1"/>
    <w:rsid w:val="00746C14"/>
    <w:rsid w:val="007C2C59"/>
    <w:rsid w:val="007C7003"/>
    <w:rsid w:val="00801F23"/>
    <w:rsid w:val="008020D4"/>
    <w:rsid w:val="00837632"/>
    <w:rsid w:val="008409BE"/>
    <w:rsid w:val="0085640F"/>
    <w:rsid w:val="008567AA"/>
    <w:rsid w:val="00892712"/>
    <w:rsid w:val="008A680A"/>
    <w:rsid w:val="008B0BB0"/>
    <w:rsid w:val="008C4BEC"/>
    <w:rsid w:val="008E6C4B"/>
    <w:rsid w:val="008F18C0"/>
    <w:rsid w:val="00907648"/>
    <w:rsid w:val="00930FDE"/>
    <w:rsid w:val="0093526A"/>
    <w:rsid w:val="00943754"/>
    <w:rsid w:val="0094391A"/>
    <w:rsid w:val="00984C93"/>
    <w:rsid w:val="00987CE1"/>
    <w:rsid w:val="009906A4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42B73"/>
    <w:rsid w:val="00A6596A"/>
    <w:rsid w:val="00A825CA"/>
    <w:rsid w:val="00A91424"/>
    <w:rsid w:val="00AA2C77"/>
    <w:rsid w:val="00AC3FB9"/>
    <w:rsid w:val="00AC702A"/>
    <w:rsid w:val="00AD226F"/>
    <w:rsid w:val="00AD2CA7"/>
    <w:rsid w:val="00AE41C8"/>
    <w:rsid w:val="00B13A52"/>
    <w:rsid w:val="00B24CF4"/>
    <w:rsid w:val="00B26993"/>
    <w:rsid w:val="00B4570C"/>
    <w:rsid w:val="00B5208C"/>
    <w:rsid w:val="00B74876"/>
    <w:rsid w:val="00BB3A9B"/>
    <w:rsid w:val="00BB7C2B"/>
    <w:rsid w:val="00BC1664"/>
    <w:rsid w:val="00BC2546"/>
    <w:rsid w:val="00BD2FE4"/>
    <w:rsid w:val="00C04849"/>
    <w:rsid w:val="00C05085"/>
    <w:rsid w:val="00C11270"/>
    <w:rsid w:val="00C1593D"/>
    <w:rsid w:val="00C56C7E"/>
    <w:rsid w:val="00C73368"/>
    <w:rsid w:val="00C776A4"/>
    <w:rsid w:val="00C9393C"/>
    <w:rsid w:val="00CA2C6C"/>
    <w:rsid w:val="00CB4E5A"/>
    <w:rsid w:val="00CC0600"/>
    <w:rsid w:val="00CC78AC"/>
    <w:rsid w:val="00CF346E"/>
    <w:rsid w:val="00CF7953"/>
    <w:rsid w:val="00D07232"/>
    <w:rsid w:val="00D10245"/>
    <w:rsid w:val="00D21BDD"/>
    <w:rsid w:val="00D65F07"/>
    <w:rsid w:val="00D86641"/>
    <w:rsid w:val="00D92BB7"/>
    <w:rsid w:val="00DC76D2"/>
    <w:rsid w:val="00DD30ED"/>
    <w:rsid w:val="00E6404D"/>
    <w:rsid w:val="00E64C21"/>
    <w:rsid w:val="00E922C6"/>
    <w:rsid w:val="00EC24C6"/>
    <w:rsid w:val="00EE6444"/>
    <w:rsid w:val="00EF2933"/>
    <w:rsid w:val="00F05146"/>
    <w:rsid w:val="00F1115D"/>
    <w:rsid w:val="00F3513C"/>
    <w:rsid w:val="00F465C5"/>
    <w:rsid w:val="00F5180D"/>
    <w:rsid w:val="00F51B21"/>
    <w:rsid w:val="00F51D87"/>
    <w:rsid w:val="00F534DB"/>
    <w:rsid w:val="00F76337"/>
    <w:rsid w:val="00F8455C"/>
    <w:rsid w:val="00FE1EC4"/>
    <w:rsid w:val="00FF2C93"/>
    <w:rsid w:val="1FDEBED0"/>
    <w:rsid w:val="5FEF398A"/>
    <w:rsid w:val="617F76F8"/>
    <w:rsid w:val="705C05BD"/>
    <w:rsid w:val="7F7D9348"/>
    <w:rsid w:val="D8FF8EC4"/>
    <w:rsid w:val="DF27CE8B"/>
    <w:rsid w:val="DFFF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pt-BR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eastAsiaTheme="minorEastAsia"/>
      <w:b/>
      <w:color w:val="auto"/>
      <w:kern w:val="32"/>
      <w:sz w:val="32"/>
      <w:szCs w:val="22"/>
      <w:lang w:val="pt-BR" w:eastAsia="en-US"/>
      <w14:ligatures w14:val="standardContextual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spacing w:before="240" w:after="60"/>
      <w:outlineLvl w:val="1"/>
    </w:pPr>
    <w:rPr>
      <w:rFonts w:ascii="Arial" w:hAnsi="Arial" w:eastAsiaTheme="minorEastAsia"/>
      <w:b/>
      <w:i/>
      <w:color w:val="auto"/>
      <w:kern w:val="2"/>
      <w:sz w:val="28"/>
      <w:szCs w:val="22"/>
      <w:lang w:val="pt-BR" w:eastAsia="en-US"/>
      <w14:ligatures w14:val="standardContextual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spacing w:before="240" w:after="60"/>
      <w:outlineLvl w:val="2"/>
    </w:pPr>
    <w:rPr>
      <w:rFonts w:ascii="Arial" w:hAnsi="Arial"/>
      <w:b/>
      <w:sz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spacing w:before="240" w:after="60"/>
      <w:outlineLvl w:val="3"/>
    </w:pPr>
    <w:rPr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240" w:after="60"/>
      <w:outlineLvl w:val="4"/>
    </w:pPr>
    <w:rPr>
      <w:b/>
      <w:i/>
      <w:sz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240" w:after="60"/>
      <w:outlineLvl w:val="5"/>
    </w:pPr>
    <w:rPr>
      <w:b/>
      <w:sz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spacing w:before="240" w:after="60"/>
      <w:outlineLvl w:val="6"/>
    </w:pPr>
  </w:style>
  <w:style w:type="paragraph" w:styleId="9">
    <w:name w:val="heading 8"/>
    <w:basedOn w:val="1"/>
    <w:next w:val="1"/>
    <w:semiHidden/>
    <w:unhideWhenUsed/>
    <w:qFormat/>
    <w:uiPriority w:val="0"/>
    <w:pPr>
      <w:spacing w:before="240" w:after="60"/>
      <w:outlineLvl w:val="7"/>
    </w:pPr>
    <w:rPr>
      <w:i/>
    </w:rPr>
  </w:style>
  <w:style w:type="paragraph" w:styleId="10">
    <w:name w:val="heading 9"/>
    <w:basedOn w:val="1"/>
    <w:next w:val="1"/>
    <w:semiHidden/>
    <w:unhideWhenUsed/>
    <w:qFormat/>
    <w:uiPriority w:val="0"/>
    <w:pPr>
      <w:spacing w:before="240" w:after="60"/>
      <w:outlineLvl w:val="8"/>
    </w:pPr>
    <w:rPr>
      <w:rFonts w:ascii="Arial" w:hAnsi="Arial"/>
      <w:sz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ndnote reference"/>
    <w:basedOn w:val="11"/>
    <w:qFormat/>
    <w:uiPriority w:val="0"/>
    <w:rPr>
      <w:vertAlign w:val="superscript"/>
    </w:rPr>
  </w:style>
  <w:style w:type="character" w:styleId="14">
    <w:name w:val="Strong"/>
    <w:basedOn w:val="11"/>
    <w:qFormat/>
    <w:uiPriority w:val="0"/>
    <w:rPr>
      <w:b/>
      <w:bCs/>
    </w:rPr>
  </w:style>
  <w:style w:type="character" w:styleId="15">
    <w:name w:val="HTML Variable"/>
    <w:basedOn w:val="11"/>
    <w:qFormat/>
    <w:uiPriority w:val="0"/>
    <w:rPr>
      <w:i/>
      <w:iCs/>
    </w:rPr>
  </w:style>
  <w:style w:type="character" w:styleId="16">
    <w:name w:val="annotation reference"/>
    <w:basedOn w:val="11"/>
    <w:qFormat/>
    <w:uiPriority w:val="0"/>
    <w:rPr>
      <w:sz w:val="21"/>
      <w:szCs w:val="21"/>
    </w:rPr>
  </w:style>
  <w:style w:type="character" w:styleId="17">
    <w:name w:val="FollowedHyperlink"/>
    <w:basedOn w:val="11"/>
    <w:qFormat/>
    <w:uiPriority w:val="0"/>
    <w:rPr>
      <w:color w:val="800080"/>
      <w:u w:val="single"/>
    </w:rPr>
  </w:style>
  <w:style w:type="character" w:styleId="18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19">
    <w:name w:val="HTML Acronym"/>
    <w:basedOn w:val="11"/>
    <w:qFormat/>
    <w:uiPriority w:val="0"/>
  </w:style>
  <w:style w:type="character" w:styleId="20">
    <w:name w:val="Emphasis"/>
    <w:basedOn w:val="11"/>
    <w:qFormat/>
    <w:uiPriority w:val="0"/>
    <w:rPr>
      <w:i/>
      <w:iCs/>
    </w:rPr>
  </w:style>
  <w:style w:type="character" w:styleId="21">
    <w:name w:val="line number"/>
    <w:basedOn w:val="11"/>
    <w:qFormat/>
    <w:uiPriority w:val="0"/>
  </w:style>
  <w:style w:type="character" w:styleId="22">
    <w:name w:val="HTML Sample"/>
    <w:basedOn w:val="11"/>
    <w:qFormat/>
    <w:uiPriority w:val="0"/>
    <w:rPr>
      <w:rFonts w:ascii="Courier New" w:hAnsi="Courier New" w:cs="Courier New"/>
    </w:rPr>
  </w:style>
  <w:style w:type="character" w:styleId="23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4">
    <w:name w:val="footnote reference"/>
    <w:basedOn w:val="11"/>
    <w:qFormat/>
    <w:uiPriority w:val="0"/>
    <w:rPr>
      <w:vertAlign w:val="superscript"/>
    </w:rPr>
  </w:style>
  <w:style w:type="character" w:styleId="25">
    <w:name w:val="HTML Cite"/>
    <w:basedOn w:val="11"/>
    <w:qFormat/>
    <w:uiPriority w:val="0"/>
    <w:rPr>
      <w:i/>
      <w:iCs/>
    </w:rPr>
  </w:style>
  <w:style w:type="character" w:styleId="26">
    <w:name w:val="HTML Definition"/>
    <w:basedOn w:val="11"/>
    <w:qFormat/>
    <w:uiPriority w:val="0"/>
    <w:rPr>
      <w:i/>
      <w:iCs/>
    </w:rPr>
  </w:style>
  <w:style w:type="character" w:styleId="27">
    <w:name w:val="Hyperlink"/>
    <w:basedOn w:val="11"/>
    <w:qFormat/>
    <w:uiPriority w:val="0"/>
    <w:rPr>
      <w:color w:val="0000FF"/>
      <w:u w:val="single"/>
    </w:rPr>
  </w:style>
  <w:style w:type="character" w:styleId="28">
    <w:name w:val="page number"/>
    <w:basedOn w:val="11"/>
    <w:qFormat/>
    <w:uiPriority w:val="0"/>
  </w:style>
  <w:style w:type="character" w:styleId="29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30">
    <w:name w:val="toc 2"/>
    <w:basedOn w:val="1"/>
    <w:next w:val="1"/>
    <w:qFormat/>
    <w:uiPriority w:val="0"/>
    <w:pPr>
      <w:ind w:left="420" w:leftChars="200"/>
    </w:pPr>
  </w:style>
  <w:style w:type="paragraph" w:styleId="31">
    <w:name w:val="List"/>
    <w:basedOn w:val="1"/>
    <w:qFormat/>
    <w:uiPriority w:val="0"/>
    <w:pPr>
      <w:ind w:left="283" w:hanging="283"/>
    </w:pPr>
  </w:style>
  <w:style w:type="paragraph" w:styleId="32">
    <w:name w:val="Body Text First Indent 2"/>
    <w:basedOn w:val="33"/>
    <w:qFormat/>
    <w:uiPriority w:val="0"/>
    <w:pPr>
      <w:ind w:firstLine="210"/>
    </w:pPr>
  </w:style>
  <w:style w:type="paragraph" w:styleId="33">
    <w:name w:val="Body Text Indent"/>
    <w:basedOn w:val="1"/>
    <w:qFormat/>
    <w:uiPriority w:val="0"/>
    <w:pPr>
      <w:spacing w:after="120"/>
      <w:ind w:left="283"/>
    </w:pPr>
  </w:style>
  <w:style w:type="paragraph" w:styleId="34">
    <w:name w:val="toc 9"/>
    <w:basedOn w:val="1"/>
    <w:next w:val="1"/>
    <w:qFormat/>
    <w:uiPriority w:val="0"/>
    <w:pPr>
      <w:ind w:left="3360" w:leftChars="1600"/>
    </w:pPr>
  </w:style>
  <w:style w:type="paragraph" w:styleId="35">
    <w:name w:val="Body Text"/>
    <w:basedOn w:val="1"/>
    <w:qFormat/>
    <w:uiPriority w:val="0"/>
    <w:pPr>
      <w:spacing w:after="120"/>
    </w:pPr>
  </w:style>
  <w:style w:type="paragraph" w:styleId="36">
    <w:name w:val="toc 6"/>
    <w:basedOn w:val="1"/>
    <w:next w:val="1"/>
    <w:qFormat/>
    <w:uiPriority w:val="0"/>
    <w:pPr>
      <w:ind w:left="2100" w:leftChars="1000"/>
    </w:pPr>
  </w:style>
  <w:style w:type="paragraph" w:styleId="37">
    <w:name w:val="Block Text"/>
    <w:basedOn w:val="1"/>
    <w:qFormat/>
    <w:uiPriority w:val="0"/>
    <w:pPr>
      <w:spacing w:after="120"/>
      <w:ind w:left="1440" w:right="1440"/>
    </w:pPr>
  </w:style>
  <w:style w:type="paragraph" w:styleId="38">
    <w:name w:val="annotation text"/>
    <w:basedOn w:val="1"/>
    <w:qFormat/>
    <w:uiPriority w:val="0"/>
    <w:pPr>
      <w:jc w:val="left"/>
    </w:pPr>
  </w:style>
  <w:style w:type="paragraph" w:styleId="39">
    <w:name w:val="toc 5"/>
    <w:basedOn w:val="1"/>
    <w:next w:val="1"/>
    <w:qFormat/>
    <w:uiPriority w:val="0"/>
    <w:pPr>
      <w:ind w:left="1680" w:leftChars="800"/>
    </w:pPr>
  </w:style>
  <w:style w:type="paragraph" w:styleId="40">
    <w:name w:val="Body Text Indent 2"/>
    <w:basedOn w:val="1"/>
    <w:qFormat/>
    <w:uiPriority w:val="0"/>
    <w:pPr>
      <w:spacing w:after="120" w:line="480" w:lineRule="auto"/>
      <w:ind w:left="283"/>
    </w:pPr>
  </w:style>
  <w:style w:type="paragraph" w:styleId="41">
    <w:name w:val="index 8"/>
    <w:basedOn w:val="1"/>
    <w:next w:val="1"/>
    <w:qFormat/>
    <w:uiPriority w:val="0"/>
    <w:pPr>
      <w:ind w:left="1400" w:leftChars="1400"/>
    </w:pPr>
  </w:style>
  <w:style w:type="paragraph" w:styleId="42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43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44">
    <w:name w:val="List 4"/>
    <w:basedOn w:val="1"/>
    <w:qFormat/>
    <w:uiPriority w:val="0"/>
    <w:pPr>
      <w:ind w:left="1132" w:hanging="283"/>
    </w:pPr>
  </w:style>
  <w:style w:type="paragraph" w:styleId="45">
    <w:name w:val="List Bullet 5"/>
    <w:basedOn w:val="1"/>
    <w:qFormat/>
    <w:uiPriority w:val="0"/>
    <w:pPr>
      <w:numPr>
        <w:ilvl w:val="0"/>
        <w:numId w:val="1"/>
      </w:numPr>
    </w:pPr>
  </w:style>
  <w:style w:type="paragraph" w:styleId="46">
    <w:name w:val="endnote text"/>
    <w:basedOn w:val="1"/>
    <w:qFormat/>
    <w:uiPriority w:val="0"/>
    <w:pPr>
      <w:snapToGrid w:val="0"/>
      <w:jc w:val="left"/>
    </w:pPr>
  </w:style>
  <w:style w:type="paragraph" w:styleId="47">
    <w:name w:val="List Bullet 3"/>
    <w:basedOn w:val="1"/>
    <w:qFormat/>
    <w:uiPriority w:val="0"/>
    <w:pPr>
      <w:numPr>
        <w:ilvl w:val="0"/>
        <w:numId w:val="2"/>
      </w:numPr>
    </w:pPr>
  </w:style>
  <w:style w:type="paragraph" w:styleId="48">
    <w:name w:val="Normal (Web)"/>
    <w:basedOn w:val="1"/>
    <w:qFormat/>
    <w:uiPriority w:val="0"/>
    <w:rPr>
      <w:szCs w:val="24"/>
    </w:rPr>
  </w:style>
  <w:style w:type="paragraph" w:styleId="49">
    <w:name w:val="index 2"/>
    <w:basedOn w:val="1"/>
    <w:next w:val="1"/>
    <w:qFormat/>
    <w:uiPriority w:val="0"/>
    <w:pPr>
      <w:ind w:left="200" w:leftChars="200"/>
    </w:pPr>
  </w:style>
  <w:style w:type="paragraph" w:styleId="50">
    <w:name w:val="List Bullet 2"/>
    <w:basedOn w:val="1"/>
    <w:qFormat/>
    <w:uiPriority w:val="0"/>
    <w:pPr>
      <w:numPr>
        <w:ilvl w:val="0"/>
        <w:numId w:val="3"/>
      </w:numPr>
    </w:pPr>
  </w:style>
  <w:style w:type="paragraph" w:styleId="51">
    <w:name w:val="Salutation"/>
    <w:basedOn w:val="1"/>
    <w:next w:val="1"/>
    <w:qFormat/>
    <w:uiPriority w:val="0"/>
  </w:style>
  <w:style w:type="paragraph" w:styleId="52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53">
    <w:name w:val="index 7"/>
    <w:basedOn w:val="1"/>
    <w:next w:val="1"/>
    <w:qFormat/>
    <w:uiPriority w:val="0"/>
    <w:pPr>
      <w:ind w:left="1200" w:leftChars="1200"/>
    </w:pPr>
  </w:style>
  <w:style w:type="paragraph" w:styleId="54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55">
    <w:name w:val="toc 4"/>
    <w:basedOn w:val="1"/>
    <w:next w:val="1"/>
    <w:qFormat/>
    <w:uiPriority w:val="0"/>
    <w:pPr>
      <w:ind w:left="1260" w:leftChars="600"/>
    </w:pPr>
  </w:style>
  <w:style w:type="paragraph" w:styleId="56">
    <w:name w:val="List Continue"/>
    <w:basedOn w:val="1"/>
    <w:qFormat/>
    <w:uiPriority w:val="0"/>
    <w:pPr>
      <w:spacing w:after="120"/>
      <w:ind w:left="283"/>
    </w:pPr>
  </w:style>
  <w:style w:type="paragraph" w:styleId="57">
    <w:name w:val="envelope address"/>
    <w:basedOn w:val="1"/>
    <w:qFormat/>
    <w:uiPriority w:val="0"/>
    <w:pPr>
      <w:framePr w:w="7938" w:h="1984" w:hRule="exact" w:hSpace="141" w:wrap="around" w:vAnchor="margin" w:hAnchor="page" w:xAlign="center" w:yAlign="bottom"/>
      <w:ind w:left="2835"/>
    </w:pPr>
    <w:rPr>
      <w:rFonts w:ascii="Arial" w:hAnsi="Arial" w:cs="Arial"/>
      <w:szCs w:val="24"/>
    </w:rPr>
  </w:style>
  <w:style w:type="paragraph" w:styleId="58">
    <w:name w:val="toc 8"/>
    <w:basedOn w:val="1"/>
    <w:next w:val="1"/>
    <w:qFormat/>
    <w:uiPriority w:val="0"/>
    <w:pPr>
      <w:ind w:left="2940" w:leftChars="1400"/>
    </w:pPr>
  </w:style>
  <w:style w:type="paragraph" w:styleId="59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60">
    <w:name w:val="Signature"/>
    <w:basedOn w:val="1"/>
    <w:qFormat/>
    <w:uiPriority w:val="0"/>
    <w:pPr>
      <w:ind w:left="4252"/>
    </w:pPr>
  </w:style>
  <w:style w:type="paragraph" w:styleId="61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62">
    <w:name w:val="List Number 2"/>
    <w:basedOn w:val="1"/>
    <w:qFormat/>
    <w:uiPriority w:val="0"/>
    <w:pPr>
      <w:numPr>
        <w:ilvl w:val="0"/>
        <w:numId w:val="4"/>
      </w:numPr>
    </w:pPr>
  </w:style>
  <w:style w:type="paragraph" w:styleId="63">
    <w:name w:val="index heading"/>
    <w:basedOn w:val="1"/>
    <w:next w:val="64"/>
    <w:qFormat/>
    <w:uiPriority w:val="0"/>
    <w:rPr>
      <w:rFonts w:ascii="Arial" w:hAnsi="Arial" w:cs="Arial"/>
      <w:b/>
      <w:bCs/>
    </w:rPr>
  </w:style>
  <w:style w:type="paragraph" w:styleId="64">
    <w:name w:val="index 1"/>
    <w:basedOn w:val="1"/>
    <w:next w:val="1"/>
    <w:qFormat/>
    <w:uiPriority w:val="0"/>
  </w:style>
  <w:style w:type="paragraph" w:styleId="65">
    <w:name w:val="Body Text 2"/>
    <w:basedOn w:val="1"/>
    <w:qFormat/>
    <w:uiPriority w:val="0"/>
    <w:pPr>
      <w:spacing w:after="120" w:line="480" w:lineRule="auto"/>
    </w:pPr>
  </w:style>
  <w:style w:type="paragraph" w:styleId="66">
    <w:name w:val="header"/>
    <w:basedOn w:val="1"/>
    <w:qFormat/>
    <w:uiPriority w:val="0"/>
    <w:pPr>
      <w:tabs>
        <w:tab w:val="center" w:pos="4252"/>
        <w:tab w:val="right" w:pos="8504"/>
      </w:tabs>
    </w:pPr>
  </w:style>
  <w:style w:type="paragraph" w:styleId="67">
    <w:name w:val="List Number 5"/>
    <w:basedOn w:val="1"/>
    <w:qFormat/>
    <w:uiPriority w:val="0"/>
    <w:pPr>
      <w:numPr>
        <w:ilvl w:val="0"/>
        <w:numId w:val="5"/>
      </w:numPr>
    </w:pPr>
  </w:style>
  <w:style w:type="paragraph" w:styleId="68">
    <w:name w:val="index 6"/>
    <w:basedOn w:val="1"/>
    <w:next w:val="1"/>
    <w:qFormat/>
    <w:uiPriority w:val="0"/>
    <w:pPr>
      <w:ind w:left="1000" w:leftChars="1000"/>
    </w:pPr>
  </w:style>
  <w:style w:type="paragraph" w:styleId="69">
    <w:name w:val="index 9"/>
    <w:basedOn w:val="1"/>
    <w:next w:val="1"/>
    <w:qFormat/>
    <w:uiPriority w:val="0"/>
    <w:pPr>
      <w:ind w:left="1600" w:leftChars="1600"/>
    </w:pPr>
  </w:style>
  <w:style w:type="paragraph" w:styleId="70">
    <w:name w:val="annotation subject"/>
    <w:basedOn w:val="38"/>
    <w:next w:val="38"/>
    <w:qFormat/>
    <w:uiPriority w:val="0"/>
    <w:rPr>
      <w:b/>
      <w:bCs/>
    </w:rPr>
  </w:style>
  <w:style w:type="paragraph" w:styleId="71">
    <w:name w:val="List Continue 3"/>
    <w:basedOn w:val="1"/>
    <w:qFormat/>
    <w:uiPriority w:val="0"/>
    <w:pPr>
      <w:spacing w:after="120"/>
      <w:ind w:left="849"/>
    </w:pPr>
  </w:style>
  <w:style w:type="paragraph" w:styleId="72">
    <w:name w:val="footer"/>
    <w:basedOn w:val="1"/>
    <w:qFormat/>
    <w:uiPriority w:val="0"/>
    <w:pPr>
      <w:tabs>
        <w:tab w:val="center" w:pos="4252"/>
        <w:tab w:val="right" w:pos="8504"/>
      </w:tabs>
    </w:pPr>
  </w:style>
  <w:style w:type="paragraph" w:styleId="73">
    <w:name w:val="HTML Address"/>
    <w:basedOn w:val="1"/>
    <w:qFormat/>
    <w:uiPriority w:val="0"/>
    <w:rPr>
      <w:i/>
      <w:iCs/>
    </w:rPr>
  </w:style>
  <w:style w:type="paragraph" w:styleId="74">
    <w:name w:val="index 4"/>
    <w:basedOn w:val="1"/>
    <w:next w:val="1"/>
    <w:qFormat/>
    <w:uiPriority w:val="0"/>
    <w:pPr>
      <w:ind w:left="600" w:leftChars="600"/>
    </w:pPr>
  </w:style>
  <w:style w:type="paragraph" w:styleId="75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</w:pPr>
    <w:rPr>
      <w:rFonts w:ascii="Arial" w:hAnsi="Arial" w:cs="Arial"/>
      <w:szCs w:val="24"/>
    </w:rPr>
  </w:style>
  <w:style w:type="paragraph" w:styleId="76">
    <w:name w:val="Document Map"/>
    <w:basedOn w:val="1"/>
    <w:qFormat/>
    <w:uiPriority w:val="0"/>
    <w:pPr>
      <w:shd w:val="clear" w:color="auto" w:fill="000080"/>
    </w:pPr>
  </w:style>
  <w:style w:type="paragraph" w:styleId="77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78">
    <w:name w:val="toc 7"/>
    <w:basedOn w:val="1"/>
    <w:next w:val="1"/>
    <w:qFormat/>
    <w:uiPriority w:val="0"/>
    <w:pPr>
      <w:ind w:left="2520" w:leftChars="1200"/>
    </w:pPr>
  </w:style>
  <w:style w:type="paragraph" w:styleId="79">
    <w:name w:val="List Continue 2"/>
    <w:basedOn w:val="1"/>
    <w:qFormat/>
    <w:uiPriority w:val="0"/>
    <w:pPr>
      <w:spacing w:after="120"/>
      <w:ind w:left="566"/>
    </w:pPr>
  </w:style>
  <w:style w:type="paragraph" w:styleId="80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81">
    <w:name w:val="List 3"/>
    <w:basedOn w:val="1"/>
    <w:qFormat/>
    <w:uiPriority w:val="0"/>
    <w:pPr>
      <w:ind w:left="849" w:hanging="283"/>
    </w:pPr>
  </w:style>
  <w:style w:type="paragraph" w:styleId="82">
    <w:name w:val="Body Text Indent 3"/>
    <w:basedOn w:val="1"/>
    <w:qFormat/>
    <w:uiPriority w:val="0"/>
    <w:pPr>
      <w:spacing w:after="120"/>
      <w:ind w:left="283"/>
    </w:pPr>
    <w:rPr>
      <w:sz w:val="16"/>
      <w:szCs w:val="16"/>
    </w:rPr>
  </w:style>
  <w:style w:type="paragraph" w:styleId="83">
    <w:name w:val="table of authorities"/>
    <w:basedOn w:val="1"/>
    <w:next w:val="1"/>
    <w:qFormat/>
    <w:uiPriority w:val="0"/>
    <w:pPr>
      <w:ind w:left="420" w:leftChars="200"/>
    </w:pPr>
  </w:style>
  <w:style w:type="paragraph" w:styleId="84">
    <w:name w:val="Date"/>
    <w:basedOn w:val="1"/>
    <w:next w:val="1"/>
    <w:qFormat/>
    <w:uiPriority w:val="0"/>
  </w:style>
  <w:style w:type="paragraph" w:styleId="85">
    <w:name w:val="toc 3"/>
    <w:basedOn w:val="1"/>
    <w:next w:val="1"/>
    <w:qFormat/>
    <w:uiPriority w:val="0"/>
    <w:pPr>
      <w:ind w:left="840" w:leftChars="400"/>
    </w:pPr>
  </w:style>
  <w:style w:type="paragraph" w:styleId="86">
    <w:name w:val="List 5"/>
    <w:basedOn w:val="1"/>
    <w:qFormat/>
    <w:uiPriority w:val="0"/>
    <w:pPr>
      <w:ind w:left="1415" w:hanging="283"/>
    </w:pPr>
  </w:style>
  <w:style w:type="paragraph" w:styleId="87">
    <w:name w:val="Closing"/>
    <w:basedOn w:val="1"/>
    <w:qFormat/>
    <w:uiPriority w:val="0"/>
    <w:pPr>
      <w:ind w:left="4252"/>
    </w:pPr>
  </w:style>
  <w:style w:type="paragraph" w:styleId="88">
    <w:name w:val="List Number 3"/>
    <w:basedOn w:val="1"/>
    <w:qFormat/>
    <w:uiPriority w:val="0"/>
    <w:pPr>
      <w:numPr>
        <w:ilvl w:val="0"/>
        <w:numId w:val="6"/>
      </w:numPr>
    </w:pPr>
  </w:style>
  <w:style w:type="paragraph" w:styleId="89">
    <w:name w:val="List Bullet 4"/>
    <w:basedOn w:val="1"/>
    <w:qFormat/>
    <w:uiPriority w:val="0"/>
    <w:pPr>
      <w:numPr>
        <w:ilvl w:val="0"/>
        <w:numId w:val="7"/>
      </w:numPr>
    </w:pPr>
  </w:style>
  <w:style w:type="paragraph" w:styleId="90">
    <w:name w:val="E-mail Signature"/>
    <w:basedOn w:val="1"/>
    <w:qFormat/>
    <w:uiPriority w:val="0"/>
  </w:style>
  <w:style w:type="paragraph" w:styleId="91">
    <w:name w:val="Balloon Text"/>
    <w:basedOn w:val="1"/>
    <w:qFormat/>
    <w:uiPriority w:val="0"/>
    <w:rPr>
      <w:sz w:val="16"/>
      <w:szCs w:val="16"/>
    </w:rPr>
  </w:style>
  <w:style w:type="paragraph" w:styleId="92">
    <w:name w:val="List Continue 4"/>
    <w:basedOn w:val="1"/>
    <w:qFormat/>
    <w:uiPriority w:val="0"/>
    <w:pPr>
      <w:spacing w:after="120"/>
      <w:ind w:left="1132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Cs w:val="24"/>
    </w:rPr>
  </w:style>
  <w:style w:type="paragraph" w:styleId="94">
    <w:name w:val="index 3"/>
    <w:basedOn w:val="1"/>
    <w:next w:val="1"/>
    <w:qFormat/>
    <w:uiPriority w:val="0"/>
    <w:pPr>
      <w:ind w:left="400" w:leftChars="400"/>
    </w:pPr>
  </w:style>
  <w:style w:type="paragraph" w:styleId="95">
    <w:name w:val="List 2"/>
    <w:basedOn w:val="1"/>
    <w:qFormat/>
    <w:uiPriority w:val="0"/>
    <w:pPr>
      <w:ind w:left="566" w:hanging="283"/>
    </w:pPr>
  </w:style>
  <w:style w:type="paragraph" w:styleId="96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97">
    <w:name w:val="List Bullet"/>
    <w:basedOn w:val="1"/>
    <w:qFormat/>
    <w:uiPriority w:val="0"/>
    <w:pPr>
      <w:numPr>
        <w:ilvl w:val="0"/>
        <w:numId w:val="8"/>
      </w:numPr>
    </w:pPr>
  </w:style>
  <w:style w:type="paragraph" w:styleId="98">
    <w:name w:val="Normal Indent"/>
    <w:basedOn w:val="1"/>
    <w:qFormat/>
    <w:uiPriority w:val="0"/>
    <w:pPr>
      <w:ind w:left="708"/>
    </w:pPr>
  </w:style>
  <w:style w:type="paragraph" w:styleId="99">
    <w:name w:val="index 5"/>
    <w:basedOn w:val="1"/>
    <w:next w:val="1"/>
    <w:qFormat/>
    <w:uiPriority w:val="0"/>
    <w:pPr>
      <w:ind w:left="800" w:leftChars="800"/>
    </w:pPr>
  </w:style>
  <w:style w:type="paragraph" w:styleId="100">
    <w:name w:val="toc 1"/>
    <w:basedOn w:val="1"/>
    <w:next w:val="1"/>
    <w:qFormat/>
    <w:uiPriority w:val="0"/>
  </w:style>
  <w:style w:type="paragraph" w:styleId="101">
    <w:name w:val="List Continue 5"/>
    <w:basedOn w:val="1"/>
    <w:qFormat/>
    <w:uiPriority w:val="0"/>
    <w:pPr>
      <w:spacing w:after="120"/>
      <w:ind w:left="1415"/>
    </w:pPr>
  </w:style>
  <w:style w:type="paragraph" w:styleId="102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103">
    <w:name w:val="List Number 4"/>
    <w:basedOn w:val="1"/>
    <w:qFormat/>
    <w:uiPriority w:val="0"/>
    <w:pPr>
      <w:numPr>
        <w:ilvl w:val="0"/>
        <w:numId w:val="10"/>
      </w:numPr>
    </w:pPr>
  </w:style>
  <w:style w:type="paragraph" w:styleId="104">
    <w:name w:val="Body Text First Indent"/>
    <w:basedOn w:val="35"/>
    <w:qFormat/>
    <w:uiPriority w:val="0"/>
    <w:pPr>
      <w:ind w:firstLine="210"/>
    </w:pPr>
  </w:style>
  <w:style w:type="paragraph" w:styleId="105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106">
    <w:name w:val="Note Heading"/>
    <w:basedOn w:val="1"/>
    <w:next w:val="1"/>
    <w:qFormat/>
    <w:uiPriority w:val="0"/>
  </w:style>
  <w:style w:type="table" w:styleId="107">
    <w:name w:val="Table Classic 1"/>
    <w:basedOn w:val="12"/>
    <w:qFormat/>
    <w:uiPriority w:val="0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Classic 2"/>
    <w:basedOn w:val="12"/>
    <w:qFormat/>
    <w:uiPriority w:val="0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Grid 7"/>
    <w:basedOn w:val="12"/>
    <w:qFormat/>
    <w:uiPriority w:val="0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0">
    <w:name w:val="Table Classic 3"/>
    <w:basedOn w:val="12"/>
    <w:qFormat/>
    <w:uiPriority w:val="0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1">
    <w:name w:val="Table Contemporary"/>
    <w:basedOn w:val="12"/>
    <w:qFormat/>
    <w:uiPriority w:val="0"/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12">
    <w:name w:val="Table Classic 4"/>
    <w:basedOn w:val="12"/>
    <w:qFormat/>
    <w:uiPriority w:val="0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3">
    <w:name w:val="Table Web 1"/>
    <w:basedOn w:val="12"/>
    <w:qFormat/>
    <w:uiPriority w:val="0"/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Colorful 1"/>
    <w:basedOn w:val="12"/>
    <w:qFormat/>
    <w:uiPriority w:val="0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Web 2"/>
    <w:basedOn w:val="12"/>
    <w:qFormat/>
    <w:uiPriority w:val="0"/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Colorful 2"/>
    <w:basedOn w:val="12"/>
    <w:qFormat/>
    <w:uiPriority w:val="0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Grid 8"/>
    <w:basedOn w:val="12"/>
    <w:qFormat/>
    <w:uiPriority w:val="0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Colorful 3"/>
    <w:basedOn w:val="12"/>
    <w:qFormat/>
    <w:uiPriority w:val="0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19">
    <w:name w:val="Table 3D effects 1"/>
    <w:basedOn w:val="12"/>
    <w:qFormat/>
    <w:uiPriority w:val="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Elegant"/>
    <w:basedOn w:val="12"/>
    <w:qFormat/>
    <w:uiPriority w:val="0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1">
    <w:name w:val="Table 3D effects 2"/>
    <w:basedOn w:val="12"/>
    <w:qFormat/>
    <w:uiPriority w:val="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3D effects 3"/>
    <w:basedOn w:val="12"/>
    <w:qFormat/>
    <w:uiPriority w:val="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Grid"/>
    <w:basedOn w:val="12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24">
    <w:name w:val="Table Grid 1"/>
    <w:basedOn w:val="12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Grid 2"/>
    <w:basedOn w:val="12"/>
    <w:qFormat/>
    <w:uiPriority w:val="0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6">
    <w:name w:val="Table Grid 3"/>
    <w:basedOn w:val="12"/>
    <w:qFormat/>
    <w:uiPriority w:val="0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Grid 4"/>
    <w:basedOn w:val="12"/>
    <w:qFormat/>
    <w:uiPriority w:val="0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Grid 5"/>
    <w:basedOn w:val="12"/>
    <w:qFormat/>
    <w:uiPriority w:val="0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9">
    <w:name w:val="Table Grid 6"/>
    <w:basedOn w:val="12"/>
    <w:qFormat/>
    <w:uiPriority w:val="0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30">
    <w:name w:val="Table Theme"/>
    <w:basedOn w:val="12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1">
    <w:name w:val="Table Web 3"/>
    <w:basedOn w:val="12"/>
    <w:qFormat/>
    <w:uiPriority w:val="0"/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2">
    <w:name w:val="Table Columns 1"/>
    <w:basedOn w:val="12"/>
    <w:qFormat/>
    <w:uiPriority w:val="0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3">
    <w:name w:val="Table Columns 2"/>
    <w:basedOn w:val="12"/>
    <w:qFormat/>
    <w:uiPriority w:val="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3"/>
    <w:basedOn w:val="12"/>
    <w:qFormat/>
    <w:uiPriority w:val="0"/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Columns 4"/>
    <w:basedOn w:val="12"/>
    <w:qFormat/>
    <w:uiPriority w:val="0"/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36">
    <w:name w:val="Table Columns 5"/>
    <w:basedOn w:val="12"/>
    <w:qFormat/>
    <w:uiPriority w:val="0"/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37">
    <w:name w:val="Table List 1"/>
    <w:basedOn w:val="12"/>
    <w:qFormat/>
    <w:uiPriority w:val="0"/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2"/>
    <w:basedOn w:val="12"/>
    <w:qFormat/>
    <w:uiPriority w:val="0"/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9">
    <w:name w:val="Table List 3"/>
    <w:basedOn w:val="12"/>
    <w:qFormat/>
    <w:uiPriority w:val="0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List 4"/>
    <w:basedOn w:val="12"/>
    <w:qFormat/>
    <w:uiPriority w:val="0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41">
    <w:name w:val="Table List 5"/>
    <w:basedOn w:val="12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2">
    <w:name w:val="Table List 6"/>
    <w:basedOn w:val="12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43">
    <w:name w:val="Table List 7"/>
    <w:basedOn w:val="12"/>
    <w:qFormat/>
    <w:uiPriority w:val="0"/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44">
    <w:name w:val="Table List 8"/>
    <w:basedOn w:val="12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45">
    <w:name w:val="Table Professional"/>
    <w:basedOn w:val="12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6">
    <w:name w:val="Table Simple 1"/>
    <w:basedOn w:val="12"/>
    <w:qFormat/>
    <w:uiPriority w:val="0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qFormat/>
    <w:uiPriority w:val="0"/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qFormat/>
    <w:uiPriority w:val="0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Subtle 1"/>
    <w:basedOn w:val="12"/>
    <w:qFormat/>
    <w:uiPriority w:val="0"/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Subtle 2"/>
    <w:basedOn w:val="12"/>
    <w:qFormat/>
    <w:uiPriority w:val="0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Office_11.1.0.10976_F1E327BC-269C-435d-A152-05C5408002CA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2024-11-04T02:59:00Z</dcterms:created>
  <dc:creator>moises</dc:creator>
  <cp:lastModifiedBy>moises</cp:lastModifiedBy>
  <dcterms:modified xsi:type="dcterms:W3CDTF">2024-11-04T12:47:59Z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1046-11.1.0.10976</vt:lpwstr>
  </property>
</Properties>
</file>