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EEB79" w14:textId="77777777" w:rsidR="00D03CB3" w:rsidRPr="00D03CB3" w:rsidRDefault="00D03CB3" w:rsidP="00D03CB3">
      <w:pPr>
        <w:jc w:val="center"/>
        <w:rPr>
          <w:b/>
          <w:bCs/>
          <w:sz w:val="32"/>
          <w:szCs w:val="32"/>
        </w:rPr>
      </w:pPr>
      <w:r w:rsidRPr="00D03CB3">
        <w:rPr>
          <w:b/>
          <w:bCs/>
          <w:sz w:val="32"/>
          <w:szCs w:val="32"/>
        </w:rPr>
        <w:t>Problem Statements:</w:t>
      </w:r>
    </w:p>
    <w:p w14:paraId="658C527A" w14:textId="77777777" w:rsidR="00D03CB3" w:rsidRPr="00D03CB3" w:rsidRDefault="00D03CB3" w:rsidP="00D03CB3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"How can an app development company identify the most profitable app genres and categories to maximize user engagement and revenue?"</w:t>
      </w:r>
    </w:p>
    <w:p w14:paraId="53450423" w14:textId="77777777" w:rsidR="00D03CB3" w:rsidRPr="00D03CB3" w:rsidRDefault="00D03CB3" w:rsidP="00D03CB3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"What factors contribute to low user ratings and reviews for specific app categories, and how can they be improved to enhance user satisfaction?"</w:t>
      </w:r>
    </w:p>
    <w:p w14:paraId="19BC892F" w14:textId="77777777" w:rsidR="00D03CB3" w:rsidRPr="00D03CB3" w:rsidRDefault="00D03CB3" w:rsidP="00D03CB3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"Which Android versions should an app developer prioritize to ensure maximum compatibility and installations?"</w:t>
      </w:r>
    </w:p>
    <w:p w14:paraId="70E79B13" w14:textId="77777777" w:rsidR="00D03CB3" w:rsidRPr="00D03CB3" w:rsidRDefault="00D03CB3" w:rsidP="00D03CB3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"How can the distribution of free vs. paid apps be optimized to increase overall revenue while maintaining user base growth?"</w:t>
      </w:r>
    </w:p>
    <w:p w14:paraId="0035214A" w14:textId="77777777" w:rsidR="00D03CB3" w:rsidRPr="00D03CB3" w:rsidRDefault="00D03CB3" w:rsidP="00D03CB3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"What are the emerging trends in app installations by category and how can app publishers leverage these insights for strategic marketing?"</w:t>
      </w:r>
    </w:p>
    <w:p w14:paraId="114AD141" w14:textId="77777777" w:rsidR="00D03CB3" w:rsidRPr="00D03CB3" w:rsidRDefault="00D03CB3" w:rsidP="00D03CB3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"Which app categories generate the highest user reviews and ratings, and how can these metrics be replicated across other categories?"</w:t>
      </w:r>
    </w:p>
    <w:p w14:paraId="7E4A5505" w14:textId="77777777" w:rsidR="00D03CB3" w:rsidRPr="00D03CB3" w:rsidRDefault="00D03CB3" w:rsidP="00D03CB3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"How can an app publisher identify underperforming categories with growth potential to develop unique, high-demand apps?"</w:t>
      </w:r>
    </w:p>
    <w:p w14:paraId="70C17159" w14:textId="0E604FE7" w:rsidR="001B4C1F" w:rsidRPr="00D03CB3" w:rsidRDefault="00D03CB3" w:rsidP="006A66A6">
      <w:pPr>
        <w:numPr>
          <w:ilvl w:val="0"/>
          <w:numId w:val="1"/>
        </w:numPr>
        <w:rPr>
          <w:sz w:val="28"/>
          <w:szCs w:val="28"/>
        </w:rPr>
      </w:pPr>
      <w:r w:rsidRPr="00D03CB3">
        <w:rPr>
          <w:sz w:val="28"/>
          <w:szCs w:val="28"/>
        </w:rPr>
        <w:t>"What strategies can a marketing team employ to increase installs and reviews for apps with declining visibility in competitive categories?"</w:t>
      </w:r>
    </w:p>
    <w:sectPr w:rsidR="001B4C1F" w:rsidRPr="00D03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34178"/>
    <w:multiLevelType w:val="multilevel"/>
    <w:tmpl w:val="CB5E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103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7D"/>
    <w:rsid w:val="001B4C1F"/>
    <w:rsid w:val="0025037D"/>
    <w:rsid w:val="00937CB4"/>
    <w:rsid w:val="00D0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C81E"/>
  <w15:chartTrackingRefBased/>
  <w15:docId w15:val="{ED0740A2-C271-44E8-A8D5-17C6B1B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 kumar</dc:creator>
  <cp:keywords/>
  <dc:description/>
  <cp:lastModifiedBy>Jayram kumar</cp:lastModifiedBy>
  <cp:revision>2</cp:revision>
  <dcterms:created xsi:type="dcterms:W3CDTF">2024-12-04T06:44:00Z</dcterms:created>
  <dcterms:modified xsi:type="dcterms:W3CDTF">2024-12-04T06:46:00Z</dcterms:modified>
</cp:coreProperties>
</file>