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D39EA" w14:textId="77777777" w:rsidR="006776E0" w:rsidRPr="006776E0" w:rsidRDefault="006776E0" w:rsidP="006776E0">
      <w:pPr>
        <w:jc w:val="center"/>
        <w:rPr>
          <w:rFonts w:asciiTheme="majorBidi" w:hAnsiTheme="majorBidi" w:cstheme="majorBidi"/>
          <w:b/>
          <w:sz w:val="40"/>
          <w:szCs w:val="40"/>
          <w:lang w:val="en"/>
        </w:rPr>
      </w:pPr>
      <w:r w:rsidRPr="006776E0">
        <w:rPr>
          <w:rFonts w:asciiTheme="majorBidi" w:hAnsiTheme="majorBidi" w:cstheme="majorBidi"/>
          <w:b/>
          <w:sz w:val="40"/>
          <w:szCs w:val="40"/>
          <w:lang w:val="en"/>
        </w:rPr>
        <w:t xml:space="preserve">AI Based Cognitive Load Estimation via </w:t>
      </w:r>
    </w:p>
    <w:p w14:paraId="4F4B5C71" w14:textId="5B9979A9" w:rsidR="006776E0" w:rsidRPr="006776E0" w:rsidRDefault="006776E0" w:rsidP="006776E0">
      <w:pPr>
        <w:jc w:val="center"/>
        <w:rPr>
          <w:rFonts w:asciiTheme="majorBidi" w:hAnsiTheme="majorBidi" w:cstheme="majorBidi"/>
          <w:b/>
          <w:sz w:val="40"/>
          <w:szCs w:val="40"/>
          <w:lang w:val="en"/>
        </w:rPr>
      </w:pPr>
      <w:r w:rsidRPr="006776E0">
        <w:rPr>
          <w:rFonts w:asciiTheme="majorBidi" w:hAnsiTheme="majorBidi" w:cstheme="majorBidi"/>
          <w:b/>
          <w:sz w:val="40"/>
          <w:szCs w:val="40"/>
          <w:lang w:val="en"/>
        </w:rPr>
        <w:t>Natural Activity Monitoring</w:t>
      </w:r>
    </w:p>
    <w:p w14:paraId="64725CBE" w14:textId="77777777" w:rsidR="006776E0" w:rsidRPr="006776E0" w:rsidRDefault="006776E0" w:rsidP="006776E0">
      <w:pPr>
        <w:jc w:val="center"/>
        <w:rPr>
          <w:rFonts w:asciiTheme="majorBidi" w:hAnsiTheme="majorBidi" w:cstheme="majorBidi"/>
          <w:b/>
          <w:sz w:val="40"/>
          <w:szCs w:val="40"/>
          <w:lang w:val="en"/>
        </w:rPr>
      </w:pPr>
    </w:p>
    <w:p w14:paraId="4B8D6ACB" w14:textId="4CFAD541" w:rsidR="006776E0" w:rsidRPr="006776E0" w:rsidRDefault="006776E0" w:rsidP="006776E0">
      <w:pPr>
        <w:jc w:val="center"/>
        <w:rPr>
          <w:rFonts w:asciiTheme="majorBidi" w:hAnsiTheme="majorBidi" w:cstheme="majorBidi"/>
          <w:b/>
          <w:sz w:val="28"/>
          <w:szCs w:val="28"/>
          <w:lang w:val="en"/>
        </w:rPr>
      </w:pPr>
      <w:r w:rsidRPr="006776E0">
        <w:rPr>
          <w:rFonts w:asciiTheme="majorBidi" w:hAnsiTheme="majorBidi" w:cstheme="majorBidi"/>
          <w:b/>
          <w:sz w:val="28"/>
          <w:szCs w:val="28"/>
          <w:lang w:val="en"/>
        </w:rPr>
        <w:t>Final Year Project Report Session</w:t>
      </w:r>
    </w:p>
    <w:p w14:paraId="0BDF0CC7" w14:textId="77777777" w:rsidR="006776E0" w:rsidRPr="006776E0" w:rsidRDefault="006776E0" w:rsidP="006776E0">
      <w:pPr>
        <w:jc w:val="center"/>
        <w:rPr>
          <w:rFonts w:asciiTheme="majorBidi" w:hAnsiTheme="majorBidi" w:cstheme="majorBidi"/>
          <w:b/>
          <w:sz w:val="28"/>
          <w:szCs w:val="28"/>
          <w:lang w:val="en"/>
        </w:rPr>
      </w:pPr>
    </w:p>
    <w:p w14:paraId="19263CAF" w14:textId="77777777" w:rsidR="006776E0" w:rsidRPr="006776E0" w:rsidRDefault="006776E0" w:rsidP="006776E0">
      <w:pPr>
        <w:jc w:val="center"/>
        <w:rPr>
          <w:rFonts w:asciiTheme="majorBidi" w:hAnsiTheme="majorBidi" w:cstheme="majorBidi"/>
          <w:b/>
          <w:sz w:val="28"/>
          <w:szCs w:val="28"/>
          <w:lang w:val="en"/>
        </w:rPr>
      </w:pPr>
      <w:r w:rsidRPr="006776E0">
        <w:rPr>
          <w:rFonts w:asciiTheme="majorBidi" w:hAnsiTheme="majorBidi" w:cstheme="majorBidi"/>
          <w:b/>
          <w:sz w:val="28"/>
          <w:szCs w:val="28"/>
          <w:lang w:val="en"/>
        </w:rPr>
        <w:t>2022-2026</w:t>
      </w:r>
    </w:p>
    <w:p w14:paraId="6AF2D30C" w14:textId="77777777" w:rsidR="006776E0" w:rsidRPr="006776E0" w:rsidRDefault="006776E0" w:rsidP="006776E0">
      <w:pPr>
        <w:jc w:val="center"/>
        <w:rPr>
          <w:rFonts w:asciiTheme="majorBidi" w:hAnsiTheme="majorBidi" w:cstheme="majorBidi"/>
          <w:b/>
          <w:lang w:val="en"/>
        </w:rPr>
      </w:pPr>
    </w:p>
    <w:p w14:paraId="00976C86" w14:textId="705154D1" w:rsidR="006776E0" w:rsidRPr="006776E0" w:rsidRDefault="006776E0" w:rsidP="006776E0">
      <w:pPr>
        <w:jc w:val="center"/>
        <w:rPr>
          <w:rFonts w:asciiTheme="majorBidi" w:hAnsiTheme="majorBidi" w:cstheme="majorBidi"/>
          <w:sz w:val="28"/>
          <w:szCs w:val="28"/>
          <w:lang w:val="en"/>
        </w:rPr>
      </w:pPr>
      <w:r w:rsidRPr="006776E0">
        <w:rPr>
          <w:rFonts w:asciiTheme="majorBidi" w:hAnsiTheme="majorBidi" w:cstheme="majorBidi"/>
          <w:sz w:val="28"/>
          <w:szCs w:val="28"/>
          <w:lang w:val="en"/>
        </w:rPr>
        <w:t>A literature review submitted in partial fulfillment of the</w:t>
      </w:r>
    </w:p>
    <w:p w14:paraId="4C2AF937" w14:textId="77777777" w:rsidR="006776E0" w:rsidRPr="006776E0" w:rsidRDefault="006776E0" w:rsidP="006776E0">
      <w:pPr>
        <w:jc w:val="center"/>
        <w:rPr>
          <w:rFonts w:asciiTheme="majorBidi" w:hAnsiTheme="majorBidi" w:cstheme="majorBidi"/>
          <w:sz w:val="28"/>
          <w:szCs w:val="28"/>
          <w:lang w:val="en"/>
        </w:rPr>
      </w:pPr>
      <w:r w:rsidRPr="006776E0">
        <w:rPr>
          <w:rFonts w:asciiTheme="majorBidi" w:hAnsiTheme="majorBidi" w:cstheme="majorBidi"/>
          <w:sz w:val="28"/>
          <w:szCs w:val="28"/>
          <w:lang w:val="en"/>
        </w:rPr>
        <w:t>BS in Computer Science</w:t>
      </w:r>
    </w:p>
    <w:p w14:paraId="27A79716" w14:textId="77777777" w:rsidR="006776E0" w:rsidRPr="006776E0" w:rsidRDefault="006776E0" w:rsidP="006776E0">
      <w:pPr>
        <w:jc w:val="center"/>
        <w:rPr>
          <w:rFonts w:asciiTheme="majorBidi" w:hAnsiTheme="majorBidi" w:cstheme="majorBidi"/>
          <w:sz w:val="28"/>
          <w:szCs w:val="28"/>
          <w:lang w:val="en"/>
        </w:rPr>
      </w:pPr>
      <w:r w:rsidRPr="006776E0">
        <w:rPr>
          <w:rFonts w:asciiTheme="majorBidi" w:hAnsiTheme="majorBidi" w:cstheme="majorBidi"/>
          <w:sz w:val="28"/>
          <w:szCs w:val="28"/>
          <w:lang w:val="en"/>
        </w:rPr>
        <w:t>University of the Punjab</w:t>
      </w:r>
    </w:p>
    <w:p w14:paraId="59569BA5" w14:textId="77777777" w:rsidR="006776E0" w:rsidRPr="006776E0" w:rsidRDefault="006776E0" w:rsidP="006776E0">
      <w:pPr>
        <w:jc w:val="center"/>
        <w:rPr>
          <w:rFonts w:asciiTheme="majorBidi" w:hAnsiTheme="majorBidi" w:cstheme="majorBidi"/>
          <w:sz w:val="28"/>
          <w:szCs w:val="28"/>
          <w:lang w:val="en"/>
        </w:rPr>
      </w:pPr>
    </w:p>
    <w:p w14:paraId="635BFFB5" w14:textId="77777777" w:rsidR="006776E0" w:rsidRPr="006776E0" w:rsidRDefault="006776E0" w:rsidP="006776E0">
      <w:pPr>
        <w:jc w:val="center"/>
        <w:rPr>
          <w:rFonts w:asciiTheme="majorBidi" w:hAnsiTheme="majorBidi" w:cstheme="majorBidi"/>
          <w:lang w:val="en"/>
        </w:rPr>
      </w:pPr>
    </w:p>
    <w:p w14:paraId="5B6D9EFD" w14:textId="77777777" w:rsidR="006776E0" w:rsidRPr="006776E0" w:rsidRDefault="006776E0" w:rsidP="006776E0">
      <w:pPr>
        <w:jc w:val="center"/>
        <w:rPr>
          <w:rFonts w:asciiTheme="majorBidi" w:hAnsiTheme="majorBidi" w:cstheme="majorBidi"/>
          <w:lang w:val="en"/>
        </w:rPr>
      </w:pPr>
      <w:r w:rsidRPr="006776E0">
        <w:rPr>
          <w:rFonts w:asciiTheme="majorBidi" w:hAnsiTheme="majorBidi" w:cstheme="majorBidi"/>
          <w:noProof/>
          <w:lang w:val="en"/>
        </w:rPr>
        <w:drawing>
          <wp:inline distT="0" distB="0" distL="114300" distR="114300" wp14:anchorId="51ED3A99" wp14:editId="6B0B700A">
            <wp:extent cx="2011045" cy="2273935"/>
            <wp:effectExtent l="0" t="0" r="0" b="0"/>
            <wp:docPr id="4" name="image2.jpg" descr="A logo of a computer science&#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2.jpg" descr="A logo of a computer science&#10;&#10;AI-generated content may be incorrect."/>
                    <pic:cNvPicPr preferRelativeResize="0"/>
                  </pic:nvPicPr>
                  <pic:blipFill>
                    <a:blip r:embed="rId8"/>
                    <a:srcRect/>
                    <a:stretch>
                      <a:fillRect/>
                    </a:stretch>
                  </pic:blipFill>
                  <pic:spPr>
                    <a:xfrm>
                      <a:off x="0" y="0"/>
                      <a:ext cx="2011045" cy="2273935"/>
                    </a:xfrm>
                    <a:prstGeom prst="rect">
                      <a:avLst/>
                    </a:prstGeom>
                    <a:ln/>
                  </pic:spPr>
                </pic:pic>
              </a:graphicData>
            </a:graphic>
          </wp:inline>
        </w:drawing>
      </w:r>
    </w:p>
    <w:p w14:paraId="494ADF36" w14:textId="77777777" w:rsidR="006776E0" w:rsidRPr="006776E0" w:rsidRDefault="006776E0" w:rsidP="006776E0">
      <w:pPr>
        <w:jc w:val="center"/>
        <w:rPr>
          <w:rFonts w:asciiTheme="majorBidi" w:hAnsiTheme="majorBidi" w:cstheme="majorBidi"/>
          <w:sz w:val="36"/>
          <w:szCs w:val="36"/>
          <w:lang w:val="en"/>
        </w:rPr>
      </w:pPr>
    </w:p>
    <w:p w14:paraId="177940C1" w14:textId="6A9DF848" w:rsidR="006776E0" w:rsidRPr="006776E0" w:rsidRDefault="006776E0" w:rsidP="006776E0">
      <w:pPr>
        <w:jc w:val="center"/>
        <w:rPr>
          <w:rFonts w:asciiTheme="majorBidi" w:hAnsiTheme="majorBidi" w:cstheme="majorBidi"/>
          <w:sz w:val="36"/>
          <w:szCs w:val="36"/>
          <w:lang w:val="en"/>
        </w:rPr>
      </w:pPr>
      <w:r w:rsidRPr="006776E0">
        <w:rPr>
          <w:rFonts w:asciiTheme="majorBidi" w:hAnsiTheme="majorBidi" w:cstheme="majorBidi"/>
          <w:sz w:val="36"/>
          <w:szCs w:val="36"/>
          <w:lang w:val="en"/>
        </w:rPr>
        <w:t>Department of Computer Science</w:t>
      </w:r>
    </w:p>
    <w:p w14:paraId="41D4D3B3" w14:textId="77777777" w:rsidR="006776E0" w:rsidRPr="006776E0" w:rsidRDefault="006776E0" w:rsidP="006776E0">
      <w:pPr>
        <w:jc w:val="center"/>
        <w:rPr>
          <w:rFonts w:asciiTheme="majorBidi" w:hAnsiTheme="majorBidi" w:cstheme="majorBidi"/>
          <w:sz w:val="36"/>
          <w:szCs w:val="36"/>
          <w:lang w:val="en"/>
        </w:rPr>
      </w:pPr>
    </w:p>
    <w:p w14:paraId="1AA6CA50" w14:textId="06F9EFA2" w:rsidR="006776E0" w:rsidRPr="006776E0" w:rsidRDefault="006776E0" w:rsidP="006776E0">
      <w:pPr>
        <w:jc w:val="center"/>
        <w:rPr>
          <w:rFonts w:asciiTheme="majorBidi" w:hAnsiTheme="majorBidi" w:cstheme="majorBidi"/>
          <w:sz w:val="36"/>
          <w:szCs w:val="36"/>
          <w:lang w:val="en"/>
        </w:rPr>
      </w:pPr>
      <w:r w:rsidRPr="006776E0">
        <w:rPr>
          <w:rFonts w:asciiTheme="majorBidi" w:hAnsiTheme="majorBidi" w:cstheme="majorBidi"/>
          <w:sz w:val="36"/>
          <w:szCs w:val="36"/>
          <w:lang w:val="en"/>
        </w:rPr>
        <w:t>University of the Punjab Lahore</w:t>
      </w:r>
    </w:p>
    <w:p w14:paraId="29F879DD" w14:textId="5C7A110E" w:rsidR="00C84FED" w:rsidRPr="006776E0" w:rsidRDefault="006776E0" w:rsidP="006776E0">
      <w:pPr>
        <w:jc w:val="center"/>
        <w:rPr>
          <w:rFonts w:asciiTheme="majorBidi" w:hAnsiTheme="majorBidi" w:cstheme="majorBidi"/>
          <w:sz w:val="36"/>
          <w:szCs w:val="36"/>
          <w:lang w:val="en"/>
        </w:rPr>
      </w:pPr>
      <w:r w:rsidRPr="006776E0">
        <w:rPr>
          <w:rFonts w:asciiTheme="majorBidi" w:hAnsiTheme="majorBidi" w:cstheme="majorBidi"/>
          <w:sz w:val="36"/>
          <w:szCs w:val="36"/>
          <w:lang w:val="en"/>
        </w:rPr>
        <w:t>Pakistan</w:t>
      </w:r>
    </w:p>
    <w:p w14:paraId="1178C92B" w14:textId="77777777" w:rsidR="006776E0" w:rsidRPr="006776E0" w:rsidRDefault="006776E0" w:rsidP="006776E0">
      <w:pPr>
        <w:spacing w:before="61" w:after="26"/>
        <w:ind w:left="578"/>
        <w:rPr>
          <w:rFonts w:asciiTheme="majorBidi" w:hAnsiTheme="majorBidi" w:cstheme="majorBidi"/>
          <w:sz w:val="30"/>
          <w:szCs w:val="30"/>
        </w:rPr>
      </w:pPr>
    </w:p>
    <w:p w14:paraId="04D861C5" w14:textId="77777777" w:rsidR="001D2767" w:rsidRDefault="001D2767" w:rsidP="006776E0">
      <w:pPr>
        <w:spacing w:before="61" w:after="26"/>
        <w:ind w:left="578"/>
        <w:rPr>
          <w:rFonts w:asciiTheme="majorBidi" w:hAnsiTheme="majorBidi" w:cstheme="majorBidi"/>
          <w:sz w:val="30"/>
          <w:szCs w:val="30"/>
        </w:rPr>
      </w:pPr>
    </w:p>
    <w:p w14:paraId="296240EC" w14:textId="77777777" w:rsidR="001D2767" w:rsidRDefault="001D2767" w:rsidP="006776E0">
      <w:pPr>
        <w:spacing w:before="61" w:after="26"/>
        <w:ind w:left="578"/>
        <w:rPr>
          <w:rFonts w:asciiTheme="majorBidi" w:hAnsiTheme="majorBidi" w:cstheme="majorBidi"/>
          <w:sz w:val="30"/>
          <w:szCs w:val="30"/>
        </w:rPr>
      </w:pPr>
    </w:p>
    <w:p w14:paraId="3ED789A6" w14:textId="7C2B6F85" w:rsidR="006776E0" w:rsidRDefault="006776E0" w:rsidP="006776E0">
      <w:pPr>
        <w:spacing w:before="61" w:after="26"/>
        <w:ind w:left="578"/>
        <w:rPr>
          <w:rFonts w:asciiTheme="majorBidi" w:hAnsiTheme="majorBidi" w:cstheme="majorBidi"/>
          <w:sz w:val="30"/>
          <w:szCs w:val="30"/>
        </w:rPr>
      </w:pPr>
      <w:r w:rsidRPr="006776E0">
        <w:rPr>
          <w:rFonts w:asciiTheme="majorBidi" w:hAnsiTheme="majorBidi" w:cstheme="majorBidi"/>
          <w:sz w:val="30"/>
          <w:szCs w:val="30"/>
        </w:rPr>
        <w:lastRenderedPageBreak/>
        <w:t>Project Detail</w:t>
      </w:r>
    </w:p>
    <w:p w14:paraId="4C73797D" w14:textId="77777777" w:rsidR="006776E0" w:rsidRPr="006776E0" w:rsidRDefault="006776E0" w:rsidP="006776E0">
      <w:pPr>
        <w:spacing w:before="61" w:after="26"/>
        <w:ind w:left="578"/>
        <w:rPr>
          <w:rFonts w:asciiTheme="majorBidi" w:hAnsiTheme="majorBidi" w:cstheme="majorBidi"/>
          <w:sz w:val="30"/>
          <w:szCs w:val="30"/>
        </w:rPr>
      </w:pPr>
    </w:p>
    <w:tbl>
      <w:tblPr>
        <w:tblW w:w="8898" w:type="dxa"/>
        <w:tblInd w:w="9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7"/>
        <w:gridCol w:w="1118"/>
        <w:gridCol w:w="855"/>
        <w:gridCol w:w="1603"/>
        <w:gridCol w:w="2527"/>
        <w:gridCol w:w="2218"/>
      </w:tblGrid>
      <w:tr w:rsidR="006776E0" w:rsidRPr="006776E0" w14:paraId="14061D24" w14:textId="77777777" w:rsidTr="00A22857">
        <w:trPr>
          <w:trHeight w:val="410"/>
        </w:trPr>
        <w:tc>
          <w:tcPr>
            <w:tcW w:w="2551" w:type="dxa"/>
            <w:gridSpan w:val="3"/>
          </w:tcPr>
          <w:p w14:paraId="6DC87D0B" w14:textId="77777777" w:rsidR="006776E0" w:rsidRPr="006776E0" w:rsidRDefault="006776E0" w:rsidP="00A22857">
            <w:pPr>
              <w:pBdr>
                <w:top w:val="nil"/>
                <w:left w:val="nil"/>
                <w:bottom w:val="nil"/>
                <w:right w:val="nil"/>
                <w:between w:val="nil"/>
              </w:pBdr>
              <w:spacing w:line="268" w:lineRule="auto"/>
              <w:ind w:left="107"/>
              <w:rPr>
                <w:rFonts w:asciiTheme="majorBidi" w:eastAsia="Times New Roman" w:hAnsiTheme="majorBidi" w:cstheme="majorBidi"/>
                <w:color w:val="000000"/>
              </w:rPr>
            </w:pPr>
            <w:r w:rsidRPr="006776E0">
              <w:rPr>
                <w:rFonts w:asciiTheme="majorBidi" w:eastAsia="Times New Roman" w:hAnsiTheme="majorBidi" w:cstheme="majorBidi"/>
                <w:color w:val="000000"/>
                <w:sz w:val="22"/>
                <w:szCs w:val="22"/>
              </w:rPr>
              <w:t>Type (Nature of project)</w:t>
            </w:r>
          </w:p>
        </w:tc>
        <w:tc>
          <w:tcPr>
            <w:tcW w:w="6348" w:type="dxa"/>
            <w:gridSpan w:val="3"/>
          </w:tcPr>
          <w:p w14:paraId="3F7203BC" w14:textId="77777777" w:rsidR="006776E0" w:rsidRPr="006776E0" w:rsidRDefault="006776E0" w:rsidP="00A22857">
            <w:pPr>
              <w:pBdr>
                <w:top w:val="nil"/>
                <w:left w:val="nil"/>
                <w:bottom w:val="nil"/>
                <w:right w:val="nil"/>
                <w:between w:val="nil"/>
              </w:pBdr>
              <w:tabs>
                <w:tab w:val="left" w:pos="2268"/>
                <w:tab w:val="left" w:pos="4428"/>
              </w:tabs>
              <w:spacing w:line="268" w:lineRule="auto"/>
              <w:ind w:left="108"/>
              <w:rPr>
                <w:rFonts w:asciiTheme="majorBidi" w:eastAsia="Times New Roman" w:hAnsiTheme="majorBidi" w:cstheme="majorBidi"/>
                <w:b/>
                <w:color w:val="000000"/>
              </w:rPr>
            </w:pPr>
            <w:proofErr w:type="gramStart"/>
            <w:r w:rsidRPr="006776E0">
              <w:rPr>
                <w:rFonts w:asciiTheme="majorBidi" w:eastAsia="Times New Roman" w:hAnsiTheme="majorBidi" w:cstheme="majorBidi"/>
                <w:color w:val="000000"/>
                <w:sz w:val="22"/>
                <w:szCs w:val="22"/>
              </w:rPr>
              <w:t>[ ]</w:t>
            </w:r>
            <w:proofErr w:type="gramEnd"/>
            <w:r w:rsidRPr="006776E0">
              <w:rPr>
                <w:rFonts w:asciiTheme="majorBidi" w:eastAsia="Times New Roman" w:hAnsiTheme="majorBidi" w:cstheme="majorBidi"/>
                <w:color w:val="000000"/>
                <w:sz w:val="22"/>
                <w:szCs w:val="22"/>
              </w:rPr>
              <w:t xml:space="preserve"> </w:t>
            </w:r>
            <w:r w:rsidRPr="006776E0">
              <w:rPr>
                <w:rFonts w:asciiTheme="majorBidi" w:eastAsia="Times New Roman" w:hAnsiTheme="majorBidi" w:cstheme="majorBidi"/>
                <w:b/>
                <w:color w:val="000000"/>
                <w:sz w:val="22"/>
                <w:szCs w:val="22"/>
              </w:rPr>
              <w:t>D</w:t>
            </w:r>
            <w:r w:rsidRPr="006776E0">
              <w:rPr>
                <w:rFonts w:asciiTheme="majorBidi" w:eastAsia="Times New Roman" w:hAnsiTheme="majorBidi" w:cstheme="majorBidi"/>
                <w:color w:val="000000"/>
                <w:sz w:val="22"/>
                <w:szCs w:val="22"/>
              </w:rPr>
              <w:t>evelopment</w:t>
            </w:r>
            <w:r w:rsidRPr="006776E0">
              <w:rPr>
                <w:rFonts w:asciiTheme="majorBidi" w:eastAsia="Times New Roman" w:hAnsiTheme="majorBidi" w:cstheme="majorBidi"/>
                <w:color w:val="000000"/>
                <w:sz w:val="22"/>
                <w:szCs w:val="22"/>
              </w:rPr>
              <w:tab/>
            </w:r>
            <w:r w:rsidRPr="006776E0">
              <w:rPr>
                <w:rFonts w:asciiTheme="majorBidi" w:eastAsia="Times New Roman" w:hAnsiTheme="majorBidi" w:cstheme="majorBidi"/>
                <w:color w:val="000000"/>
                <w:sz w:val="22"/>
                <w:szCs w:val="22"/>
              </w:rPr>
              <w:tab/>
            </w:r>
            <w:proofErr w:type="gramStart"/>
            <w:r w:rsidRPr="006776E0">
              <w:rPr>
                <w:rFonts w:asciiTheme="majorBidi" w:eastAsia="Times New Roman" w:hAnsiTheme="majorBidi" w:cstheme="majorBidi"/>
                <w:color w:val="000000"/>
                <w:sz w:val="22"/>
                <w:szCs w:val="22"/>
              </w:rPr>
              <w:t>[ ]</w:t>
            </w:r>
            <w:proofErr w:type="gramEnd"/>
            <w:r w:rsidRPr="006776E0">
              <w:rPr>
                <w:rFonts w:asciiTheme="majorBidi" w:eastAsia="Times New Roman" w:hAnsiTheme="majorBidi" w:cstheme="majorBidi"/>
                <w:color w:val="000000"/>
                <w:sz w:val="22"/>
                <w:szCs w:val="22"/>
              </w:rPr>
              <w:t xml:space="preserve"> </w:t>
            </w:r>
            <w:r w:rsidRPr="006776E0">
              <w:rPr>
                <w:rFonts w:asciiTheme="majorBidi" w:eastAsia="Times New Roman" w:hAnsiTheme="majorBidi" w:cstheme="majorBidi"/>
                <w:b/>
                <w:color w:val="000000"/>
                <w:sz w:val="22"/>
                <w:szCs w:val="22"/>
              </w:rPr>
              <w:t>R</w:t>
            </w:r>
            <w:r w:rsidRPr="006776E0">
              <w:rPr>
                <w:rFonts w:asciiTheme="majorBidi" w:eastAsia="Times New Roman" w:hAnsiTheme="majorBidi" w:cstheme="majorBidi"/>
                <w:color w:val="000000"/>
                <w:sz w:val="22"/>
                <w:szCs w:val="22"/>
              </w:rPr>
              <w:t>&amp;</w:t>
            </w:r>
            <w:r w:rsidRPr="006776E0">
              <w:rPr>
                <w:rFonts w:asciiTheme="majorBidi" w:eastAsia="Times New Roman" w:hAnsiTheme="majorBidi" w:cstheme="majorBidi"/>
                <w:b/>
                <w:color w:val="000000"/>
                <w:sz w:val="22"/>
                <w:szCs w:val="22"/>
              </w:rPr>
              <w:t>D</w:t>
            </w:r>
          </w:p>
        </w:tc>
      </w:tr>
      <w:tr w:rsidR="006776E0" w:rsidRPr="006776E0" w14:paraId="28E82549" w14:textId="77777777" w:rsidTr="00A22857">
        <w:trPr>
          <w:trHeight w:val="410"/>
        </w:trPr>
        <w:tc>
          <w:tcPr>
            <w:tcW w:w="2551" w:type="dxa"/>
            <w:gridSpan w:val="3"/>
          </w:tcPr>
          <w:p w14:paraId="49989963" w14:textId="77777777" w:rsidR="006776E0" w:rsidRPr="006776E0" w:rsidRDefault="006776E0" w:rsidP="00A22857">
            <w:pPr>
              <w:pBdr>
                <w:top w:val="nil"/>
                <w:left w:val="nil"/>
                <w:bottom w:val="nil"/>
                <w:right w:val="nil"/>
                <w:between w:val="nil"/>
              </w:pBdr>
              <w:spacing w:line="268" w:lineRule="auto"/>
              <w:ind w:left="107"/>
              <w:rPr>
                <w:rFonts w:asciiTheme="majorBidi" w:eastAsia="Times New Roman" w:hAnsiTheme="majorBidi" w:cstheme="majorBidi"/>
                <w:color w:val="000000"/>
              </w:rPr>
            </w:pPr>
            <w:r w:rsidRPr="006776E0">
              <w:rPr>
                <w:rFonts w:asciiTheme="majorBidi" w:eastAsia="Times New Roman" w:hAnsiTheme="majorBidi" w:cstheme="majorBidi"/>
                <w:color w:val="000000"/>
                <w:sz w:val="22"/>
                <w:szCs w:val="22"/>
              </w:rPr>
              <w:t>Area of specialization</w:t>
            </w:r>
          </w:p>
        </w:tc>
        <w:tc>
          <w:tcPr>
            <w:tcW w:w="6348" w:type="dxa"/>
            <w:gridSpan w:val="3"/>
          </w:tcPr>
          <w:p w14:paraId="7E41445A" w14:textId="77777777" w:rsidR="006776E0" w:rsidRPr="006776E0" w:rsidRDefault="006776E0" w:rsidP="00A22857">
            <w:pPr>
              <w:pBdr>
                <w:top w:val="nil"/>
                <w:left w:val="nil"/>
                <w:bottom w:val="nil"/>
                <w:right w:val="nil"/>
                <w:between w:val="nil"/>
              </w:pBdr>
              <w:spacing w:line="268" w:lineRule="auto"/>
              <w:ind w:left="108"/>
              <w:rPr>
                <w:rFonts w:asciiTheme="majorBidi" w:eastAsia="Times New Roman" w:hAnsiTheme="majorBidi" w:cstheme="majorBidi"/>
                <w:color w:val="000000"/>
              </w:rPr>
            </w:pPr>
          </w:p>
        </w:tc>
      </w:tr>
      <w:tr w:rsidR="006776E0" w:rsidRPr="006776E0" w14:paraId="1534A269" w14:textId="77777777" w:rsidTr="00A22857">
        <w:trPr>
          <w:trHeight w:val="410"/>
        </w:trPr>
        <w:tc>
          <w:tcPr>
            <w:tcW w:w="8899" w:type="dxa"/>
            <w:gridSpan w:val="6"/>
          </w:tcPr>
          <w:p w14:paraId="6CEB2D45" w14:textId="77777777" w:rsidR="006776E0" w:rsidRPr="006776E0" w:rsidRDefault="006776E0" w:rsidP="00A22857">
            <w:pPr>
              <w:pBdr>
                <w:top w:val="nil"/>
                <w:left w:val="nil"/>
                <w:bottom w:val="nil"/>
                <w:right w:val="nil"/>
                <w:between w:val="nil"/>
              </w:pBdr>
              <w:spacing w:line="268" w:lineRule="auto"/>
              <w:ind w:left="11"/>
              <w:jc w:val="center"/>
              <w:rPr>
                <w:rFonts w:asciiTheme="majorBidi" w:eastAsia="Times New Roman" w:hAnsiTheme="majorBidi" w:cstheme="majorBidi"/>
                <w:b/>
                <w:color w:val="000000"/>
              </w:rPr>
            </w:pPr>
            <w:r w:rsidRPr="006776E0">
              <w:rPr>
                <w:rFonts w:asciiTheme="majorBidi" w:eastAsia="Times New Roman" w:hAnsiTheme="majorBidi" w:cstheme="majorBidi"/>
                <w:b/>
                <w:color w:val="000000"/>
                <w:sz w:val="22"/>
                <w:szCs w:val="22"/>
              </w:rPr>
              <w:t>Project Group Members</w:t>
            </w:r>
          </w:p>
        </w:tc>
      </w:tr>
      <w:tr w:rsidR="006776E0" w:rsidRPr="006776E0" w14:paraId="3BD6F83A" w14:textId="77777777" w:rsidTr="00A22857">
        <w:trPr>
          <w:trHeight w:val="410"/>
        </w:trPr>
        <w:tc>
          <w:tcPr>
            <w:tcW w:w="578" w:type="dxa"/>
          </w:tcPr>
          <w:p w14:paraId="1F4750D1" w14:textId="77777777" w:rsidR="006776E0" w:rsidRPr="006776E0" w:rsidRDefault="006776E0" w:rsidP="00A22857">
            <w:pPr>
              <w:pBdr>
                <w:top w:val="nil"/>
                <w:left w:val="nil"/>
                <w:bottom w:val="nil"/>
                <w:right w:val="nil"/>
                <w:between w:val="nil"/>
              </w:pBdr>
              <w:spacing w:line="268" w:lineRule="auto"/>
              <w:ind w:left="7" w:right="2"/>
              <w:jc w:val="center"/>
              <w:rPr>
                <w:rFonts w:asciiTheme="majorBidi" w:eastAsia="Times New Roman" w:hAnsiTheme="majorBidi" w:cstheme="majorBidi"/>
                <w:color w:val="000000"/>
              </w:rPr>
            </w:pPr>
            <w:r w:rsidRPr="006776E0">
              <w:rPr>
                <w:rFonts w:asciiTheme="majorBidi" w:eastAsia="Times New Roman" w:hAnsiTheme="majorBidi" w:cstheme="majorBidi"/>
                <w:color w:val="000000"/>
                <w:sz w:val="22"/>
                <w:szCs w:val="22"/>
              </w:rPr>
              <w:t>Sr.#</w:t>
            </w:r>
          </w:p>
        </w:tc>
        <w:tc>
          <w:tcPr>
            <w:tcW w:w="1118" w:type="dxa"/>
          </w:tcPr>
          <w:p w14:paraId="0DF41E06" w14:textId="77777777" w:rsidR="006776E0" w:rsidRPr="006776E0" w:rsidRDefault="006776E0" w:rsidP="00A22857">
            <w:pPr>
              <w:pBdr>
                <w:top w:val="nil"/>
                <w:left w:val="nil"/>
                <w:bottom w:val="nil"/>
                <w:right w:val="nil"/>
                <w:between w:val="nil"/>
              </w:pBdr>
              <w:spacing w:line="268" w:lineRule="auto"/>
              <w:ind w:left="283"/>
              <w:rPr>
                <w:rFonts w:asciiTheme="majorBidi" w:eastAsia="Times New Roman" w:hAnsiTheme="majorBidi" w:cstheme="majorBidi"/>
                <w:color w:val="000000"/>
              </w:rPr>
            </w:pPr>
            <w:r w:rsidRPr="006776E0">
              <w:rPr>
                <w:rFonts w:asciiTheme="majorBidi" w:eastAsia="Times New Roman" w:hAnsiTheme="majorBidi" w:cstheme="majorBidi"/>
                <w:color w:val="000000"/>
                <w:sz w:val="22"/>
                <w:szCs w:val="22"/>
              </w:rPr>
              <w:t>Reg. #</w:t>
            </w:r>
          </w:p>
        </w:tc>
        <w:tc>
          <w:tcPr>
            <w:tcW w:w="2458" w:type="dxa"/>
            <w:gridSpan w:val="2"/>
          </w:tcPr>
          <w:p w14:paraId="69307337" w14:textId="77777777" w:rsidR="006776E0" w:rsidRPr="006776E0" w:rsidRDefault="006776E0" w:rsidP="00A22857">
            <w:pPr>
              <w:pBdr>
                <w:top w:val="nil"/>
                <w:left w:val="nil"/>
                <w:bottom w:val="nil"/>
                <w:right w:val="nil"/>
                <w:between w:val="nil"/>
              </w:pBdr>
              <w:spacing w:line="268" w:lineRule="auto"/>
              <w:ind w:left="586"/>
              <w:rPr>
                <w:rFonts w:asciiTheme="majorBidi" w:eastAsia="Times New Roman" w:hAnsiTheme="majorBidi" w:cstheme="majorBidi"/>
                <w:color w:val="000000"/>
              </w:rPr>
            </w:pPr>
            <w:r w:rsidRPr="006776E0">
              <w:rPr>
                <w:rFonts w:asciiTheme="majorBidi" w:eastAsia="Times New Roman" w:hAnsiTheme="majorBidi" w:cstheme="majorBidi"/>
                <w:color w:val="000000"/>
                <w:sz w:val="22"/>
                <w:szCs w:val="22"/>
              </w:rPr>
              <w:t>Student Name</w:t>
            </w:r>
          </w:p>
        </w:tc>
        <w:tc>
          <w:tcPr>
            <w:tcW w:w="2527" w:type="dxa"/>
          </w:tcPr>
          <w:p w14:paraId="02C0F72D" w14:textId="77777777" w:rsidR="006776E0" w:rsidRPr="006776E0" w:rsidRDefault="006776E0" w:rsidP="00A22857">
            <w:pPr>
              <w:pBdr>
                <w:top w:val="nil"/>
                <w:left w:val="nil"/>
                <w:bottom w:val="nil"/>
                <w:right w:val="nil"/>
                <w:between w:val="nil"/>
              </w:pBdr>
              <w:spacing w:line="268" w:lineRule="auto"/>
              <w:ind w:left="15" w:right="4"/>
              <w:jc w:val="center"/>
              <w:rPr>
                <w:rFonts w:asciiTheme="majorBidi" w:eastAsia="Times New Roman" w:hAnsiTheme="majorBidi" w:cstheme="majorBidi"/>
                <w:color w:val="000000"/>
              </w:rPr>
            </w:pPr>
            <w:r w:rsidRPr="006776E0">
              <w:rPr>
                <w:rFonts w:asciiTheme="majorBidi" w:eastAsia="Times New Roman" w:hAnsiTheme="majorBidi" w:cstheme="majorBidi"/>
                <w:color w:val="000000"/>
                <w:sz w:val="22"/>
                <w:szCs w:val="22"/>
              </w:rPr>
              <w:t>Email ID</w:t>
            </w:r>
          </w:p>
        </w:tc>
        <w:tc>
          <w:tcPr>
            <w:tcW w:w="2218" w:type="dxa"/>
          </w:tcPr>
          <w:p w14:paraId="3FD725EE" w14:textId="77777777" w:rsidR="006776E0" w:rsidRPr="006776E0" w:rsidRDefault="006776E0" w:rsidP="00A22857">
            <w:pPr>
              <w:pBdr>
                <w:top w:val="nil"/>
                <w:left w:val="nil"/>
                <w:bottom w:val="nil"/>
                <w:right w:val="nil"/>
                <w:between w:val="nil"/>
              </w:pBdr>
              <w:spacing w:line="268" w:lineRule="auto"/>
              <w:ind w:left="15" w:right="1"/>
              <w:jc w:val="center"/>
              <w:rPr>
                <w:rFonts w:asciiTheme="majorBidi" w:eastAsia="Times New Roman" w:hAnsiTheme="majorBidi" w:cstheme="majorBidi"/>
                <w:color w:val="000000"/>
              </w:rPr>
            </w:pPr>
            <w:r w:rsidRPr="006776E0">
              <w:rPr>
                <w:rFonts w:asciiTheme="majorBidi" w:eastAsia="Times New Roman" w:hAnsiTheme="majorBidi" w:cstheme="majorBidi"/>
                <w:color w:val="000000"/>
                <w:sz w:val="22"/>
                <w:szCs w:val="22"/>
              </w:rPr>
              <w:t>*Signature</w:t>
            </w:r>
          </w:p>
        </w:tc>
      </w:tr>
      <w:tr w:rsidR="006776E0" w:rsidRPr="006776E0" w14:paraId="0AEEEF04" w14:textId="77777777" w:rsidTr="00A22857">
        <w:trPr>
          <w:trHeight w:val="697"/>
        </w:trPr>
        <w:tc>
          <w:tcPr>
            <w:tcW w:w="578" w:type="dxa"/>
          </w:tcPr>
          <w:p w14:paraId="40FD8E9B" w14:textId="77777777" w:rsidR="006776E0" w:rsidRPr="006776E0" w:rsidRDefault="006776E0" w:rsidP="00A22857">
            <w:pPr>
              <w:pBdr>
                <w:top w:val="nil"/>
                <w:left w:val="nil"/>
                <w:bottom w:val="nil"/>
                <w:right w:val="nil"/>
                <w:between w:val="nil"/>
              </w:pBdr>
              <w:spacing w:before="143"/>
              <w:ind w:left="7" w:right="3"/>
              <w:jc w:val="center"/>
              <w:rPr>
                <w:rFonts w:asciiTheme="majorBidi" w:eastAsia="Times New Roman" w:hAnsiTheme="majorBidi" w:cstheme="majorBidi"/>
                <w:color w:val="000000"/>
              </w:rPr>
            </w:pPr>
            <w:r w:rsidRPr="006776E0">
              <w:rPr>
                <w:rFonts w:asciiTheme="majorBidi" w:eastAsia="Times New Roman" w:hAnsiTheme="majorBidi" w:cstheme="majorBidi"/>
                <w:color w:val="000000"/>
                <w:sz w:val="22"/>
                <w:szCs w:val="22"/>
              </w:rPr>
              <w:t>(i)</w:t>
            </w:r>
          </w:p>
        </w:tc>
        <w:tc>
          <w:tcPr>
            <w:tcW w:w="1118" w:type="dxa"/>
          </w:tcPr>
          <w:p w14:paraId="5A54995D" w14:textId="77777777" w:rsidR="006776E0" w:rsidRPr="006776E0" w:rsidRDefault="006776E0" w:rsidP="00A22857">
            <w:pPr>
              <w:pBdr>
                <w:top w:val="nil"/>
                <w:left w:val="nil"/>
                <w:bottom w:val="nil"/>
                <w:right w:val="nil"/>
                <w:between w:val="nil"/>
              </w:pBdr>
              <w:ind w:left="105" w:right="259"/>
              <w:rPr>
                <w:rFonts w:asciiTheme="majorBidi" w:eastAsia="Times New Roman" w:hAnsiTheme="majorBidi" w:cstheme="majorBidi"/>
                <w:color w:val="000000"/>
              </w:rPr>
            </w:pPr>
          </w:p>
        </w:tc>
        <w:tc>
          <w:tcPr>
            <w:tcW w:w="2458" w:type="dxa"/>
            <w:gridSpan w:val="2"/>
          </w:tcPr>
          <w:p w14:paraId="7A8C6271" w14:textId="77777777" w:rsidR="006776E0" w:rsidRPr="006776E0" w:rsidRDefault="006776E0" w:rsidP="00A22857">
            <w:pPr>
              <w:pBdr>
                <w:top w:val="nil"/>
                <w:left w:val="nil"/>
                <w:bottom w:val="nil"/>
                <w:right w:val="nil"/>
                <w:between w:val="nil"/>
              </w:pBdr>
              <w:spacing w:before="143"/>
              <w:ind w:left="348"/>
              <w:rPr>
                <w:rFonts w:asciiTheme="majorBidi" w:eastAsia="Times New Roman" w:hAnsiTheme="majorBidi" w:cstheme="majorBidi"/>
                <w:color w:val="000000"/>
              </w:rPr>
            </w:pPr>
          </w:p>
        </w:tc>
        <w:tc>
          <w:tcPr>
            <w:tcW w:w="2527" w:type="dxa"/>
          </w:tcPr>
          <w:p w14:paraId="76A98B33" w14:textId="77777777" w:rsidR="006776E0" w:rsidRPr="006776E0" w:rsidRDefault="006776E0" w:rsidP="00A22857">
            <w:pPr>
              <w:pBdr>
                <w:top w:val="nil"/>
                <w:left w:val="nil"/>
                <w:bottom w:val="nil"/>
                <w:right w:val="nil"/>
                <w:between w:val="nil"/>
              </w:pBdr>
              <w:spacing w:before="22"/>
              <w:ind w:left="15" w:right="5"/>
              <w:jc w:val="center"/>
              <w:rPr>
                <w:rFonts w:asciiTheme="majorBidi" w:eastAsia="Times New Roman" w:hAnsiTheme="majorBidi" w:cstheme="majorBidi"/>
                <w:color w:val="000000"/>
              </w:rPr>
            </w:pPr>
          </w:p>
        </w:tc>
        <w:tc>
          <w:tcPr>
            <w:tcW w:w="2218" w:type="dxa"/>
          </w:tcPr>
          <w:p w14:paraId="614E10FF" w14:textId="77777777" w:rsidR="006776E0" w:rsidRPr="006776E0" w:rsidRDefault="006776E0" w:rsidP="00A22857">
            <w:pPr>
              <w:pBdr>
                <w:top w:val="nil"/>
                <w:left w:val="nil"/>
                <w:bottom w:val="nil"/>
                <w:right w:val="nil"/>
                <w:between w:val="nil"/>
              </w:pBdr>
              <w:spacing w:before="138"/>
              <w:ind w:left="15"/>
              <w:jc w:val="center"/>
              <w:rPr>
                <w:rFonts w:asciiTheme="majorBidi" w:eastAsia="Times New Roman" w:hAnsiTheme="majorBidi" w:cstheme="majorBidi"/>
                <w:color w:val="000000"/>
              </w:rPr>
            </w:pPr>
          </w:p>
        </w:tc>
      </w:tr>
      <w:tr w:rsidR="006776E0" w:rsidRPr="006776E0" w14:paraId="70A5B21F" w14:textId="77777777" w:rsidTr="00A22857">
        <w:trPr>
          <w:trHeight w:val="700"/>
        </w:trPr>
        <w:tc>
          <w:tcPr>
            <w:tcW w:w="578" w:type="dxa"/>
          </w:tcPr>
          <w:p w14:paraId="0B5420E8" w14:textId="77777777" w:rsidR="006776E0" w:rsidRPr="006776E0" w:rsidRDefault="006776E0" w:rsidP="00A22857">
            <w:pPr>
              <w:pBdr>
                <w:top w:val="nil"/>
                <w:left w:val="nil"/>
                <w:bottom w:val="nil"/>
                <w:right w:val="nil"/>
                <w:between w:val="nil"/>
              </w:pBdr>
              <w:spacing w:before="145"/>
              <w:ind w:left="7"/>
              <w:jc w:val="center"/>
              <w:rPr>
                <w:rFonts w:asciiTheme="majorBidi" w:eastAsia="Times New Roman" w:hAnsiTheme="majorBidi" w:cstheme="majorBidi"/>
                <w:color w:val="000000"/>
              </w:rPr>
            </w:pPr>
            <w:r w:rsidRPr="006776E0">
              <w:rPr>
                <w:rFonts w:asciiTheme="majorBidi" w:eastAsia="Times New Roman" w:hAnsiTheme="majorBidi" w:cstheme="majorBidi"/>
                <w:color w:val="000000"/>
                <w:sz w:val="22"/>
                <w:szCs w:val="22"/>
              </w:rPr>
              <w:t>(ii)</w:t>
            </w:r>
          </w:p>
        </w:tc>
        <w:tc>
          <w:tcPr>
            <w:tcW w:w="1118" w:type="dxa"/>
          </w:tcPr>
          <w:p w14:paraId="357F1D74" w14:textId="77777777" w:rsidR="006776E0" w:rsidRPr="006776E0" w:rsidRDefault="006776E0" w:rsidP="00A22857">
            <w:pPr>
              <w:pBdr>
                <w:top w:val="nil"/>
                <w:left w:val="nil"/>
                <w:bottom w:val="nil"/>
                <w:right w:val="nil"/>
                <w:between w:val="nil"/>
              </w:pBdr>
              <w:spacing w:before="1" w:line="256" w:lineRule="auto"/>
              <w:ind w:left="187" w:right="177" w:firstLine="117"/>
              <w:rPr>
                <w:rFonts w:asciiTheme="majorBidi" w:eastAsia="Times New Roman" w:hAnsiTheme="majorBidi" w:cstheme="majorBidi"/>
                <w:color w:val="000000"/>
              </w:rPr>
            </w:pPr>
          </w:p>
        </w:tc>
        <w:tc>
          <w:tcPr>
            <w:tcW w:w="2458" w:type="dxa"/>
            <w:gridSpan w:val="2"/>
          </w:tcPr>
          <w:p w14:paraId="6899B551" w14:textId="77777777" w:rsidR="006776E0" w:rsidRPr="006776E0" w:rsidRDefault="006776E0" w:rsidP="00A22857">
            <w:pPr>
              <w:pBdr>
                <w:top w:val="nil"/>
                <w:left w:val="nil"/>
                <w:bottom w:val="nil"/>
                <w:right w:val="nil"/>
                <w:between w:val="nil"/>
              </w:pBdr>
              <w:spacing w:before="1" w:line="256" w:lineRule="auto"/>
              <w:ind w:left="903" w:hanging="555"/>
              <w:rPr>
                <w:rFonts w:asciiTheme="majorBidi" w:eastAsia="Times New Roman" w:hAnsiTheme="majorBidi" w:cstheme="majorBidi"/>
                <w:color w:val="000000"/>
              </w:rPr>
            </w:pPr>
          </w:p>
        </w:tc>
        <w:tc>
          <w:tcPr>
            <w:tcW w:w="2527" w:type="dxa"/>
          </w:tcPr>
          <w:p w14:paraId="6BCDDDE2" w14:textId="77777777" w:rsidR="006776E0" w:rsidRPr="006776E0" w:rsidRDefault="006776E0" w:rsidP="00A22857">
            <w:pPr>
              <w:pBdr>
                <w:top w:val="nil"/>
                <w:left w:val="nil"/>
                <w:bottom w:val="nil"/>
                <w:right w:val="nil"/>
                <w:between w:val="nil"/>
              </w:pBdr>
              <w:spacing w:before="20"/>
              <w:ind w:left="15" w:right="5"/>
              <w:jc w:val="center"/>
              <w:rPr>
                <w:rFonts w:asciiTheme="majorBidi" w:eastAsia="Times New Roman" w:hAnsiTheme="majorBidi" w:cstheme="majorBidi"/>
                <w:color w:val="000000"/>
              </w:rPr>
            </w:pPr>
          </w:p>
        </w:tc>
        <w:tc>
          <w:tcPr>
            <w:tcW w:w="2218" w:type="dxa"/>
          </w:tcPr>
          <w:p w14:paraId="53C611CC" w14:textId="77777777" w:rsidR="006776E0" w:rsidRPr="006776E0" w:rsidRDefault="006776E0" w:rsidP="00A22857">
            <w:pPr>
              <w:pBdr>
                <w:top w:val="nil"/>
                <w:left w:val="nil"/>
                <w:bottom w:val="nil"/>
                <w:right w:val="nil"/>
                <w:between w:val="nil"/>
              </w:pBdr>
              <w:spacing w:before="141"/>
              <w:ind w:left="15" w:right="3"/>
              <w:jc w:val="center"/>
              <w:rPr>
                <w:rFonts w:asciiTheme="majorBidi" w:eastAsia="Times New Roman" w:hAnsiTheme="majorBidi" w:cstheme="majorBidi"/>
                <w:color w:val="000000"/>
              </w:rPr>
            </w:pPr>
          </w:p>
        </w:tc>
      </w:tr>
      <w:tr w:rsidR="006776E0" w:rsidRPr="006776E0" w14:paraId="6B014A9C" w14:textId="77777777" w:rsidTr="00A22857">
        <w:trPr>
          <w:trHeight w:val="701"/>
        </w:trPr>
        <w:tc>
          <w:tcPr>
            <w:tcW w:w="578" w:type="dxa"/>
          </w:tcPr>
          <w:p w14:paraId="1FAF487F" w14:textId="77777777" w:rsidR="006776E0" w:rsidRPr="006776E0" w:rsidRDefault="006776E0" w:rsidP="00A22857">
            <w:pPr>
              <w:pBdr>
                <w:top w:val="nil"/>
                <w:left w:val="nil"/>
                <w:bottom w:val="nil"/>
                <w:right w:val="nil"/>
                <w:between w:val="nil"/>
              </w:pBdr>
              <w:spacing w:before="146"/>
              <w:ind w:left="7" w:right="2"/>
              <w:jc w:val="center"/>
              <w:rPr>
                <w:rFonts w:asciiTheme="majorBidi" w:eastAsia="Times New Roman" w:hAnsiTheme="majorBidi" w:cstheme="majorBidi"/>
                <w:color w:val="000000"/>
              </w:rPr>
            </w:pPr>
            <w:r w:rsidRPr="006776E0">
              <w:rPr>
                <w:rFonts w:asciiTheme="majorBidi" w:eastAsia="Times New Roman" w:hAnsiTheme="majorBidi" w:cstheme="majorBidi"/>
                <w:color w:val="000000"/>
                <w:sz w:val="22"/>
                <w:szCs w:val="22"/>
              </w:rPr>
              <w:t>(iii)</w:t>
            </w:r>
          </w:p>
        </w:tc>
        <w:tc>
          <w:tcPr>
            <w:tcW w:w="1118" w:type="dxa"/>
          </w:tcPr>
          <w:p w14:paraId="227D0615" w14:textId="77777777" w:rsidR="006776E0" w:rsidRPr="006776E0" w:rsidRDefault="006776E0" w:rsidP="00A22857">
            <w:pPr>
              <w:pBdr>
                <w:top w:val="nil"/>
                <w:left w:val="nil"/>
                <w:bottom w:val="nil"/>
                <w:right w:val="nil"/>
                <w:between w:val="nil"/>
              </w:pBdr>
              <w:ind w:left="187" w:right="177" w:firstLine="117"/>
              <w:rPr>
                <w:rFonts w:asciiTheme="majorBidi" w:eastAsia="Times New Roman" w:hAnsiTheme="majorBidi" w:cstheme="majorBidi"/>
                <w:color w:val="000000"/>
              </w:rPr>
            </w:pPr>
          </w:p>
        </w:tc>
        <w:tc>
          <w:tcPr>
            <w:tcW w:w="2458" w:type="dxa"/>
            <w:gridSpan w:val="2"/>
          </w:tcPr>
          <w:p w14:paraId="315F1438" w14:textId="77777777" w:rsidR="006776E0" w:rsidRPr="006776E0" w:rsidRDefault="006776E0" w:rsidP="00A22857">
            <w:pPr>
              <w:pBdr>
                <w:top w:val="nil"/>
                <w:left w:val="nil"/>
                <w:bottom w:val="nil"/>
                <w:right w:val="nil"/>
                <w:between w:val="nil"/>
              </w:pBdr>
              <w:spacing w:before="146"/>
              <w:ind w:left="439"/>
              <w:rPr>
                <w:rFonts w:asciiTheme="majorBidi" w:eastAsia="Times New Roman" w:hAnsiTheme="majorBidi" w:cstheme="majorBidi"/>
                <w:color w:val="000000"/>
              </w:rPr>
            </w:pPr>
          </w:p>
        </w:tc>
        <w:tc>
          <w:tcPr>
            <w:tcW w:w="2527" w:type="dxa"/>
          </w:tcPr>
          <w:p w14:paraId="279771DA" w14:textId="77777777" w:rsidR="006776E0" w:rsidRPr="006776E0" w:rsidRDefault="006776E0" w:rsidP="00A22857">
            <w:pPr>
              <w:pBdr>
                <w:top w:val="nil"/>
                <w:left w:val="nil"/>
                <w:bottom w:val="nil"/>
                <w:right w:val="nil"/>
                <w:between w:val="nil"/>
              </w:pBdr>
              <w:spacing w:before="22"/>
              <w:ind w:left="15" w:right="5"/>
              <w:jc w:val="center"/>
              <w:rPr>
                <w:rFonts w:asciiTheme="majorBidi" w:eastAsia="Times New Roman" w:hAnsiTheme="majorBidi" w:cstheme="majorBidi"/>
                <w:color w:val="000000"/>
              </w:rPr>
            </w:pPr>
          </w:p>
        </w:tc>
        <w:tc>
          <w:tcPr>
            <w:tcW w:w="2218" w:type="dxa"/>
          </w:tcPr>
          <w:p w14:paraId="77F772F0" w14:textId="77777777" w:rsidR="006776E0" w:rsidRPr="006776E0" w:rsidRDefault="006776E0" w:rsidP="00A22857">
            <w:pPr>
              <w:pBdr>
                <w:top w:val="nil"/>
                <w:left w:val="nil"/>
                <w:bottom w:val="nil"/>
                <w:right w:val="nil"/>
                <w:between w:val="nil"/>
              </w:pBdr>
              <w:spacing w:before="141"/>
              <w:ind w:left="15"/>
              <w:jc w:val="center"/>
              <w:rPr>
                <w:rFonts w:asciiTheme="majorBidi" w:eastAsia="Times New Roman" w:hAnsiTheme="majorBidi" w:cstheme="majorBidi"/>
                <w:color w:val="000000"/>
              </w:rPr>
            </w:pPr>
          </w:p>
        </w:tc>
      </w:tr>
    </w:tbl>
    <w:p w14:paraId="3830AD94" w14:textId="77777777" w:rsidR="006776E0" w:rsidRDefault="006776E0" w:rsidP="006776E0">
      <w:pPr>
        <w:pBdr>
          <w:top w:val="nil"/>
          <w:left w:val="nil"/>
          <w:bottom w:val="nil"/>
          <w:right w:val="nil"/>
          <w:between w:val="nil"/>
        </w:pBdr>
        <w:ind w:left="720" w:right="438"/>
        <w:rPr>
          <w:rFonts w:asciiTheme="majorBidi" w:eastAsia="Times New Roman" w:hAnsiTheme="majorBidi" w:cstheme="majorBidi"/>
          <w:color w:val="000000"/>
        </w:rPr>
      </w:pPr>
    </w:p>
    <w:p w14:paraId="2B983264" w14:textId="33DE61A1" w:rsidR="006776E0" w:rsidRPr="006776E0" w:rsidRDefault="006776E0" w:rsidP="006776E0">
      <w:pPr>
        <w:pBdr>
          <w:top w:val="nil"/>
          <w:left w:val="nil"/>
          <w:bottom w:val="nil"/>
          <w:right w:val="nil"/>
          <w:between w:val="nil"/>
        </w:pBdr>
        <w:ind w:left="720" w:right="438"/>
        <w:rPr>
          <w:rFonts w:asciiTheme="majorBidi" w:eastAsia="Times New Roman" w:hAnsiTheme="majorBidi" w:cstheme="majorBidi"/>
          <w:color w:val="000000"/>
        </w:rPr>
      </w:pPr>
      <w:r w:rsidRPr="006776E0">
        <w:rPr>
          <w:rFonts w:asciiTheme="majorBidi" w:eastAsia="Times New Roman" w:hAnsiTheme="majorBidi" w:cstheme="majorBidi"/>
          <w:color w:val="000000"/>
        </w:rPr>
        <w:t xml:space="preserve">*The candidates confirm that the work submitted is their own and appropriate credit has been given where reference has been made to work of </w:t>
      </w:r>
      <w:proofErr w:type="gramStart"/>
      <w:r w:rsidRPr="006776E0">
        <w:rPr>
          <w:rFonts w:asciiTheme="majorBidi" w:eastAsia="Times New Roman" w:hAnsiTheme="majorBidi" w:cstheme="majorBidi"/>
          <w:color w:val="000000"/>
        </w:rPr>
        <w:t>others</w:t>
      </w:r>
      <w:r w:rsidR="00CB643F">
        <w:rPr>
          <w:rFonts w:asciiTheme="majorBidi" w:eastAsia="Times New Roman" w:hAnsiTheme="majorBidi" w:cstheme="majorBidi"/>
          <w:color w:val="000000"/>
        </w:rPr>
        <w:t xml:space="preserve"> ,</w:t>
      </w:r>
      <w:proofErr w:type="gramEnd"/>
      <w:r w:rsidR="00CB643F">
        <w:rPr>
          <w:rFonts w:asciiTheme="majorBidi" w:eastAsia="Times New Roman" w:hAnsiTheme="majorBidi" w:cstheme="majorBidi"/>
          <w:color w:val="000000"/>
        </w:rPr>
        <w:t xml:space="preserve"> </w:t>
      </w:r>
    </w:p>
    <w:p w14:paraId="330230A4" w14:textId="77777777" w:rsidR="006776E0" w:rsidRPr="006776E0" w:rsidRDefault="006776E0" w:rsidP="006776E0">
      <w:pPr>
        <w:spacing w:before="239"/>
        <w:ind w:left="292"/>
        <w:rPr>
          <w:rFonts w:asciiTheme="majorBidi" w:hAnsiTheme="majorBidi" w:cstheme="majorBidi"/>
          <w:sz w:val="28"/>
        </w:rPr>
      </w:pPr>
      <w:r w:rsidRPr="006776E0">
        <w:rPr>
          <w:rFonts w:asciiTheme="majorBidi" w:hAnsiTheme="majorBidi" w:cstheme="majorBidi"/>
          <w:sz w:val="28"/>
        </w:rPr>
        <w:t>Plagiarism</w:t>
      </w:r>
      <w:r w:rsidRPr="006776E0">
        <w:rPr>
          <w:rFonts w:asciiTheme="majorBidi" w:hAnsiTheme="majorBidi" w:cstheme="majorBidi"/>
          <w:spacing w:val="-5"/>
          <w:sz w:val="28"/>
        </w:rPr>
        <w:t xml:space="preserve"> </w:t>
      </w:r>
      <w:r w:rsidRPr="006776E0">
        <w:rPr>
          <w:rFonts w:asciiTheme="majorBidi" w:hAnsiTheme="majorBidi" w:cstheme="majorBidi"/>
          <w:sz w:val="28"/>
        </w:rPr>
        <w:t>Free</w:t>
      </w:r>
      <w:r w:rsidRPr="006776E0">
        <w:rPr>
          <w:rFonts w:asciiTheme="majorBidi" w:hAnsiTheme="majorBidi" w:cstheme="majorBidi"/>
          <w:spacing w:val="-4"/>
          <w:sz w:val="28"/>
        </w:rPr>
        <w:t xml:space="preserve"> </w:t>
      </w:r>
      <w:r w:rsidRPr="006776E0">
        <w:rPr>
          <w:rFonts w:asciiTheme="majorBidi" w:hAnsiTheme="majorBidi" w:cstheme="majorBidi"/>
          <w:spacing w:val="-2"/>
          <w:sz w:val="28"/>
        </w:rPr>
        <w:t>Certificate</w:t>
      </w:r>
    </w:p>
    <w:p w14:paraId="7ED4B182" w14:textId="295F8E1E" w:rsidR="006776E0" w:rsidRDefault="006776E0" w:rsidP="006776E0">
      <w:pPr>
        <w:tabs>
          <w:tab w:val="left" w:pos="9296"/>
        </w:tabs>
        <w:spacing w:before="25"/>
        <w:ind w:left="720"/>
        <w:jc w:val="both"/>
        <w:rPr>
          <w:rFonts w:asciiTheme="majorBidi" w:hAnsiTheme="majorBidi" w:cstheme="majorBidi"/>
          <w:sz w:val="22"/>
        </w:rPr>
      </w:pPr>
      <w:r w:rsidRPr="006776E0">
        <w:rPr>
          <w:rFonts w:asciiTheme="majorBidi" w:hAnsiTheme="majorBidi" w:cstheme="majorBidi"/>
          <w:sz w:val="22"/>
        </w:rPr>
        <w:t>This</w:t>
      </w:r>
      <w:r w:rsidRPr="006776E0">
        <w:rPr>
          <w:rFonts w:asciiTheme="majorBidi" w:hAnsiTheme="majorBidi" w:cstheme="majorBidi"/>
          <w:spacing w:val="78"/>
          <w:w w:val="150"/>
          <w:sz w:val="22"/>
        </w:rPr>
        <w:t xml:space="preserve"> </w:t>
      </w:r>
      <w:r w:rsidRPr="006776E0">
        <w:rPr>
          <w:rFonts w:asciiTheme="majorBidi" w:hAnsiTheme="majorBidi" w:cstheme="majorBidi"/>
          <w:sz w:val="22"/>
        </w:rPr>
        <w:t>is</w:t>
      </w:r>
      <w:r w:rsidRPr="006776E0">
        <w:rPr>
          <w:rFonts w:asciiTheme="majorBidi" w:hAnsiTheme="majorBidi" w:cstheme="majorBidi"/>
          <w:spacing w:val="77"/>
          <w:w w:val="150"/>
          <w:sz w:val="22"/>
        </w:rPr>
        <w:t xml:space="preserve"> </w:t>
      </w:r>
      <w:r w:rsidRPr="006776E0">
        <w:rPr>
          <w:rFonts w:asciiTheme="majorBidi" w:hAnsiTheme="majorBidi" w:cstheme="majorBidi"/>
          <w:sz w:val="22"/>
        </w:rPr>
        <w:t>to</w:t>
      </w:r>
      <w:r w:rsidRPr="006776E0">
        <w:rPr>
          <w:rFonts w:asciiTheme="majorBidi" w:hAnsiTheme="majorBidi" w:cstheme="majorBidi"/>
          <w:spacing w:val="79"/>
          <w:w w:val="150"/>
          <w:sz w:val="22"/>
        </w:rPr>
        <w:t xml:space="preserve"> </w:t>
      </w:r>
      <w:r w:rsidRPr="006776E0">
        <w:rPr>
          <w:rFonts w:asciiTheme="majorBidi" w:hAnsiTheme="majorBidi" w:cstheme="majorBidi"/>
          <w:sz w:val="22"/>
        </w:rPr>
        <w:t>certify</w:t>
      </w:r>
      <w:r w:rsidRPr="006776E0">
        <w:rPr>
          <w:rFonts w:asciiTheme="majorBidi" w:hAnsiTheme="majorBidi" w:cstheme="majorBidi"/>
          <w:spacing w:val="77"/>
          <w:w w:val="150"/>
          <w:sz w:val="22"/>
        </w:rPr>
        <w:t xml:space="preserve"> </w:t>
      </w:r>
      <w:r w:rsidRPr="006776E0">
        <w:rPr>
          <w:rFonts w:asciiTheme="majorBidi" w:hAnsiTheme="majorBidi" w:cstheme="majorBidi"/>
          <w:sz w:val="22"/>
        </w:rPr>
        <w:t>that,</w:t>
      </w:r>
      <w:r w:rsidRPr="006776E0">
        <w:rPr>
          <w:rFonts w:asciiTheme="majorBidi" w:hAnsiTheme="majorBidi" w:cstheme="majorBidi"/>
          <w:spacing w:val="78"/>
          <w:w w:val="150"/>
          <w:sz w:val="22"/>
        </w:rPr>
        <w:t xml:space="preserve"> </w:t>
      </w:r>
      <w:r w:rsidRPr="006776E0">
        <w:rPr>
          <w:rFonts w:asciiTheme="majorBidi" w:hAnsiTheme="majorBidi" w:cstheme="majorBidi"/>
          <w:sz w:val="22"/>
        </w:rPr>
        <w:t>I</w:t>
      </w:r>
      <w:r>
        <w:rPr>
          <w:rFonts w:asciiTheme="majorBidi" w:hAnsiTheme="majorBidi" w:cstheme="majorBidi"/>
          <w:spacing w:val="77"/>
          <w:w w:val="150"/>
          <w:sz w:val="22"/>
        </w:rPr>
        <w:t xml:space="preserve"> </w:t>
      </w:r>
      <w:r w:rsidRPr="006776E0">
        <w:rPr>
          <w:rFonts w:asciiTheme="majorBidi" w:hAnsiTheme="majorBidi" w:cstheme="majorBidi"/>
          <w:sz w:val="22"/>
        </w:rPr>
        <w:t>am</w:t>
      </w:r>
      <w:r>
        <w:rPr>
          <w:rFonts w:asciiTheme="majorBidi" w:hAnsiTheme="majorBidi" w:cstheme="majorBidi"/>
          <w:sz w:val="22"/>
        </w:rPr>
        <w:t xml:space="preserve"> </w:t>
      </w:r>
      <w:r w:rsidRPr="006776E0">
        <w:rPr>
          <w:rFonts w:asciiTheme="majorBidi" w:hAnsiTheme="majorBidi" w:cstheme="majorBidi"/>
          <w:spacing w:val="221"/>
          <w:sz w:val="22"/>
          <w:u w:val="single"/>
        </w:rPr>
        <w:t xml:space="preserve">  </w:t>
      </w:r>
      <w:r>
        <w:rPr>
          <w:rFonts w:asciiTheme="majorBidi" w:hAnsiTheme="majorBidi" w:cstheme="majorBidi"/>
          <w:sz w:val="22"/>
          <w:u w:val="single"/>
        </w:rPr>
        <w:t xml:space="preserve">                           </w:t>
      </w:r>
      <w:r w:rsidRPr="006776E0">
        <w:rPr>
          <w:rFonts w:asciiTheme="majorBidi" w:hAnsiTheme="majorBidi" w:cstheme="majorBidi"/>
          <w:spacing w:val="40"/>
          <w:sz w:val="22"/>
        </w:rPr>
        <w:t xml:space="preserve">  </w:t>
      </w:r>
      <w:r w:rsidRPr="006776E0">
        <w:rPr>
          <w:rFonts w:asciiTheme="majorBidi" w:hAnsiTheme="majorBidi" w:cstheme="majorBidi"/>
          <w:sz w:val="22"/>
        </w:rPr>
        <w:t>S/D/o</w:t>
      </w:r>
      <w:r w:rsidRPr="006776E0">
        <w:rPr>
          <w:rFonts w:asciiTheme="majorBidi" w:hAnsiTheme="majorBidi" w:cstheme="majorBidi"/>
          <w:sz w:val="22"/>
          <w:u w:val="single"/>
        </w:rPr>
        <w:tab/>
      </w:r>
      <w:proofErr w:type="gramStart"/>
      <w:r w:rsidR="00CB643F" w:rsidRPr="006776E0">
        <w:rPr>
          <w:rFonts w:asciiTheme="majorBidi" w:hAnsiTheme="majorBidi" w:cstheme="majorBidi"/>
          <w:sz w:val="22"/>
          <w:u w:val="single"/>
        </w:rPr>
        <w:tab/>
      </w:r>
      <w:r w:rsidR="00CB643F">
        <w:rPr>
          <w:rFonts w:asciiTheme="majorBidi" w:hAnsiTheme="majorBidi" w:cstheme="majorBidi"/>
          <w:sz w:val="22"/>
          <w:u w:val="single"/>
        </w:rPr>
        <w:t xml:space="preserve"> </w:t>
      </w:r>
      <w:r w:rsidR="00CB643F">
        <w:rPr>
          <w:rFonts w:asciiTheme="majorBidi" w:eastAsia="Times New Roman" w:hAnsiTheme="majorBidi" w:cstheme="majorBidi"/>
          <w:color w:val="000000"/>
        </w:rPr>
        <w:t>,</w:t>
      </w:r>
      <w:proofErr w:type="gramEnd"/>
      <w:r w:rsidR="00CB643F">
        <w:rPr>
          <w:rFonts w:asciiTheme="majorBidi" w:eastAsia="Times New Roman" w:hAnsiTheme="majorBidi" w:cstheme="majorBidi"/>
          <w:color w:val="000000"/>
        </w:rPr>
        <w:t xml:space="preserve">           </w:t>
      </w:r>
      <w:r w:rsidR="00CB643F" w:rsidRPr="006776E0">
        <w:rPr>
          <w:rFonts w:asciiTheme="majorBidi" w:hAnsiTheme="majorBidi" w:cstheme="majorBidi"/>
          <w:sz w:val="22"/>
        </w:rPr>
        <w:t>group</w:t>
      </w:r>
      <w:r w:rsidRPr="006776E0">
        <w:rPr>
          <w:rFonts w:asciiTheme="majorBidi" w:hAnsiTheme="majorBidi" w:cstheme="majorBidi"/>
          <w:spacing w:val="80"/>
          <w:w w:val="150"/>
          <w:sz w:val="22"/>
        </w:rPr>
        <w:t xml:space="preserve"> </w:t>
      </w:r>
      <w:r w:rsidRPr="006776E0">
        <w:rPr>
          <w:rFonts w:asciiTheme="majorBidi" w:hAnsiTheme="majorBidi" w:cstheme="majorBidi"/>
          <w:sz w:val="22"/>
        </w:rPr>
        <w:t>leader</w:t>
      </w:r>
      <w:r w:rsidRPr="006776E0">
        <w:rPr>
          <w:rFonts w:asciiTheme="majorBidi" w:hAnsiTheme="majorBidi" w:cstheme="majorBidi"/>
          <w:spacing w:val="80"/>
          <w:w w:val="150"/>
          <w:sz w:val="22"/>
        </w:rPr>
        <w:t xml:space="preserve"> </w:t>
      </w:r>
      <w:r w:rsidRPr="006776E0">
        <w:rPr>
          <w:rFonts w:asciiTheme="majorBidi" w:hAnsiTheme="majorBidi" w:cstheme="majorBidi"/>
          <w:sz w:val="22"/>
        </w:rPr>
        <w:t>of</w:t>
      </w:r>
      <w:r w:rsidRPr="006776E0">
        <w:rPr>
          <w:rFonts w:asciiTheme="majorBidi" w:hAnsiTheme="majorBidi" w:cstheme="majorBidi"/>
          <w:spacing w:val="80"/>
          <w:w w:val="150"/>
          <w:sz w:val="22"/>
        </w:rPr>
        <w:t xml:space="preserve"> </w:t>
      </w:r>
      <w:r w:rsidRPr="006776E0">
        <w:rPr>
          <w:rFonts w:asciiTheme="majorBidi" w:hAnsiTheme="majorBidi" w:cstheme="majorBidi"/>
          <w:sz w:val="22"/>
        </w:rPr>
        <w:t>FYP</w:t>
      </w:r>
      <w:r>
        <w:rPr>
          <w:rFonts w:asciiTheme="majorBidi" w:hAnsiTheme="majorBidi" w:cstheme="majorBidi"/>
          <w:spacing w:val="80"/>
          <w:w w:val="150"/>
          <w:sz w:val="22"/>
        </w:rPr>
        <w:t xml:space="preserve"> </w:t>
      </w:r>
      <w:r w:rsidRPr="006776E0">
        <w:rPr>
          <w:rFonts w:asciiTheme="majorBidi" w:hAnsiTheme="majorBidi" w:cstheme="majorBidi"/>
          <w:sz w:val="22"/>
        </w:rPr>
        <w:t>under</w:t>
      </w:r>
      <w:r w:rsidRPr="006776E0">
        <w:rPr>
          <w:rFonts w:asciiTheme="majorBidi" w:hAnsiTheme="majorBidi" w:cstheme="majorBidi"/>
          <w:spacing w:val="40"/>
          <w:sz w:val="22"/>
        </w:rPr>
        <w:t xml:space="preserve"> </w:t>
      </w:r>
      <w:r w:rsidRPr="006776E0">
        <w:rPr>
          <w:rFonts w:asciiTheme="majorBidi" w:hAnsiTheme="majorBidi" w:cstheme="majorBidi"/>
          <w:sz w:val="22"/>
        </w:rPr>
        <w:t>registration</w:t>
      </w:r>
      <w:r w:rsidRPr="006776E0">
        <w:rPr>
          <w:rFonts w:asciiTheme="majorBidi" w:hAnsiTheme="majorBidi" w:cstheme="majorBidi"/>
          <w:spacing w:val="80"/>
          <w:w w:val="150"/>
          <w:sz w:val="22"/>
        </w:rPr>
        <w:t xml:space="preserve"> </w:t>
      </w:r>
      <w:r w:rsidRPr="006776E0">
        <w:rPr>
          <w:rFonts w:asciiTheme="majorBidi" w:hAnsiTheme="majorBidi" w:cstheme="majorBidi"/>
          <w:sz w:val="22"/>
        </w:rPr>
        <w:t>no</w:t>
      </w:r>
      <w:r w:rsidRPr="006776E0">
        <w:rPr>
          <w:rFonts w:asciiTheme="majorBidi" w:hAnsiTheme="majorBidi" w:cstheme="majorBidi"/>
          <w:spacing w:val="80"/>
          <w:w w:val="150"/>
          <w:sz w:val="22"/>
        </w:rPr>
        <w:t xml:space="preserve"> </w:t>
      </w:r>
      <w:r w:rsidRPr="006776E0">
        <w:rPr>
          <w:rFonts w:asciiTheme="majorBidi" w:hAnsiTheme="majorBidi" w:cstheme="majorBidi"/>
          <w:sz w:val="22"/>
          <w:u w:val="single"/>
        </w:rPr>
        <w:t>/</w:t>
      </w:r>
      <w:r w:rsidRPr="006776E0">
        <w:rPr>
          <w:rFonts w:asciiTheme="majorBidi" w:hAnsiTheme="majorBidi" w:cstheme="majorBidi"/>
          <w:spacing w:val="273"/>
          <w:sz w:val="22"/>
          <w:u w:val="single"/>
        </w:rPr>
        <w:t xml:space="preserve"> </w:t>
      </w:r>
      <w:r>
        <w:rPr>
          <w:rFonts w:asciiTheme="majorBidi" w:hAnsiTheme="majorBidi" w:cstheme="majorBidi"/>
          <w:spacing w:val="273"/>
          <w:sz w:val="22"/>
          <w:u w:val="single"/>
        </w:rPr>
        <w:t xml:space="preserve">    </w:t>
      </w:r>
      <w:r w:rsidRPr="006776E0">
        <w:rPr>
          <w:rFonts w:asciiTheme="majorBidi" w:hAnsiTheme="majorBidi" w:cstheme="majorBidi"/>
          <w:sz w:val="22"/>
          <w:u w:val="single"/>
        </w:rPr>
        <w:t>/</w:t>
      </w:r>
      <w:r w:rsidRPr="006776E0">
        <w:rPr>
          <w:rFonts w:asciiTheme="majorBidi" w:hAnsiTheme="majorBidi" w:cstheme="majorBidi"/>
          <w:sz w:val="22"/>
        </w:rPr>
        <w:t xml:space="preserve"> at Computer Science Department, University of the Punjab, Lahore, Pakistan. I declare that my FYP proposal is checked by my supervisor, and the similarity index is</w:t>
      </w:r>
      <w:r>
        <w:rPr>
          <w:rFonts w:asciiTheme="majorBidi" w:hAnsiTheme="majorBidi" w:cstheme="majorBidi"/>
          <w:sz w:val="22"/>
        </w:rPr>
        <w:t xml:space="preserve"> </w:t>
      </w:r>
      <w:r w:rsidRPr="006776E0">
        <w:rPr>
          <w:rFonts w:asciiTheme="majorBidi" w:hAnsiTheme="majorBidi" w:cstheme="majorBidi"/>
          <w:sz w:val="22"/>
        </w:rPr>
        <w:t xml:space="preserve"> </w:t>
      </w:r>
      <w:r>
        <w:rPr>
          <w:rFonts w:asciiTheme="majorBidi" w:hAnsiTheme="majorBidi" w:cstheme="majorBidi"/>
          <w:sz w:val="22"/>
          <w:u w:val="single"/>
        </w:rPr>
        <w:t xml:space="preserve">      </w:t>
      </w:r>
      <w:r w:rsidRPr="006776E0">
        <w:rPr>
          <w:rFonts w:asciiTheme="majorBidi" w:hAnsiTheme="majorBidi" w:cstheme="majorBidi"/>
          <w:spacing w:val="-10"/>
          <w:sz w:val="22"/>
        </w:rPr>
        <w:t>%</w:t>
      </w:r>
      <w:r w:rsidRPr="006776E0">
        <w:rPr>
          <w:rFonts w:asciiTheme="majorBidi" w:hAnsiTheme="majorBidi" w:cstheme="majorBidi"/>
          <w:sz w:val="22"/>
        </w:rPr>
        <w:t xml:space="preserve"> that is less than 20%, an acceptable limit by HEC. Report is attached herewith as Appendix A.</w:t>
      </w:r>
    </w:p>
    <w:p w14:paraId="75EAEC55" w14:textId="77777777" w:rsidR="006776E0" w:rsidRPr="006776E0" w:rsidRDefault="006776E0" w:rsidP="006776E0">
      <w:pPr>
        <w:tabs>
          <w:tab w:val="left" w:pos="9296"/>
        </w:tabs>
        <w:spacing w:before="25"/>
        <w:ind w:left="720"/>
        <w:jc w:val="both"/>
        <w:rPr>
          <w:rFonts w:asciiTheme="majorBidi" w:hAnsiTheme="majorBidi" w:cstheme="majorBidi"/>
        </w:rPr>
      </w:pPr>
    </w:p>
    <w:p w14:paraId="40AAB8D8" w14:textId="0DDC10B7" w:rsidR="006776E0" w:rsidRDefault="006776E0" w:rsidP="006776E0">
      <w:pPr>
        <w:tabs>
          <w:tab w:val="left" w:pos="2614"/>
          <w:tab w:val="left" w:pos="9900"/>
        </w:tabs>
        <w:spacing w:before="122"/>
        <w:ind w:left="720"/>
        <w:jc w:val="both"/>
      </w:pPr>
      <w:r w:rsidRPr="006776E0">
        <w:rPr>
          <w:rFonts w:asciiTheme="majorBidi" w:hAnsiTheme="majorBidi" w:cstheme="majorBidi"/>
          <w:sz w:val="22"/>
        </w:rPr>
        <w:t xml:space="preserve">Date: </w:t>
      </w:r>
      <w:r w:rsidRPr="006776E0">
        <w:rPr>
          <w:rFonts w:asciiTheme="majorBidi" w:hAnsiTheme="majorBidi" w:cstheme="majorBidi"/>
          <w:sz w:val="22"/>
          <w:u w:val="single"/>
        </w:rPr>
        <w:tab/>
      </w:r>
      <w:r>
        <w:rPr>
          <w:rFonts w:asciiTheme="majorBidi" w:hAnsiTheme="majorBidi" w:cstheme="majorBidi"/>
          <w:sz w:val="22"/>
          <w:u w:val="single"/>
        </w:rPr>
        <w:t xml:space="preserve"> </w:t>
      </w:r>
      <w:r>
        <w:rPr>
          <w:rFonts w:asciiTheme="majorBidi" w:hAnsiTheme="majorBidi" w:cstheme="majorBidi"/>
          <w:sz w:val="22"/>
        </w:rPr>
        <w:t xml:space="preserve">     N</w:t>
      </w:r>
      <w:r w:rsidRPr="006776E0">
        <w:rPr>
          <w:rFonts w:asciiTheme="majorBidi" w:hAnsiTheme="majorBidi" w:cstheme="majorBidi"/>
          <w:sz w:val="22"/>
        </w:rPr>
        <w:t>ame</w:t>
      </w:r>
      <w:r w:rsidRPr="006776E0">
        <w:rPr>
          <w:rFonts w:asciiTheme="majorBidi" w:hAnsiTheme="majorBidi" w:cstheme="majorBidi"/>
          <w:spacing w:val="-3"/>
          <w:sz w:val="22"/>
        </w:rPr>
        <w:t xml:space="preserve"> </w:t>
      </w:r>
      <w:r w:rsidRPr="006776E0">
        <w:rPr>
          <w:rFonts w:asciiTheme="majorBidi" w:hAnsiTheme="majorBidi" w:cstheme="majorBidi"/>
          <w:sz w:val="22"/>
        </w:rPr>
        <w:t>of</w:t>
      </w:r>
      <w:r w:rsidRPr="006776E0">
        <w:rPr>
          <w:rFonts w:asciiTheme="majorBidi" w:hAnsiTheme="majorBidi" w:cstheme="majorBidi"/>
          <w:spacing w:val="-1"/>
          <w:sz w:val="22"/>
        </w:rPr>
        <w:t xml:space="preserve"> </w:t>
      </w:r>
      <w:r w:rsidRPr="006776E0">
        <w:rPr>
          <w:rFonts w:asciiTheme="majorBidi" w:hAnsiTheme="majorBidi" w:cstheme="majorBidi"/>
          <w:sz w:val="22"/>
        </w:rPr>
        <w:t>Group</w:t>
      </w:r>
      <w:r w:rsidRPr="006776E0">
        <w:rPr>
          <w:rFonts w:asciiTheme="majorBidi" w:hAnsiTheme="majorBidi" w:cstheme="majorBidi"/>
          <w:spacing w:val="-2"/>
          <w:sz w:val="22"/>
        </w:rPr>
        <w:t xml:space="preserve"> </w:t>
      </w:r>
      <w:r w:rsidRPr="006776E0">
        <w:rPr>
          <w:rFonts w:asciiTheme="majorBidi" w:hAnsiTheme="majorBidi" w:cstheme="majorBidi"/>
          <w:sz w:val="22"/>
        </w:rPr>
        <w:t>Leader:</w:t>
      </w:r>
      <w:r w:rsidRPr="006776E0">
        <w:rPr>
          <w:rFonts w:asciiTheme="majorBidi" w:hAnsiTheme="majorBidi" w:cstheme="majorBidi"/>
          <w:spacing w:val="-1"/>
          <w:sz w:val="22"/>
        </w:rPr>
        <w:t xml:space="preserve"> </w:t>
      </w:r>
      <w:r w:rsidRPr="006776E0">
        <w:rPr>
          <w:rFonts w:asciiTheme="majorBidi" w:hAnsiTheme="majorBidi" w:cstheme="majorBidi"/>
          <w:spacing w:val="59"/>
          <w:w w:val="150"/>
          <w:sz w:val="22"/>
          <w:u w:val="single"/>
        </w:rPr>
        <w:t xml:space="preserve">    </w:t>
      </w:r>
      <w:r>
        <w:rPr>
          <w:rFonts w:asciiTheme="majorBidi" w:hAnsiTheme="majorBidi" w:cstheme="majorBidi"/>
          <w:spacing w:val="59"/>
          <w:w w:val="150"/>
          <w:sz w:val="22"/>
          <w:u w:val="single"/>
        </w:rPr>
        <w:t xml:space="preserve">               </w:t>
      </w:r>
      <w:r w:rsidRPr="006776E0">
        <w:rPr>
          <w:rFonts w:asciiTheme="majorBidi" w:hAnsiTheme="majorBidi" w:cstheme="majorBidi"/>
          <w:spacing w:val="74"/>
          <w:w w:val="150"/>
          <w:sz w:val="22"/>
        </w:rPr>
        <w:t xml:space="preserve"> </w:t>
      </w:r>
      <w:r w:rsidRPr="006776E0">
        <w:rPr>
          <w:rFonts w:asciiTheme="majorBidi" w:hAnsiTheme="majorBidi" w:cstheme="majorBidi"/>
          <w:sz w:val="22"/>
        </w:rPr>
        <w:t>Signature:</w:t>
      </w:r>
      <w:r>
        <w:rPr>
          <w:rFonts w:asciiTheme="majorBidi" w:hAnsiTheme="majorBidi" w:cstheme="majorBidi"/>
          <w:sz w:val="22"/>
        </w:rPr>
        <w:t xml:space="preserve"> </w:t>
      </w:r>
    </w:p>
    <w:p w14:paraId="2D709634" w14:textId="77777777" w:rsidR="006776E0" w:rsidRPr="006776E0" w:rsidRDefault="006776E0" w:rsidP="006776E0">
      <w:pPr>
        <w:pBdr>
          <w:top w:val="nil"/>
          <w:left w:val="nil"/>
          <w:bottom w:val="nil"/>
          <w:right w:val="nil"/>
          <w:between w:val="nil"/>
        </w:pBdr>
        <w:jc w:val="both"/>
        <w:rPr>
          <w:rFonts w:asciiTheme="majorBidi" w:eastAsia="Times New Roman" w:hAnsiTheme="majorBidi" w:cstheme="majorBidi"/>
          <w:color w:val="000000"/>
        </w:rPr>
      </w:pPr>
    </w:p>
    <w:p w14:paraId="533F1AF0" w14:textId="77777777" w:rsidR="006776E0" w:rsidRPr="006776E0" w:rsidRDefault="006776E0" w:rsidP="006776E0">
      <w:pPr>
        <w:pBdr>
          <w:top w:val="nil"/>
          <w:left w:val="nil"/>
          <w:bottom w:val="nil"/>
          <w:right w:val="nil"/>
          <w:between w:val="nil"/>
        </w:pBdr>
        <w:spacing w:before="25"/>
        <w:jc w:val="both"/>
        <w:rPr>
          <w:rFonts w:asciiTheme="majorBidi" w:eastAsia="Times New Roman" w:hAnsiTheme="majorBidi" w:cstheme="majorBidi"/>
          <w:color w:val="000000"/>
        </w:rPr>
      </w:pPr>
    </w:p>
    <w:p w14:paraId="36F93F0E" w14:textId="7A2F5F30" w:rsidR="006776E0" w:rsidRPr="006776E0" w:rsidRDefault="006776E0" w:rsidP="006776E0">
      <w:pPr>
        <w:pBdr>
          <w:top w:val="nil"/>
          <w:left w:val="nil"/>
          <w:bottom w:val="nil"/>
          <w:right w:val="nil"/>
          <w:between w:val="nil"/>
        </w:pBdr>
        <w:tabs>
          <w:tab w:val="left" w:pos="2160"/>
          <w:tab w:val="left" w:pos="2520"/>
          <w:tab w:val="left" w:pos="2640"/>
          <w:tab w:val="left" w:pos="4982"/>
          <w:tab w:val="left" w:pos="5126"/>
          <w:tab w:val="left" w:pos="5336"/>
          <w:tab w:val="left" w:pos="5761"/>
          <w:tab w:val="left" w:pos="7201"/>
          <w:tab w:val="left" w:pos="9759"/>
          <w:tab w:val="left" w:pos="10359"/>
        </w:tabs>
        <w:spacing w:line="357" w:lineRule="auto"/>
        <w:ind w:left="292" w:right="438"/>
        <w:jc w:val="both"/>
        <w:rPr>
          <w:rFonts w:asciiTheme="majorBidi" w:eastAsia="Times New Roman" w:hAnsiTheme="majorBidi" w:cstheme="majorBidi"/>
          <w:color w:val="000000"/>
        </w:rPr>
        <w:sectPr w:rsidR="006776E0" w:rsidRPr="006776E0" w:rsidSect="001D2767">
          <w:headerReference w:type="default" r:id="rId9"/>
          <w:type w:val="continuous"/>
          <w:pgSz w:w="11906" w:h="16838" w:code="9"/>
          <w:pgMar w:top="1380" w:right="720" w:bottom="280" w:left="720" w:header="720" w:footer="720" w:gutter="0"/>
          <w:cols w:space="720"/>
        </w:sectPr>
      </w:pPr>
      <w:r w:rsidRPr="006776E0">
        <w:rPr>
          <w:rFonts w:asciiTheme="majorBidi" w:hAnsiTheme="majorBidi" w:cstheme="majorBidi"/>
          <w:noProof/>
        </w:rPr>
        <mc:AlternateContent>
          <mc:Choice Requires="wps">
            <w:drawing>
              <wp:anchor distT="0" distB="0" distL="114300" distR="114300" simplePos="0" relativeHeight="251659264" behindDoc="0" locked="0" layoutInCell="1" hidden="0" allowOverlap="1" wp14:anchorId="501A9F4D" wp14:editId="0A560008">
                <wp:simplePos x="0" y="0"/>
                <wp:positionH relativeFrom="column">
                  <wp:posOffset>4582160</wp:posOffset>
                </wp:positionH>
                <wp:positionV relativeFrom="paragraph">
                  <wp:posOffset>714375</wp:posOffset>
                </wp:positionV>
                <wp:extent cx="1594485" cy="12700"/>
                <wp:effectExtent l="0" t="0" r="0" b="0"/>
                <wp:wrapNone/>
                <wp:docPr id="1" name="Freeform: Shape 1"/>
                <wp:cNvGraphicFramePr/>
                <a:graphic xmlns:a="http://schemas.openxmlformats.org/drawingml/2006/main">
                  <a:graphicData uri="http://schemas.microsoft.com/office/word/2010/wordprocessingShape">
                    <wps:wsp>
                      <wps:cNvSpPr/>
                      <wps:spPr>
                        <a:xfrm>
                          <a:off x="0" y="0"/>
                          <a:ext cx="1594485" cy="12700"/>
                        </a:xfrm>
                        <a:custGeom>
                          <a:avLst/>
                          <a:gdLst/>
                          <a:ahLst/>
                          <a:cxnLst/>
                          <a:rect l="l" t="t" r="r" b="b"/>
                          <a:pathLst>
                            <a:path w="1594485" h="120000" extrusionOk="0">
                              <a:moveTo>
                                <a:pt x="0" y="0"/>
                              </a:moveTo>
                              <a:lnTo>
                                <a:pt x="1594187" y="0"/>
                              </a:lnTo>
                            </a:path>
                          </a:pathLst>
                        </a:custGeom>
                        <a:noFill/>
                        <a:ln w="99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48E18A8" id="Freeform: Shape 1" o:spid="_x0000_s1026" style="position:absolute;margin-left:360.8pt;margin-top:56.25pt;width:125.55pt;height:1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1594485,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" path="m,l1594187,e" filled="f" strokeweight=".275mm">
                <v:stroke startarrowwidth="narrow" startarrowlength="short" endarrowwidth="narrow" endarrowlength="short"/>
                <v:path arrowok="t" o:extrusionok="f"/>
              </v:shape>
            </w:pict>
          </mc:Fallback>
        </mc:AlternateContent>
      </w:r>
      <w:r w:rsidRPr="006776E0">
        <w:rPr>
          <w:rFonts w:asciiTheme="majorBidi" w:eastAsia="Times New Roman" w:hAnsiTheme="majorBidi" w:cstheme="majorBidi"/>
          <w:color w:val="000000"/>
        </w:rPr>
        <w:t xml:space="preserve">Name of Supervisor: </w:t>
      </w:r>
      <w:r w:rsidRPr="006776E0">
        <w:rPr>
          <w:rFonts w:asciiTheme="majorBidi" w:eastAsia="Times New Roman" w:hAnsiTheme="majorBidi" w:cstheme="majorBidi"/>
          <w:color w:val="000000"/>
          <w:u w:val="single"/>
        </w:rPr>
        <w:t xml:space="preserve">  </w:t>
      </w:r>
      <w:r w:rsidRPr="006776E0">
        <w:rPr>
          <w:rFonts w:asciiTheme="majorBidi" w:eastAsia="Times New Roman" w:hAnsiTheme="majorBidi" w:cstheme="majorBidi"/>
          <w:color w:val="000000"/>
          <w:u w:val="single"/>
        </w:rPr>
        <w:tab/>
      </w:r>
      <w:r w:rsidRPr="006776E0">
        <w:rPr>
          <w:rFonts w:asciiTheme="majorBidi" w:eastAsia="Times New Roman" w:hAnsiTheme="majorBidi" w:cstheme="majorBidi"/>
          <w:color w:val="000000"/>
          <w:u w:val="single"/>
        </w:rPr>
        <w:tab/>
      </w:r>
      <w:r w:rsidRPr="006776E0">
        <w:rPr>
          <w:rFonts w:asciiTheme="majorBidi" w:eastAsia="Times New Roman" w:hAnsiTheme="majorBidi" w:cstheme="majorBidi"/>
          <w:color w:val="000000"/>
          <w:u w:val="single"/>
        </w:rPr>
        <w:tab/>
      </w:r>
      <w:r w:rsidRPr="006776E0">
        <w:rPr>
          <w:rFonts w:asciiTheme="majorBidi" w:eastAsia="Times New Roman" w:hAnsiTheme="majorBidi" w:cstheme="majorBidi"/>
          <w:color w:val="000000"/>
        </w:rPr>
        <w:tab/>
        <w:t>Co-Supervisor (if any):</w:t>
      </w:r>
      <w:r w:rsidR="00CB643F">
        <w:rPr>
          <w:rFonts w:asciiTheme="majorBidi" w:eastAsia="Times New Roman" w:hAnsiTheme="majorBidi" w:cstheme="majorBidi"/>
          <w:color w:val="000000"/>
        </w:rPr>
        <w:t xml:space="preserve"> </w:t>
      </w:r>
      <w:r w:rsidRPr="006776E0">
        <w:rPr>
          <w:rFonts w:asciiTheme="majorBidi" w:eastAsia="Times New Roman" w:hAnsiTheme="majorBidi" w:cstheme="majorBidi"/>
          <w:color w:val="000000"/>
          <w:u w:val="single"/>
        </w:rPr>
        <w:tab/>
      </w:r>
      <w:r w:rsidRPr="006776E0">
        <w:rPr>
          <w:rFonts w:asciiTheme="majorBidi" w:eastAsia="Times New Roman" w:hAnsiTheme="majorBidi" w:cstheme="majorBidi"/>
          <w:color w:val="000000"/>
        </w:rPr>
        <w:t xml:space="preserve"> Designation:</w:t>
      </w:r>
      <w:r w:rsidRPr="006776E0">
        <w:rPr>
          <w:rFonts w:asciiTheme="majorBidi" w:eastAsia="Times New Roman" w:hAnsiTheme="majorBidi" w:cstheme="majorBidi"/>
          <w:color w:val="000000"/>
        </w:rPr>
        <w:tab/>
      </w:r>
      <w:r w:rsidRPr="006776E0">
        <w:rPr>
          <w:rFonts w:asciiTheme="majorBidi" w:eastAsia="Times New Roman" w:hAnsiTheme="majorBidi" w:cstheme="majorBidi"/>
          <w:color w:val="000000"/>
          <w:u w:val="single"/>
        </w:rPr>
        <w:tab/>
      </w:r>
      <w:r w:rsidRPr="006776E0">
        <w:rPr>
          <w:rFonts w:asciiTheme="majorBidi" w:eastAsia="Times New Roman" w:hAnsiTheme="majorBidi" w:cstheme="majorBidi"/>
          <w:color w:val="000000"/>
          <w:u w:val="single"/>
        </w:rPr>
        <w:tab/>
      </w:r>
      <w:r w:rsidRPr="006776E0">
        <w:rPr>
          <w:rFonts w:asciiTheme="majorBidi" w:eastAsia="Times New Roman" w:hAnsiTheme="majorBidi" w:cstheme="majorBidi"/>
          <w:color w:val="000000"/>
          <w:u w:val="single"/>
        </w:rPr>
        <w:tab/>
      </w:r>
      <w:r w:rsidRPr="006776E0">
        <w:rPr>
          <w:rFonts w:asciiTheme="majorBidi" w:eastAsia="Times New Roman" w:hAnsiTheme="majorBidi" w:cstheme="majorBidi"/>
          <w:color w:val="000000"/>
        </w:rPr>
        <w:t xml:space="preserve"> Designation:</w:t>
      </w:r>
      <w:r w:rsidRPr="006776E0">
        <w:rPr>
          <w:rFonts w:asciiTheme="majorBidi" w:eastAsia="Times New Roman" w:hAnsiTheme="majorBidi" w:cstheme="majorBidi"/>
          <w:color w:val="000000"/>
        </w:rPr>
        <w:tab/>
      </w:r>
      <w:r w:rsidRPr="006776E0">
        <w:rPr>
          <w:rFonts w:asciiTheme="majorBidi" w:eastAsia="Times New Roman" w:hAnsiTheme="majorBidi" w:cstheme="majorBidi"/>
          <w:color w:val="000000"/>
          <w:u w:val="single"/>
        </w:rPr>
        <w:tab/>
      </w:r>
      <w:r w:rsidRPr="006776E0">
        <w:rPr>
          <w:rFonts w:asciiTheme="majorBidi" w:eastAsia="Times New Roman" w:hAnsiTheme="majorBidi" w:cstheme="majorBidi"/>
          <w:color w:val="000000"/>
        </w:rPr>
        <w:t xml:space="preserve"> Signature:</w:t>
      </w:r>
      <w:r w:rsidRPr="006776E0">
        <w:rPr>
          <w:rFonts w:asciiTheme="majorBidi" w:eastAsia="Times New Roman" w:hAnsiTheme="majorBidi" w:cstheme="majorBidi"/>
          <w:color w:val="000000"/>
        </w:rPr>
        <w:tab/>
      </w:r>
      <w:r w:rsidRPr="006776E0">
        <w:rPr>
          <w:rFonts w:asciiTheme="majorBidi" w:eastAsia="Times New Roman" w:hAnsiTheme="majorBidi" w:cstheme="majorBidi"/>
          <w:color w:val="000000"/>
          <w:u w:val="single"/>
        </w:rPr>
        <w:tab/>
      </w:r>
      <w:r w:rsidRPr="006776E0">
        <w:rPr>
          <w:rFonts w:asciiTheme="majorBidi" w:eastAsia="Times New Roman" w:hAnsiTheme="majorBidi" w:cstheme="majorBidi"/>
          <w:color w:val="000000"/>
          <w:u w:val="single"/>
        </w:rPr>
        <w:tab/>
      </w:r>
      <w:r w:rsidRPr="006776E0">
        <w:rPr>
          <w:rFonts w:asciiTheme="majorBidi" w:eastAsia="Times New Roman" w:hAnsiTheme="majorBidi" w:cstheme="majorBidi"/>
          <w:color w:val="000000"/>
          <w:u w:val="single"/>
        </w:rPr>
        <w:tab/>
      </w:r>
      <w:r w:rsidRPr="006776E0">
        <w:rPr>
          <w:rFonts w:asciiTheme="majorBidi" w:eastAsia="Times New Roman" w:hAnsiTheme="majorBidi" w:cstheme="majorBidi"/>
          <w:color w:val="000000"/>
        </w:rPr>
        <w:tab/>
      </w:r>
      <w:r w:rsidRPr="006776E0">
        <w:rPr>
          <w:rFonts w:asciiTheme="majorBidi" w:eastAsia="Times New Roman" w:hAnsiTheme="majorBidi" w:cstheme="majorBidi"/>
          <w:color w:val="000000"/>
        </w:rPr>
        <w:tab/>
        <w:t>Signature:</w:t>
      </w:r>
    </w:p>
    <w:p w14:paraId="12F4DC12" w14:textId="77777777" w:rsidR="006776E0" w:rsidRPr="006776E0" w:rsidRDefault="006776E0" w:rsidP="006776E0">
      <w:pPr>
        <w:spacing w:after="78" w:line="240" w:lineRule="auto"/>
        <w:rPr>
          <w:rFonts w:asciiTheme="majorBidi" w:hAnsiTheme="majorBidi" w:cstheme="majorBidi"/>
        </w:rPr>
      </w:pPr>
    </w:p>
    <w:p w14:paraId="6763C00B" w14:textId="77777777" w:rsidR="001D2767" w:rsidRDefault="001D2767" w:rsidP="006776E0">
      <w:pPr>
        <w:spacing w:after="0" w:line="237" w:lineRule="auto"/>
        <w:ind w:right="-20"/>
        <w:rPr>
          <w:rFonts w:asciiTheme="majorBidi" w:hAnsiTheme="majorBidi" w:cstheme="majorBidi"/>
          <w:b/>
          <w:color w:val="000000"/>
          <w:sz w:val="32"/>
          <w:szCs w:val="32"/>
        </w:rPr>
      </w:pPr>
    </w:p>
    <w:p w14:paraId="2B4DE488" w14:textId="77777777" w:rsidR="001D2767" w:rsidRDefault="001D2767" w:rsidP="006776E0">
      <w:pPr>
        <w:spacing w:after="0" w:line="237" w:lineRule="auto"/>
        <w:ind w:right="-20"/>
        <w:rPr>
          <w:rFonts w:asciiTheme="majorBidi" w:hAnsiTheme="majorBidi" w:cstheme="majorBidi"/>
          <w:b/>
          <w:color w:val="000000"/>
          <w:sz w:val="32"/>
          <w:szCs w:val="32"/>
        </w:rPr>
      </w:pPr>
    </w:p>
    <w:p w14:paraId="0180BFE9" w14:textId="77777777" w:rsidR="001D2767" w:rsidRDefault="001D2767" w:rsidP="006776E0">
      <w:pPr>
        <w:spacing w:after="0" w:line="237" w:lineRule="auto"/>
        <w:ind w:right="-20"/>
        <w:rPr>
          <w:rFonts w:asciiTheme="majorBidi" w:hAnsiTheme="majorBidi" w:cstheme="majorBidi"/>
          <w:b/>
          <w:color w:val="000000"/>
          <w:sz w:val="32"/>
          <w:szCs w:val="32"/>
        </w:rPr>
      </w:pPr>
    </w:p>
    <w:p w14:paraId="4683AF9C" w14:textId="77777777" w:rsidR="001D2767" w:rsidRDefault="001D2767" w:rsidP="006776E0">
      <w:pPr>
        <w:spacing w:after="0" w:line="237" w:lineRule="auto"/>
        <w:ind w:right="-20"/>
        <w:rPr>
          <w:rFonts w:asciiTheme="majorBidi" w:hAnsiTheme="majorBidi" w:cstheme="majorBidi"/>
          <w:b/>
          <w:color w:val="000000"/>
          <w:sz w:val="32"/>
          <w:szCs w:val="32"/>
        </w:rPr>
      </w:pPr>
    </w:p>
    <w:p w14:paraId="00123A08" w14:textId="77777777" w:rsidR="001D2767" w:rsidRDefault="001D2767" w:rsidP="006776E0">
      <w:pPr>
        <w:spacing w:after="0" w:line="237" w:lineRule="auto"/>
        <w:ind w:right="-20"/>
        <w:rPr>
          <w:rFonts w:asciiTheme="majorBidi" w:hAnsiTheme="majorBidi" w:cstheme="majorBidi"/>
          <w:b/>
          <w:color w:val="000000"/>
          <w:sz w:val="32"/>
          <w:szCs w:val="32"/>
        </w:rPr>
      </w:pPr>
    </w:p>
    <w:p w14:paraId="4784C3C0" w14:textId="77777777" w:rsidR="001D2767" w:rsidRDefault="001D2767" w:rsidP="006776E0">
      <w:pPr>
        <w:spacing w:after="0" w:line="237" w:lineRule="auto"/>
        <w:ind w:right="-20"/>
        <w:rPr>
          <w:rFonts w:asciiTheme="majorBidi" w:hAnsiTheme="majorBidi" w:cstheme="majorBidi"/>
          <w:b/>
          <w:color w:val="000000"/>
          <w:sz w:val="32"/>
          <w:szCs w:val="32"/>
        </w:rPr>
      </w:pPr>
    </w:p>
    <w:p w14:paraId="4F526D8D" w14:textId="77777777" w:rsidR="001D2767" w:rsidRDefault="001D2767" w:rsidP="006776E0">
      <w:pPr>
        <w:spacing w:after="0" w:line="237" w:lineRule="auto"/>
        <w:ind w:right="-20"/>
        <w:rPr>
          <w:rFonts w:asciiTheme="majorBidi" w:hAnsiTheme="majorBidi" w:cstheme="majorBidi"/>
          <w:b/>
          <w:color w:val="000000"/>
          <w:sz w:val="32"/>
          <w:szCs w:val="32"/>
        </w:rPr>
      </w:pPr>
    </w:p>
    <w:p w14:paraId="79D3B936" w14:textId="77777777" w:rsidR="001D2767" w:rsidRDefault="001D2767" w:rsidP="006776E0">
      <w:pPr>
        <w:spacing w:after="0" w:line="237" w:lineRule="auto"/>
        <w:ind w:right="-20"/>
        <w:rPr>
          <w:rFonts w:asciiTheme="majorBidi" w:hAnsiTheme="majorBidi" w:cstheme="majorBidi"/>
          <w:b/>
          <w:color w:val="000000"/>
          <w:sz w:val="32"/>
          <w:szCs w:val="32"/>
        </w:rPr>
      </w:pPr>
    </w:p>
    <w:p w14:paraId="0E50A5CD" w14:textId="77777777" w:rsidR="001D2767" w:rsidRDefault="001D2767" w:rsidP="006776E0">
      <w:pPr>
        <w:spacing w:after="0" w:line="237" w:lineRule="auto"/>
        <w:ind w:right="-20"/>
        <w:rPr>
          <w:rFonts w:asciiTheme="majorBidi" w:hAnsiTheme="majorBidi" w:cstheme="majorBidi"/>
          <w:b/>
          <w:color w:val="000000"/>
          <w:sz w:val="32"/>
          <w:szCs w:val="32"/>
        </w:rPr>
      </w:pPr>
    </w:p>
    <w:p w14:paraId="56AB6C2A" w14:textId="4A753A76" w:rsidR="006776E0" w:rsidRPr="006776E0" w:rsidRDefault="006776E0" w:rsidP="006776E0">
      <w:pPr>
        <w:spacing w:after="0" w:line="237" w:lineRule="auto"/>
        <w:ind w:right="-20"/>
        <w:rPr>
          <w:rFonts w:asciiTheme="majorBidi" w:hAnsiTheme="majorBidi" w:cstheme="majorBidi"/>
          <w:b/>
          <w:color w:val="000000"/>
          <w:sz w:val="32"/>
          <w:szCs w:val="32"/>
        </w:rPr>
      </w:pPr>
      <w:r w:rsidRPr="006776E0">
        <w:rPr>
          <w:rFonts w:asciiTheme="majorBidi" w:hAnsiTheme="majorBidi" w:cstheme="majorBidi"/>
          <w:b/>
          <w:color w:val="000000"/>
          <w:sz w:val="32"/>
          <w:szCs w:val="32"/>
        </w:rPr>
        <w:t>Abstract</w:t>
      </w:r>
    </w:p>
    <w:p w14:paraId="096167FE" w14:textId="77777777" w:rsidR="006776E0" w:rsidRPr="006776E0" w:rsidRDefault="006776E0" w:rsidP="006776E0">
      <w:pPr>
        <w:spacing w:after="0" w:line="237" w:lineRule="auto"/>
        <w:ind w:right="-20"/>
        <w:rPr>
          <w:rFonts w:asciiTheme="majorBidi" w:hAnsiTheme="majorBidi" w:cstheme="majorBidi"/>
          <w:b/>
          <w:color w:val="000000"/>
          <w:sz w:val="32"/>
          <w:szCs w:val="32"/>
        </w:rPr>
      </w:pPr>
    </w:p>
    <w:p w14:paraId="78DF41DA" w14:textId="77777777" w:rsidR="006776E0" w:rsidRPr="006776E0" w:rsidRDefault="006776E0" w:rsidP="006776E0">
      <w:pPr>
        <w:rPr>
          <w:rFonts w:asciiTheme="majorBidi" w:hAnsiTheme="majorBidi" w:cstheme="majorBidi"/>
          <w:color w:val="000000"/>
        </w:rPr>
      </w:pPr>
      <w:r w:rsidRPr="006776E0">
        <w:rPr>
          <w:rFonts w:asciiTheme="majorBidi" w:hAnsiTheme="majorBidi" w:cstheme="majorBidi"/>
          <w:color w:val="000000"/>
        </w:rPr>
        <w:t xml:space="preserve">This project aims at the design and implementation of an artificial intelligence (AI) based cognitive load estimation system to monitor the natural user activity to assess the level of mental engagement during study/work sessions. In contrast to the usage of traditional digital wellbeing applications that serve generic usage statistics, this system uses real-time behavioral signals from webcam, keyboard and mouse interaction to determine if a user is </w:t>
      </w:r>
      <w:r w:rsidRPr="001C6974">
        <w:rPr>
          <w:rFonts w:asciiTheme="majorBidi" w:hAnsiTheme="majorBidi" w:cstheme="majorBidi"/>
          <w:b/>
          <w:bCs/>
          <w:color w:val="000000"/>
        </w:rPr>
        <w:t>overloaded, optimally engaged or disengaged</w:t>
      </w:r>
      <w:r w:rsidRPr="006776E0">
        <w:rPr>
          <w:rFonts w:asciiTheme="majorBidi" w:hAnsiTheme="majorBidi" w:cstheme="majorBidi"/>
          <w:color w:val="000000"/>
        </w:rPr>
        <w:t>.</w:t>
      </w:r>
    </w:p>
    <w:p w14:paraId="27EE4C72" w14:textId="77777777" w:rsidR="006776E0" w:rsidRPr="006776E0" w:rsidRDefault="006776E0" w:rsidP="006776E0">
      <w:pPr>
        <w:rPr>
          <w:rFonts w:asciiTheme="majorBidi" w:hAnsiTheme="majorBidi" w:cstheme="majorBidi"/>
          <w:color w:val="000000"/>
        </w:rPr>
      </w:pPr>
      <w:r w:rsidRPr="006776E0">
        <w:rPr>
          <w:rFonts w:asciiTheme="majorBidi" w:hAnsiTheme="majorBidi" w:cstheme="majorBidi"/>
          <w:color w:val="000000"/>
        </w:rPr>
        <w:t>Using combinations of facial expressions, such as frowning, yawning or raised eyebrows, and eye gaze tracking and blink rate, the system reads signs of fatigue, confusion or distraction. Keyboard typing patterns, frequency of pauses, corrections of errors and behaviors of movement of mouse are also recorded to get more subtle signs of cognitive effort. These features are then run through machine learning models to classify the user's cognitive load into three categories: Low, Medium and High.</w:t>
      </w:r>
    </w:p>
    <w:p w14:paraId="5AA3F99F" w14:textId="77777777" w:rsidR="006776E0" w:rsidRDefault="006776E0" w:rsidP="006776E0">
      <w:pPr>
        <w:rPr>
          <w:rFonts w:asciiTheme="majorBidi" w:hAnsiTheme="majorBidi" w:cstheme="majorBidi"/>
          <w:color w:val="000000"/>
        </w:rPr>
      </w:pPr>
      <w:r w:rsidRPr="006776E0">
        <w:rPr>
          <w:rFonts w:asciiTheme="majorBidi" w:hAnsiTheme="majorBidi" w:cstheme="majorBidi"/>
          <w:color w:val="000000"/>
        </w:rPr>
        <w:t xml:space="preserve">The solution is intended to give individual feedback as well as aggregated information. For individuals, real-time popups suggest taking breaks in case of cognitive overload or increasing focus on the periods of disengagement. A web-based application will be constantly pulling activities in the background, whereas a dashboard will give </w:t>
      </w:r>
      <w:r w:rsidRPr="001C6974">
        <w:rPr>
          <w:rFonts w:asciiTheme="majorBidi" w:hAnsiTheme="majorBidi" w:cstheme="majorBidi"/>
          <w:b/>
          <w:bCs/>
          <w:color w:val="000000"/>
        </w:rPr>
        <w:t>detailed logs, visualizations and engagement metrics</w:t>
      </w:r>
      <w:r w:rsidRPr="006776E0">
        <w:rPr>
          <w:rFonts w:asciiTheme="majorBidi" w:hAnsiTheme="majorBidi" w:cstheme="majorBidi"/>
          <w:color w:val="000000"/>
        </w:rPr>
        <w:t>. This project is a practical meeting of the fields of computer vision, machine learning and human computer interaction that contributes to the goal of smarter productivity tools and more personalized learning environments</w:t>
      </w:r>
      <w:r>
        <w:rPr>
          <w:rFonts w:asciiTheme="majorBidi" w:hAnsiTheme="majorBidi" w:cstheme="majorBidi"/>
          <w:color w:val="000000"/>
        </w:rPr>
        <w:t>.</w:t>
      </w:r>
    </w:p>
    <w:p w14:paraId="6D9AD2DE" w14:textId="77777777" w:rsidR="006776E0" w:rsidRDefault="006776E0" w:rsidP="006776E0">
      <w:pPr>
        <w:rPr>
          <w:rFonts w:asciiTheme="majorBidi" w:hAnsiTheme="majorBidi" w:cstheme="majorBidi"/>
          <w:color w:val="000000"/>
        </w:rPr>
      </w:pPr>
    </w:p>
    <w:p w14:paraId="58F37A80" w14:textId="77777777" w:rsidR="006776E0" w:rsidRPr="006776E0" w:rsidRDefault="006776E0" w:rsidP="006776E0">
      <w:pPr>
        <w:spacing w:after="0" w:line="237" w:lineRule="auto"/>
        <w:ind w:right="-20"/>
        <w:rPr>
          <w:rFonts w:asciiTheme="majorBidi" w:hAnsiTheme="majorBidi" w:cstheme="majorBidi"/>
          <w:b/>
          <w:color w:val="000000"/>
          <w:sz w:val="32"/>
          <w:szCs w:val="32"/>
        </w:rPr>
      </w:pPr>
      <w:r w:rsidRPr="006776E0">
        <w:rPr>
          <w:rFonts w:asciiTheme="majorBidi" w:hAnsiTheme="majorBidi" w:cstheme="majorBidi"/>
          <w:b/>
          <w:color w:val="000000"/>
          <w:sz w:val="32"/>
          <w:szCs w:val="32"/>
        </w:rPr>
        <w:t>Executive</w:t>
      </w:r>
      <w:r w:rsidRPr="006776E0">
        <w:rPr>
          <w:rFonts w:asciiTheme="majorBidi" w:hAnsiTheme="majorBidi" w:cstheme="majorBidi"/>
          <w:color w:val="000000"/>
          <w:sz w:val="32"/>
          <w:szCs w:val="32"/>
        </w:rPr>
        <w:t xml:space="preserve"> </w:t>
      </w:r>
      <w:r w:rsidRPr="006776E0">
        <w:rPr>
          <w:rFonts w:asciiTheme="majorBidi" w:hAnsiTheme="majorBidi" w:cstheme="majorBidi"/>
          <w:b/>
          <w:color w:val="000000"/>
          <w:sz w:val="32"/>
          <w:szCs w:val="32"/>
        </w:rPr>
        <w:t>Summary</w:t>
      </w:r>
    </w:p>
    <w:p w14:paraId="0FAF60F0" w14:textId="77777777" w:rsidR="006776E0" w:rsidRPr="006776E0" w:rsidRDefault="006776E0" w:rsidP="006776E0">
      <w:pPr>
        <w:spacing w:after="0" w:line="237" w:lineRule="auto"/>
        <w:ind w:right="-20"/>
        <w:rPr>
          <w:rFonts w:asciiTheme="majorBidi" w:hAnsiTheme="majorBidi" w:cstheme="majorBidi"/>
          <w:b/>
          <w:color w:val="000000"/>
          <w:sz w:val="32"/>
          <w:szCs w:val="32"/>
        </w:rPr>
      </w:pPr>
    </w:p>
    <w:p w14:paraId="562681E5" w14:textId="77777777" w:rsidR="006776E0" w:rsidRPr="006776E0" w:rsidRDefault="006776E0" w:rsidP="006776E0">
      <w:pPr>
        <w:rPr>
          <w:rFonts w:asciiTheme="majorBidi" w:hAnsiTheme="majorBidi" w:cstheme="majorBidi"/>
          <w:color w:val="000000"/>
        </w:rPr>
      </w:pPr>
      <w:r w:rsidRPr="006776E0">
        <w:rPr>
          <w:rFonts w:asciiTheme="majorBidi" w:hAnsiTheme="majorBidi" w:cstheme="majorBidi"/>
          <w:color w:val="000000"/>
        </w:rPr>
        <w:t>The project, AI-Based Cognitive Load Estimation via Natural Activity Monitoring, is aimed at creating a system that detects whether users are mentally overloaded, engaged or disengaged during digital activities. Traditional digital wellbeing tools only measure screen time, but this project aims at real-time behavioral monitoring for a better and more accurate assessment of mental effort.</w:t>
      </w:r>
    </w:p>
    <w:p w14:paraId="1E521C90" w14:textId="77777777" w:rsidR="006776E0" w:rsidRPr="006776E0" w:rsidRDefault="006776E0" w:rsidP="006776E0">
      <w:pPr>
        <w:rPr>
          <w:rFonts w:asciiTheme="majorBidi" w:hAnsiTheme="majorBidi" w:cstheme="majorBidi"/>
          <w:color w:val="000000"/>
        </w:rPr>
      </w:pPr>
      <w:r w:rsidRPr="006776E0">
        <w:rPr>
          <w:rFonts w:asciiTheme="majorBidi" w:hAnsiTheme="majorBidi" w:cstheme="majorBidi"/>
          <w:color w:val="000000"/>
        </w:rPr>
        <w:t xml:space="preserve">The system combines several different modalities: computer vision to analyze the </w:t>
      </w:r>
      <w:r w:rsidRPr="001C6974">
        <w:rPr>
          <w:rFonts w:asciiTheme="majorBidi" w:hAnsiTheme="majorBidi" w:cstheme="majorBidi"/>
          <w:b/>
          <w:bCs/>
          <w:color w:val="000000"/>
        </w:rPr>
        <w:t>facial cues, gaze and blinks</w:t>
      </w:r>
      <w:r w:rsidRPr="006776E0">
        <w:rPr>
          <w:rFonts w:asciiTheme="majorBidi" w:hAnsiTheme="majorBidi" w:cstheme="majorBidi"/>
          <w:color w:val="000000"/>
        </w:rPr>
        <w:t xml:space="preserve"> from the webcam; keyboard and mouse interaction patterns for pauses, corrections and hesitation; and for collaborative situations. Extracted features will be fed to machine learning models like Random Forests for simpler classification or CNN+LSTM model architectures for temporal signals.</w:t>
      </w:r>
    </w:p>
    <w:p w14:paraId="761D9A9F" w14:textId="04275B98" w:rsidR="006776E0" w:rsidRDefault="006776E0" w:rsidP="006776E0">
      <w:pPr>
        <w:rPr>
          <w:rFonts w:asciiTheme="majorBidi" w:hAnsiTheme="majorBidi" w:cstheme="majorBidi"/>
          <w:color w:val="000000"/>
        </w:rPr>
      </w:pPr>
      <w:r w:rsidRPr="006776E0">
        <w:rPr>
          <w:rFonts w:asciiTheme="majorBidi" w:hAnsiTheme="majorBidi" w:cstheme="majorBidi"/>
          <w:color w:val="000000"/>
        </w:rPr>
        <w:t xml:space="preserve">Some of the key sub-tasks are activity monitoring, feature extraction, cognitive load classification and feedback provision through web-based </w:t>
      </w:r>
      <w:proofErr w:type="gramStart"/>
      <w:r w:rsidRPr="006776E0">
        <w:rPr>
          <w:rFonts w:asciiTheme="majorBidi" w:hAnsiTheme="majorBidi" w:cstheme="majorBidi"/>
          <w:color w:val="000000"/>
        </w:rPr>
        <w:t>app</w:t>
      </w:r>
      <w:proofErr w:type="gramEnd"/>
      <w:r w:rsidRPr="006776E0">
        <w:rPr>
          <w:rFonts w:asciiTheme="majorBidi" w:hAnsiTheme="majorBidi" w:cstheme="majorBidi"/>
          <w:color w:val="000000"/>
        </w:rPr>
        <w:t xml:space="preserve"> and </w:t>
      </w:r>
      <w:proofErr w:type="gramStart"/>
      <w:r w:rsidRPr="006776E0">
        <w:rPr>
          <w:rFonts w:asciiTheme="majorBidi" w:hAnsiTheme="majorBidi" w:cstheme="majorBidi"/>
          <w:color w:val="000000"/>
        </w:rPr>
        <w:t>dashboard</w:t>
      </w:r>
      <w:proofErr w:type="gramEnd"/>
      <w:r w:rsidRPr="006776E0">
        <w:rPr>
          <w:rFonts w:asciiTheme="majorBidi" w:hAnsiTheme="majorBidi" w:cstheme="majorBidi"/>
          <w:color w:val="000000"/>
        </w:rPr>
        <w:t xml:space="preserve">. The success of the project will be tested with an </w:t>
      </w:r>
      <w:proofErr w:type="gramStart"/>
      <w:r w:rsidRPr="006776E0">
        <w:rPr>
          <w:rFonts w:asciiTheme="majorBidi" w:hAnsiTheme="majorBidi" w:cstheme="majorBidi"/>
          <w:color w:val="000000"/>
        </w:rPr>
        <w:t>accuracy</w:t>
      </w:r>
      <w:proofErr w:type="gramEnd"/>
      <w:r w:rsidRPr="006776E0">
        <w:rPr>
          <w:rFonts w:asciiTheme="majorBidi" w:hAnsiTheme="majorBidi" w:cstheme="majorBidi"/>
          <w:color w:val="000000"/>
        </w:rPr>
        <w:t xml:space="preserve"> test on known data sets such as </w:t>
      </w:r>
      <w:r w:rsidRPr="001C6974">
        <w:rPr>
          <w:rFonts w:asciiTheme="majorBidi" w:hAnsiTheme="majorBidi" w:cstheme="majorBidi"/>
          <w:b/>
          <w:bCs/>
          <w:color w:val="000000"/>
        </w:rPr>
        <w:t>DAiSEE</w:t>
      </w:r>
      <w:r w:rsidRPr="006776E0">
        <w:rPr>
          <w:rFonts w:asciiTheme="majorBidi" w:hAnsiTheme="majorBidi" w:cstheme="majorBidi"/>
          <w:color w:val="000000"/>
        </w:rPr>
        <w:t xml:space="preserve"> as well as a demonstration of real-time feedback and visualization. Evidence of achievement will include experimental results, system performance control and a working prototype that tracks and reports user load well</w:t>
      </w:r>
      <w:r w:rsidR="002C7ECC">
        <w:rPr>
          <w:rFonts w:asciiTheme="majorBidi" w:hAnsiTheme="majorBidi" w:cstheme="majorBidi"/>
          <w:color w:val="000000"/>
        </w:rPr>
        <w:t>.</w:t>
      </w:r>
    </w:p>
    <w:p w14:paraId="6A05C6CE" w14:textId="77777777" w:rsidR="001D2767" w:rsidRDefault="001D2767" w:rsidP="006776E0">
      <w:pPr>
        <w:rPr>
          <w:rFonts w:asciiTheme="majorBidi" w:hAnsiTheme="majorBidi" w:cstheme="majorBidi"/>
          <w:color w:val="000000"/>
        </w:rPr>
      </w:pPr>
    </w:p>
    <w:p w14:paraId="38F428A0" w14:textId="77777777" w:rsidR="001D2767" w:rsidRDefault="001D2767" w:rsidP="006776E0">
      <w:pPr>
        <w:rPr>
          <w:rFonts w:asciiTheme="majorBidi" w:hAnsiTheme="majorBidi" w:cstheme="majorBidi"/>
          <w:color w:val="000000"/>
        </w:rPr>
      </w:pPr>
    </w:p>
    <w:p w14:paraId="4F1E8924" w14:textId="04C8CDCF" w:rsidR="001D2767" w:rsidRPr="006776E0" w:rsidRDefault="001D2767" w:rsidP="006776E0">
      <w:pPr>
        <w:rPr>
          <w:rFonts w:asciiTheme="majorBidi" w:hAnsiTheme="majorBidi" w:cstheme="majorBidi"/>
        </w:rPr>
        <w:sectPr w:rsidR="001D2767" w:rsidRPr="006776E0" w:rsidSect="001D2767">
          <w:type w:val="continuous"/>
          <w:pgSz w:w="11906" w:h="16838" w:code="9"/>
          <w:pgMar w:top="1134" w:right="850" w:bottom="1134" w:left="1440" w:header="720" w:footer="720" w:gutter="0"/>
          <w:cols w:space="720"/>
        </w:sectPr>
      </w:pPr>
    </w:p>
    <w:p w14:paraId="7BF77BD1" w14:textId="3D8452AB" w:rsidR="006776E0" w:rsidRPr="006776E0" w:rsidRDefault="006776E0" w:rsidP="006776E0">
      <w:pPr>
        <w:rPr>
          <w:rFonts w:asciiTheme="majorBidi" w:hAnsiTheme="majorBidi" w:cstheme="majorBidi"/>
          <w:color w:val="000000"/>
        </w:rPr>
        <w:sectPr w:rsidR="006776E0" w:rsidRPr="006776E0" w:rsidSect="001D2767">
          <w:type w:val="continuous"/>
          <w:pgSz w:w="11906" w:h="16838" w:code="9"/>
          <w:pgMar w:top="1134" w:right="850" w:bottom="1134" w:left="1440" w:header="720" w:footer="720" w:gutter="0"/>
          <w:cols w:space="720"/>
        </w:sectPr>
      </w:pPr>
    </w:p>
    <w:p w14:paraId="5DD755BD" w14:textId="77777777" w:rsidR="001D2767" w:rsidRPr="001D2767" w:rsidRDefault="001D2767" w:rsidP="001D2767">
      <w:pPr>
        <w:tabs>
          <w:tab w:val="left" w:pos="8831"/>
        </w:tabs>
        <w:spacing w:after="0" w:line="240" w:lineRule="auto"/>
        <w:ind w:right="-20"/>
        <w:rPr>
          <w:rFonts w:asciiTheme="majorBidi" w:hAnsiTheme="majorBidi" w:cstheme="majorBidi"/>
          <w:color w:val="000000"/>
        </w:rPr>
      </w:pPr>
      <w:r w:rsidRPr="001D2767">
        <w:rPr>
          <w:rFonts w:asciiTheme="majorBidi" w:hAnsiTheme="majorBidi" w:cstheme="majorBidi"/>
          <w:color w:val="000000"/>
        </w:rPr>
        <w:lastRenderedPageBreak/>
        <w:t>Table of Contents</w:t>
      </w:r>
      <w:r w:rsidRPr="001D2767">
        <w:rPr>
          <w:rFonts w:asciiTheme="majorBidi" w:hAnsiTheme="majorBidi" w:cstheme="majorBidi"/>
          <w:color w:val="000000"/>
        </w:rPr>
        <w:tab/>
        <w:t>i</w:t>
      </w:r>
    </w:p>
    <w:p w14:paraId="290116DE" w14:textId="77777777" w:rsidR="001D2767" w:rsidRPr="001D2767" w:rsidRDefault="001D2767" w:rsidP="001D2767">
      <w:pPr>
        <w:tabs>
          <w:tab w:val="left" w:pos="8831"/>
        </w:tabs>
        <w:spacing w:after="0" w:line="240" w:lineRule="auto"/>
        <w:ind w:right="-20"/>
        <w:rPr>
          <w:rFonts w:asciiTheme="majorBidi" w:hAnsiTheme="majorBidi" w:cstheme="majorBidi"/>
          <w:color w:val="000000"/>
        </w:rPr>
      </w:pPr>
    </w:p>
    <w:p w14:paraId="29D70902" w14:textId="77777777" w:rsidR="001D2767" w:rsidRPr="001D2767" w:rsidRDefault="001D2767" w:rsidP="001D2767">
      <w:pPr>
        <w:tabs>
          <w:tab w:val="left" w:pos="8831"/>
        </w:tabs>
        <w:spacing w:after="0" w:line="240" w:lineRule="auto"/>
        <w:ind w:right="-20"/>
        <w:rPr>
          <w:rFonts w:asciiTheme="majorBidi" w:hAnsiTheme="majorBidi" w:cstheme="majorBidi"/>
          <w:color w:val="000000"/>
        </w:rPr>
      </w:pPr>
    </w:p>
    <w:p w14:paraId="2F235D21" w14:textId="77777777" w:rsidR="001D2767" w:rsidRPr="001D2767" w:rsidRDefault="001D2767" w:rsidP="001D2767">
      <w:pPr>
        <w:pStyle w:val="whitespace-normal"/>
        <w:jc w:val="center"/>
        <w:rPr>
          <w:sz w:val="28"/>
          <w:szCs w:val="28"/>
        </w:rPr>
      </w:pPr>
      <w:r w:rsidRPr="001D2767">
        <w:rPr>
          <w:rStyle w:val="Strong"/>
          <w:rFonts w:eastAsiaTheme="majorEastAsia"/>
          <w:sz w:val="28"/>
          <w:szCs w:val="28"/>
        </w:rPr>
        <w:t>TABLE OF CONTENTS</w:t>
      </w:r>
    </w:p>
    <w:p w14:paraId="7AB88FA7" w14:textId="2EE6D13A" w:rsidR="001D2767" w:rsidRDefault="001D2767" w:rsidP="001D2767">
      <w:pPr>
        <w:pStyle w:val="whitespace-normal"/>
      </w:pPr>
      <w:r>
        <w:t>Table of Contents...................................................................................................................i</w:t>
      </w:r>
      <w:r>
        <w:br/>
        <w:t>List of Tables.........................................................................................................................i</w:t>
      </w:r>
      <w:r>
        <w:br/>
      </w:r>
    </w:p>
    <w:p w14:paraId="156C039D" w14:textId="4CEF4F5F" w:rsidR="001D2767" w:rsidRDefault="001D2767" w:rsidP="001D2767">
      <w:pPr>
        <w:pStyle w:val="whitespace-normal"/>
      </w:pPr>
      <w:r>
        <w:rPr>
          <w:rStyle w:val="Strong"/>
          <w:rFonts w:eastAsiaTheme="majorEastAsia"/>
        </w:rPr>
        <w:t>CHAPTER 1: INTRODUCTION.................................................................................</w:t>
      </w:r>
      <w:proofErr w:type="gramStart"/>
      <w:r>
        <w:rPr>
          <w:rStyle w:val="Strong"/>
          <w:rFonts w:eastAsiaTheme="majorEastAsia"/>
        </w:rPr>
        <w:t>....</w:t>
      </w:r>
      <w:r w:rsidR="00B70B89">
        <w:rPr>
          <w:rStyle w:val="Strong"/>
          <w:rFonts w:eastAsiaTheme="majorEastAsia"/>
        </w:rPr>
        <w:t>.</w:t>
      </w:r>
      <w:proofErr w:type="gramEnd"/>
      <w:r>
        <w:rPr>
          <w:rStyle w:val="Strong"/>
          <w:rFonts w:eastAsiaTheme="majorEastAsia"/>
        </w:rPr>
        <w:t>1</w:t>
      </w:r>
    </w:p>
    <w:p w14:paraId="6BD360F2" w14:textId="1CA792E5" w:rsidR="001D2767" w:rsidRDefault="001D2767" w:rsidP="00B70B89">
      <w:pPr>
        <w:pStyle w:val="whitespace-normal"/>
      </w:pPr>
      <w:r>
        <w:t>1.1 Purpose of this Document...............................................................................................1</w:t>
      </w:r>
      <w:r>
        <w:br/>
        <w:t>1.2 Intended Audience..........................................................................................................</w:t>
      </w:r>
      <w:r w:rsidR="00B70B89">
        <w:t>2</w:t>
      </w:r>
      <w:r>
        <w:br/>
        <w:t>1.3 Definitions, Acronyms, and Abbreviations ...................................................................</w:t>
      </w:r>
      <w:r w:rsidR="00B70B89">
        <w:t>2</w:t>
      </w:r>
      <w:r>
        <w:br/>
        <w:t>1.3.1 Definitions.................................................................................................................</w:t>
      </w:r>
      <w:r w:rsidR="00B70B89">
        <w:t>..2</w:t>
      </w:r>
      <w:r>
        <w:br/>
        <w:t>1.3.2 Acronyms and Abbreviations....................................................................................</w:t>
      </w:r>
      <w:r w:rsidR="00B70B89">
        <w:t>..3</w:t>
      </w:r>
    </w:p>
    <w:p w14:paraId="273B059F" w14:textId="773B2838" w:rsidR="001D2767" w:rsidRDefault="001D2767" w:rsidP="001D2767">
      <w:pPr>
        <w:pStyle w:val="whitespace-normal"/>
      </w:pPr>
      <w:r>
        <w:rPr>
          <w:rStyle w:val="Strong"/>
          <w:rFonts w:eastAsiaTheme="majorEastAsia"/>
        </w:rPr>
        <w:t>CHAPTER 2: PROJECT VISION....................................................................................3</w:t>
      </w:r>
    </w:p>
    <w:p w14:paraId="1E537935" w14:textId="52147E39" w:rsidR="001D2767" w:rsidRDefault="001D2767" w:rsidP="001D2767">
      <w:pPr>
        <w:pStyle w:val="whitespace-normal"/>
      </w:pPr>
      <w:r>
        <w:t>2.1 Problem Domain Overview ............................................................................................3</w:t>
      </w:r>
      <w:r>
        <w:br/>
        <w:t>2.2 Problem Statement..........................................................................................................</w:t>
      </w:r>
      <w:r w:rsidR="00B70B89">
        <w:t>4</w:t>
      </w:r>
      <w:r>
        <w:br/>
        <w:t>2.3 Problem Elaboration .......................................................................................................</w:t>
      </w:r>
      <w:r w:rsidR="00B70B89">
        <w:t>4</w:t>
      </w:r>
      <w:r>
        <w:br/>
        <w:t>2.4 Goals and Objectives ......................................................................................................4</w:t>
      </w:r>
      <w:r>
        <w:br/>
        <w:t>2.5 Project Scope ..................................................................................................................</w:t>
      </w:r>
      <w:r w:rsidR="00B70B89">
        <w:t>5</w:t>
      </w:r>
      <w:r>
        <w:br/>
        <w:t>2.5.1 Project Goals .............................................................................................................</w:t>
      </w:r>
      <w:r w:rsidR="00B70B89">
        <w:t>...5</w:t>
      </w:r>
      <w:r>
        <w:br/>
        <w:t>2.5.2 Deliverables...............................................................................................................</w:t>
      </w:r>
      <w:r w:rsidR="00B70B89">
        <w:t>...6</w:t>
      </w:r>
      <w:r>
        <w:br/>
        <w:t>2.5.3 Features and Functions..............................................................................................</w:t>
      </w:r>
      <w:r w:rsidR="00B70B89">
        <w:t>...6</w:t>
      </w:r>
      <w:r>
        <w:br/>
        <w:t>2.5.4 Constraints.................................................................................................................</w:t>
      </w:r>
      <w:r w:rsidR="00B70B89">
        <w:t>...6</w:t>
      </w:r>
      <w:r>
        <w:br/>
        <w:t>2.6 Sustainable Development Goal (SDG)............................................................................</w:t>
      </w:r>
      <w:r w:rsidR="00B70B89">
        <w:t>7</w:t>
      </w:r>
      <w:r>
        <w:br/>
        <w:t>2.6.1 Quality Education (SDG 4).......................................................................................</w:t>
      </w:r>
      <w:r w:rsidR="00B70B89">
        <w:t>....7</w:t>
      </w:r>
      <w:r>
        <w:br/>
        <w:t>2.6.2 Good Health and Well-being (SDG 3)......................................................................</w:t>
      </w:r>
      <w:r w:rsidR="00B70B89">
        <w:t>....7</w:t>
      </w:r>
      <w:r>
        <w:br/>
        <w:t>2.6.3 Industry, Innovation and Infrastructure (SDG 9)......................................................</w:t>
      </w:r>
      <w:r w:rsidR="00B70B89">
        <w:t>....7</w:t>
      </w:r>
    </w:p>
    <w:p w14:paraId="035DB4EF" w14:textId="7B904CD1" w:rsidR="001D2767" w:rsidRDefault="001D2767" w:rsidP="001D2767">
      <w:pPr>
        <w:pStyle w:val="whitespace-normal"/>
      </w:pPr>
      <w:r>
        <w:rPr>
          <w:rStyle w:val="Strong"/>
          <w:rFonts w:eastAsiaTheme="majorEastAsia"/>
        </w:rPr>
        <w:t>CHAPTER 3: LITERATURE REVIEW / RELATED WORK......................................</w:t>
      </w:r>
      <w:r w:rsidR="00B70B89">
        <w:rPr>
          <w:rStyle w:val="Strong"/>
          <w:rFonts w:eastAsiaTheme="majorEastAsia"/>
        </w:rPr>
        <w:t xml:space="preserve"> 8</w:t>
      </w:r>
    </w:p>
    <w:p w14:paraId="4B0A8F06" w14:textId="3B4DF100" w:rsidR="006776E0" w:rsidRPr="001D2767" w:rsidRDefault="001D2767" w:rsidP="001D2767">
      <w:pPr>
        <w:pStyle w:val="whitespace-normal"/>
      </w:pPr>
      <w:r>
        <w:t>3.1 Definitions, Acronyms, and Abbreviations .....................................................................</w:t>
      </w:r>
      <w:r w:rsidR="00B70B89">
        <w:t>8</w:t>
      </w:r>
      <w:r>
        <w:br/>
        <w:t>3.2 Detailed Literature Review..............................................................................................</w:t>
      </w:r>
      <w:r w:rsidR="00B70B89">
        <w:t>.9</w:t>
      </w:r>
      <w:r>
        <w:br/>
        <w:t>3.2.1 Related Research Work 1 – Engagement Detection..................................................</w:t>
      </w:r>
      <w:r w:rsidR="00B70B89">
        <w:t>....9</w:t>
      </w:r>
      <w:r>
        <w:br/>
        <w:t>3.2.2 Related Research Work 2 – Cognitive Load / Disengagement Detection................</w:t>
      </w:r>
      <w:r w:rsidR="00B70B89">
        <w:t>....10</w:t>
      </w:r>
      <w:r>
        <w:br/>
        <w:t xml:space="preserve">3.2.3 </w:t>
      </w:r>
      <w:r w:rsidR="00B70B89" w:rsidRPr="00B70B89">
        <w:t>Related Research Work 3 - Video-based Facial Recognition for Engagement</w:t>
      </w:r>
      <w:r>
        <w:t>...</w:t>
      </w:r>
      <w:r w:rsidR="00B70B89">
        <w:t>.........</w:t>
      </w:r>
      <w:r>
        <w:t>1</w:t>
      </w:r>
      <w:r w:rsidR="00B70B89">
        <w:t>1</w:t>
      </w:r>
      <w:r>
        <w:br/>
        <w:t>3.2.4 By Problem Focus....................................................................................................</w:t>
      </w:r>
      <w:r w:rsidR="00B70B89">
        <w:t>.....</w:t>
      </w:r>
      <w:r>
        <w:t>1</w:t>
      </w:r>
      <w:r w:rsidR="00B70B89">
        <w:t>1</w:t>
      </w:r>
      <w:r>
        <w:br/>
        <w:t>3.2.5 By Timeline..............................................................................................................</w:t>
      </w:r>
      <w:r w:rsidR="00B70B89">
        <w:t>.....</w:t>
      </w:r>
      <w:r>
        <w:t>1</w:t>
      </w:r>
      <w:r w:rsidR="00B70B89">
        <w:t>1</w:t>
      </w:r>
      <w:r>
        <w:br/>
        <w:t>3.3 Literature Review Summary Table................................................................................</w:t>
      </w:r>
      <w:r w:rsidR="00B70B89">
        <w:t>..</w:t>
      </w:r>
      <w:r>
        <w:t>1</w:t>
      </w:r>
      <w:r w:rsidR="00B70B89">
        <w:t>2</w:t>
      </w:r>
      <w:r>
        <w:br/>
        <w:t>3.4 Research Gap and Motivation for Current Work...........................................................</w:t>
      </w:r>
      <w:r w:rsidR="00B70B89">
        <w:t>..</w:t>
      </w:r>
      <w:r>
        <w:t>1</w:t>
      </w:r>
      <w:r w:rsidR="00B70B89">
        <w:t>3</w:t>
      </w:r>
    </w:p>
    <w:p w14:paraId="6F1DBF3B" w14:textId="77777777" w:rsidR="006776E0" w:rsidRPr="006776E0" w:rsidRDefault="006776E0" w:rsidP="006776E0">
      <w:pPr>
        <w:spacing w:after="7" w:line="200" w:lineRule="auto"/>
        <w:rPr>
          <w:rFonts w:asciiTheme="majorBidi" w:hAnsiTheme="majorBidi" w:cstheme="majorBidi"/>
          <w:sz w:val="20"/>
          <w:szCs w:val="20"/>
        </w:rPr>
      </w:pPr>
    </w:p>
    <w:p w14:paraId="633E2368" w14:textId="77777777" w:rsidR="006776E0" w:rsidRPr="006776E0" w:rsidRDefault="006776E0" w:rsidP="006776E0">
      <w:pPr>
        <w:spacing w:after="0" w:line="240" w:lineRule="auto"/>
        <w:ind w:left="3696" w:right="-20"/>
        <w:rPr>
          <w:rFonts w:asciiTheme="majorBidi" w:hAnsiTheme="majorBidi" w:cstheme="majorBidi"/>
          <w:b/>
          <w:color w:val="000000"/>
          <w:sz w:val="28"/>
          <w:szCs w:val="28"/>
        </w:rPr>
      </w:pPr>
      <w:r w:rsidRPr="006776E0">
        <w:rPr>
          <w:rFonts w:asciiTheme="majorBidi" w:hAnsiTheme="majorBidi" w:cstheme="majorBidi"/>
          <w:b/>
          <w:color w:val="000000"/>
          <w:sz w:val="28"/>
          <w:szCs w:val="28"/>
        </w:rPr>
        <w:t>List</w:t>
      </w:r>
      <w:r w:rsidRPr="006776E0">
        <w:rPr>
          <w:rFonts w:asciiTheme="majorBidi" w:hAnsiTheme="majorBidi" w:cstheme="majorBidi"/>
          <w:color w:val="000000"/>
          <w:sz w:val="28"/>
          <w:szCs w:val="28"/>
        </w:rPr>
        <w:t xml:space="preserve"> </w:t>
      </w:r>
      <w:r w:rsidRPr="006776E0">
        <w:rPr>
          <w:rFonts w:asciiTheme="majorBidi" w:hAnsiTheme="majorBidi" w:cstheme="majorBidi"/>
          <w:b/>
          <w:color w:val="000000"/>
          <w:sz w:val="28"/>
          <w:szCs w:val="28"/>
        </w:rPr>
        <w:t>of</w:t>
      </w:r>
      <w:r w:rsidRPr="006776E0">
        <w:rPr>
          <w:rFonts w:asciiTheme="majorBidi" w:hAnsiTheme="majorBidi" w:cstheme="majorBidi"/>
          <w:color w:val="000000"/>
          <w:sz w:val="28"/>
          <w:szCs w:val="28"/>
        </w:rPr>
        <w:t xml:space="preserve"> </w:t>
      </w:r>
      <w:r w:rsidRPr="006776E0">
        <w:rPr>
          <w:rFonts w:asciiTheme="majorBidi" w:hAnsiTheme="majorBidi" w:cstheme="majorBidi"/>
          <w:b/>
          <w:color w:val="000000"/>
          <w:sz w:val="28"/>
          <w:szCs w:val="28"/>
        </w:rPr>
        <w:t>Tables</w:t>
      </w:r>
    </w:p>
    <w:p w14:paraId="7DB0F945" w14:textId="3AE6A25F" w:rsidR="00B70B89" w:rsidRDefault="006776E0" w:rsidP="006776E0">
      <w:pPr>
        <w:spacing w:before="56" w:after="0" w:line="240" w:lineRule="auto"/>
        <w:ind w:right="577"/>
        <w:jc w:val="both"/>
        <w:rPr>
          <w:rFonts w:asciiTheme="majorBidi" w:hAnsiTheme="majorBidi" w:cstheme="majorBidi"/>
          <w:color w:val="000000"/>
        </w:rPr>
        <w:sectPr w:rsidR="00B70B89" w:rsidSect="001D2767">
          <w:type w:val="continuous"/>
          <w:pgSz w:w="11906" w:h="16838" w:code="9"/>
          <w:pgMar w:top="729" w:right="850" w:bottom="1134" w:left="1440" w:header="720" w:footer="720" w:gutter="0"/>
          <w:cols w:space="720"/>
        </w:sectPr>
      </w:pPr>
      <w:r w:rsidRPr="006776E0">
        <w:rPr>
          <w:rFonts w:asciiTheme="majorBidi" w:hAnsiTheme="majorBidi" w:cstheme="majorBidi"/>
          <w:color w:val="000000"/>
        </w:rPr>
        <w:t>Table 1: Existing state-of-the-art research studies..................................................................</w:t>
      </w:r>
      <w:r w:rsidR="00B70B89">
        <w:rPr>
          <w:rFonts w:asciiTheme="majorBidi" w:hAnsiTheme="majorBidi" w:cstheme="majorBidi"/>
          <w:color w:val="000000"/>
        </w:rPr>
        <w:t>12</w:t>
      </w:r>
    </w:p>
    <w:p w14:paraId="61E1390D" w14:textId="77777777" w:rsidR="00831481" w:rsidRPr="00831481" w:rsidRDefault="00831481" w:rsidP="00831481">
      <w:pPr>
        <w:rPr>
          <w:rFonts w:asciiTheme="majorBidi" w:hAnsiTheme="majorBidi" w:cstheme="majorBidi"/>
        </w:rPr>
        <w:sectPr w:rsidR="00831481" w:rsidRPr="00831481" w:rsidSect="00B70B89">
          <w:headerReference w:type="default" r:id="rId10"/>
          <w:footerReference w:type="default" r:id="rId11"/>
          <w:headerReference w:type="first" r:id="rId12"/>
          <w:pgSz w:w="11906" w:h="16838" w:code="9"/>
          <w:pgMar w:top="729" w:right="850" w:bottom="1134" w:left="1440" w:header="720" w:footer="720" w:gutter="0"/>
          <w:pgNumType w:start="1"/>
          <w:cols w:space="720"/>
          <w:titlePg/>
          <w:docGrid w:linePitch="326"/>
        </w:sectPr>
      </w:pPr>
    </w:p>
    <w:p w14:paraId="099DC448" w14:textId="0EFD13BA" w:rsidR="006776E0" w:rsidRPr="0037157C" w:rsidRDefault="006776E0" w:rsidP="0037157C">
      <w:pPr>
        <w:tabs>
          <w:tab w:val="left" w:pos="8910"/>
        </w:tabs>
        <w:spacing w:after="0" w:line="240" w:lineRule="auto"/>
        <w:ind w:right="-20"/>
        <w:rPr>
          <w:rFonts w:asciiTheme="majorBidi" w:hAnsiTheme="majorBidi" w:cstheme="majorBidi"/>
          <w:color w:val="000000"/>
        </w:rPr>
      </w:pPr>
      <w:r w:rsidRPr="001D2767">
        <w:rPr>
          <w:rFonts w:asciiTheme="majorBidi" w:eastAsia="Times New Roman" w:hAnsiTheme="majorBidi" w:cstheme="majorBidi"/>
          <w:b/>
          <w:sz w:val="32"/>
          <w:szCs w:val="32"/>
        </w:rPr>
        <w:t>CHAPTER 1: INTRODUCTION</w:t>
      </w:r>
    </w:p>
    <w:p w14:paraId="047FC531"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rPr>
        <w:t xml:space="preserve">The project, AI-Based Cognitive Load Estimation via Natural Activity Monitoring, is aimed at creating a system that detects whether users are mentally overloaded, engaged, or disengaged during digital activities. Traditional digital wellbeing tools only measure screen time, but this project aims at real-time behavioral monitoring for a better and more accurate assessment of </w:t>
      </w:r>
      <w:r w:rsidRPr="001C6974">
        <w:rPr>
          <w:rFonts w:asciiTheme="majorBidi" w:eastAsia="Times New Roman" w:hAnsiTheme="majorBidi" w:cstheme="majorBidi"/>
          <w:b/>
          <w:bCs/>
        </w:rPr>
        <w:t>mental effort</w:t>
      </w:r>
      <w:r w:rsidRPr="006776E0">
        <w:rPr>
          <w:rFonts w:asciiTheme="majorBidi" w:eastAsia="Times New Roman" w:hAnsiTheme="majorBidi" w:cstheme="majorBidi"/>
        </w:rPr>
        <w:t>.</w:t>
      </w:r>
    </w:p>
    <w:p w14:paraId="34BCA3C5"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rPr>
        <w:t xml:space="preserve">The system combines several different modalities: computer vision to analyze facial cues, gaze, and blinks from the webcam; keyboard and mouse interaction patterns for </w:t>
      </w:r>
      <w:r w:rsidRPr="001C6974">
        <w:rPr>
          <w:rFonts w:asciiTheme="majorBidi" w:eastAsia="Times New Roman" w:hAnsiTheme="majorBidi" w:cstheme="majorBidi"/>
          <w:b/>
          <w:bCs/>
        </w:rPr>
        <w:t>pauses, corrections, and hesitation</w:t>
      </w:r>
      <w:r w:rsidRPr="006776E0">
        <w:rPr>
          <w:rFonts w:asciiTheme="majorBidi" w:eastAsia="Times New Roman" w:hAnsiTheme="majorBidi" w:cstheme="majorBidi"/>
        </w:rPr>
        <w:t>. Extracted features will be fed to machine learning models like Random Forests for simpler classification or CNN+LSTM model architectures for temporal signals.</w:t>
      </w:r>
    </w:p>
    <w:p w14:paraId="43E39488"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rPr>
        <w:t xml:space="preserve">Some of the key sub-tasks are activity monitoring, feature extraction, cognitive load classification, and feedback provision through a web dashboard. The success of the project will be tested with an accuracy test on known datasets such as DAiSEE and CLT as well as a demonstration of real-time feedback and visualization. Evidence of achievement will include experimental results, system performance control, and a working prototype that tracks and reports </w:t>
      </w:r>
      <w:r w:rsidRPr="001C6974">
        <w:rPr>
          <w:rFonts w:asciiTheme="majorBidi" w:eastAsia="Times New Roman" w:hAnsiTheme="majorBidi" w:cstheme="majorBidi"/>
          <w:b/>
          <w:bCs/>
        </w:rPr>
        <w:t>user</w:t>
      </w:r>
      <w:r w:rsidRPr="006776E0">
        <w:rPr>
          <w:rFonts w:asciiTheme="majorBidi" w:eastAsia="Times New Roman" w:hAnsiTheme="majorBidi" w:cstheme="majorBidi"/>
        </w:rPr>
        <w:t xml:space="preserve"> </w:t>
      </w:r>
      <w:r w:rsidRPr="001C6974">
        <w:rPr>
          <w:rFonts w:asciiTheme="majorBidi" w:eastAsia="Times New Roman" w:hAnsiTheme="majorBidi" w:cstheme="majorBidi"/>
          <w:b/>
          <w:bCs/>
        </w:rPr>
        <w:t>load effectively</w:t>
      </w:r>
      <w:r w:rsidRPr="006776E0">
        <w:rPr>
          <w:rFonts w:asciiTheme="majorBidi" w:eastAsia="Times New Roman" w:hAnsiTheme="majorBidi" w:cstheme="majorBidi"/>
        </w:rPr>
        <w:t>.</w:t>
      </w:r>
    </w:p>
    <w:p w14:paraId="0CC608B1" w14:textId="77777777" w:rsidR="006776E0" w:rsidRPr="001D2767" w:rsidRDefault="006776E0" w:rsidP="006776E0">
      <w:pPr>
        <w:spacing w:before="280" w:after="280" w:line="240" w:lineRule="auto"/>
        <w:rPr>
          <w:rFonts w:asciiTheme="majorBidi" w:eastAsia="Times New Roman" w:hAnsiTheme="majorBidi" w:cstheme="majorBidi"/>
          <w:b/>
          <w:sz w:val="32"/>
          <w:szCs w:val="32"/>
        </w:rPr>
      </w:pPr>
      <w:r w:rsidRPr="001D2767">
        <w:rPr>
          <w:rFonts w:asciiTheme="majorBidi" w:eastAsia="Times New Roman" w:hAnsiTheme="majorBidi" w:cstheme="majorBidi"/>
          <w:b/>
          <w:sz w:val="32"/>
          <w:szCs w:val="32"/>
        </w:rPr>
        <w:t>1.1 Purpose of this Document</w:t>
      </w:r>
    </w:p>
    <w:p w14:paraId="24481544"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rPr>
        <w:t>This literature review document serves as a comprehensive examination of existing research in the domain of cognitive load estimation and natural activity monitoring. The primary purpose is to establish a theoretical foundation for the proposed AI-Based Cognitive Load Estimation system by analyzing current methodologies, identifying research gaps, and understanding the state-of-the-art approaches in this field.</w:t>
      </w:r>
    </w:p>
    <w:p w14:paraId="7C64968F"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rPr>
        <w:t xml:space="preserve">Unlike traditional digital wellbeing tools that provide generic usage statistics, there is limited research on systems that </w:t>
      </w:r>
      <w:r w:rsidRPr="001C6974">
        <w:rPr>
          <w:rFonts w:asciiTheme="majorBidi" w:eastAsia="Times New Roman" w:hAnsiTheme="majorBidi" w:cstheme="majorBidi"/>
          <w:b/>
          <w:bCs/>
        </w:rPr>
        <w:t>combine multimodal behavioral signals</w:t>
      </w:r>
      <w:r w:rsidRPr="006776E0">
        <w:rPr>
          <w:rFonts w:asciiTheme="majorBidi" w:eastAsia="Times New Roman" w:hAnsiTheme="majorBidi" w:cstheme="majorBidi"/>
        </w:rPr>
        <w:t xml:space="preserve"> (facial expressions, gaze tracking, keyboard/mouse interactions) for real-time cognitive load assessment. This document explores how existing studies have addressed cognitive load measurement, what techniques have been employed, and where opportunities exist for innovation.</w:t>
      </w:r>
    </w:p>
    <w:p w14:paraId="39F0E961"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rPr>
        <w:t xml:space="preserve">The review will examine various aspects including physiological signal processing, computer vision techniques for behavioral analysis, machine learning models for load classification, and real-time feedback mechanisms. By synthesizing findings from multiple research domains, including educational technology, human-computer interaction, and cognitive psychology, this document aims to justify the proposed approach and demonstrate its novelty in creating a </w:t>
      </w:r>
      <w:r w:rsidRPr="001C6974">
        <w:rPr>
          <w:rFonts w:asciiTheme="majorBidi" w:eastAsia="Times New Roman" w:hAnsiTheme="majorBidi" w:cstheme="majorBidi"/>
          <w:b/>
          <w:bCs/>
        </w:rPr>
        <w:t>practical, non-intrusive system</w:t>
      </w:r>
      <w:r w:rsidRPr="006776E0">
        <w:rPr>
          <w:rFonts w:asciiTheme="majorBidi" w:eastAsia="Times New Roman" w:hAnsiTheme="majorBidi" w:cstheme="majorBidi"/>
        </w:rPr>
        <w:t xml:space="preserve"> for cognitive load estimation.</w:t>
      </w:r>
    </w:p>
    <w:p w14:paraId="4C15DDCE" w14:textId="77777777" w:rsidR="001D2767" w:rsidRDefault="001D2767" w:rsidP="006776E0">
      <w:pPr>
        <w:spacing w:before="280" w:after="280" w:line="240" w:lineRule="auto"/>
        <w:rPr>
          <w:rFonts w:asciiTheme="majorBidi" w:eastAsia="Times New Roman" w:hAnsiTheme="majorBidi" w:cstheme="majorBidi"/>
          <w:b/>
          <w:sz w:val="32"/>
          <w:szCs w:val="32"/>
        </w:rPr>
      </w:pPr>
    </w:p>
    <w:p w14:paraId="3C7DF214" w14:textId="77777777" w:rsidR="001D2767" w:rsidRDefault="001D2767" w:rsidP="006776E0">
      <w:pPr>
        <w:spacing w:before="280" w:after="280" w:line="240" w:lineRule="auto"/>
        <w:rPr>
          <w:rFonts w:asciiTheme="majorBidi" w:eastAsia="Times New Roman" w:hAnsiTheme="majorBidi" w:cstheme="majorBidi"/>
          <w:b/>
          <w:sz w:val="32"/>
          <w:szCs w:val="32"/>
        </w:rPr>
      </w:pPr>
    </w:p>
    <w:p w14:paraId="57435055" w14:textId="77777777" w:rsidR="0037157C" w:rsidRDefault="0037157C" w:rsidP="006776E0">
      <w:pPr>
        <w:spacing w:before="280" w:after="280" w:line="240" w:lineRule="auto"/>
        <w:rPr>
          <w:rFonts w:asciiTheme="majorBidi" w:eastAsia="Times New Roman" w:hAnsiTheme="majorBidi" w:cstheme="majorBidi"/>
          <w:b/>
          <w:sz w:val="32"/>
          <w:szCs w:val="32"/>
        </w:rPr>
      </w:pPr>
    </w:p>
    <w:p w14:paraId="6A360AC6" w14:textId="46BCC8CD" w:rsidR="006776E0" w:rsidRPr="001D2767" w:rsidRDefault="006776E0" w:rsidP="006776E0">
      <w:pPr>
        <w:spacing w:before="280" w:after="280" w:line="240" w:lineRule="auto"/>
        <w:rPr>
          <w:rFonts w:asciiTheme="majorBidi" w:eastAsia="Times New Roman" w:hAnsiTheme="majorBidi" w:cstheme="majorBidi"/>
          <w:b/>
          <w:sz w:val="32"/>
          <w:szCs w:val="32"/>
        </w:rPr>
      </w:pPr>
      <w:r w:rsidRPr="001D2767">
        <w:rPr>
          <w:rFonts w:asciiTheme="majorBidi" w:eastAsia="Times New Roman" w:hAnsiTheme="majorBidi" w:cstheme="majorBidi"/>
          <w:b/>
          <w:sz w:val="32"/>
          <w:szCs w:val="32"/>
        </w:rPr>
        <w:lastRenderedPageBreak/>
        <w:t>1.2 Intended Audience</w:t>
      </w:r>
    </w:p>
    <w:p w14:paraId="36483448"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rPr>
        <w:t>This literature review is intended for multiple stakeholders involved in or interested in cognitive load estimation research and its applications:</w:t>
      </w:r>
    </w:p>
    <w:p w14:paraId="0B0A8CA5"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Academic Supervisors and Faculty:</w:t>
      </w:r>
      <w:r w:rsidRPr="006776E0">
        <w:rPr>
          <w:rFonts w:asciiTheme="majorBidi" w:eastAsia="Times New Roman" w:hAnsiTheme="majorBidi" w:cstheme="majorBidi"/>
        </w:rPr>
        <w:t xml:space="preserve"> This document provides a comprehensive overview of the research landscape, helping evaluate the theoretical soundness and novelty of the proposed project approach.</w:t>
      </w:r>
    </w:p>
    <w:p w14:paraId="2EC24B4B"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Students and Researchers:</w:t>
      </w:r>
      <w:r w:rsidRPr="006776E0">
        <w:rPr>
          <w:rFonts w:asciiTheme="majorBidi" w:eastAsia="Times New Roman" w:hAnsiTheme="majorBidi" w:cstheme="majorBidi"/>
        </w:rPr>
        <w:t xml:space="preserve"> Those working on similar projects in cognitive science, educational technology, or human-computer interaction will find valuable insights into current methodologies, datasets, and evaluation metrics used in cognitive load research.</w:t>
      </w:r>
    </w:p>
    <w:p w14:paraId="6ECF3C4F"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Educators and Learning Designers:</w:t>
      </w:r>
      <w:r w:rsidRPr="006776E0">
        <w:rPr>
          <w:rFonts w:asciiTheme="majorBidi" w:eastAsia="Times New Roman" w:hAnsiTheme="majorBidi" w:cstheme="majorBidi"/>
        </w:rPr>
        <w:t xml:space="preserve"> Understanding how cognitive load can be measured automatically helps in designing better learning environments and interventions for student engagement and wellbeing.</w:t>
      </w:r>
    </w:p>
    <w:p w14:paraId="1F498828"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Developers and Product Managers:</w:t>
      </w:r>
      <w:r w:rsidRPr="006776E0">
        <w:rPr>
          <w:rFonts w:asciiTheme="majorBidi" w:eastAsia="Times New Roman" w:hAnsiTheme="majorBidi" w:cstheme="majorBidi"/>
        </w:rPr>
        <w:t xml:space="preserve"> Those interested in building productivity tools or digital wellbeing applications will gain </w:t>
      </w:r>
      <w:proofErr w:type="gramStart"/>
      <w:r w:rsidRPr="006776E0">
        <w:rPr>
          <w:rFonts w:asciiTheme="majorBidi" w:eastAsia="Times New Roman" w:hAnsiTheme="majorBidi" w:cstheme="majorBidi"/>
        </w:rPr>
        <w:t>insights</w:t>
      </w:r>
      <w:proofErr w:type="gramEnd"/>
      <w:r w:rsidRPr="006776E0">
        <w:rPr>
          <w:rFonts w:asciiTheme="majorBidi" w:eastAsia="Times New Roman" w:hAnsiTheme="majorBidi" w:cstheme="majorBidi"/>
        </w:rPr>
        <w:t xml:space="preserve"> into technical approaches for implementing cognitive load monitoring features.</w:t>
      </w:r>
    </w:p>
    <w:p w14:paraId="62F917E8"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Healthcare and Workplace Wellness Professionals:</w:t>
      </w:r>
      <w:r w:rsidRPr="006776E0">
        <w:rPr>
          <w:rFonts w:asciiTheme="majorBidi" w:eastAsia="Times New Roman" w:hAnsiTheme="majorBidi" w:cstheme="majorBidi"/>
        </w:rPr>
        <w:t xml:space="preserve"> Understanding non-intrusive methods for monitoring mental fatigue and engagement can inform strategies for preventing burnout and improving workplace wellbeing.</w:t>
      </w:r>
    </w:p>
    <w:p w14:paraId="09171406" w14:textId="77777777" w:rsidR="006776E0" w:rsidRPr="006B6230" w:rsidRDefault="006776E0" w:rsidP="006776E0">
      <w:pPr>
        <w:spacing w:before="280" w:after="280" w:line="240" w:lineRule="auto"/>
        <w:rPr>
          <w:rFonts w:asciiTheme="majorBidi" w:eastAsia="Times New Roman" w:hAnsiTheme="majorBidi" w:cstheme="majorBidi"/>
          <w:b/>
          <w:sz w:val="32"/>
          <w:szCs w:val="32"/>
        </w:rPr>
      </w:pPr>
      <w:r w:rsidRPr="006B6230">
        <w:rPr>
          <w:rFonts w:asciiTheme="majorBidi" w:eastAsia="Times New Roman" w:hAnsiTheme="majorBidi" w:cstheme="majorBidi"/>
          <w:b/>
          <w:sz w:val="32"/>
          <w:szCs w:val="32"/>
        </w:rPr>
        <w:t>1.3 Definitions, Acronyms, and Abbreviations</w:t>
      </w:r>
    </w:p>
    <w:p w14:paraId="5567DD81" w14:textId="77777777" w:rsidR="006776E0" w:rsidRPr="006B6230" w:rsidRDefault="006776E0" w:rsidP="006776E0">
      <w:pPr>
        <w:spacing w:before="280" w:after="280" w:line="240" w:lineRule="auto"/>
        <w:rPr>
          <w:rFonts w:asciiTheme="majorBidi" w:eastAsia="Times New Roman" w:hAnsiTheme="majorBidi" w:cstheme="majorBidi"/>
          <w:b/>
          <w:sz w:val="28"/>
          <w:szCs w:val="28"/>
        </w:rPr>
      </w:pPr>
      <w:r w:rsidRPr="006B6230">
        <w:rPr>
          <w:rFonts w:asciiTheme="majorBidi" w:eastAsia="Times New Roman" w:hAnsiTheme="majorBidi" w:cstheme="majorBidi"/>
          <w:b/>
          <w:sz w:val="28"/>
          <w:szCs w:val="28"/>
        </w:rPr>
        <w:t>1.3.1 Definitions</w:t>
      </w:r>
    </w:p>
    <w:p w14:paraId="0CA987F7"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Cognitive Load:</w:t>
      </w:r>
      <w:r w:rsidRPr="006776E0">
        <w:rPr>
          <w:rFonts w:asciiTheme="majorBidi" w:eastAsia="Times New Roman" w:hAnsiTheme="majorBidi" w:cstheme="majorBidi"/>
        </w:rPr>
        <w:t xml:space="preserve"> The amount of mental effort being used in working memory during learning or task performance. It represents the total amount of mental activity imposed on working memory at an instance in time.</w:t>
      </w:r>
    </w:p>
    <w:p w14:paraId="5ED1C9FF"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Natural Activity Monitoring:</w:t>
      </w:r>
      <w:r w:rsidRPr="006776E0">
        <w:rPr>
          <w:rFonts w:asciiTheme="majorBidi" w:eastAsia="Times New Roman" w:hAnsiTheme="majorBidi" w:cstheme="majorBidi"/>
        </w:rPr>
        <w:t xml:space="preserve"> The process of observing and analyzing user behaviors through naturally occurring interactions with digital devices (webcam, keyboard, mouse) without requiring additional sensors or specialized equipment.</w:t>
      </w:r>
    </w:p>
    <w:p w14:paraId="313F2F7A"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Multimodal Fusion:</w:t>
      </w:r>
      <w:r w:rsidRPr="006776E0">
        <w:rPr>
          <w:rFonts w:asciiTheme="majorBidi" w:eastAsia="Times New Roman" w:hAnsiTheme="majorBidi" w:cstheme="majorBidi"/>
        </w:rPr>
        <w:t xml:space="preserve"> The technique of combining information from multiple input sources or modalities (visual, behavioral, temporal) to make more accurate predictions or classifications.</w:t>
      </w:r>
    </w:p>
    <w:p w14:paraId="600D2E1D"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Facial Action Units:</w:t>
      </w:r>
      <w:r w:rsidRPr="006776E0">
        <w:rPr>
          <w:rFonts w:asciiTheme="majorBidi" w:eastAsia="Times New Roman" w:hAnsiTheme="majorBidi" w:cstheme="majorBidi"/>
        </w:rPr>
        <w:t xml:space="preserve"> Anatomically based system for describing all visually discernible facial movements, used to detect micro-expressions that indicate cognitive states.</w:t>
      </w:r>
    </w:p>
    <w:p w14:paraId="74AF03B8"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Gaze Tracking:</w:t>
      </w:r>
      <w:r w:rsidRPr="006776E0">
        <w:rPr>
          <w:rFonts w:asciiTheme="majorBidi" w:eastAsia="Times New Roman" w:hAnsiTheme="majorBidi" w:cstheme="majorBidi"/>
        </w:rPr>
        <w:t xml:space="preserve"> The process of measuring either the point of gaze or the motion of an eye relative to the head, used to infer attention and focus levels.</w:t>
      </w:r>
    </w:p>
    <w:p w14:paraId="792EAD57"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Temporal Patterns:</w:t>
      </w:r>
      <w:r w:rsidRPr="006776E0">
        <w:rPr>
          <w:rFonts w:asciiTheme="majorBidi" w:eastAsia="Times New Roman" w:hAnsiTheme="majorBidi" w:cstheme="majorBidi"/>
        </w:rPr>
        <w:t xml:space="preserve"> Time-based sequences of behaviors or signals that reveal trends and changes in cognitive state over duration of activity.</w:t>
      </w:r>
    </w:p>
    <w:p w14:paraId="0EBCDA6B" w14:textId="77777777" w:rsidR="006776E0" w:rsidRPr="001D2767" w:rsidRDefault="006776E0" w:rsidP="006776E0">
      <w:pPr>
        <w:spacing w:before="280" w:after="280" w:line="240" w:lineRule="auto"/>
        <w:rPr>
          <w:rFonts w:asciiTheme="majorBidi" w:eastAsia="Times New Roman" w:hAnsiTheme="majorBidi" w:cstheme="majorBidi"/>
          <w:b/>
          <w:sz w:val="30"/>
          <w:szCs w:val="30"/>
        </w:rPr>
      </w:pPr>
      <w:r w:rsidRPr="001D2767">
        <w:rPr>
          <w:rFonts w:asciiTheme="majorBidi" w:eastAsia="Times New Roman" w:hAnsiTheme="majorBidi" w:cstheme="majorBidi"/>
          <w:b/>
          <w:sz w:val="30"/>
          <w:szCs w:val="30"/>
        </w:rPr>
        <w:lastRenderedPageBreak/>
        <w:t>1.3.2 Acronyms and Abbreviations</w:t>
      </w:r>
    </w:p>
    <w:p w14:paraId="603B0084" w14:textId="2B7FD098" w:rsidR="006776E0" w:rsidRPr="006776E0" w:rsidRDefault="006776E0" w:rsidP="001D2767">
      <w:pPr>
        <w:spacing w:before="280" w:after="280" w:line="276" w:lineRule="auto"/>
        <w:rPr>
          <w:rFonts w:asciiTheme="majorBidi" w:eastAsia="Times New Roman" w:hAnsiTheme="majorBidi" w:cstheme="majorBidi"/>
        </w:rPr>
      </w:pPr>
      <w:r w:rsidRPr="006776E0">
        <w:rPr>
          <w:rFonts w:asciiTheme="majorBidi" w:eastAsia="Times New Roman" w:hAnsiTheme="majorBidi" w:cstheme="majorBidi"/>
          <w:b/>
        </w:rPr>
        <w:t>AI:</w:t>
      </w:r>
      <w:r w:rsidRPr="006776E0">
        <w:rPr>
          <w:rFonts w:asciiTheme="majorBidi" w:eastAsia="Times New Roman" w:hAnsiTheme="majorBidi" w:cstheme="majorBidi"/>
        </w:rPr>
        <w:t xml:space="preserve"> Artificial Intelligence</w:t>
      </w:r>
      <w:r w:rsidRPr="006776E0">
        <w:rPr>
          <w:rFonts w:asciiTheme="majorBidi" w:eastAsia="Times New Roman" w:hAnsiTheme="majorBidi" w:cstheme="majorBidi"/>
        </w:rPr>
        <w:br/>
      </w:r>
      <w:r w:rsidRPr="006776E0">
        <w:rPr>
          <w:rFonts w:asciiTheme="majorBidi" w:eastAsia="Times New Roman" w:hAnsiTheme="majorBidi" w:cstheme="majorBidi"/>
          <w:b/>
        </w:rPr>
        <w:t>CNN:</w:t>
      </w:r>
      <w:r w:rsidRPr="006776E0">
        <w:rPr>
          <w:rFonts w:asciiTheme="majorBidi" w:eastAsia="Times New Roman" w:hAnsiTheme="majorBidi" w:cstheme="majorBidi"/>
        </w:rPr>
        <w:t xml:space="preserve"> Convolutional Neural Network</w:t>
      </w:r>
      <w:r w:rsidRPr="006776E0">
        <w:rPr>
          <w:rFonts w:asciiTheme="majorBidi" w:eastAsia="Times New Roman" w:hAnsiTheme="majorBidi" w:cstheme="majorBidi"/>
        </w:rPr>
        <w:br/>
      </w:r>
      <w:r w:rsidRPr="006776E0">
        <w:rPr>
          <w:rFonts w:asciiTheme="majorBidi" w:eastAsia="Times New Roman" w:hAnsiTheme="majorBidi" w:cstheme="majorBidi"/>
          <w:b/>
        </w:rPr>
        <w:t>LSTM:</w:t>
      </w:r>
      <w:r w:rsidRPr="006776E0">
        <w:rPr>
          <w:rFonts w:asciiTheme="majorBidi" w:eastAsia="Times New Roman" w:hAnsiTheme="majorBidi" w:cstheme="majorBidi"/>
        </w:rPr>
        <w:t xml:space="preserve"> Long Short-Term Memory</w:t>
      </w:r>
      <w:r w:rsidRPr="006776E0">
        <w:rPr>
          <w:rFonts w:asciiTheme="majorBidi" w:eastAsia="Times New Roman" w:hAnsiTheme="majorBidi" w:cstheme="majorBidi"/>
        </w:rPr>
        <w:br/>
      </w:r>
      <w:r w:rsidRPr="006776E0">
        <w:rPr>
          <w:rFonts w:asciiTheme="majorBidi" w:eastAsia="Times New Roman" w:hAnsiTheme="majorBidi" w:cstheme="majorBidi"/>
          <w:b/>
        </w:rPr>
        <w:t>ML:</w:t>
      </w:r>
      <w:r w:rsidRPr="006776E0">
        <w:rPr>
          <w:rFonts w:asciiTheme="majorBidi" w:eastAsia="Times New Roman" w:hAnsiTheme="majorBidi" w:cstheme="majorBidi"/>
        </w:rPr>
        <w:t xml:space="preserve"> Machine Learning</w:t>
      </w:r>
      <w:r w:rsidRPr="006776E0">
        <w:rPr>
          <w:rFonts w:asciiTheme="majorBidi" w:eastAsia="Times New Roman" w:hAnsiTheme="majorBidi" w:cstheme="majorBidi"/>
        </w:rPr>
        <w:br/>
      </w:r>
      <w:r w:rsidRPr="006776E0">
        <w:rPr>
          <w:rFonts w:asciiTheme="majorBidi" w:eastAsia="Times New Roman" w:hAnsiTheme="majorBidi" w:cstheme="majorBidi"/>
          <w:b/>
        </w:rPr>
        <w:t>HCI:</w:t>
      </w:r>
      <w:r w:rsidRPr="006776E0">
        <w:rPr>
          <w:rFonts w:asciiTheme="majorBidi" w:eastAsia="Times New Roman" w:hAnsiTheme="majorBidi" w:cstheme="majorBidi"/>
        </w:rPr>
        <w:t xml:space="preserve"> Human-Computer Interaction</w:t>
      </w:r>
      <w:r w:rsidRPr="006776E0">
        <w:rPr>
          <w:rFonts w:asciiTheme="majorBidi" w:eastAsia="Times New Roman" w:hAnsiTheme="majorBidi" w:cstheme="majorBidi"/>
        </w:rPr>
        <w:br/>
      </w:r>
      <w:r w:rsidRPr="006776E0">
        <w:rPr>
          <w:rFonts w:asciiTheme="majorBidi" w:eastAsia="Times New Roman" w:hAnsiTheme="majorBidi" w:cstheme="majorBidi"/>
          <w:b/>
        </w:rPr>
        <w:t>DAiSEE:</w:t>
      </w:r>
      <w:r w:rsidRPr="006776E0">
        <w:rPr>
          <w:rFonts w:asciiTheme="majorBidi" w:eastAsia="Times New Roman" w:hAnsiTheme="majorBidi" w:cstheme="majorBidi"/>
        </w:rPr>
        <w:t xml:space="preserve"> Dataset for Affective States in E-Environments</w:t>
      </w:r>
      <w:r w:rsidRPr="006776E0">
        <w:rPr>
          <w:rFonts w:asciiTheme="majorBidi" w:eastAsia="Times New Roman" w:hAnsiTheme="majorBidi" w:cstheme="majorBidi"/>
        </w:rPr>
        <w:br/>
      </w:r>
      <w:r w:rsidRPr="006776E0">
        <w:rPr>
          <w:rFonts w:asciiTheme="majorBidi" w:eastAsia="Times New Roman" w:hAnsiTheme="majorBidi" w:cstheme="majorBidi"/>
          <w:b/>
        </w:rPr>
        <w:t>CLT:</w:t>
      </w:r>
      <w:r w:rsidRPr="006776E0">
        <w:rPr>
          <w:rFonts w:asciiTheme="majorBidi" w:eastAsia="Times New Roman" w:hAnsiTheme="majorBidi" w:cstheme="majorBidi"/>
        </w:rPr>
        <w:t xml:space="preserve"> Cognitive Load Theory</w:t>
      </w:r>
      <w:r w:rsidRPr="006776E0">
        <w:rPr>
          <w:rFonts w:asciiTheme="majorBidi" w:eastAsia="Times New Roman" w:hAnsiTheme="majorBidi" w:cstheme="majorBidi"/>
        </w:rPr>
        <w:br/>
      </w:r>
      <w:r w:rsidRPr="006776E0">
        <w:rPr>
          <w:rFonts w:asciiTheme="majorBidi" w:eastAsia="Times New Roman" w:hAnsiTheme="majorBidi" w:cstheme="majorBidi"/>
          <w:b/>
        </w:rPr>
        <w:t>SVM:</w:t>
      </w:r>
      <w:r w:rsidRPr="006776E0">
        <w:rPr>
          <w:rFonts w:asciiTheme="majorBidi" w:eastAsia="Times New Roman" w:hAnsiTheme="majorBidi" w:cstheme="majorBidi"/>
        </w:rPr>
        <w:t xml:space="preserve"> Support Vector Machine</w:t>
      </w:r>
      <w:r w:rsidRPr="006776E0">
        <w:rPr>
          <w:rFonts w:asciiTheme="majorBidi" w:eastAsia="Times New Roman" w:hAnsiTheme="majorBidi" w:cstheme="majorBidi"/>
        </w:rPr>
        <w:br/>
      </w:r>
      <w:r w:rsidRPr="006776E0">
        <w:rPr>
          <w:rFonts w:asciiTheme="majorBidi" w:eastAsia="Times New Roman" w:hAnsiTheme="majorBidi" w:cstheme="majorBidi"/>
          <w:b/>
        </w:rPr>
        <w:t>RF:</w:t>
      </w:r>
      <w:r w:rsidRPr="006776E0">
        <w:rPr>
          <w:rFonts w:asciiTheme="majorBidi" w:eastAsia="Times New Roman" w:hAnsiTheme="majorBidi" w:cstheme="majorBidi"/>
        </w:rPr>
        <w:t xml:space="preserve"> Random Forest</w:t>
      </w:r>
      <w:r w:rsidRPr="006776E0">
        <w:rPr>
          <w:rFonts w:asciiTheme="majorBidi" w:eastAsia="Times New Roman" w:hAnsiTheme="majorBidi" w:cstheme="majorBidi"/>
        </w:rPr>
        <w:br/>
      </w:r>
      <w:r w:rsidRPr="006776E0">
        <w:rPr>
          <w:rFonts w:asciiTheme="majorBidi" w:eastAsia="Times New Roman" w:hAnsiTheme="majorBidi" w:cstheme="majorBidi"/>
          <w:b/>
        </w:rPr>
        <w:t>EEG:</w:t>
      </w:r>
      <w:r w:rsidRPr="006776E0">
        <w:rPr>
          <w:rFonts w:asciiTheme="majorBidi" w:eastAsia="Times New Roman" w:hAnsiTheme="majorBidi" w:cstheme="majorBidi"/>
        </w:rPr>
        <w:t xml:space="preserve"> Electroencephalography</w:t>
      </w:r>
      <w:r w:rsidRPr="006776E0">
        <w:rPr>
          <w:rFonts w:asciiTheme="majorBidi" w:eastAsia="Times New Roman" w:hAnsiTheme="majorBidi" w:cstheme="majorBidi"/>
        </w:rPr>
        <w:br/>
      </w:r>
      <w:r w:rsidRPr="006776E0">
        <w:rPr>
          <w:rFonts w:asciiTheme="majorBidi" w:eastAsia="Times New Roman" w:hAnsiTheme="majorBidi" w:cstheme="majorBidi"/>
          <w:b/>
        </w:rPr>
        <w:t>ECG:</w:t>
      </w:r>
      <w:r w:rsidRPr="006776E0">
        <w:rPr>
          <w:rFonts w:asciiTheme="majorBidi" w:eastAsia="Times New Roman" w:hAnsiTheme="majorBidi" w:cstheme="majorBidi"/>
        </w:rPr>
        <w:t xml:space="preserve"> Electrocardiography</w:t>
      </w:r>
      <w:r w:rsidRPr="006776E0">
        <w:rPr>
          <w:rFonts w:asciiTheme="majorBidi" w:eastAsia="Times New Roman" w:hAnsiTheme="majorBidi" w:cstheme="majorBidi"/>
        </w:rPr>
        <w:br/>
      </w:r>
      <w:r w:rsidRPr="006776E0">
        <w:rPr>
          <w:rFonts w:asciiTheme="majorBidi" w:eastAsia="Times New Roman" w:hAnsiTheme="majorBidi" w:cstheme="majorBidi"/>
          <w:b/>
        </w:rPr>
        <w:t>API:</w:t>
      </w:r>
      <w:r w:rsidRPr="006776E0">
        <w:rPr>
          <w:rFonts w:asciiTheme="majorBidi" w:eastAsia="Times New Roman" w:hAnsiTheme="majorBidi" w:cstheme="majorBidi"/>
        </w:rPr>
        <w:t xml:space="preserve"> Application Programming Interface</w:t>
      </w:r>
      <w:r w:rsidRPr="006776E0">
        <w:rPr>
          <w:rFonts w:asciiTheme="majorBidi" w:eastAsia="Times New Roman" w:hAnsiTheme="majorBidi" w:cstheme="majorBidi"/>
        </w:rPr>
        <w:br/>
      </w:r>
      <w:r w:rsidRPr="006776E0">
        <w:rPr>
          <w:rFonts w:asciiTheme="majorBidi" w:eastAsia="Times New Roman" w:hAnsiTheme="majorBidi" w:cstheme="majorBidi"/>
          <w:b/>
        </w:rPr>
        <w:t>UI:</w:t>
      </w:r>
      <w:r w:rsidRPr="006776E0">
        <w:rPr>
          <w:rFonts w:asciiTheme="majorBidi" w:eastAsia="Times New Roman" w:hAnsiTheme="majorBidi" w:cstheme="majorBidi"/>
        </w:rPr>
        <w:t xml:space="preserve"> User Interface</w:t>
      </w:r>
      <w:r w:rsidRPr="006776E0">
        <w:rPr>
          <w:rFonts w:asciiTheme="majorBidi" w:eastAsia="Times New Roman" w:hAnsiTheme="majorBidi" w:cstheme="majorBidi"/>
        </w:rPr>
        <w:br/>
      </w:r>
      <w:r w:rsidRPr="006776E0">
        <w:rPr>
          <w:rFonts w:asciiTheme="majorBidi" w:eastAsia="Times New Roman" w:hAnsiTheme="majorBidi" w:cstheme="majorBidi"/>
          <w:b/>
        </w:rPr>
        <w:t>FYP:</w:t>
      </w:r>
      <w:r w:rsidRPr="006776E0">
        <w:rPr>
          <w:rFonts w:asciiTheme="majorBidi" w:eastAsia="Times New Roman" w:hAnsiTheme="majorBidi" w:cstheme="majorBidi"/>
        </w:rPr>
        <w:t xml:space="preserve"> Final Year Project</w:t>
      </w:r>
    </w:p>
    <w:p w14:paraId="528FB4F9" w14:textId="77777777" w:rsidR="006776E0" w:rsidRPr="001D2767" w:rsidRDefault="006776E0" w:rsidP="006776E0">
      <w:pPr>
        <w:spacing w:before="280" w:after="280" w:line="240" w:lineRule="auto"/>
        <w:rPr>
          <w:rFonts w:asciiTheme="majorBidi" w:eastAsia="Times New Roman" w:hAnsiTheme="majorBidi" w:cstheme="majorBidi"/>
          <w:b/>
          <w:sz w:val="32"/>
          <w:szCs w:val="32"/>
        </w:rPr>
      </w:pPr>
      <w:r w:rsidRPr="001D2767">
        <w:rPr>
          <w:rFonts w:asciiTheme="majorBidi" w:eastAsia="Times New Roman" w:hAnsiTheme="majorBidi" w:cstheme="majorBidi"/>
          <w:b/>
          <w:sz w:val="32"/>
          <w:szCs w:val="32"/>
        </w:rPr>
        <w:t>CHAPTER 2: PROJECT VISION</w:t>
      </w:r>
    </w:p>
    <w:p w14:paraId="6E1E994F"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rPr>
        <w:t xml:space="preserve">This chapter entails our project vision. Any good project is only as good as its vision. We aim to outline a comprehensive vision where we define the problem domain, goals, and scope of the project. Our plan is to be ambitious while setting realistic goals that we </w:t>
      </w:r>
      <w:proofErr w:type="gramStart"/>
      <w:r w:rsidRPr="006776E0">
        <w:rPr>
          <w:rFonts w:asciiTheme="majorBidi" w:eastAsia="Times New Roman" w:hAnsiTheme="majorBidi" w:cstheme="majorBidi"/>
        </w:rPr>
        <w:t>are capable of achieving</w:t>
      </w:r>
      <w:proofErr w:type="gramEnd"/>
      <w:r w:rsidRPr="006776E0">
        <w:rPr>
          <w:rFonts w:asciiTheme="majorBidi" w:eastAsia="Times New Roman" w:hAnsiTheme="majorBidi" w:cstheme="majorBidi"/>
        </w:rPr>
        <w:t xml:space="preserve"> within the constraints of available resources and time.</w:t>
      </w:r>
    </w:p>
    <w:p w14:paraId="26EC5846" w14:textId="77777777" w:rsidR="006776E0" w:rsidRPr="001D2767" w:rsidRDefault="006776E0" w:rsidP="006776E0">
      <w:pPr>
        <w:spacing w:before="280" w:after="280" w:line="240" w:lineRule="auto"/>
        <w:rPr>
          <w:rFonts w:asciiTheme="majorBidi" w:eastAsia="Times New Roman" w:hAnsiTheme="majorBidi" w:cstheme="majorBidi"/>
          <w:b/>
          <w:sz w:val="32"/>
          <w:szCs w:val="32"/>
        </w:rPr>
      </w:pPr>
      <w:r w:rsidRPr="001D2767">
        <w:rPr>
          <w:rFonts w:asciiTheme="majorBidi" w:eastAsia="Times New Roman" w:hAnsiTheme="majorBidi" w:cstheme="majorBidi"/>
          <w:b/>
          <w:sz w:val="32"/>
          <w:szCs w:val="32"/>
        </w:rPr>
        <w:t>2.1 Problem Domain Overview</w:t>
      </w:r>
    </w:p>
    <w:p w14:paraId="5403308C"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rPr>
        <w:t xml:space="preserve">The digital age has transformed how people work, learn, and interact. With remote work and online education becoming increasingly prevalent, individuals spend extended hours engaged with digital devices. However, current digital wellbeing tools provide limited insight into users' mental states, focusing primarily </w:t>
      </w:r>
      <w:proofErr w:type="gramStart"/>
      <w:r w:rsidRPr="006776E0">
        <w:rPr>
          <w:rFonts w:asciiTheme="majorBidi" w:eastAsia="Times New Roman" w:hAnsiTheme="majorBidi" w:cstheme="majorBidi"/>
        </w:rPr>
        <w:t>on screen</w:t>
      </w:r>
      <w:proofErr w:type="gramEnd"/>
      <w:r w:rsidRPr="006776E0">
        <w:rPr>
          <w:rFonts w:asciiTheme="majorBidi" w:eastAsia="Times New Roman" w:hAnsiTheme="majorBidi" w:cstheme="majorBidi"/>
        </w:rPr>
        <w:t xml:space="preserve"> time metrics rather than the quality of engagement or cognitive effort involved.</w:t>
      </w:r>
    </w:p>
    <w:p w14:paraId="196A50C4"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rPr>
        <w:t>Cognitive overload, a state where mental demands exceed working memory capacity, can lead to decreased productivity, learning difficulties, and mental fatigue. Conversely, disengagement indicates insufficient challenge or attention, which also hampers effective learning and work performance. Traditional methods of assessing cognitive load, such as self-reporting or physiological sensors (EEG, ECG), are either subjective or intrusive, making them impractical for everyday use.</w:t>
      </w:r>
    </w:p>
    <w:p w14:paraId="1EA923E1"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rPr>
        <w:t>Our project operates in the intersection of computer vision, behavioral analysis, and machine learning. By leveraging naturally available signals from webcams, keyboards, and mouse interactions, we aim to create a non-intrusive system that continuously monitors and classifies cognitive load states. This approach differs from existing research by focusing on practical implementation using multimodal fusion of accessible input sources, rather than relying on specialized hardware or controlled laboratory settings.</w:t>
      </w:r>
    </w:p>
    <w:p w14:paraId="65B42946" w14:textId="77777777" w:rsidR="001D2767" w:rsidRDefault="001D2767" w:rsidP="006776E0">
      <w:pPr>
        <w:spacing w:before="280" w:after="280" w:line="240" w:lineRule="auto"/>
        <w:rPr>
          <w:rFonts w:asciiTheme="majorBidi" w:eastAsia="Times New Roman" w:hAnsiTheme="majorBidi" w:cstheme="majorBidi"/>
          <w:b/>
          <w:sz w:val="32"/>
          <w:szCs w:val="32"/>
        </w:rPr>
      </w:pPr>
    </w:p>
    <w:p w14:paraId="59D23CD0" w14:textId="5EB520B2" w:rsidR="006776E0" w:rsidRPr="001D2767" w:rsidRDefault="006776E0" w:rsidP="006776E0">
      <w:pPr>
        <w:spacing w:before="280" w:after="280" w:line="240" w:lineRule="auto"/>
        <w:rPr>
          <w:rFonts w:asciiTheme="majorBidi" w:eastAsia="Times New Roman" w:hAnsiTheme="majorBidi" w:cstheme="majorBidi"/>
          <w:b/>
          <w:sz w:val="32"/>
          <w:szCs w:val="32"/>
        </w:rPr>
      </w:pPr>
      <w:r w:rsidRPr="001D2767">
        <w:rPr>
          <w:rFonts w:asciiTheme="majorBidi" w:eastAsia="Times New Roman" w:hAnsiTheme="majorBidi" w:cstheme="majorBidi"/>
          <w:b/>
          <w:sz w:val="32"/>
          <w:szCs w:val="32"/>
        </w:rPr>
        <w:lastRenderedPageBreak/>
        <w:t>2.2 Problem Statement</w:t>
      </w:r>
    </w:p>
    <w:p w14:paraId="7173DBBD"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rPr>
        <w:t>Current digital wellbeing and productivity tools lack the capability to accurately assess users' cognitive load in real-time using non-intrusive methods. While physiological monitoring provides accurate measurements, it requires specialized equipment that is impractical for everyday use. Existing behavioral monitoring systems focus on single modalities and fail to provide actionable feedback that could help users optimize their work or study patterns.</w:t>
      </w:r>
    </w:p>
    <w:p w14:paraId="04C1DC3F" w14:textId="71D77C59" w:rsidR="006776E0" w:rsidRPr="001C6974" w:rsidRDefault="006776E0" w:rsidP="006776E0">
      <w:pPr>
        <w:spacing w:before="280" w:after="280" w:line="240" w:lineRule="auto"/>
        <w:rPr>
          <w:rFonts w:asciiTheme="majorBidi" w:eastAsia="Times New Roman" w:hAnsiTheme="majorBidi" w:cstheme="majorBidi"/>
          <w:b/>
          <w:bCs/>
        </w:rPr>
      </w:pPr>
      <w:r w:rsidRPr="006776E0">
        <w:rPr>
          <w:rFonts w:asciiTheme="majorBidi" w:eastAsia="Times New Roman" w:hAnsiTheme="majorBidi" w:cstheme="majorBidi"/>
        </w:rPr>
        <w:t xml:space="preserve">There is a need for an intelligent system that can automatically detect cognitive overload, optimal engagement, and disengagement by analyzing natural user activities during digital work </w:t>
      </w:r>
      <w:r w:rsidR="001C6974" w:rsidRPr="006776E0">
        <w:rPr>
          <w:rFonts w:asciiTheme="majorBidi" w:eastAsia="Times New Roman" w:hAnsiTheme="majorBidi" w:cstheme="majorBidi"/>
        </w:rPr>
        <w:t>sessions and</w:t>
      </w:r>
      <w:r w:rsidRPr="006776E0">
        <w:rPr>
          <w:rFonts w:asciiTheme="majorBidi" w:eastAsia="Times New Roman" w:hAnsiTheme="majorBidi" w:cstheme="majorBidi"/>
        </w:rPr>
        <w:t xml:space="preserve"> provide timely interventions to enhance </w:t>
      </w:r>
      <w:r w:rsidRPr="001C6974">
        <w:rPr>
          <w:rFonts w:asciiTheme="majorBidi" w:eastAsia="Times New Roman" w:hAnsiTheme="majorBidi" w:cstheme="majorBidi"/>
          <w:b/>
          <w:bCs/>
        </w:rPr>
        <w:t>productivity</w:t>
      </w:r>
      <w:r w:rsidRPr="006776E0">
        <w:rPr>
          <w:rFonts w:asciiTheme="majorBidi" w:eastAsia="Times New Roman" w:hAnsiTheme="majorBidi" w:cstheme="majorBidi"/>
        </w:rPr>
        <w:t xml:space="preserve"> and </w:t>
      </w:r>
      <w:r w:rsidRPr="001C6974">
        <w:rPr>
          <w:rFonts w:asciiTheme="majorBidi" w:eastAsia="Times New Roman" w:hAnsiTheme="majorBidi" w:cstheme="majorBidi"/>
          <w:b/>
          <w:bCs/>
        </w:rPr>
        <w:t>prevent mental fatigue.</w:t>
      </w:r>
    </w:p>
    <w:p w14:paraId="1C2B16A9" w14:textId="77777777" w:rsidR="006776E0" w:rsidRPr="001D2767" w:rsidRDefault="006776E0" w:rsidP="006776E0">
      <w:pPr>
        <w:spacing w:before="280" w:after="280" w:line="240" w:lineRule="auto"/>
        <w:rPr>
          <w:rFonts w:asciiTheme="majorBidi" w:eastAsia="Times New Roman" w:hAnsiTheme="majorBidi" w:cstheme="majorBidi"/>
          <w:b/>
          <w:sz w:val="32"/>
          <w:szCs w:val="32"/>
        </w:rPr>
      </w:pPr>
      <w:r w:rsidRPr="001D2767">
        <w:rPr>
          <w:rFonts w:asciiTheme="majorBidi" w:eastAsia="Times New Roman" w:hAnsiTheme="majorBidi" w:cstheme="majorBidi"/>
          <w:b/>
          <w:sz w:val="32"/>
          <w:szCs w:val="32"/>
        </w:rPr>
        <w:t>2.3 Problem Elaboration</w:t>
      </w:r>
    </w:p>
    <w:p w14:paraId="3C110698"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rPr>
        <w:t>The problem can be broken down into several interconnected challenges:</w:t>
      </w:r>
    </w:p>
    <w:p w14:paraId="7436CDB5"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1. Detection Accuracy:</w:t>
      </w:r>
      <w:r w:rsidRPr="006776E0">
        <w:rPr>
          <w:rFonts w:asciiTheme="majorBidi" w:eastAsia="Times New Roman" w:hAnsiTheme="majorBidi" w:cstheme="majorBidi"/>
        </w:rPr>
        <w:t xml:space="preserve"> Cognitive load is a complex internal state that manifests through subtle behavioral cues. Accurately detecting it from external observations requires sophisticated pattern recognition that can distinguish between different cognitive states while accounting for individual variations in behavior.</w:t>
      </w:r>
    </w:p>
    <w:p w14:paraId="757E8672"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2. Real-time Processing:</w:t>
      </w:r>
      <w:r w:rsidRPr="006776E0">
        <w:rPr>
          <w:rFonts w:asciiTheme="majorBidi" w:eastAsia="Times New Roman" w:hAnsiTheme="majorBidi" w:cstheme="majorBidi"/>
        </w:rPr>
        <w:t xml:space="preserve"> For the system to be practical, it must process multimodal inputs and provide feedback in real-time without causing significant computational overhead or system lag that would interfere with the user's primary tasks.</w:t>
      </w:r>
    </w:p>
    <w:p w14:paraId="11F8C09F"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3. Privacy and Intrusiveness:</w:t>
      </w:r>
      <w:r w:rsidRPr="006776E0">
        <w:rPr>
          <w:rFonts w:asciiTheme="majorBidi" w:eastAsia="Times New Roman" w:hAnsiTheme="majorBidi" w:cstheme="majorBidi"/>
        </w:rPr>
        <w:t xml:space="preserve"> Webcam-based monitoring raises valid privacy concerns. The system must be designed with privacy-first principles, processing data locally when possible and providing users with complete control over monitoring features.</w:t>
      </w:r>
    </w:p>
    <w:p w14:paraId="0F025B52"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4. Multimodal Integration:</w:t>
      </w:r>
      <w:r w:rsidRPr="006776E0">
        <w:rPr>
          <w:rFonts w:asciiTheme="majorBidi" w:eastAsia="Times New Roman" w:hAnsiTheme="majorBidi" w:cstheme="majorBidi"/>
        </w:rPr>
        <w:t xml:space="preserve"> Different modalities (facial expressions, gaze patterns, typing behavior, mouse movements) provide complementary information. Effectively fusing these signals while handling missing or noisy data from any single modality presents a technical challenge.</w:t>
      </w:r>
    </w:p>
    <w:p w14:paraId="68761E2C"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5. Actionable Feedback:</w:t>
      </w:r>
      <w:r w:rsidRPr="006776E0">
        <w:rPr>
          <w:rFonts w:asciiTheme="majorBidi" w:eastAsia="Times New Roman" w:hAnsiTheme="majorBidi" w:cstheme="majorBidi"/>
        </w:rPr>
        <w:t xml:space="preserve"> Beyond detection, the system must translate cognitive load assessments into meaningful, timely interventions, such as suggesting breaks during overload or recommending more challenging tasks during disengagement, without being disruptive.</w:t>
      </w:r>
    </w:p>
    <w:p w14:paraId="16705F78"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6. Generalization:</w:t>
      </w:r>
      <w:r w:rsidRPr="006776E0">
        <w:rPr>
          <w:rFonts w:asciiTheme="majorBidi" w:eastAsia="Times New Roman" w:hAnsiTheme="majorBidi" w:cstheme="majorBidi"/>
        </w:rPr>
        <w:t xml:space="preserve"> The system should work across different users, tasks, and contexts without requiring extensive per-user calibration, while still being able to adapt to individual behavioral patterns over time.</w:t>
      </w:r>
    </w:p>
    <w:p w14:paraId="6020531D" w14:textId="77777777" w:rsidR="001D2767" w:rsidRDefault="001D2767" w:rsidP="006776E0">
      <w:pPr>
        <w:spacing w:before="280" w:after="280" w:line="240" w:lineRule="auto"/>
        <w:rPr>
          <w:rFonts w:asciiTheme="majorBidi" w:eastAsia="Times New Roman" w:hAnsiTheme="majorBidi" w:cstheme="majorBidi"/>
          <w:b/>
          <w:sz w:val="36"/>
          <w:szCs w:val="36"/>
        </w:rPr>
      </w:pPr>
    </w:p>
    <w:p w14:paraId="41C4C5AB" w14:textId="77777777" w:rsidR="001D2767" w:rsidRDefault="001D2767" w:rsidP="006776E0">
      <w:pPr>
        <w:spacing w:before="280" w:after="280" w:line="240" w:lineRule="auto"/>
        <w:rPr>
          <w:rFonts w:asciiTheme="majorBidi" w:eastAsia="Times New Roman" w:hAnsiTheme="majorBidi" w:cstheme="majorBidi"/>
          <w:b/>
          <w:sz w:val="36"/>
          <w:szCs w:val="36"/>
        </w:rPr>
      </w:pPr>
    </w:p>
    <w:p w14:paraId="10B86090" w14:textId="77777777" w:rsidR="001D2767" w:rsidRDefault="001D2767" w:rsidP="006776E0">
      <w:pPr>
        <w:spacing w:before="280" w:after="280" w:line="240" w:lineRule="auto"/>
        <w:rPr>
          <w:rFonts w:asciiTheme="majorBidi" w:eastAsia="Times New Roman" w:hAnsiTheme="majorBidi" w:cstheme="majorBidi"/>
          <w:b/>
          <w:sz w:val="36"/>
          <w:szCs w:val="36"/>
        </w:rPr>
      </w:pPr>
    </w:p>
    <w:p w14:paraId="700B3E21" w14:textId="34E001F8" w:rsidR="006776E0" w:rsidRPr="001D2767" w:rsidRDefault="006776E0" w:rsidP="006776E0">
      <w:pPr>
        <w:spacing w:before="280" w:after="280" w:line="240" w:lineRule="auto"/>
        <w:rPr>
          <w:rFonts w:asciiTheme="majorBidi" w:eastAsia="Times New Roman" w:hAnsiTheme="majorBidi" w:cstheme="majorBidi"/>
          <w:b/>
          <w:sz w:val="32"/>
          <w:szCs w:val="32"/>
        </w:rPr>
      </w:pPr>
      <w:r w:rsidRPr="001D2767">
        <w:rPr>
          <w:rFonts w:asciiTheme="majorBidi" w:eastAsia="Times New Roman" w:hAnsiTheme="majorBidi" w:cstheme="majorBidi"/>
          <w:b/>
          <w:sz w:val="32"/>
          <w:szCs w:val="32"/>
        </w:rPr>
        <w:lastRenderedPageBreak/>
        <w:t>2.4 Goals and Objectives</w:t>
      </w:r>
    </w:p>
    <w:p w14:paraId="7A5B7963"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rPr>
        <w:t>The overarching goal of this project is to design, develop, and validate an AI-based system for real-time cognitive load estimation using natural activity monitoring. The specific objectives are:</w:t>
      </w:r>
    </w:p>
    <w:p w14:paraId="224CBF7B"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1. Data Collection and Preprocessing:</w:t>
      </w:r>
      <w:r w:rsidRPr="006776E0">
        <w:rPr>
          <w:rFonts w:asciiTheme="majorBidi" w:eastAsia="Times New Roman" w:hAnsiTheme="majorBidi" w:cstheme="majorBidi"/>
        </w:rPr>
        <w:t xml:space="preserve"> To collect and preprocess multimodal data including facial cues, gaze patterns, typing behavior, and mouse activity from both public datasets (DAiSEE, CLT) and pilot studies for training and validation purposes.</w:t>
      </w:r>
    </w:p>
    <w:p w14:paraId="755A968A"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2. Feature Engineering:</w:t>
      </w:r>
      <w:r w:rsidRPr="006776E0">
        <w:rPr>
          <w:rFonts w:asciiTheme="majorBidi" w:eastAsia="Times New Roman" w:hAnsiTheme="majorBidi" w:cstheme="majorBidi"/>
        </w:rPr>
        <w:t xml:space="preserve"> To identify and extract salient features from visual and behavioral signals that correlate strongly with low, medium, and high cognitive load states, including temporal patterns that emerge over time.</w:t>
      </w:r>
    </w:p>
    <w:p w14:paraId="2F4E2990"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3. Model Development:</w:t>
      </w:r>
      <w:r w:rsidRPr="006776E0">
        <w:rPr>
          <w:rFonts w:asciiTheme="majorBidi" w:eastAsia="Times New Roman" w:hAnsiTheme="majorBidi" w:cstheme="majorBidi"/>
        </w:rPr>
        <w:t xml:space="preserve"> To build and evaluate multiple machine learning models (Random Forest, CNN+LSTM, multimodal fusion architectures) for cognitive load classification, comparing their performance in terms of accuracy, real-time processing capability, and robustness to missing data.</w:t>
      </w:r>
    </w:p>
    <w:p w14:paraId="649D55D9"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4. System Implementation:</w:t>
      </w:r>
      <w:r w:rsidRPr="006776E0">
        <w:rPr>
          <w:rFonts w:asciiTheme="majorBidi" w:eastAsia="Times New Roman" w:hAnsiTheme="majorBidi" w:cstheme="majorBidi"/>
        </w:rPr>
        <w:t xml:space="preserve"> To develop a functional application (desktop or browser-based) for real-time activity capture and monitoring that operates efficiently in the background without disrupting user workflow.</w:t>
      </w:r>
    </w:p>
    <w:p w14:paraId="02F34C30"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5. Dashboard Development:</w:t>
      </w:r>
      <w:r w:rsidRPr="006776E0">
        <w:rPr>
          <w:rFonts w:asciiTheme="majorBidi" w:eastAsia="Times New Roman" w:hAnsiTheme="majorBidi" w:cstheme="majorBidi"/>
        </w:rPr>
        <w:t xml:space="preserve"> To create a web-based dashboard that presents cognitive load trends, engagement metrics, and historical data in an intuitive, actionable format for individual users and educators.</w:t>
      </w:r>
    </w:p>
    <w:p w14:paraId="4ABE858F"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6. Validation and Testing:</w:t>
      </w:r>
      <w:r w:rsidRPr="006776E0">
        <w:rPr>
          <w:rFonts w:asciiTheme="majorBidi" w:eastAsia="Times New Roman" w:hAnsiTheme="majorBidi" w:cstheme="majorBidi"/>
        </w:rPr>
        <w:t xml:space="preserve"> To validate the system using benchmark datasets and real-time trials, demonstrating its accuracy, usability, and practical value in real-world educational or workplace scenarios.</w:t>
      </w:r>
    </w:p>
    <w:p w14:paraId="0A169AAB"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7. Feedback Mechanism:</w:t>
      </w:r>
      <w:r w:rsidRPr="006776E0">
        <w:rPr>
          <w:rFonts w:asciiTheme="majorBidi" w:eastAsia="Times New Roman" w:hAnsiTheme="majorBidi" w:cstheme="majorBidi"/>
        </w:rPr>
        <w:t xml:space="preserve"> To implement and evaluate an intelligent feedback system that provides timely notifications and suggestions based on detected cognitive states, helping users optimize their productivity and wellbeing.</w:t>
      </w:r>
    </w:p>
    <w:p w14:paraId="203842D4" w14:textId="77777777" w:rsidR="006776E0" w:rsidRPr="006B6230" w:rsidRDefault="006776E0" w:rsidP="006776E0">
      <w:pPr>
        <w:spacing w:before="280" w:after="280" w:line="240" w:lineRule="auto"/>
        <w:rPr>
          <w:rFonts w:asciiTheme="majorBidi" w:eastAsia="Times New Roman" w:hAnsiTheme="majorBidi" w:cstheme="majorBidi"/>
          <w:b/>
          <w:sz w:val="32"/>
          <w:szCs w:val="32"/>
        </w:rPr>
      </w:pPr>
      <w:r w:rsidRPr="006B6230">
        <w:rPr>
          <w:rFonts w:asciiTheme="majorBidi" w:eastAsia="Times New Roman" w:hAnsiTheme="majorBidi" w:cstheme="majorBidi"/>
          <w:b/>
          <w:sz w:val="32"/>
          <w:szCs w:val="32"/>
        </w:rPr>
        <w:t>2.5 Project Scope</w:t>
      </w:r>
    </w:p>
    <w:p w14:paraId="2968750A"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rPr>
        <w:t>The scope of this project encompasses the design, development, and evaluation of a cognitive load estimation system based on natural activity monitoring. The project will leverage facial behavior analysis, gaze tracking, and keyboard/mouse interaction analysis to classify users into three cognitive load categories: Low, Medium, and High.</w:t>
      </w:r>
    </w:p>
    <w:p w14:paraId="275ED90D" w14:textId="77777777" w:rsidR="006776E0" w:rsidRPr="006B6230" w:rsidRDefault="006776E0" w:rsidP="006776E0">
      <w:pPr>
        <w:spacing w:before="280" w:after="280" w:line="240" w:lineRule="auto"/>
        <w:rPr>
          <w:rFonts w:asciiTheme="majorBidi" w:eastAsia="Times New Roman" w:hAnsiTheme="majorBidi" w:cstheme="majorBidi"/>
          <w:b/>
          <w:sz w:val="28"/>
          <w:szCs w:val="28"/>
        </w:rPr>
      </w:pPr>
      <w:r w:rsidRPr="006B6230">
        <w:rPr>
          <w:rFonts w:asciiTheme="majorBidi" w:eastAsia="Times New Roman" w:hAnsiTheme="majorBidi" w:cstheme="majorBidi"/>
          <w:b/>
          <w:sz w:val="28"/>
          <w:szCs w:val="28"/>
        </w:rPr>
        <w:t>2.5.1 Project Goals</w:t>
      </w:r>
    </w:p>
    <w:p w14:paraId="7CB98815" w14:textId="77777777" w:rsidR="006776E0" w:rsidRPr="006776E0" w:rsidRDefault="006776E0" w:rsidP="00F20627">
      <w:pPr>
        <w:numPr>
          <w:ilvl w:val="0"/>
          <w:numId w:val="7"/>
        </w:numPr>
        <w:spacing w:before="280" w:after="0" w:line="276" w:lineRule="auto"/>
        <w:rPr>
          <w:rFonts w:asciiTheme="majorBidi" w:hAnsiTheme="majorBidi" w:cstheme="majorBidi"/>
        </w:rPr>
      </w:pPr>
      <w:r w:rsidRPr="006776E0">
        <w:rPr>
          <w:rFonts w:asciiTheme="majorBidi" w:eastAsia="Times New Roman" w:hAnsiTheme="majorBidi" w:cstheme="majorBidi"/>
        </w:rPr>
        <w:t>To construct a multimodal system combining visual signals (from webcam) and behavioral signals (from keyboard/mouse) for cognitive load estimation</w:t>
      </w:r>
    </w:p>
    <w:p w14:paraId="74A68EF4" w14:textId="77777777" w:rsidR="006776E0" w:rsidRPr="006776E0" w:rsidRDefault="006776E0" w:rsidP="00F20627">
      <w:pPr>
        <w:numPr>
          <w:ilvl w:val="0"/>
          <w:numId w:val="7"/>
        </w:numPr>
        <w:spacing w:after="0" w:line="276" w:lineRule="auto"/>
        <w:rPr>
          <w:rFonts w:asciiTheme="majorBidi" w:hAnsiTheme="majorBidi" w:cstheme="majorBidi"/>
        </w:rPr>
      </w:pPr>
      <w:r w:rsidRPr="006776E0">
        <w:rPr>
          <w:rFonts w:asciiTheme="majorBidi" w:eastAsia="Times New Roman" w:hAnsiTheme="majorBidi" w:cstheme="majorBidi"/>
        </w:rPr>
        <w:t>To implement machine learning models capable of real-time classification with acceptable latency</w:t>
      </w:r>
    </w:p>
    <w:p w14:paraId="34C71443" w14:textId="77777777" w:rsidR="006776E0" w:rsidRPr="006776E0" w:rsidRDefault="006776E0" w:rsidP="00F20627">
      <w:pPr>
        <w:numPr>
          <w:ilvl w:val="0"/>
          <w:numId w:val="7"/>
        </w:numPr>
        <w:spacing w:after="280" w:line="276" w:lineRule="auto"/>
        <w:rPr>
          <w:rFonts w:asciiTheme="majorBidi" w:hAnsiTheme="majorBidi" w:cstheme="majorBidi"/>
        </w:rPr>
      </w:pPr>
      <w:r w:rsidRPr="006776E0">
        <w:rPr>
          <w:rFonts w:asciiTheme="majorBidi" w:eastAsia="Times New Roman" w:hAnsiTheme="majorBidi" w:cstheme="majorBidi"/>
        </w:rPr>
        <w:lastRenderedPageBreak/>
        <w:t>To provide feedback and visualization through user-friendly interfaces accessible via web browsers</w:t>
      </w:r>
    </w:p>
    <w:p w14:paraId="54611E4A" w14:textId="77777777" w:rsidR="006776E0" w:rsidRPr="006B6230" w:rsidRDefault="006776E0" w:rsidP="006776E0">
      <w:pPr>
        <w:spacing w:before="280" w:after="280" w:line="240" w:lineRule="auto"/>
        <w:rPr>
          <w:rFonts w:asciiTheme="majorBidi" w:eastAsia="Times New Roman" w:hAnsiTheme="majorBidi" w:cstheme="majorBidi"/>
          <w:b/>
          <w:sz w:val="28"/>
          <w:szCs w:val="28"/>
        </w:rPr>
      </w:pPr>
      <w:r w:rsidRPr="006B6230">
        <w:rPr>
          <w:rFonts w:asciiTheme="majorBidi" w:eastAsia="Times New Roman" w:hAnsiTheme="majorBidi" w:cstheme="majorBidi"/>
          <w:b/>
          <w:sz w:val="28"/>
          <w:szCs w:val="28"/>
        </w:rPr>
        <w:t>2.5.2 Deliverables</w:t>
      </w:r>
    </w:p>
    <w:p w14:paraId="2CD3CF75" w14:textId="77777777" w:rsidR="006776E0" w:rsidRPr="006776E0" w:rsidRDefault="006776E0" w:rsidP="00F20627">
      <w:pPr>
        <w:numPr>
          <w:ilvl w:val="0"/>
          <w:numId w:val="8"/>
        </w:numPr>
        <w:spacing w:before="280" w:after="0" w:line="276" w:lineRule="auto"/>
        <w:rPr>
          <w:rFonts w:asciiTheme="majorBidi" w:hAnsiTheme="majorBidi" w:cstheme="majorBidi"/>
        </w:rPr>
      </w:pPr>
      <w:r w:rsidRPr="006776E0">
        <w:rPr>
          <w:rFonts w:asciiTheme="majorBidi" w:eastAsia="Times New Roman" w:hAnsiTheme="majorBidi" w:cstheme="majorBidi"/>
        </w:rPr>
        <w:t>A monitoring application (browser-based or desktop, depending on technical feasibility) for continuous activity capture from webcam, keyboard, and mouse</w:t>
      </w:r>
    </w:p>
    <w:p w14:paraId="54CA756C" w14:textId="77777777" w:rsidR="006776E0" w:rsidRPr="006776E0" w:rsidRDefault="006776E0" w:rsidP="00F20627">
      <w:pPr>
        <w:numPr>
          <w:ilvl w:val="0"/>
          <w:numId w:val="8"/>
        </w:numPr>
        <w:spacing w:after="0" w:line="276" w:lineRule="auto"/>
        <w:rPr>
          <w:rFonts w:asciiTheme="majorBidi" w:hAnsiTheme="majorBidi" w:cstheme="majorBidi"/>
        </w:rPr>
      </w:pPr>
      <w:r w:rsidRPr="006776E0">
        <w:rPr>
          <w:rFonts w:asciiTheme="majorBidi" w:eastAsia="Times New Roman" w:hAnsiTheme="majorBidi" w:cstheme="majorBidi"/>
        </w:rPr>
        <w:t>A web dashboard for presenting results, historical logs, and engagement trends with interactive visualizations</w:t>
      </w:r>
    </w:p>
    <w:p w14:paraId="760799BB" w14:textId="77777777" w:rsidR="006776E0" w:rsidRPr="006776E0" w:rsidRDefault="006776E0" w:rsidP="00F20627">
      <w:pPr>
        <w:numPr>
          <w:ilvl w:val="0"/>
          <w:numId w:val="8"/>
        </w:numPr>
        <w:spacing w:after="0" w:line="276" w:lineRule="auto"/>
        <w:rPr>
          <w:rFonts w:asciiTheme="majorBidi" w:hAnsiTheme="majorBidi" w:cstheme="majorBidi"/>
        </w:rPr>
      </w:pPr>
      <w:r w:rsidRPr="006776E0">
        <w:rPr>
          <w:rFonts w:asciiTheme="majorBidi" w:eastAsia="Times New Roman" w:hAnsiTheme="majorBidi" w:cstheme="majorBidi"/>
        </w:rPr>
        <w:t>Trained AI models capable of classifying cognitive load levels with documented performance metrics</w:t>
      </w:r>
    </w:p>
    <w:p w14:paraId="1CA1918C" w14:textId="77777777" w:rsidR="006776E0" w:rsidRPr="006776E0" w:rsidRDefault="006776E0" w:rsidP="00F20627">
      <w:pPr>
        <w:numPr>
          <w:ilvl w:val="0"/>
          <w:numId w:val="8"/>
        </w:numPr>
        <w:spacing w:after="0" w:line="276" w:lineRule="auto"/>
        <w:rPr>
          <w:rFonts w:asciiTheme="majorBidi" w:hAnsiTheme="majorBidi" w:cstheme="majorBidi"/>
        </w:rPr>
      </w:pPr>
      <w:r w:rsidRPr="006776E0">
        <w:rPr>
          <w:rFonts w:asciiTheme="majorBidi" w:eastAsia="Times New Roman" w:hAnsiTheme="majorBidi" w:cstheme="majorBidi"/>
        </w:rPr>
        <w:t>Comprehensive project documentation including literature review, methodology, results analysis, and user manuals</w:t>
      </w:r>
    </w:p>
    <w:p w14:paraId="7D597003" w14:textId="77777777" w:rsidR="006776E0" w:rsidRPr="006776E0" w:rsidRDefault="006776E0" w:rsidP="00F20627">
      <w:pPr>
        <w:numPr>
          <w:ilvl w:val="0"/>
          <w:numId w:val="8"/>
        </w:numPr>
        <w:spacing w:after="280" w:line="276" w:lineRule="auto"/>
        <w:rPr>
          <w:rFonts w:asciiTheme="majorBidi" w:hAnsiTheme="majorBidi" w:cstheme="majorBidi"/>
        </w:rPr>
      </w:pPr>
      <w:r w:rsidRPr="006776E0">
        <w:rPr>
          <w:rFonts w:asciiTheme="majorBidi" w:eastAsia="Times New Roman" w:hAnsiTheme="majorBidi" w:cstheme="majorBidi"/>
        </w:rPr>
        <w:t>Source code repository with clear documentation for future development and research</w:t>
      </w:r>
    </w:p>
    <w:p w14:paraId="6B2B2038" w14:textId="77777777" w:rsidR="006776E0" w:rsidRPr="006B6230" w:rsidRDefault="006776E0" w:rsidP="006776E0">
      <w:pPr>
        <w:spacing w:before="280" w:after="280" w:line="240" w:lineRule="auto"/>
        <w:rPr>
          <w:rFonts w:asciiTheme="majorBidi" w:eastAsia="Times New Roman" w:hAnsiTheme="majorBidi" w:cstheme="majorBidi"/>
          <w:b/>
          <w:sz w:val="28"/>
          <w:szCs w:val="28"/>
        </w:rPr>
      </w:pPr>
      <w:r w:rsidRPr="006B6230">
        <w:rPr>
          <w:rFonts w:asciiTheme="majorBidi" w:eastAsia="Times New Roman" w:hAnsiTheme="majorBidi" w:cstheme="majorBidi"/>
          <w:b/>
          <w:sz w:val="28"/>
          <w:szCs w:val="28"/>
        </w:rPr>
        <w:t>2.5.3 Features and Functions</w:t>
      </w:r>
    </w:p>
    <w:p w14:paraId="707FEB5E" w14:textId="77777777" w:rsidR="006776E0" w:rsidRPr="006776E0" w:rsidRDefault="006776E0" w:rsidP="00F20627">
      <w:pPr>
        <w:numPr>
          <w:ilvl w:val="0"/>
          <w:numId w:val="9"/>
        </w:numPr>
        <w:spacing w:before="280" w:after="0" w:line="276" w:lineRule="auto"/>
        <w:rPr>
          <w:rFonts w:asciiTheme="majorBidi" w:hAnsiTheme="majorBidi" w:cstheme="majorBidi"/>
        </w:rPr>
      </w:pPr>
      <w:r w:rsidRPr="006776E0">
        <w:rPr>
          <w:rFonts w:asciiTheme="majorBidi" w:eastAsia="Times New Roman" w:hAnsiTheme="majorBidi" w:cstheme="majorBidi"/>
        </w:rPr>
        <w:t>Real-time monitoring of user activities through webcam (facial expressions, gaze, blinks) and input devices (keyboard, mouse)</w:t>
      </w:r>
    </w:p>
    <w:p w14:paraId="76756C0F" w14:textId="77777777" w:rsidR="006776E0" w:rsidRPr="006776E0" w:rsidRDefault="006776E0" w:rsidP="00F20627">
      <w:pPr>
        <w:numPr>
          <w:ilvl w:val="0"/>
          <w:numId w:val="9"/>
        </w:numPr>
        <w:spacing w:after="0" w:line="276" w:lineRule="auto"/>
        <w:rPr>
          <w:rFonts w:asciiTheme="majorBidi" w:hAnsiTheme="majorBidi" w:cstheme="majorBidi"/>
        </w:rPr>
      </w:pPr>
      <w:r w:rsidRPr="006776E0">
        <w:rPr>
          <w:rFonts w:asciiTheme="majorBidi" w:eastAsia="Times New Roman" w:hAnsiTheme="majorBidi" w:cstheme="majorBidi"/>
        </w:rPr>
        <w:t>Three-level classification of cognitive load: Low (disengaged), Medium (optimally engaged), and High (overloaded)</w:t>
      </w:r>
    </w:p>
    <w:p w14:paraId="11BF5F7B" w14:textId="77777777" w:rsidR="006776E0" w:rsidRPr="006776E0" w:rsidRDefault="006776E0" w:rsidP="00F20627">
      <w:pPr>
        <w:numPr>
          <w:ilvl w:val="0"/>
          <w:numId w:val="9"/>
        </w:numPr>
        <w:spacing w:after="0" w:line="276" w:lineRule="auto"/>
        <w:rPr>
          <w:rFonts w:asciiTheme="majorBidi" w:hAnsiTheme="majorBidi" w:cstheme="majorBidi"/>
        </w:rPr>
      </w:pPr>
      <w:r w:rsidRPr="006776E0">
        <w:rPr>
          <w:rFonts w:asciiTheme="majorBidi" w:eastAsia="Times New Roman" w:hAnsiTheme="majorBidi" w:cstheme="majorBidi"/>
        </w:rPr>
        <w:t>Intelligent feedback notifications (e.g., "Consider taking a break" during overload periods or "Try a more challenging task" during disengagement)</w:t>
      </w:r>
    </w:p>
    <w:p w14:paraId="75BEB80A" w14:textId="77777777" w:rsidR="006776E0" w:rsidRPr="006776E0" w:rsidRDefault="006776E0" w:rsidP="00F20627">
      <w:pPr>
        <w:numPr>
          <w:ilvl w:val="0"/>
          <w:numId w:val="9"/>
        </w:numPr>
        <w:spacing w:after="0" w:line="276" w:lineRule="auto"/>
        <w:rPr>
          <w:rFonts w:asciiTheme="majorBidi" w:hAnsiTheme="majorBidi" w:cstheme="majorBidi"/>
        </w:rPr>
      </w:pPr>
      <w:r w:rsidRPr="006776E0">
        <w:rPr>
          <w:rFonts w:asciiTheme="majorBidi" w:eastAsia="Times New Roman" w:hAnsiTheme="majorBidi" w:cstheme="majorBidi"/>
        </w:rPr>
        <w:t>Session logging with timestamped cognitive load assessments</w:t>
      </w:r>
    </w:p>
    <w:p w14:paraId="30A746FA" w14:textId="77777777" w:rsidR="006776E0" w:rsidRPr="006776E0" w:rsidRDefault="006776E0" w:rsidP="00F20627">
      <w:pPr>
        <w:numPr>
          <w:ilvl w:val="0"/>
          <w:numId w:val="9"/>
        </w:numPr>
        <w:spacing w:after="0" w:line="276" w:lineRule="auto"/>
        <w:rPr>
          <w:rFonts w:asciiTheme="majorBidi" w:hAnsiTheme="majorBidi" w:cstheme="majorBidi"/>
        </w:rPr>
      </w:pPr>
      <w:r w:rsidRPr="006776E0">
        <w:rPr>
          <w:rFonts w:asciiTheme="majorBidi" w:eastAsia="Times New Roman" w:hAnsiTheme="majorBidi" w:cstheme="majorBidi"/>
        </w:rPr>
        <w:t>Visual analytics dashboard showing cognitive load trends over time, daily/weekly patterns, and productivity insights</w:t>
      </w:r>
    </w:p>
    <w:p w14:paraId="1C5ABBAA" w14:textId="77777777" w:rsidR="006776E0" w:rsidRPr="006776E0" w:rsidRDefault="006776E0" w:rsidP="00F20627">
      <w:pPr>
        <w:numPr>
          <w:ilvl w:val="0"/>
          <w:numId w:val="9"/>
        </w:numPr>
        <w:spacing w:after="280" w:line="276" w:lineRule="auto"/>
        <w:rPr>
          <w:rFonts w:asciiTheme="majorBidi" w:hAnsiTheme="majorBidi" w:cstheme="majorBidi"/>
        </w:rPr>
      </w:pPr>
      <w:r w:rsidRPr="006776E0">
        <w:rPr>
          <w:rFonts w:asciiTheme="majorBidi" w:eastAsia="Times New Roman" w:hAnsiTheme="majorBidi" w:cstheme="majorBidi"/>
        </w:rPr>
        <w:t>Privacy controls allowing users to pause monitoring, delete data, and configure feedback preferences</w:t>
      </w:r>
    </w:p>
    <w:p w14:paraId="5FDE303D" w14:textId="77777777" w:rsidR="006776E0" w:rsidRPr="006B6230" w:rsidRDefault="006776E0" w:rsidP="006776E0">
      <w:pPr>
        <w:spacing w:before="280" w:after="280" w:line="240" w:lineRule="auto"/>
        <w:rPr>
          <w:rFonts w:asciiTheme="majorBidi" w:eastAsia="Times New Roman" w:hAnsiTheme="majorBidi" w:cstheme="majorBidi"/>
          <w:b/>
          <w:sz w:val="28"/>
          <w:szCs w:val="28"/>
        </w:rPr>
      </w:pPr>
      <w:r w:rsidRPr="006B6230">
        <w:rPr>
          <w:rFonts w:asciiTheme="majorBidi" w:eastAsia="Times New Roman" w:hAnsiTheme="majorBidi" w:cstheme="majorBidi"/>
          <w:b/>
          <w:sz w:val="28"/>
          <w:szCs w:val="28"/>
        </w:rPr>
        <w:t>2.5.4 Constraints</w:t>
      </w:r>
    </w:p>
    <w:p w14:paraId="69ED78F0"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Timeline Constraints:</w:t>
      </w:r>
      <w:r w:rsidRPr="006776E0">
        <w:rPr>
          <w:rFonts w:asciiTheme="majorBidi" w:eastAsia="Times New Roman" w:hAnsiTheme="majorBidi" w:cstheme="majorBidi"/>
        </w:rPr>
        <w:t xml:space="preserve"> The project must align with the official FYP timeline, with key milestones including proposal defense (September 2025), mid-term report (November 2025), and final documentation (May 2026).</w:t>
      </w:r>
    </w:p>
    <w:p w14:paraId="564574CA"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Computational Resources:</w:t>
      </w:r>
      <w:r w:rsidRPr="006776E0">
        <w:rPr>
          <w:rFonts w:asciiTheme="majorBidi" w:eastAsia="Times New Roman" w:hAnsiTheme="majorBidi" w:cstheme="majorBidi"/>
        </w:rPr>
        <w:t xml:space="preserve"> Deep learning models, particularly CNN+LSTM architectures, require significant computational resources. Training will depend on available GPU access, which may limit model complexity or training duration.</w:t>
      </w:r>
    </w:p>
    <w:p w14:paraId="419E4EE9"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Data Availability:</w:t>
      </w:r>
      <w:r w:rsidRPr="006776E0">
        <w:rPr>
          <w:rFonts w:asciiTheme="majorBidi" w:eastAsia="Times New Roman" w:hAnsiTheme="majorBidi" w:cstheme="majorBidi"/>
        </w:rPr>
        <w:t xml:space="preserve"> The project relies on public datasets (DAiSEE, CLT) for initial training and validation. Additional pilot data collection will be limited by participant availability and consent procedures.</w:t>
      </w:r>
    </w:p>
    <w:p w14:paraId="71461F34"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Technical Limitations:</w:t>
      </w:r>
      <w:r w:rsidRPr="006776E0">
        <w:rPr>
          <w:rFonts w:asciiTheme="majorBidi" w:eastAsia="Times New Roman" w:hAnsiTheme="majorBidi" w:cstheme="majorBidi"/>
        </w:rPr>
        <w:t xml:space="preserve"> Browser-based implementations may face limitations in accessing system-level input monitoring. If browser APIs prove insufficient, a desktop application may be necessary, which would increase development complexity.</w:t>
      </w:r>
    </w:p>
    <w:p w14:paraId="2A27F093"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lastRenderedPageBreak/>
        <w:t>Privacy and Ethics:</w:t>
      </w:r>
      <w:r w:rsidRPr="006776E0">
        <w:rPr>
          <w:rFonts w:asciiTheme="majorBidi" w:eastAsia="Times New Roman" w:hAnsiTheme="majorBidi" w:cstheme="majorBidi"/>
        </w:rPr>
        <w:t xml:space="preserve"> All monitoring features must comply with privacy regulations and ethical guidelines. User consent, data security, and transparency in data processing are mandatory requirements that may constrain certain features.</w:t>
      </w:r>
    </w:p>
    <w:p w14:paraId="5944F36B"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Scope Boundaries:</w:t>
      </w:r>
      <w:r w:rsidRPr="006776E0">
        <w:rPr>
          <w:rFonts w:asciiTheme="majorBidi" w:eastAsia="Times New Roman" w:hAnsiTheme="majorBidi" w:cstheme="majorBidi"/>
        </w:rPr>
        <w:t xml:space="preserve"> The system will focus on cognitive load estimation during digital work/study sessions. It will not diagnose medical conditions, replace professional psychological assessment, or monitor activities outside of user-initiated sessions.</w:t>
      </w:r>
    </w:p>
    <w:p w14:paraId="453B3CAB" w14:textId="77777777" w:rsidR="006776E0" w:rsidRPr="006B6230" w:rsidRDefault="006776E0" w:rsidP="006776E0">
      <w:pPr>
        <w:spacing w:before="280" w:after="280" w:line="240" w:lineRule="auto"/>
        <w:rPr>
          <w:rFonts w:asciiTheme="majorBidi" w:eastAsia="Times New Roman" w:hAnsiTheme="majorBidi" w:cstheme="majorBidi"/>
          <w:b/>
          <w:sz w:val="32"/>
          <w:szCs w:val="32"/>
        </w:rPr>
      </w:pPr>
      <w:r w:rsidRPr="006B6230">
        <w:rPr>
          <w:rFonts w:asciiTheme="majorBidi" w:eastAsia="Times New Roman" w:hAnsiTheme="majorBidi" w:cstheme="majorBidi"/>
          <w:b/>
          <w:sz w:val="32"/>
          <w:szCs w:val="32"/>
        </w:rPr>
        <w:t>2.6 Sustainable Development Goal (SDG)</w:t>
      </w:r>
    </w:p>
    <w:p w14:paraId="0C933C13"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rPr>
        <w:t>This project aligns with several United Nations Sustainable Development Goals, contributing to global efforts for creating equitable, inclusive, and sustainable societies.</w:t>
      </w:r>
    </w:p>
    <w:p w14:paraId="0774511D" w14:textId="77777777" w:rsidR="006776E0" w:rsidRPr="006B6230" w:rsidRDefault="006776E0" w:rsidP="006776E0">
      <w:pPr>
        <w:spacing w:before="280" w:after="280" w:line="240" w:lineRule="auto"/>
        <w:rPr>
          <w:rFonts w:asciiTheme="majorBidi" w:eastAsia="Times New Roman" w:hAnsiTheme="majorBidi" w:cstheme="majorBidi"/>
          <w:b/>
          <w:sz w:val="28"/>
          <w:szCs w:val="28"/>
        </w:rPr>
      </w:pPr>
      <w:r w:rsidRPr="006B6230">
        <w:rPr>
          <w:rFonts w:asciiTheme="majorBidi" w:eastAsia="Times New Roman" w:hAnsiTheme="majorBidi" w:cstheme="majorBidi"/>
          <w:b/>
          <w:sz w:val="28"/>
          <w:szCs w:val="28"/>
        </w:rPr>
        <w:t>2.6.1 Quality Education (SDG 4)</w:t>
      </w:r>
    </w:p>
    <w:p w14:paraId="14587F75"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rPr>
        <w:t xml:space="preserve">By providing educators with objective insights into student engagement and cognitive load, this system supports SDG 4's target of ensuring inclusive and </w:t>
      </w:r>
      <w:r w:rsidRPr="001C6974">
        <w:rPr>
          <w:rFonts w:asciiTheme="majorBidi" w:eastAsia="Times New Roman" w:hAnsiTheme="majorBidi" w:cstheme="majorBidi"/>
          <w:b/>
          <w:bCs/>
        </w:rPr>
        <w:t>equitable quality education</w:t>
      </w:r>
      <w:r w:rsidRPr="006776E0">
        <w:rPr>
          <w:rFonts w:asciiTheme="majorBidi" w:eastAsia="Times New Roman" w:hAnsiTheme="majorBidi" w:cstheme="majorBidi"/>
        </w:rPr>
        <w:t xml:space="preserve">. The system can help identify students who may be struggling (high cognitive load) or disengaged (low cognitive load), enabling timely interventions. In remote and hybrid learning environments, where direct observation is limited, automated cognitive load monitoring can help maintain educational quality and personalize learning experiences. This contributes to creating more </w:t>
      </w:r>
      <w:r w:rsidRPr="001C6974">
        <w:rPr>
          <w:rFonts w:asciiTheme="majorBidi" w:eastAsia="Times New Roman" w:hAnsiTheme="majorBidi" w:cstheme="majorBidi"/>
          <w:b/>
          <w:bCs/>
        </w:rPr>
        <w:t>effective learning environments</w:t>
      </w:r>
      <w:r w:rsidRPr="006776E0">
        <w:rPr>
          <w:rFonts w:asciiTheme="majorBidi" w:eastAsia="Times New Roman" w:hAnsiTheme="majorBidi" w:cstheme="majorBidi"/>
        </w:rPr>
        <w:t xml:space="preserve"> that adapt to individual student needs, ultimately improving learning outcomes and reducing dropout rates.</w:t>
      </w:r>
    </w:p>
    <w:p w14:paraId="221E6EA4" w14:textId="77777777" w:rsidR="006776E0" w:rsidRPr="006B6230" w:rsidRDefault="006776E0" w:rsidP="006776E0">
      <w:pPr>
        <w:spacing w:before="280" w:after="280" w:line="240" w:lineRule="auto"/>
        <w:rPr>
          <w:rFonts w:asciiTheme="majorBidi" w:eastAsia="Times New Roman" w:hAnsiTheme="majorBidi" w:cstheme="majorBidi"/>
          <w:b/>
          <w:sz w:val="28"/>
          <w:szCs w:val="28"/>
        </w:rPr>
      </w:pPr>
      <w:r w:rsidRPr="006B6230">
        <w:rPr>
          <w:rFonts w:asciiTheme="majorBidi" w:eastAsia="Times New Roman" w:hAnsiTheme="majorBidi" w:cstheme="majorBidi"/>
          <w:b/>
          <w:sz w:val="28"/>
          <w:szCs w:val="28"/>
        </w:rPr>
        <w:t>2.6.2 Good Health and Well-being (SDG 3)</w:t>
      </w:r>
    </w:p>
    <w:p w14:paraId="048759D5"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rPr>
        <w:t xml:space="preserve">Mental health and cognitive wellbeing are essential components of SDG 3. By detecting cognitive overload and prompting users to take breaks, the system actively contributes to preventing mental fatigue, burnout, and associated health issues. In an era where digital overwork is increasingly common, tools that promote </w:t>
      </w:r>
      <w:r w:rsidRPr="001C6974">
        <w:rPr>
          <w:rFonts w:asciiTheme="majorBidi" w:eastAsia="Times New Roman" w:hAnsiTheme="majorBidi" w:cstheme="majorBidi"/>
          <w:b/>
          <w:bCs/>
        </w:rPr>
        <w:t>healthy work patterns</w:t>
      </w:r>
      <w:r w:rsidRPr="006776E0">
        <w:rPr>
          <w:rFonts w:asciiTheme="majorBidi" w:eastAsia="Times New Roman" w:hAnsiTheme="majorBidi" w:cstheme="majorBidi"/>
        </w:rPr>
        <w:t xml:space="preserve"> and prevent cognitive </w:t>
      </w:r>
      <w:r w:rsidRPr="001C6974">
        <w:rPr>
          <w:rFonts w:asciiTheme="majorBidi" w:eastAsia="Times New Roman" w:hAnsiTheme="majorBidi" w:cstheme="majorBidi"/>
          <w:b/>
          <w:bCs/>
        </w:rPr>
        <w:t>exhaustion</w:t>
      </w:r>
      <w:r w:rsidRPr="006776E0">
        <w:rPr>
          <w:rFonts w:asciiTheme="majorBidi" w:eastAsia="Times New Roman" w:hAnsiTheme="majorBidi" w:cstheme="majorBidi"/>
        </w:rPr>
        <w:t xml:space="preserve"> align directly with global health objectives. The system's feedback mechanism encourages sustainable work practices, helping users maintain a healthy balance between productivity and rest.</w:t>
      </w:r>
    </w:p>
    <w:p w14:paraId="578DE218" w14:textId="77777777" w:rsidR="006776E0" w:rsidRPr="006B6230" w:rsidRDefault="006776E0" w:rsidP="006776E0">
      <w:pPr>
        <w:spacing w:before="280" w:after="280" w:line="240" w:lineRule="auto"/>
        <w:rPr>
          <w:rFonts w:asciiTheme="majorBidi" w:eastAsia="Times New Roman" w:hAnsiTheme="majorBidi" w:cstheme="majorBidi"/>
          <w:b/>
          <w:sz w:val="28"/>
          <w:szCs w:val="28"/>
        </w:rPr>
      </w:pPr>
      <w:r w:rsidRPr="006B6230">
        <w:rPr>
          <w:rFonts w:asciiTheme="majorBidi" w:eastAsia="Times New Roman" w:hAnsiTheme="majorBidi" w:cstheme="majorBidi"/>
          <w:b/>
          <w:sz w:val="28"/>
          <w:szCs w:val="28"/>
        </w:rPr>
        <w:t>2.6.3 Industry, Innovation and Infrastructure (SDG 9)</w:t>
      </w:r>
    </w:p>
    <w:p w14:paraId="7927A8E1"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rPr>
        <w:t xml:space="preserve">This project exemplifies innovation in human-computer interaction and AI applications. By developing novel multimodal fusion techniques and demonstrating practical implementation of cognitive load monitoring, the project contributes to advancing technological infrastructure for the </w:t>
      </w:r>
      <w:r w:rsidRPr="001C6974">
        <w:rPr>
          <w:rFonts w:asciiTheme="majorBidi" w:eastAsia="Times New Roman" w:hAnsiTheme="majorBidi" w:cstheme="majorBidi"/>
          <w:b/>
          <w:bCs/>
        </w:rPr>
        <w:t>digital age</w:t>
      </w:r>
      <w:r w:rsidRPr="006776E0">
        <w:rPr>
          <w:rFonts w:asciiTheme="majorBidi" w:eastAsia="Times New Roman" w:hAnsiTheme="majorBidi" w:cstheme="majorBidi"/>
        </w:rPr>
        <w:t xml:space="preserve">. The open-source nature of the project (through code repository) enables knowledge sharing and further innovation by researchers and developers globally. This aligns with SDG 9's emphasis on fostering innovation, building resilient infrastructure, and promoting inclusive and sustainable industrialization. The system's potential applications extend beyond education to workplace productivity, healthcare monitoring, and human factors engineering, supporting diverse industries in optimizing human performance while prioritizing </w:t>
      </w:r>
      <w:r w:rsidRPr="001C6974">
        <w:rPr>
          <w:rFonts w:asciiTheme="majorBidi" w:eastAsia="Times New Roman" w:hAnsiTheme="majorBidi" w:cstheme="majorBidi"/>
          <w:b/>
          <w:bCs/>
        </w:rPr>
        <w:t>wellbeing</w:t>
      </w:r>
      <w:r w:rsidRPr="006776E0">
        <w:rPr>
          <w:rFonts w:asciiTheme="majorBidi" w:eastAsia="Times New Roman" w:hAnsiTheme="majorBidi" w:cstheme="majorBidi"/>
        </w:rPr>
        <w:t>.</w:t>
      </w:r>
    </w:p>
    <w:p w14:paraId="0186AABD" w14:textId="77777777" w:rsidR="006776E0" w:rsidRPr="006776E0" w:rsidRDefault="006776E0" w:rsidP="006776E0">
      <w:pPr>
        <w:spacing w:before="280" w:after="280" w:line="240" w:lineRule="auto"/>
        <w:rPr>
          <w:rFonts w:asciiTheme="majorBidi" w:eastAsia="Times New Roman" w:hAnsiTheme="majorBidi" w:cstheme="majorBidi"/>
        </w:rPr>
      </w:pPr>
    </w:p>
    <w:p w14:paraId="2650D6D3" w14:textId="77777777" w:rsidR="006776E0" w:rsidRPr="006B6230" w:rsidRDefault="006776E0" w:rsidP="006776E0">
      <w:pPr>
        <w:spacing w:before="280" w:after="280" w:line="240" w:lineRule="auto"/>
        <w:rPr>
          <w:rFonts w:asciiTheme="majorBidi" w:eastAsia="Times New Roman" w:hAnsiTheme="majorBidi" w:cstheme="majorBidi"/>
          <w:b/>
          <w:sz w:val="32"/>
          <w:szCs w:val="32"/>
        </w:rPr>
      </w:pPr>
      <w:r w:rsidRPr="006B6230">
        <w:rPr>
          <w:rFonts w:asciiTheme="majorBidi" w:eastAsia="Times New Roman" w:hAnsiTheme="majorBidi" w:cstheme="majorBidi"/>
          <w:b/>
          <w:sz w:val="32"/>
          <w:szCs w:val="32"/>
        </w:rPr>
        <w:lastRenderedPageBreak/>
        <w:t>CHAPTER 3: LITERATURE REVIEW / RELATED WORK</w:t>
      </w:r>
    </w:p>
    <w:p w14:paraId="064E1F0B" w14:textId="77777777" w:rsidR="006776E0" w:rsidRPr="006B6230" w:rsidRDefault="006776E0" w:rsidP="006776E0">
      <w:pPr>
        <w:spacing w:before="280" w:after="280" w:line="240" w:lineRule="auto"/>
        <w:rPr>
          <w:rFonts w:asciiTheme="majorBidi" w:eastAsia="Times New Roman" w:hAnsiTheme="majorBidi" w:cstheme="majorBidi"/>
          <w:b/>
          <w:sz w:val="32"/>
          <w:szCs w:val="32"/>
        </w:rPr>
      </w:pPr>
      <w:r w:rsidRPr="006B6230">
        <w:rPr>
          <w:rFonts w:asciiTheme="majorBidi" w:eastAsia="Times New Roman" w:hAnsiTheme="majorBidi" w:cstheme="majorBidi"/>
          <w:b/>
          <w:sz w:val="32"/>
          <w:szCs w:val="32"/>
        </w:rPr>
        <w:t>3.1 Definitions, Acronyms, and Abbreviations</w:t>
      </w:r>
    </w:p>
    <w:p w14:paraId="7E09A56C"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Student Engagement Detection (SED):</w:t>
      </w:r>
      <w:r w:rsidRPr="006776E0">
        <w:rPr>
          <w:rFonts w:asciiTheme="majorBidi" w:eastAsia="Times New Roman" w:hAnsiTheme="majorBidi" w:cstheme="majorBidi"/>
        </w:rPr>
        <w:t xml:space="preserve"> Automatically identifying whether students are attentive, engaged, or disengaged during e-learning sessions.</w:t>
      </w:r>
    </w:p>
    <w:p w14:paraId="531C202C"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Cognitive Load:</w:t>
      </w:r>
      <w:r w:rsidRPr="006776E0">
        <w:rPr>
          <w:rFonts w:asciiTheme="majorBidi" w:eastAsia="Times New Roman" w:hAnsiTheme="majorBidi" w:cstheme="majorBidi"/>
        </w:rPr>
        <w:t xml:space="preserve"> Mental effort applied to process information during learning tasks, often measured using behavioral, physiological, or interaction signals.</w:t>
      </w:r>
    </w:p>
    <w:p w14:paraId="790B2AD9"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Datasets:</w:t>
      </w:r>
    </w:p>
    <w:p w14:paraId="3C77B221" w14:textId="77777777" w:rsidR="006776E0" w:rsidRPr="006776E0" w:rsidRDefault="006776E0" w:rsidP="006776E0">
      <w:pPr>
        <w:numPr>
          <w:ilvl w:val="0"/>
          <w:numId w:val="10"/>
        </w:numPr>
        <w:spacing w:before="280" w:after="280" w:line="240" w:lineRule="auto"/>
        <w:rPr>
          <w:rFonts w:asciiTheme="majorBidi" w:hAnsiTheme="majorBidi" w:cstheme="majorBidi"/>
        </w:rPr>
      </w:pPr>
      <w:r w:rsidRPr="006776E0">
        <w:rPr>
          <w:rFonts w:asciiTheme="majorBidi" w:eastAsia="Times New Roman" w:hAnsiTheme="majorBidi" w:cstheme="majorBidi"/>
          <w:b/>
        </w:rPr>
        <w:t>DAiSEE:</w:t>
      </w:r>
      <w:r w:rsidRPr="006776E0">
        <w:rPr>
          <w:rFonts w:asciiTheme="majorBidi" w:eastAsia="Times New Roman" w:hAnsiTheme="majorBidi" w:cstheme="majorBidi"/>
        </w:rPr>
        <w:t xml:space="preserve"> Dataset for Affective States in E-learning Environments.</w:t>
      </w:r>
    </w:p>
    <w:p w14:paraId="56F97A06"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Deep Learning Techniques:</w:t>
      </w:r>
    </w:p>
    <w:p w14:paraId="3BCB1072" w14:textId="77777777" w:rsidR="006776E0" w:rsidRPr="006776E0" w:rsidRDefault="006776E0" w:rsidP="00F20627">
      <w:pPr>
        <w:numPr>
          <w:ilvl w:val="0"/>
          <w:numId w:val="11"/>
        </w:numPr>
        <w:spacing w:before="280" w:after="0" w:line="276" w:lineRule="auto"/>
        <w:rPr>
          <w:rFonts w:asciiTheme="majorBidi" w:hAnsiTheme="majorBidi" w:cstheme="majorBidi"/>
        </w:rPr>
      </w:pPr>
      <w:r w:rsidRPr="006776E0">
        <w:rPr>
          <w:rFonts w:asciiTheme="majorBidi" w:eastAsia="Times New Roman" w:hAnsiTheme="majorBidi" w:cstheme="majorBidi"/>
          <w:b/>
        </w:rPr>
        <w:t>CNN (Convolutional Neural Networks):</w:t>
      </w:r>
      <w:r w:rsidRPr="006776E0">
        <w:rPr>
          <w:rFonts w:asciiTheme="majorBidi" w:eastAsia="Times New Roman" w:hAnsiTheme="majorBidi" w:cstheme="majorBidi"/>
        </w:rPr>
        <w:t xml:space="preserve"> Spatial feature extraction from images or video frames.</w:t>
      </w:r>
    </w:p>
    <w:p w14:paraId="7842BE33" w14:textId="77777777" w:rsidR="006776E0" w:rsidRPr="006776E0" w:rsidRDefault="006776E0" w:rsidP="00F20627">
      <w:pPr>
        <w:numPr>
          <w:ilvl w:val="0"/>
          <w:numId w:val="11"/>
        </w:numPr>
        <w:spacing w:after="0" w:line="276" w:lineRule="auto"/>
        <w:rPr>
          <w:rFonts w:asciiTheme="majorBidi" w:hAnsiTheme="majorBidi" w:cstheme="majorBidi"/>
        </w:rPr>
      </w:pPr>
      <w:r w:rsidRPr="006776E0">
        <w:rPr>
          <w:rFonts w:asciiTheme="majorBidi" w:eastAsia="Times New Roman" w:hAnsiTheme="majorBidi" w:cstheme="majorBidi"/>
          <w:b/>
        </w:rPr>
        <w:t>RNN (Recurrent Neural Networks):</w:t>
      </w:r>
      <w:r w:rsidRPr="006776E0">
        <w:rPr>
          <w:rFonts w:asciiTheme="majorBidi" w:eastAsia="Times New Roman" w:hAnsiTheme="majorBidi" w:cstheme="majorBidi"/>
        </w:rPr>
        <w:t xml:space="preserve"> Models sequential/temporal dependencies.</w:t>
      </w:r>
    </w:p>
    <w:p w14:paraId="3387B419" w14:textId="77777777" w:rsidR="006776E0" w:rsidRPr="006776E0" w:rsidRDefault="006776E0" w:rsidP="00F20627">
      <w:pPr>
        <w:numPr>
          <w:ilvl w:val="0"/>
          <w:numId w:val="11"/>
        </w:numPr>
        <w:spacing w:after="0" w:line="276" w:lineRule="auto"/>
        <w:rPr>
          <w:rFonts w:asciiTheme="majorBidi" w:hAnsiTheme="majorBidi" w:cstheme="majorBidi"/>
        </w:rPr>
      </w:pPr>
      <w:r w:rsidRPr="006776E0">
        <w:rPr>
          <w:rFonts w:asciiTheme="majorBidi" w:eastAsia="Times New Roman" w:hAnsiTheme="majorBidi" w:cstheme="majorBidi"/>
          <w:b/>
        </w:rPr>
        <w:t>LSTM (Long Short-Term Memory):</w:t>
      </w:r>
      <w:r w:rsidRPr="006776E0">
        <w:rPr>
          <w:rFonts w:asciiTheme="majorBidi" w:eastAsia="Times New Roman" w:hAnsiTheme="majorBidi" w:cstheme="majorBidi"/>
        </w:rPr>
        <w:t xml:space="preserve"> A type of RNN capable of capturing long-term dependencies.</w:t>
      </w:r>
    </w:p>
    <w:p w14:paraId="7814E970" w14:textId="77777777" w:rsidR="006776E0" w:rsidRPr="006776E0" w:rsidRDefault="006776E0" w:rsidP="00F20627">
      <w:pPr>
        <w:numPr>
          <w:ilvl w:val="0"/>
          <w:numId w:val="11"/>
        </w:numPr>
        <w:spacing w:after="0" w:line="276" w:lineRule="auto"/>
        <w:rPr>
          <w:rFonts w:asciiTheme="majorBidi" w:hAnsiTheme="majorBidi" w:cstheme="majorBidi"/>
        </w:rPr>
      </w:pPr>
      <w:r w:rsidRPr="006776E0">
        <w:rPr>
          <w:rFonts w:asciiTheme="majorBidi" w:eastAsia="Times New Roman" w:hAnsiTheme="majorBidi" w:cstheme="majorBidi"/>
          <w:b/>
        </w:rPr>
        <w:t>TCN (Temporal Convolutional Network):</w:t>
      </w:r>
      <w:r w:rsidRPr="006776E0">
        <w:rPr>
          <w:rFonts w:asciiTheme="majorBidi" w:eastAsia="Times New Roman" w:hAnsiTheme="majorBidi" w:cstheme="majorBidi"/>
        </w:rPr>
        <w:t xml:space="preserve"> Models temporal patterns in sequences.</w:t>
      </w:r>
    </w:p>
    <w:p w14:paraId="554C5D08" w14:textId="77777777" w:rsidR="006776E0" w:rsidRPr="006776E0" w:rsidRDefault="006776E0" w:rsidP="00F20627">
      <w:pPr>
        <w:numPr>
          <w:ilvl w:val="0"/>
          <w:numId w:val="11"/>
        </w:numPr>
        <w:spacing w:after="0" w:line="276" w:lineRule="auto"/>
        <w:rPr>
          <w:rFonts w:asciiTheme="majorBidi" w:hAnsiTheme="majorBidi" w:cstheme="majorBidi"/>
        </w:rPr>
      </w:pPr>
      <w:r w:rsidRPr="006776E0">
        <w:rPr>
          <w:rFonts w:asciiTheme="majorBidi" w:eastAsia="Times New Roman" w:hAnsiTheme="majorBidi" w:cstheme="majorBidi"/>
          <w:b/>
        </w:rPr>
        <w:t>ST-GCN (Spatial-Temporal Graph Convolutional Network):</w:t>
      </w:r>
      <w:r w:rsidRPr="006776E0">
        <w:rPr>
          <w:rFonts w:asciiTheme="majorBidi" w:eastAsia="Times New Roman" w:hAnsiTheme="majorBidi" w:cstheme="majorBidi"/>
        </w:rPr>
        <w:t xml:space="preserve"> Captures temporal and spatial relationships in structured data, e.g., facial landmarks.</w:t>
      </w:r>
    </w:p>
    <w:p w14:paraId="6D99D2BF" w14:textId="77777777" w:rsidR="006776E0" w:rsidRPr="006776E0" w:rsidRDefault="006776E0" w:rsidP="00F20627">
      <w:pPr>
        <w:numPr>
          <w:ilvl w:val="0"/>
          <w:numId w:val="11"/>
        </w:numPr>
        <w:spacing w:after="280" w:line="276" w:lineRule="auto"/>
        <w:rPr>
          <w:rFonts w:asciiTheme="majorBidi" w:hAnsiTheme="majorBidi" w:cstheme="majorBidi"/>
        </w:rPr>
      </w:pPr>
      <w:r w:rsidRPr="006776E0">
        <w:rPr>
          <w:rFonts w:asciiTheme="majorBidi" w:eastAsia="Times New Roman" w:hAnsiTheme="majorBidi" w:cstheme="majorBidi"/>
          <w:b/>
        </w:rPr>
        <w:t>Transformer:</w:t>
      </w:r>
      <w:r w:rsidRPr="006776E0">
        <w:rPr>
          <w:rFonts w:asciiTheme="majorBidi" w:eastAsia="Times New Roman" w:hAnsiTheme="majorBidi" w:cstheme="majorBidi"/>
        </w:rPr>
        <w:t xml:space="preserve"> Attention-based architecture suitable for sequence modeling and multimodal fusion.</w:t>
      </w:r>
    </w:p>
    <w:p w14:paraId="4136D73B"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Other Acronyms:</w:t>
      </w:r>
    </w:p>
    <w:p w14:paraId="6FEBD75C" w14:textId="2D7A63E2" w:rsidR="006776E0" w:rsidRPr="006776E0" w:rsidRDefault="006776E0" w:rsidP="00F20627">
      <w:pPr>
        <w:numPr>
          <w:ilvl w:val="0"/>
          <w:numId w:val="12"/>
        </w:numPr>
        <w:spacing w:before="280" w:after="0" w:line="276" w:lineRule="auto"/>
        <w:rPr>
          <w:rFonts w:asciiTheme="majorBidi" w:hAnsiTheme="majorBidi" w:cstheme="majorBidi"/>
        </w:rPr>
      </w:pPr>
      <w:r w:rsidRPr="006776E0">
        <w:rPr>
          <w:rFonts w:asciiTheme="majorBidi" w:eastAsia="Times New Roman" w:hAnsiTheme="majorBidi" w:cstheme="majorBidi"/>
          <w:b/>
        </w:rPr>
        <w:t xml:space="preserve">ITL </w:t>
      </w:r>
      <w:r w:rsidR="00F20627">
        <w:rPr>
          <w:rFonts w:asciiTheme="majorBidi" w:eastAsia="Times New Roman" w:hAnsiTheme="majorBidi" w:cstheme="majorBidi"/>
          <w:b/>
        </w:rPr>
        <w:t>-</w:t>
      </w:r>
      <w:r w:rsidRPr="006776E0">
        <w:rPr>
          <w:rFonts w:asciiTheme="majorBidi" w:eastAsia="Times New Roman" w:hAnsiTheme="majorBidi" w:cstheme="majorBidi"/>
          <w:b/>
        </w:rPr>
        <w:t xml:space="preserve"> Human-in-the-Loop:</w:t>
      </w:r>
      <w:r w:rsidRPr="006776E0">
        <w:rPr>
          <w:rFonts w:asciiTheme="majorBidi" w:eastAsia="Times New Roman" w:hAnsiTheme="majorBidi" w:cstheme="majorBidi"/>
        </w:rPr>
        <w:t xml:space="preserve"> A methodology where human input is incorporated into machine learning workflows, often for annotation, validation, or improving model performance.</w:t>
      </w:r>
    </w:p>
    <w:p w14:paraId="45B1D7F6" w14:textId="52A57D38" w:rsidR="006776E0" w:rsidRPr="006776E0" w:rsidRDefault="006776E0" w:rsidP="00F20627">
      <w:pPr>
        <w:numPr>
          <w:ilvl w:val="0"/>
          <w:numId w:val="12"/>
        </w:numPr>
        <w:spacing w:after="0" w:line="276" w:lineRule="auto"/>
        <w:rPr>
          <w:rFonts w:asciiTheme="majorBidi" w:hAnsiTheme="majorBidi" w:cstheme="majorBidi"/>
        </w:rPr>
      </w:pPr>
      <w:r w:rsidRPr="006776E0">
        <w:rPr>
          <w:rFonts w:asciiTheme="majorBidi" w:eastAsia="Times New Roman" w:hAnsiTheme="majorBidi" w:cstheme="majorBidi"/>
          <w:b/>
        </w:rPr>
        <w:t xml:space="preserve">RBM </w:t>
      </w:r>
      <w:r w:rsidR="00F20627">
        <w:rPr>
          <w:rFonts w:asciiTheme="majorBidi" w:eastAsia="Times New Roman" w:hAnsiTheme="majorBidi" w:cstheme="majorBidi"/>
          <w:b/>
        </w:rPr>
        <w:t>-</w:t>
      </w:r>
      <w:r w:rsidRPr="006776E0">
        <w:rPr>
          <w:rFonts w:asciiTheme="majorBidi" w:eastAsia="Times New Roman" w:hAnsiTheme="majorBidi" w:cstheme="majorBidi"/>
          <w:b/>
        </w:rPr>
        <w:t xml:space="preserve"> Restricted Boltzmann Machine:</w:t>
      </w:r>
      <w:r w:rsidRPr="006776E0">
        <w:rPr>
          <w:rFonts w:asciiTheme="majorBidi" w:eastAsia="Times New Roman" w:hAnsiTheme="majorBidi" w:cstheme="majorBidi"/>
        </w:rPr>
        <w:t xml:space="preserve"> A type of stochastic neural network that learns probability distributions over input data and is used for feature extraction and dimensionality reduction.</w:t>
      </w:r>
    </w:p>
    <w:p w14:paraId="52B6D5CD" w14:textId="701A4682" w:rsidR="006776E0" w:rsidRPr="006776E0" w:rsidRDefault="006776E0" w:rsidP="00F20627">
      <w:pPr>
        <w:numPr>
          <w:ilvl w:val="0"/>
          <w:numId w:val="12"/>
        </w:numPr>
        <w:spacing w:after="0" w:line="276" w:lineRule="auto"/>
        <w:rPr>
          <w:rFonts w:asciiTheme="majorBidi" w:hAnsiTheme="majorBidi" w:cstheme="majorBidi"/>
        </w:rPr>
      </w:pPr>
      <w:r w:rsidRPr="006776E0">
        <w:rPr>
          <w:rFonts w:asciiTheme="majorBidi" w:eastAsia="Times New Roman" w:hAnsiTheme="majorBidi" w:cstheme="majorBidi"/>
          <w:b/>
        </w:rPr>
        <w:t xml:space="preserve">DAiSEE </w:t>
      </w:r>
      <w:r w:rsidR="00F20627">
        <w:rPr>
          <w:rFonts w:asciiTheme="majorBidi" w:eastAsia="Times New Roman" w:hAnsiTheme="majorBidi" w:cstheme="majorBidi"/>
          <w:b/>
        </w:rPr>
        <w:t>-</w:t>
      </w:r>
      <w:r w:rsidRPr="006776E0">
        <w:rPr>
          <w:rFonts w:asciiTheme="majorBidi" w:eastAsia="Times New Roman" w:hAnsiTheme="majorBidi" w:cstheme="majorBidi"/>
          <w:b/>
        </w:rPr>
        <w:t xml:space="preserve"> Dataset for Affective States in E-learning Environments:</w:t>
      </w:r>
      <w:r w:rsidRPr="006776E0">
        <w:rPr>
          <w:rFonts w:asciiTheme="majorBidi" w:eastAsia="Times New Roman" w:hAnsiTheme="majorBidi" w:cstheme="majorBidi"/>
        </w:rPr>
        <w:t xml:space="preserve"> A benchmark dataset for studying student engagement, including labels for engagement levels in video recordings of learners.</w:t>
      </w:r>
    </w:p>
    <w:p w14:paraId="4B3506B8" w14:textId="68EBBBC7" w:rsidR="006776E0" w:rsidRPr="006776E0" w:rsidRDefault="006776E0" w:rsidP="00F20627">
      <w:pPr>
        <w:numPr>
          <w:ilvl w:val="0"/>
          <w:numId w:val="12"/>
        </w:numPr>
        <w:spacing w:after="280" w:line="276" w:lineRule="auto"/>
        <w:rPr>
          <w:rFonts w:asciiTheme="majorBidi" w:hAnsiTheme="majorBidi" w:cstheme="majorBidi"/>
        </w:rPr>
      </w:pPr>
      <w:r w:rsidRPr="006776E0">
        <w:rPr>
          <w:rFonts w:asciiTheme="majorBidi" w:eastAsia="Times New Roman" w:hAnsiTheme="majorBidi" w:cstheme="majorBidi"/>
          <w:b/>
        </w:rPr>
        <w:t xml:space="preserve">MMR </w:t>
      </w:r>
      <w:r w:rsidR="00F20627">
        <w:rPr>
          <w:rFonts w:asciiTheme="majorBidi" w:eastAsia="Times New Roman" w:hAnsiTheme="majorBidi" w:cstheme="majorBidi"/>
          <w:b/>
        </w:rPr>
        <w:t>-</w:t>
      </w:r>
      <w:r w:rsidRPr="006776E0">
        <w:rPr>
          <w:rFonts w:asciiTheme="majorBidi" w:eastAsia="Times New Roman" w:hAnsiTheme="majorBidi" w:cstheme="majorBidi"/>
          <w:b/>
        </w:rPr>
        <w:t xml:space="preserve"> Maximal Marginal Relevance:</w:t>
      </w:r>
      <w:r w:rsidRPr="006776E0">
        <w:rPr>
          <w:rFonts w:asciiTheme="majorBidi" w:eastAsia="Times New Roman" w:hAnsiTheme="majorBidi" w:cstheme="majorBidi"/>
        </w:rPr>
        <w:t xml:space="preserve"> An algorithm used in information retrieval and text summarization that balances relevance of selected items with diversity, reducing redundancy in results.</w:t>
      </w:r>
    </w:p>
    <w:p w14:paraId="479A9660" w14:textId="77777777" w:rsidR="006B6230" w:rsidRDefault="006B6230" w:rsidP="006776E0">
      <w:pPr>
        <w:spacing w:before="280" w:after="280" w:line="240" w:lineRule="auto"/>
        <w:rPr>
          <w:rFonts w:asciiTheme="majorBidi" w:eastAsia="Times New Roman" w:hAnsiTheme="majorBidi" w:cstheme="majorBidi"/>
          <w:b/>
          <w:sz w:val="32"/>
          <w:szCs w:val="32"/>
        </w:rPr>
      </w:pPr>
    </w:p>
    <w:p w14:paraId="1EC505DD" w14:textId="77777777" w:rsidR="006B6230" w:rsidRDefault="006B6230" w:rsidP="006776E0">
      <w:pPr>
        <w:spacing w:before="280" w:after="280" w:line="240" w:lineRule="auto"/>
        <w:rPr>
          <w:rFonts w:asciiTheme="majorBidi" w:eastAsia="Times New Roman" w:hAnsiTheme="majorBidi" w:cstheme="majorBidi"/>
          <w:b/>
          <w:sz w:val="32"/>
          <w:szCs w:val="32"/>
        </w:rPr>
      </w:pPr>
    </w:p>
    <w:p w14:paraId="4C4F943D" w14:textId="2F746149" w:rsidR="006776E0" w:rsidRPr="006B6230" w:rsidRDefault="006776E0" w:rsidP="006776E0">
      <w:pPr>
        <w:spacing w:before="280" w:after="280" w:line="240" w:lineRule="auto"/>
        <w:rPr>
          <w:rFonts w:asciiTheme="majorBidi" w:eastAsia="Times New Roman" w:hAnsiTheme="majorBidi" w:cstheme="majorBidi"/>
          <w:b/>
          <w:sz w:val="32"/>
          <w:szCs w:val="32"/>
        </w:rPr>
      </w:pPr>
      <w:r w:rsidRPr="006B6230">
        <w:rPr>
          <w:rFonts w:asciiTheme="majorBidi" w:eastAsia="Times New Roman" w:hAnsiTheme="majorBidi" w:cstheme="majorBidi"/>
          <w:b/>
          <w:sz w:val="32"/>
          <w:szCs w:val="32"/>
        </w:rPr>
        <w:lastRenderedPageBreak/>
        <w:t>3.2 Detailed Literature Review</w:t>
      </w:r>
    </w:p>
    <w:p w14:paraId="4D71A0AE" w14:textId="21C8CD30" w:rsidR="006776E0" w:rsidRPr="006776E0" w:rsidRDefault="006776E0" w:rsidP="006B623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rPr>
        <w:t>This section summarizes previous research grouped by methodology, dataset, problem focus, and timeline. All works cited as [</w:t>
      </w:r>
      <w:r w:rsidRPr="002D7A47">
        <w:rPr>
          <w:rFonts w:asciiTheme="majorBidi" w:eastAsia="Times New Roman" w:hAnsiTheme="majorBidi" w:cstheme="majorBidi"/>
          <w:i/>
          <w:iCs/>
        </w:rPr>
        <w:t>3.3.1.x</w:t>
      </w:r>
      <w:r w:rsidRPr="006776E0">
        <w:rPr>
          <w:rFonts w:asciiTheme="majorBidi" w:eastAsia="Times New Roman" w:hAnsiTheme="majorBidi" w:cstheme="majorBidi"/>
        </w:rPr>
        <w:t>] correspond to the Literature Review Summary Table (</w:t>
      </w:r>
      <w:r w:rsidRPr="002D7A47">
        <w:rPr>
          <w:rFonts w:asciiTheme="majorBidi" w:eastAsia="Times New Roman" w:hAnsiTheme="majorBidi" w:cstheme="majorBidi"/>
          <w:i/>
          <w:iCs/>
        </w:rPr>
        <w:t>3.3.1</w:t>
      </w:r>
      <w:r w:rsidRPr="006776E0">
        <w:rPr>
          <w:rFonts w:asciiTheme="majorBidi" w:eastAsia="Times New Roman" w:hAnsiTheme="majorBidi" w:cstheme="majorBidi"/>
        </w:rPr>
        <w:t>) for cross-reference.</w:t>
      </w:r>
    </w:p>
    <w:p w14:paraId="1B2E0795" w14:textId="7EC4C686" w:rsidR="006776E0" w:rsidRPr="006B6230" w:rsidRDefault="006776E0" w:rsidP="006776E0">
      <w:pPr>
        <w:spacing w:before="280" w:after="280" w:line="240" w:lineRule="auto"/>
        <w:rPr>
          <w:rFonts w:asciiTheme="majorBidi" w:eastAsia="Times New Roman" w:hAnsiTheme="majorBidi" w:cstheme="majorBidi"/>
          <w:b/>
          <w:sz w:val="28"/>
          <w:szCs w:val="28"/>
        </w:rPr>
      </w:pPr>
      <w:r w:rsidRPr="006B6230">
        <w:rPr>
          <w:rFonts w:asciiTheme="majorBidi" w:eastAsia="Times New Roman" w:hAnsiTheme="majorBidi" w:cstheme="majorBidi"/>
          <w:b/>
          <w:sz w:val="28"/>
          <w:szCs w:val="28"/>
        </w:rPr>
        <w:t xml:space="preserve">3.2.1 Related Research Work 1 </w:t>
      </w:r>
      <w:r w:rsidR="006B6230">
        <w:rPr>
          <w:rFonts w:asciiTheme="majorBidi" w:eastAsia="Times New Roman" w:hAnsiTheme="majorBidi" w:cstheme="majorBidi"/>
          <w:b/>
          <w:sz w:val="28"/>
          <w:szCs w:val="28"/>
        </w:rPr>
        <w:t>-</w:t>
      </w:r>
      <w:r w:rsidRPr="006B6230">
        <w:rPr>
          <w:rFonts w:asciiTheme="majorBidi" w:eastAsia="Times New Roman" w:hAnsiTheme="majorBidi" w:cstheme="majorBidi"/>
          <w:b/>
          <w:sz w:val="28"/>
          <w:szCs w:val="28"/>
        </w:rPr>
        <w:t xml:space="preserve"> Engagement Detection</w:t>
      </w:r>
    </w:p>
    <w:p w14:paraId="4FE5A6D6" w14:textId="77777777" w:rsidR="006776E0" w:rsidRPr="006B6230" w:rsidRDefault="006776E0" w:rsidP="006776E0">
      <w:pPr>
        <w:spacing w:before="280" w:after="280" w:line="240" w:lineRule="auto"/>
        <w:rPr>
          <w:rFonts w:asciiTheme="majorBidi" w:eastAsia="Times New Roman" w:hAnsiTheme="majorBidi" w:cstheme="majorBidi"/>
          <w:b/>
          <w:sz w:val="26"/>
          <w:szCs w:val="26"/>
        </w:rPr>
      </w:pPr>
      <w:r w:rsidRPr="006B6230">
        <w:rPr>
          <w:rFonts w:asciiTheme="majorBidi" w:eastAsia="Times New Roman" w:hAnsiTheme="majorBidi" w:cstheme="majorBidi"/>
          <w:b/>
          <w:sz w:val="26"/>
          <w:szCs w:val="26"/>
        </w:rPr>
        <w:t>3.2.1.1 Summary of the research item</w:t>
      </w:r>
    </w:p>
    <w:p w14:paraId="383E3310"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rPr>
        <w:t>Engagement detection aims to automatically identify student attention and involvement in e-learning or virtual environments. Methods rely on:</w:t>
      </w:r>
    </w:p>
    <w:p w14:paraId="4539C60D" w14:textId="77777777" w:rsidR="006776E0" w:rsidRPr="006776E0" w:rsidRDefault="006776E0" w:rsidP="00F20627">
      <w:pPr>
        <w:numPr>
          <w:ilvl w:val="0"/>
          <w:numId w:val="13"/>
        </w:numPr>
        <w:spacing w:before="280" w:after="0" w:line="276" w:lineRule="auto"/>
        <w:rPr>
          <w:rFonts w:asciiTheme="majorBidi" w:hAnsiTheme="majorBidi" w:cstheme="majorBidi"/>
        </w:rPr>
      </w:pPr>
      <w:r w:rsidRPr="006776E0">
        <w:rPr>
          <w:rFonts w:asciiTheme="majorBidi" w:eastAsia="Times New Roman" w:hAnsiTheme="majorBidi" w:cstheme="majorBidi"/>
        </w:rPr>
        <w:t>Facial expression analysis (frame-level CNNs, graph-based models)</w:t>
      </w:r>
    </w:p>
    <w:p w14:paraId="546FC760" w14:textId="77777777" w:rsidR="006776E0" w:rsidRPr="006776E0" w:rsidRDefault="006776E0" w:rsidP="00F20627">
      <w:pPr>
        <w:numPr>
          <w:ilvl w:val="0"/>
          <w:numId w:val="13"/>
        </w:numPr>
        <w:spacing w:after="0" w:line="276" w:lineRule="auto"/>
        <w:rPr>
          <w:rFonts w:asciiTheme="majorBidi" w:hAnsiTheme="majorBidi" w:cstheme="majorBidi"/>
        </w:rPr>
      </w:pPr>
      <w:r w:rsidRPr="006776E0">
        <w:rPr>
          <w:rFonts w:asciiTheme="majorBidi" w:eastAsia="Times New Roman" w:hAnsiTheme="majorBidi" w:cstheme="majorBidi"/>
        </w:rPr>
        <w:t>Temporal modeling (RNNs, LSTMs, TCNs)</w:t>
      </w:r>
    </w:p>
    <w:p w14:paraId="5F4081DE" w14:textId="77777777" w:rsidR="006776E0" w:rsidRPr="006776E0" w:rsidRDefault="006776E0" w:rsidP="00F20627">
      <w:pPr>
        <w:numPr>
          <w:ilvl w:val="0"/>
          <w:numId w:val="13"/>
        </w:numPr>
        <w:spacing w:after="0" w:line="276" w:lineRule="auto"/>
        <w:rPr>
          <w:rFonts w:asciiTheme="majorBidi" w:hAnsiTheme="majorBidi" w:cstheme="majorBidi"/>
        </w:rPr>
      </w:pPr>
      <w:r w:rsidRPr="006776E0">
        <w:rPr>
          <w:rFonts w:asciiTheme="majorBidi" w:eastAsia="Times New Roman" w:hAnsiTheme="majorBidi" w:cstheme="majorBidi"/>
        </w:rPr>
        <w:t>Graph-based techniques (ST-GCN for landmark features)</w:t>
      </w:r>
    </w:p>
    <w:p w14:paraId="48C3133D" w14:textId="77777777" w:rsidR="006776E0" w:rsidRPr="006776E0" w:rsidRDefault="006776E0" w:rsidP="00F20627">
      <w:pPr>
        <w:numPr>
          <w:ilvl w:val="0"/>
          <w:numId w:val="13"/>
        </w:numPr>
        <w:spacing w:after="0" w:line="276" w:lineRule="auto"/>
        <w:rPr>
          <w:rFonts w:asciiTheme="majorBidi" w:hAnsiTheme="majorBidi" w:cstheme="majorBidi"/>
        </w:rPr>
      </w:pPr>
      <w:r w:rsidRPr="006776E0">
        <w:rPr>
          <w:rFonts w:asciiTheme="majorBidi" w:eastAsia="Times New Roman" w:hAnsiTheme="majorBidi" w:cstheme="majorBidi"/>
        </w:rPr>
        <w:t>Multimodal fusion (facial + behavioral cues)</w:t>
      </w:r>
    </w:p>
    <w:p w14:paraId="7EC5F315" w14:textId="77777777" w:rsidR="006776E0" w:rsidRPr="006776E0" w:rsidRDefault="006776E0" w:rsidP="00F20627">
      <w:pPr>
        <w:numPr>
          <w:ilvl w:val="0"/>
          <w:numId w:val="13"/>
        </w:numPr>
        <w:spacing w:after="0" w:line="276" w:lineRule="auto"/>
        <w:rPr>
          <w:rFonts w:asciiTheme="majorBidi" w:hAnsiTheme="majorBidi" w:cstheme="majorBidi"/>
        </w:rPr>
      </w:pPr>
      <w:r w:rsidRPr="006776E0">
        <w:rPr>
          <w:rFonts w:asciiTheme="majorBidi" w:eastAsia="Times New Roman" w:hAnsiTheme="majorBidi" w:cstheme="majorBidi"/>
        </w:rPr>
        <w:t>Attention-based transformers</w:t>
      </w:r>
    </w:p>
    <w:p w14:paraId="0B0B6A5D" w14:textId="77777777" w:rsidR="006776E0" w:rsidRPr="006776E0" w:rsidRDefault="006776E0" w:rsidP="00F20627">
      <w:pPr>
        <w:numPr>
          <w:ilvl w:val="0"/>
          <w:numId w:val="13"/>
        </w:numPr>
        <w:spacing w:after="280" w:line="276" w:lineRule="auto"/>
        <w:rPr>
          <w:rFonts w:asciiTheme="majorBidi" w:hAnsiTheme="majorBidi" w:cstheme="majorBidi"/>
        </w:rPr>
      </w:pPr>
      <w:r w:rsidRPr="006776E0">
        <w:rPr>
          <w:rFonts w:asciiTheme="majorBidi" w:eastAsia="Times New Roman" w:hAnsiTheme="majorBidi" w:cstheme="majorBidi"/>
        </w:rPr>
        <w:t>Human-in-the-loop (HITL) annotation to improve labeling consistency</w:t>
      </w:r>
    </w:p>
    <w:p w14:paraId="4FFC1D78"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Representative works:</w:t>
      </w:r>
    </w:p>
    <w:p w14:paraId="16035A77" w14:textId="77777777" w:rsidR="006776E0" w:rsidRPr="006776E0" w:rsidRDefault="006776E0" w:rsidP="00F20627">
      <w:pPr>
        <w:numPr>
          <w:ilvl w:val="0"/>
          <w:numId w:val="14"/>
        </w:numPr>
        <w:spacing w:before="280" w:after="0" w:line="276" w:lineRule="auto"/>
        <w:rPr>
          <w:rFonts w:asciiTheme="majorBidi" w:hAnsiTheme="majorBidi" w:cstheme="majorBidi"/>
        </w:rPr>
      </w:pPr>
      <w:r w:rsidRPr="006776E0">
        <w:rPr>
          <w:rFonts w:asciiTheme="majorBidi" w:eastAsia="Times New Roman" w:hAnsiTheme="majorBidi" w:cstheme="majorBidi"/>
        </w:rPr>
        <w:t>CNN-based DAiSEE classification [</w:t>
      </w:r>
      <w:r w:rsidRPr="002D7A47">
        <w:rPr>
          <w:rFonts w:asciiTheme="majorBidi" w:eastAsia="Times New Roman" w:hAnsiTheme="majorBidi" w:cstheme="majorBidi"/>
          <w:i/>
          <w:iCs/>
        </w:rPr>
        <w:t>3.3.1.9</w:t>
      </w:r>
      <w:r w:rsidRPr="006776E0">
        <w:rPr>
          <w:rFonts w:asciiTheme="majorBidi" w:eastAsia="Times New Roman" w:hAnsiTheme="majorBidi" w:cstheme="majorBidi"/>
        </w:rPr>
        <w:t>]</w:t>
      </w:r>
    </w:p>
    <w:p w14:paraId="19B240DA" w14:textId="77777777" w:rsidR="006776E0" w:rsidRPr="006776E0" w:rsidRDefault="006776E0" w:rsidP="00F20627">
      <w:pPr>
        <w:numPr>
          <w:ilvl w:val="0"/>
          <w:numId w:val="14"/>
        </w:numPr>
        <w:spacing w:after="0" w:line="276" w:lineRule="auto"/>
        <w:rPr>
          <w:rFonts w:asciiTheme="majorBidi" w:hAnsiTheme="majorBidi" w:cstheme="majorBidi"/>
        </w:rPr>
      </w:pPr>
      <w:r w:rsidRPr="006776E0">
        <w:rPr>
          <w:rFonts w:asciiTheme="majorBidi" w:eastAsia="Times New Roman" w:hAnsiTheme="majorBidi" w:cstheme="majorBidi"/>
        </w:rPr>
        <w:t xml:space="preserve">Hybrid CNN + LSTM </w:t>
      </w:r>
      <w:proofErr w:type="spellStart"/>
      <w:r w:rsidRPr="006776E0">
        <w:rPr>
          <w:rFonts w:asciiTheme="majorBidi" w:eastAsia="Times New Roman" w:hAnsiTheme="majorBidi" w:cstheme="majorBidi"/>
        </w:rPr>
        <w:t>EfficientNet</w:t>
      </w:r>
      <w:proofErr w:type="spellEnd"/>
      <w:r w:rsidRPr="006776E0">
        <w:rPr>
          <w:rFonts w:asciiTheme="majorBidi" w:eastAsia="Times New Roman" w:hAnsiTheme="majorBidi" w:cstheme="majorBidi"/>
        </w:rPr>
        <w:t xml:space="preserve"> models [</w:t>
      </w:r>
      <w:r w:rsidRPr="002D7A47">
        <w:rPr>
          <w:rFonts w:asciiTheme="majorBidi" w:eastAsia="Times New Roman" w:hAnsiTheme="majorBidi" w:cstheme="majorBidi"/>
          <w:i/>
          <w:iCs/>
        </w:rPr>
        <w:t>3.3.1.10, 3.3.1.7</w:t>
      </w:r>
      <w:r w:rsidRPr="006776E0">
        <w:rPr>
          <w:rFonts w:asciiTheme="majorBidi" w:eastAsia="Times New Roman" w:hAnsiTheme="majorBidi" w:cstheme="majorBidi"/>
        </w:rPr>
        <w:t>]</w:t>
      </w:r>
    </w:p>
    <w:p w14:paraId="666EB8D2" w14:textId="77777777" w:rsidR="006776E0" w:rsidRPr="006776E0" w:rsidRDefault="006776E0" w:rsidP="00F20627">
      <w:pPr>
        <w:numPr>
          <w:ilvl w:val="0"/>
          <w:numId w:val="14"/>
        </w:numPr>
        <w:spacing w:after="0" w:line="276" w:lineRule="auto"/>
        <w:rPr>
          <w:rFonts w:asciiTheme="majorBidi" w:hAnsiTheme="majorBidi" w:cstheme="majorBidi"/>
        </w:rPr>
      </w:pPr>
      <w:r w:rsidRPr="006776E0">
        <w:rPr>
          <w:rFonts w:asciiTheme="majorBidi" w:eastAsia="Times New Roman" w:hAnsiTheme="majorBidi" w:cstheme="majorBidi"/>
        </w:rPr>
        <w:t>Graph-based landmark CNNs [</w:t>
      </w:r>
      <w:r w:rsidRPr="002D7A47">
        <w:rPr>
          <w:rFonts w:asciiTheme="majorBidi" w:eastAsia="Times New Roman" w:hAnsiTheme="majorBidi" w:cstheme="majorBidi"/>
          <w:i/>
          <w:iCs/>
        </w:rPr>
        <w:t>3.3.1.2, 3.3.1.15</w:t>
      </w:r>
      <w:r w:rsidRPr="006776E0">
        <w:rPr>
          <w:rFonts w:asciiTheme="majorBidi" w:eastAsia="Times New Roman" w:hAnsiTheme="majorBidi" w:cstheme="majorBidi"/>
        </w:rPr>
        <w:t>]</w:t>
      </w:r>
    </w:p>
    <w:p w14:paraId="40B53106" w14:textId="77777777" w:rsidR="006776E0" w:rsidRPr="006776E0" w:rsidRDefault="006776E0" w:rsidP="00F20627">
      <w:pPr>
        <w:numPr>
          <w:ilvl w:val="0"/>
          <w:numId w:val="14"/>
        </w:numPr>
        <w:spacing w:after="0" w:line="276" w:lineRule="auto"/>
        <w:rPr>
          <w:rFonts w:asciiTheme="majorBidi" w:hAnsiTheme="majorBidi" w:cstheme="majorBidi"/>
        </w:rPr>
      </w:pPr>
      <w:r w:rsidRPr="006776E0">
        <w:rPr>
          <w:rFonts w:asciiTheme="majorBidi" w:eastAsia="Times New Roman" w:hAnsiTheme="majorBidi" w:cstheme="majorBidi"/>
        </w:rPr>
        <w:t>Transformer-based models [</w:t>
      </w:r>
      <w:r w:rsidRPr="002D7A47">
        <w:rPr>
          <w:rFonts w:asciiTheme="majorBidi" w:eastAsia="Times New Roman" w:hAnsiTheme="majorBidi" w:cstheme="majorBidi"/>
          <w:i/>
          <w:iCs/>
        </w:rPr>
        <w:t>3.3.1.14</w:t>
      </w:r>
      <w:r w:rsidRPr="006776E0">
        <w:rPr>
          <w:rFonts w:asciiTheme="majorBidi" w:eastAsia="Times New Roman" w:hAnsiTheme="majorBidi" w:cstheme="majorBidi"/>
        </w:rPr>
        <w:t>]</w:t>
      </w:r>
    </w:p>
    <w:p w14:paraId="022679C4" w14:textId="77777777" w:rsidR="006776E0" w:rsidRPr="006776E0" w:rsidRDefault="006776E0" w:rsidP="00F20627">
      <w:pPr>
        <w:numPr>
          <w:ilvl w:val="0"/>
          <w:numId w:val="14"/>
        </w:numPr>
        <w:spacing w:after="0" w:line="276" w:lineRule="auto"/>
        <w:rPr>
          <w:rFonts w:asciiTheme="majorBidi" w:hAnsiTheme="majorBidi" w:cstheme="majorBidi"/>
        </w:rPr>
      </w:pPr>
      <w:r w:rsidRPr="006776E0">
        <w:rPr>
          <w:rFonts w:asciiTheme="majorBidi" w:eastAsia="Times New Roman" w:hAnsiTheme="majorBidi" w:cstheme="majorBidi"/>
        </w:rPr>
        <w:t>HITL annotation frameworks [</w:t>
      </w:r>
      <w:r w:rsidRPr="002D7A47">
        <w:rPr>
          <w:rFonts w:asciiTheme="majorBidi" w:eastAsia="Times New Roman" w:hAnsiTheme="majorBidi" w:cstheme="majorBidi"/>
          <w:i/>
          <w:iCs/>
        </w:rPr>
        <w:t>3.3.1.1</w:t>
      </w:r>
      <w:r w:rsidRPr="006776E0">
        <w:rPr>
          <w:rFonts w:asciiTheme="majorBidi" w:eastAsia="Times New Roman" w:hAnsiTheme="majorBidi" w:cstheme="majorBidi"/>
        </w:rPr>
        <w:t>]</w:t>
      </w:r>
    </w:p>
    <w:p w14:paraId="191A0BBA" w14:textId="77777777" w:rsidR="006776E0" w:rsidRPr="006776E0" w:rsidRDefault="006776E0" w:rsidP="00F20627">
      <w:pPr>
        <w:numPr>
          <w:ilvl w:val="0"/>
          <w:numId w:val="14"/>
        </w:numPr>
        <w:spacing w:after="280" w:line="276" w:lineRule="auto"/>
        <w:rPr>
          <w:rFonts w:asciiTheme="majorBidi" w:hAnsiTheme="majorBidi" w:cstheme="majorBidi"/>
        </w:rPr>
      </w:pPr>
      <w:r w:rsidRPr="006776E0">
        <w:rPr>
          <w:rFonts w:asciiTheme="majorBidi" w:eastAsia="Times New Roman" w:hAnsiTheme="majorBidi" w:cstheme="majorBidi"/>
        </w:rPr>
        <w:t>Multimodal fusion combining facial and behavioral cues [</w:t>
      </w:r>
      <w:r w:rsidRPr="002D7A47">
        <w:rPr>
          <w:rFonts w:asciiTheme="majorBidi" w:eastAsia="Times New Roman" w:hAnsiTheme="majorBidi" w:cstheme="majorBidi"/>
          <w:i/>
          <w:iCs/>
        </w:rPr>
        <w:t>3.3.1.8, 3.3.1.12</w:t>
      </w:r>
      <w:r w:rsidRPr="006776E0">
        <w:rPr>
          <w:rFonts w:asciiTheme="majorBidi" w:eastAsia="Times New Roman" w:hAnsiTheme="majorBidi" w:cstheme="majorBidi"/>
        </w:rPr>
        <w:t>]</w:t>
      </w:r>
    </w:p>
    <w:p w14:paraId="1740A8E8" w14:textId="77777777" w:rsidR="006776E0" w:rsidRPr="00F20627" w:rsidRDefault="006776E0" w:rsidP="006776E0">
      <w:pPr>
        <w:spacing w:before="280" w:after="280" w:line="240" w:lineRule="auto"/>
        <w:rPr>
          <w:rFonts w:asciiTheme="majorBidi" w:eastAsia="Times New Roman" w:hAnsiTheme="majorBidi" w:cstheme="majorBidi"/>
          <w:b/>
          <w:sz w:val="26"/>
          <w:szCs w:val="26"/>
        </w:rPr>
      </w:pPr>
      <w:r w:rsidRPr="00F20627">
        <w:rPr>
          <w:rFonts w:asciiTheme="majorBidi" w:eastAsia="Times New Roman" w:hAnsiTheme="majorBidi" w:cstheme="majorBidi"/>
          <w:b/>
          <w:sz w:val="26"/>
          <w:szCs w:val="26"/>
        </w:rPr>
        <w:t>3.2.1.2 Critical Analysis</w:t>
      </w:r>
    </w:p>
    <w:p w14:paraId="269C7797" w14:textId="77777777" w:rsidR="006776E0" w:rsidRPr="006776E0" w:rsidRDefault="006776E0" w:rsidP="00F20627">
      <w:pPr>
        <w:numPr>
          <w:ilvl w:val="0"/>
          <w:numId w:val="4"/>
        </w:numPr>
        <w:spacing w:before="280" w:after="0" w:line="276" w:lineRule="auto"/>
        <w:rPr>
          <w:rFonts w:asciiTheme="majorBidi" w:hAnsiTheme="majorBidi" w:cstheme="majorBidi"/>
        </w:rPr>
      </w:pPr>
      <w:r w:rsidRPr="006776E0">
        <w:rPr>
          <w:rFonts w:asciiTheme="majorBidi" w:eastAsia="Times New Roman" w:hAnsiTheme="majorBidi" w:cstheme="majorBidi"/>
        </w:rPr>
        <w:t>CNN models [</w:t>
      </w:r>
      <w:r w:rsidRPr="002D7A47">
        <w:rPr>
          <w:rFonts w:asciiTheme="majorBidi" w:eastAsia="Times New Roman" w:hAnsiTheme="majorBidi" w:cstheme="majorBidi"/>
          <w:i/>
          <w:iCs/>
        </w:rPr>
        <w:t>3.3.1.9</w:t>
      </w:r>
      <w:r w:rsidRPr="006776E0">
        <w:rPr>
          <w:rFonts w:asciiTheme="majorBidi" w:eastAsia="Times New Roman" w:hAnsiTheme="majorBidi" w:cstheme="majorBidi"/>
        </w:rPr>
        <w:t>] excel at frame-level facial engagement but ignore temporal dependencies.</w:t>
      </w:r>
    </w:p>
    <w:p w14:paraId="5BA4B53E" w14:textId="77777777" w:rsidR="006776E0" w:rsidRPr="006776E0" w:rsidRDefault="006776E0" w:rsidP="00F20627">
      <w:pPr>
        <w:numPr>
          <w:ilvl w:val="0"/>
          <w:numId w:val="4"/>
        </w:numPr>
        <w:spacing w:after="0" w:line="276" w:lineRule="auto"/>
        <w:rPr>
          <w:rFonts w:asciiTheme="majorBidi" w:hAnsiTheme="majorBidi" w:cstheme="majorBidi"/>
        </w:rPr>
      </w:pPr>
      <w:r w:rsidRPr="006776E0">
        <w:rPr>
          <w:rFonts w:asciiTheme="majorBidi" w:eastAsia="Times New Roman" w:hAnsiTheme="majorBidi" w:cstheme="majorBidi"/>
        </w:rPr>
        <w:t>Hybrid CNN-RNN / LSTM models [</w:t>
      </w:r>
      <w:r w:rsidRPr="002D7A47">
        <w:rPr>
          <w:rFonts w:asciiTheme="majorBidi" w:eastAsia="Times New Roman" w:hAnsiTheme="majorBidi" w:cstheme="majorBidi"/>
          <w:i/>
          <w:iCs/>
        </w:rPr>
        <w:t>3.3.1.10, 3.3.1.7</w:t>
      </w:r>
      <w:r w:rsidRPr="006776E0">
        <w:rPr>
          <w:rFonts w:asciiTheme="majorBidi" w:eastAsia="Times New Roman" w:hAnsiTheme="majorBidi" w:cstheme="majorBidi"/>
        </w:rPr>
        <w:t>] model temporal changes but are computationally heavy.</w:t>
      </w:r>
    </w:p>
    <w:p w14:paraId="58CA001C" w14:textId="77777777" w:rsidR="006776E0" w:rsidRPr="006776E0" w:rsidRDefault="006776E0" w:rsidP="00F20627">
      <w:pPr>
        <w:numPr>
          <w:ilvl w:val="0"/>
          <w:numId w:val="4"/>
        </w:numPr>
        <w:spacing w:after="0" w:line="276" w:lineRule="auto"/>
        <w:rPr>
          <w:rFonts w:asciiTheme="majorBidi" w:hAnsiTheme="majorBidi" w:cstheme="majorBidi"/>
        </w:rPr>
      </w:pPr>
      <w:r w:rsidRPr="006776E0">
        <w:rPr>
          <w:rFonts w:asciiTheme="majorBidi" w:eastAsia="Times New Roman" w:hAnsiTheme="majorBidi" w:cstheme="majorBidi"/>
        </w:rPr>
        <w:t xml:space="preserve">Graph CNN / ST-GCN models </w:t>
      </w:r>
      <w:r w:rsidRPr="002D7A47">
        <w:rPr>
          <w:rFonts w:asciiTheme="majorBidi" w:eastAsia="Times New Roman" w:hAnsiTheme="majorBidi" w:cstheme="majorBidi"/>
          <w:i/>
          <w:iCs/>
        </w:rPr>
        <w:t>[3.3.1.2, 3.3.1.15</w:t>
      </w:r>
      <w:r w:rsidRPr="006776E0">
        <w:rPr>
          <w:rFonts w:asciiTheme="majorBidi" w:eastAsia="Times New Roman" w:hAnsiTheme="majorBidi" w:cstheme="majorBidi"/>
        </w:rPr>
        <w:t>] capture micro-expressions but are sensitive to landmark errors.</w:t>
      </w:r>
    </w:p>
    <w:p w14:paraId="58732449" w14:textId="77777777" w:rsidR="006776E0" w:rsidRPr="006776E0" w:rsidRDefault="006776E0" w:rsidP="00F20627">
      <w:pPr>
        <w:numPr>
          <w:ilvl w:val="0"/>
          <w:numId w:val="4"/>
        </w:numPr>
        <w:spacing w:after="0" w:line="276" w:lineRule="auto"/>
        <w:rPr>
          <w:rFonts w:asciiTheme="majorBidi" w:hAnsiTheme="majorBidi" w:cstheme="majorBidi"/>
        </w:rPr>
      </w:pPr>
      <w:r w:rsidRPr="006776E0">
        <w:rPr>
          <w:rFonts w:asciiTheme="majorBidi" w:eastAsia="Times New Roman" w:hAnsiTheme="majorBidi" w:cstheme="majorBidi"/>
        </w:rPr>
        <w:t>Transformer-based models [</w:t>
      </w:r>
      <w:r w:rsidRPr="002D7A47">
        <w:rPr>
          <w:rFonts w:asciiTheme="majorBidi" w:eastAsia="Times New Roman" w:hAnsiTheme="majorBidi" w:cstheme="majorBidi"/>
          <w:i/>
          <w:iCs/>
        </w:rPr>
        <w:t>3.3.1.14</w:t>
      </w:r>
      <w:r w:rsidRPr="006776E0">
        <w:rPr>
          <w:rFonts w:asciiTheme="majorBidi" w:eastAsia="Times New Roman" w:hAnsiTheme="majorBidi" w:cstheme="majorBidi"/>
        </w:rPr>
        <w:t>] provide high accuracy but need large datasets.</w:t>
      </w:r>
    </w:p>
    <w:p w14:paraId="5443F6DC" w14:textId="77777777" w:rsidR="006776E0" w:rsidRPr="006776E0" w:rsidRDefault="006776E0" w:rsidP="00F20627">
      <w:pPr>
        <w:numPr>
          <w:ilvl w:val="0"/>
          <w:numId w:val="4"/>
        </w:numPr>
        <w:spacing w:after="0" w:line="276" w:lineRule="auto"/>
        <w:rPr>
          <w:rFonts w:asciiTheme="majorBidi" w:hAnsiTheme="majorBidi" w:cstheme="majorBidi"/>
        </w:rPr>
      </w:pPr>
      <w:r w:rsidRPr="006776E0">
        <w:rPr>
          <w:rFonts w:asciiTheme="majorBidi" w:eastAsia="Times New Roman" w:hAnsiTheme="majorBidi" w:cstheme="majorBidi"/>
        </w:rPr>
        <w:t>HITL annotation [</w:t>
      </w:r>
      <w:r w:rsidRPr="002D7A47">
        <w:rPr>
          <w:rFonts w:asciiTheme="majorBidi" w:eastAsia="Times New Roman" w:hAnsiTheme="majorBidi" w:cstheme="majorBidi"/>
          <w:i/>
          <w:iCs/>
        </w:rPr>
        <w:t>3.3.1.1</w:t>
      </w:r>
      <w:r w:rsidRPr="006776E0">
        <w:rPr>
          <w:rFonts w:asciiTheme="majorBidi" w:eastAsia="Times New Roman" w:hAnsiTheme="majorBidi" w:cstheme="majorBidi"/>
        </w:rPr>
        <w:t>] improves labeling but does not enhance model inference.</w:t>
      </w:r>
    </w:p>
    <w:p w14:paraId="4E6236CE" w14:textId="77777777" w:rsidR="006776E0" w:rsidRPr="006776E0" w:rsidRDefault="006776E0" w:rsidP="00F20627">
      <w:pPr>
        <w:numPr>
          <w:ilvl w:val="0"/>
          <w:numId w:val="4"/>
        </w:numPr>
        <w:spacing w:after="280" w:line="276" w:lineRule="auto"/>
        <w:rPr>
          <w:rFonts w:asciiTheme="majorBidi" w:hAnsiTheme="majorBidi" w:cstheme="majorBidi"/>
        </w:rPr>
      </w:pPr>
      <w:r w:rsidRPr="006776E0">
        <w:rPr>
          <w:rFonts w:asciiTheme="majorBidi" w:eastAsia="Times New Roman" w:hAnsiTheme="majorBidi" w:cstheme="majorBidi"/>
        </w:rPr>
        <w:t>Multimodal fusion [</w:t>
      </w:r>
      <w:r w:rsidRPr="002D7A47">
        <w:rPr>
          <w:rFonts w:asciiTheme="majorBidi" w:eastAsia="Times New Roman" w:hAnsiTheme="majorBidi" w:cstheme="majorBidi"/>
          <w:i/>
          <w:iCs/>
        </w:rPr>
        <w:t>3.3.1.8, 3.3.1.12</w:t>
      </w:r>
      <w:r w:rsidRPr="006776E0">
        <w:rPr>
          <w:rFonts w:asciiTheme="majorBidi" w:eastAsia="Times New Roman" w:hAnsiTheme="majorBidi" w:cstheme="majorBidi"/>
        </w:rPr>
        <w:t>] improves accuracy but adds complexity.</w:t>
      </w:r>
    </w:p>
    <w:p w14:paraId="28DD515B" w14:textId="77777777" w:rsidR="006776E0" w:rsidRPr="00F20627" w:rsidRDefault="006776E0" w:rsidP="006776E0">
      <w:pPr>
        <w:spacing w:before="280" w:after="280" w:line="240" w:lineRule="auto"/>
        <w:rPr>
          <w:rFonts w:asciiTheme="majorBidi" w:eastAsia="Times New Roman" w:hAnsiTheme="majorBidi" w:cstheme="majorBidi"/>
          <w:b/>
          <w:sz w:val="26"/>
          <w:szCs w:val="26"/>
        </w:rPr>
      </w:pPr>
      <w:r w:rsidRPr="00F20627">
        <w:rPr>
          <w:rFonts w:asciiTheme="majorBidi" w:eastAsia="Times New Roman" w:hAnsiTheme="majorBidi" w:cstheme="majorBidi"/>
          <w:b/>
          <w:sz w:val="26"/>
          <w:szCs w:val="26"/>
        </w:rPr>
        <w:t>3.2.1.3 Relationship to Proposed Research Work</w:t>
      </w:r>
    </w:p>
    <w:p w14:paraId="4D86E5B3"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rPr>
        <w:t xml:space="preserve">Our work combines facial features, temporal modeling, and behavioral signals for real-time engagement detection. We benchmark against DAiSEE, leverage HITL strategies for dataset reliability, and focus on practical models balancing </w:t>
      </w:r>
      <w:r w:rsidRPr="001C6974">
        <w:rPr>
          <w:rFonts w:asciiTheme="majorBidi" w:eastAsia="Times New Roman" w:hAnsiTheme="majorBidi" w:cstheme="majorBidi"/>
          <w:b/>
          <w:bCs/>
        </w:rPr>
        <w:t>accuracy and efficiency</w:t>
      </w:r>
      <w:r w:rsidRPr="006776E0">
        <w:rPr>
          <w:rFonts w:asciiTheme="majorBidi" w:eastAsia="Times New Roman" w:hAnsiTheme="majorBidi" w:cstheme="majorBidi"/>
        </w:rPr>
        <w:t>.</w:t>
      </w:r>
    </w:p>
    <w:p w14:paraId="4B26F578" w14:textId="77777777" w:rsidR="006776E0" w:rsidRPr="006776E0" w:rsidRDefault="006776E0" w:rsidP="006776E0">
      <w:pPr>
        <w:spacing w:before="280" w:after="280" w:line="240" w:lineRule="auto"/>
        <w:rPr>
          <w:rFonts w:asciiTheme="majorBidi" w:eastAsia="Times New Roman" w:hAnsiTheme="majorBidi" w:cstheme="majorBidi"/>
        </w:rPr>
      </w:pPr>
    </w:p>
    <w:p w14:paraId="30A3D695" w14:textId="11E08681" w:rsidR="006776E0" w:rsidRPr="006B6230" w:rsidRDefault="006776E0" w:rsidP="006B6230">
      <w:pPr>
        <w:spacing w:before="280" w:after="280" w:line="240" w:lineRule="auto"/>
        <w:rPr>
          <w:rFonts w:asciiTheme="majorBidi" w:eastAsia="Times New Roman" w:hAnsiTheme="majorBidi" w:cstheme="majorBidi"/>
          <w:b/>
          <w:sz w:val="28"/>
          <w:szCs w:val="28"/>
        </w:rPr>
      </w:pPr>
      <w:bookmarkStart w:id="0" w:name="_9e6eviflu6u0" w:colFirst="0" w:colLast="0"/>
      <w:bookmarkEnd w:id="0"/>
      <w:r w:rsidRPr="006B6230">
        <w:rPr>
          <w:rFonts w:asciiTheme="majorBidi" w:eastAsia="Times New Roman" w:hAnsiTheme="majorBidi" w:cstheme="majorBidi"/>
          <w:b/>
          <w:sz w:val="28"/>
          <w:szCs w:val="28"/>
        </w:rPr>
        <w:t xml:space="preserve">3.2.2 Related Research Work 2 </w:t>
      </w:r>
      <w:r w:rsidR="006B6230">
        <w:rPr>
          <w:rFonts w:asciiTheme="majorBidi" w:eastAsia="Times New Roman" w:hAnsiTheme="majorBidi" w:cstheme="majorBidi"/>
          <w:b/>
          <w:sz w:val="28"/>
          <w:szCs w:val="28"/>
        </w:rPr>
        <w:t>-</w:t>
      </w:r>
      <w:r w:rsidRPr="006B6230">
        <w:rPr>
          <w:rFonts w:asciiTheme="majorBidi" w:eastAsia="Times New Roman" w:hAnsiTheme="majorBidi" w:cstheme="majorBidi"/>
          <w:b/>
          <w:sz w:val="28"/>
          <w:szCs w:val="28"/>
        </w:rPr>
        <w:t xml:space="preserve"> Cognitive Load</w:t>
      </w:r>
      <w:r w:rsidR="006B6230">
        <w:rPr>
          <w:rFonts w:asciiTheme="majorBidi" w:eastAsia="Times New Roman" w:hAnsiTheme="majorBidi" w:cstheme="majorBidi"/>
          <w:b/>
          <w:sz w:val="28"/>
          <w:szCs w:val="28"/>
        </w:rPr>
        <w:t xml:space="preserve"> </w:t>
      </w:r>
      <w:r w:rsidRPr="006B6230">
        <w:rPr>
          <w:rFonts w:asciiTheme="majorBidi" w:eastAsia="Times New Roman" w:hAnsiTheme="majorBidi" w:cstheme="majorBidi"/>
          <w:b/>
          <w:sz w:val="28"/>
          <w:szCs w:val="28"/>
        </w:rPr>
        <w:t>/</w:t>
      </w:r>
      <w:r w:rsidR="006B6230">
        <w:rPr>
          <w:rFonts w:asciiTheme="majorBidi" w:eastAsia="Times New Roman" w:hAnsiTheme="majorBidi" w:cstheme="majorBidi"/>
          <w:b/>
          <w:sz w:val="28"/>
          <w:szCs w:val="28"/>
        </w:rPr>
        <w:t xml:space="preserve"> </w:t>
      </w:r>
      <w:r w:rsidRPr="006B6230">
        <w:rPr>
          <w:rFonts w:asciiTheme="majorBidi" w:eastAsia="Times New Roman" w:hAnsiTheme="majorBidi" w:cstheme="majorBidi"/>
          <w:b/>
          <w:sz w:val="28"/>
          <w:szCs w:val="28"/>
        </w:rPr>
        <w:t>Disengagement Detection</w:t>
      </w:r>
    </w:p>
    <w:p w14:paraId="186BF1BD" w14:textId="475A04BA" w:rsidR="006776E0" w:rsidRPr="00F20627" w:rsidRDefault="006776E0" w:rsidP="00F20627">
      <w:pPr>
        <w:spacing w:before="240" w:after="240" w:line="276" w:lineRule="auto"/>
        <w:rPr>
          <w:rFonts w:asciiTheme="majorBidi" w:eastAsia="Times New Roman" w:hAnsiTheme="majorBidi" w:cstheme="majorBidi"/>
          <w:b/>
        </w:rPr>
      </w:pPr>
      <w:r w:rsidRPr="00F20627">
        <w:rPr>
          <w:rFonts w:asciiTheme="majorBidi" w:eastAsia="Times New Roman" w:hAnsiTheme="majorBidi" w:cstheme="majorBidi"/>
          <w:b/>
          <w:sz w:val="26"/>
          <w:szCs w:val="26"/>
        </w:rPr>
        <w:t>3.2.2.1 Summary of the research item</w:t>
      </w:r>
      <w:r w:rsidRPr="006776E0">
        <w:rPr>
          <w:rFonts w:asciiTheme="majorBidi" w:eastAsia="Times New Roman" w:hAnsiTheme="majorBidi" w:cstheme="majorBidi"/>
          <w:b/>
        </w:rPr>
        <w:br/>
      </w:r>
      <w:r w:rsidRPr="006776E0">
        <w:rPr>
          <w:rFonts w:asciiTheme="majorBidi" w:eastAsia="Times New Roman" w:hAnsiTheme="majorBidi" w:cstheme="majorBidi"/>
        </w:rPr>
        <w:t>Cognitive load estimation detects mental effort via eye gaze, blink rates, and interaction patterns, while disengagement detection identifies attention lapses. Methods include:</w:t>
      </w:r>
    </w:p>
    <w:p w14:paraId="0025B0D0" w14:textId="77777777" w:rsidR="006776E0" w:rsidRPr="006776E0" w:rsidRDefault="006776E0" w:rsidP="00F20627">
      <w:pPr>
        <w:numPr>
          <w:ilvl w:val="0"/>
          <w:numId w:val="4"/>
        </w:numPr>
        <w:pBdr>
          <w:top w:val="nil"/>
          <w:left w:val="nil"/>
          <w:bottom w:val="nil"/>
          <w:right w:val="nil"/>
          <w:between w:val="nil"/>
        </w:pBdr>
        <w:spacing w:after="0" w:line="360" w:lineRule="auto"/>
        <w:rPr>
          <w:rFonts w:asciiTheme="majorBidi" w:hAnsiTheme="majorBidi" w:cstheme="majorBidi"/>
        </w:rPr>
      </w:pPr>
      <w:r w:rsidRPr="006776E0">
        <w:rPr>
          <w:rFonts w:asciiTheme="majorBidi" w:eastAsia="Times New Roman" w:hAnsiTheme="majorBidi" w:cstheme="majorBidi"/>
        </w:rPr>
        <w:t>TCN-based anomaly detection [</w:t>
      </w:r>
      <w:r w:rsidRPr="002D7A47">
        <w:rPr>
          <w:rFonts w:asciiTheme="majorBidi" w:eastAsia="Times New Roman" w:hAnsiTheme="majorBidi" w:cstheme="majorBidi"/>
          <w:i/>
          <w:iCs/>
        </w:rPr>
        <w:t>3.3.1.5</w:t>
      </w:r>
      <w:r w:rsidRPr="006776E0">
        <w:rPr>
          <w:rFonts w:asciiTheme="majorBidi" w:eastAsia="Times New Roman" w:hAnsiTheme="majorBidi" w:cstheme="majorBidi"/>
        </w:rPr>
        <w:t>]</w:t>
      </w:r>
    </w:p>
    <w:p w14:paraId="40FCC42D" w14:textId="77777777" w:rsidR="006776E0" w:rsidRPr="006776E0" w:rsidRDefault="006776E0" w:rsidP="00F20627">
      <w:pPr>
        <w:numPr>
          <w:ilvl w:val="0"/>
          <w:numId w:val="4"/>
        </w:numPr>
        <w:pBdr>
          <w:top w:val="nil"/>
          <w:left w:val="nil"/>
          <w:bottom w:val="nil"/>
          <w:right w:val="nil"/>
          <w:between w:val="nil"/>
        </w:pBdr>
        <w:spacing w:after="0" w:line="360" w:lineRule="auto"/>
        <w:rPr>
          <w:rFonts w:asciiTheme="majorBidi" w:hAnsiTheme="majorBidi" w:cstheme="majorBidi"/>
        </w:rPr>
      </w:pPr>
      <w:r w:rsidRPr="006776E0">
        <w:rPr>
          <w:rFonts w:asciiTheme="majorBidi" w:eastAsia="Times New Roman" w:hAnsiTheme="majorBidi" w:cstheme="majorBidi"/>
        </w:rPr>
        <w:t xml:space="preserve">Hybrid </w:t>
      </w:r>
      <w:proofErr w:type="spellStart"/>
      <w:r w:rsidRPr="006776E0">
        <w:rPr>
          <w:rFonts w:asciiTheme="majorBidi" w:eastAsia="Times New Roman" w:hAnsiTheme="majorBidi" w:cstheme="majorBidi"/>
        </w:rPr>
        <w:t>EfficientNet</w:t>
      </w:r>
      <w:proofErr w:type="spellEnd"/>
      <w:r w:rsidRPr="006776E0">
        <w:rPr>
          <w:rFonts w:asciiTheme="majorBidi" w:eastAsia="Times New Roman" w:hAnsiTheme="majorBidi" w:cstheme="majorBidi"/>
        </w:rPr>
        <w:t xml:space="preserve"> + LSTM temporal models [</w:t>
      </w:r>
      <w:r w:rsidRPr="002D7A47">
        <w:rPr>
          <w:rFonts w:asciiTheme="majorBidi" w:eastAsia="Times New Roman" w:hAnsiTheme="majorBidi" w:cstheme="majorBidi"/>
          <w:i/>
          <w:iCs/>
        </w:rPr>
        <w:t>3.3.1.7, 3.3.1.10</w:t>
      </w:r>
      <w:r w:rsidRPr="006776E0">
        <w:rPr>
          <w:rFonts w:asciiTheme="majorBidi" w:eastAsia="Times New Roman" w:hAnsiTheme="majorBidi" w:cstheme="majorBidi"/>
        </w:rPr>
        <w:t>]</w:t>
      </w:r>
    </w:p>
    <w:p w14:paraId="3BFEB70F" w14:textId="647A10A5" w:rsidR="006776E0" w:rsidRPr="006776E0" w:rsidRDefault="006776E0" w:rsidP="00F20627">
      <w:pPr>
        <w:numPr>
          <w:ilvl w:val="0"/>
          <w:numId w:val="4"/>
        </w:numPr>
        <w:pBdr>
          <w:top w:val="nil"/>
          <w:left w:val="nil"/>
          <w:bottom w:val="nil"/>
          <w:right w:val="nil"/>
          <w:between w:val="nil"/>
        </w:pBdr>
        <w:spacing w:after="0" w:line="360" w:lineRule="auto"/>
        <w:rPr>
          <w:rFonts w:asciiTheme="majorBidi" w:hAnsiTheme="majorBidi" w:cstheme="majorBidi"/>
        </w:rPr>
      </w:pPr>
      <w:r w:rsidRPr="006776E0">
        <w:rPr>
          <w:rFonts w:asciiTheme="majorBidi" w:eastAsia="Times New Roman" w:hAnsiTheme="majorBidi" w:cstheme="majorBidi"/>
        </w:rPr>
        <w:t>Multimodal fusion of facial and behavioral cues [</w:t>
      </w:r>
      <w:r w:rsidRPr="002D7A47">
        <w:rPr>
          <w:rFonts w:asciiTheme="majorBidi" w:eastAsia="Times New Roman" w:hAnsiTheme="majorBidi" w:cstheme="majorBidi"/>
          <w:i/>
          <w:iCs/>
        </w:rPr>
        <w:t>3.3.1.8, 3.3.1.12</w:t>
      </w:r>
      <w:r w:rsidRPr="006776E0">
        <w:rPr>
          <w:rFonts w:asciiTheme="majorBidi" w:eastAsia="Times New Roman" w:hAnsiTheme="majorBidi" w:cstheme="majorBidi"/>
        </w:rPr>
        <w:t>]</w:t>
      </w:r>
    </w:p>
    <w:p w14:paraId="35C191F7" w14:textId="77777777" w:rsidR="006776E0" w:rsidRPr="00F20627" w:rsidRDefault="006776E0" w:rsidP="006776E0">
      <w:pPr>
        <w:spacing w:before="240" w:after="240" w:line="240" w:lineRule="auto"/>
        <w:rPr>
          <w:rFonts w:asciiTheme="majorBidi" w:eastAsia="Times New Roman" w:hAnsiTheme="majorBidi" w:cstheme="majorBidi"/>
          <w:b/>
          <w:sz w:val="26"/>
          <w:szCs w:val="26"/>
        </w:rPr>
      </w:pPr>
      <w:r w:rsidRPr="00F20627">
        <w:rPr>
          <w:rFonts w:asciiTheme="majorBidi" w:eastAsia="Times New Roman" w:hAnsiTheme="majorBidi" w:cstheme="majorBidi"/>
          <w:b/>
          <w:sz w:val="26"/>
          <w:szCs w:val="26"/>
        </w:rPr>
        <w:t>3.2.2.2 Representative works</w:t>
      </w:r>
    </w:p>
    <w:p w14:paraId="5E099090" w14:textId="5262D832" w:rsidR="006776E0" w:rsidRPr="006776E0" w:rsidRDefault="006776E0" w:rsidP="00F20627">
      <w:pPr>
        <w:numPr>
          <w:ilvl w:val="0"/>
          <w:numId w:val="3"/>
        </w:numPr>
        <w:spacing w:after="0" w:line="276" w:lineRule="auto"/>
        <w:rPr>
          <w:rFonts w:asciiTheme="majorBidi" w:eastAsia="Times New Roman" w:hAnsiTheme="majorBidi" w:cstheme="majorBidi"/>
        </w:rPr>
      </w:pPr>
      <w:r w:rsidRPr="006776E0">
        <w:rPr>
          <w:rFonts w:asciiTheme="majorBidi" w:eastAsia="Times New Roman" w:hAnsiTheme="majorBidi" w:cstheme="majorBidi"/>
        </w:rPr>
        <w:t>TCN Autoencoder for Disengagement Detection [</w:t>
      </w:r>
      <w:r w:rsidRPr="002D7A47">
        <w:rPr>
          <w:rFonts w:asciiTheme="majorBidi" w:eastAsia="Times New Roman" w:hAnsiTheme="majorBidi" w:cstheme="majorBidi"/>
          <w:i/>
          <w:iCs/>
        </w:rPr>
        <w:t>3.3.1.5]</w:t>
      </w:r>
    </w:p>
    <w:p w14:paraId="2FFBCA5E" w14:textId="4045E635" w:rsidR="006776E0" w:rsidRPr="006776E0" w:rsidRDefault="006776E0" w:rsidP="00F20627">
      <w:pPr>
        <w:numPr>
          <w:ilvl w:val="0"/>
          <w:numId w:val="3"/>
        </w:numPr>
        <w:spacing w:after="0" w:line="276" w:lineRule="auto"/>
        <w:rPr>
          <w:rFonts w:asciiTheme="majorBidi" w:eastAsia="Times New Roman" w:hAnsiTheme="majorBidi" w:cstheme="majorBidi"/>
        </w:rPr>
      </w:pPr>
      <w:r w:rsidRPr="006776E0">
        <w:rPr>
          <w:rFonts w:asciiTheme="majorBidi" w:eastAsia="Times New Roman" w:hAnsiTheme="majorBidi" w:cstheme="majorBidi"/>
        </w:rPr>
        <w:t xml:space="preserve">Hybrid </w:t>
      </w:r>
      <w:proofErr w:type="spellStart"/>
      <w:r w:rsidRPr="006776E0">
        <w:rPr>
          <w:rFonts w:asciiTheme="majorBidi" w:eastAsia="Times New Roman" w:hAnsiTheme="majorBidi" w:cstheme="majorBidi"/>
        </w:rPr>
        <w:t>EfficientNet</w:t>
      </w:r>
      <w:proofErr w:type="spellEnd"/>
      <w:r w:rsidRPr="006776E0">
        <w:rPr>
          <w:rFonts w:asciiTheme="majorBidi" w:eastAsia="Times New Roman" w:hAnsiTheme="majorBidi" w:cstheme="majorBidi"/>
        </w:rPr>
        <w:t xml:space="preserve"> + Temporal Models [</w:t>
      </w:r>
      <w:r w:rsidRPr="002D7A47">
        <w:rPr>
          <w:rFonts w:asciiTheme="majorBidi" w:eastAsia="Times New Roman" w:hAnsiTheme="majorBidi" w:cstheme="majorBidi"/>
          <w:i/>
          <w:iCs/>
        </w:rPr>
        <w:t>3.3.1.7</w:t>
      </w:r>
      <w:r w:rsidRPr="006776E0">
        <w:rPr>
          <w:rFonts w:asciiTheme="majorBidi" w:eastAsia="Times New Roman" w:hAnsiTheme="majorBidi" w:cstheme="majorBidi"/>
        </w:rPr>
        <w:t>]</w:t>
      </w:r>
    </w:p>
    <w:p w14:paraId="698F3AC2" w14:textId="549D5BCA" w:rsidR="006776E0" w:rsidRPr="006776E0" w:rsidRDefault="006776E0" w:rsidP="00F20627">
      <w:pPr>
        <w:numPr>
          <w:ilvl w:val="0"/>
          <w:numId w:val="3"/>
        </w:numPr>
        <w:spacing w:after="0" w:line="276" w:lineRule="auto"/>
        <w:rPr>
          <w:rFonts w:asciiTheme="majorBidi" w:eastAsia="Times New Roman" w:hAnsiTheme="majorBidi" w:cstheme="majorBidi"/>
        </w:rPr>
      </w:pPr>
      <w:proofErr w:type="spellStart"/>
      <w:r w:rsidRPr="006776E0">
        <w:rPr>
          <w:rFonts w:asciiTheme="majorBidi" w:eastAsia="Times New Roman" w:hAnsiTheme="majorBidi" w:cstheme="majorBidi"/>
        </w:rPr>
        <w:t>EfficientNet</w:t>
      </w:r>
      <w:proofErr w:type="spellEnd"/>
      <w:r w:rsidRPr="006776E0">
        <w:rPr>
          <w:rFonts w:asciiTheme="majorBidi" w:eastAsia="Times New Roman" w:hAnsiTheme="majorBidi" w:cstheme="majorBidi"/>
        </w:rPr>
        <w:t>-RNN Hybrid Models [</w:t>
      </w:r>
      <w:r w:rsidRPr="002D7A47">
        <w:rPr>
          <w:rFonts w:asciiTheme="majorBidi" w:eastAsia="Times New Roman" w:hAnsiTheme="majorBidi" w:cstheme="majorBidi"/>
          <w:i/>
          <w:iCs/>
        </w:rPr>
        <w:t>3.3.1.10</w:t>
      </w:r>
      <w:r w:rsidRPr="006776E0">
        <w:rPr>
          <w:rFonts w:asciiTheme="majorBidi" w:eastAsia="Times New Roman" w:hAnsiTheme="majorBidi" w:cstheme="majorBidi"/>
        </w:rPr>
        <w:t>]</w:t>
      </w:r>
    </w:p>
    <w:p w14:paraId="36CE10AD" w14:textId="1BAC1E00" w:rsidR="006776E0" w:rsidRPr="006776E0" w:rsidRDefault="006776E0" w:rsidP="00F20627">
      <w:pPr>
        <w:numPr>
          <w:ilvl w:val="0"/>
          <w:numId w:val="3"/>
        </w:numPr>
        <w:spacing w:after="0" w:line="276" w:lineRule="auto"/>
        <w:rPr>
          <w:rFonts w:asciiTheme="majorBidi" w:eastAsia="Times New Roman" w:hAnsiTheme="majorBidi" w:cstheme="majorBidi"/>
        </w:rPr>
      </w:pPr>
      <w:r w:rsidRPr="006776E0">
        <w:rPr>
          <w:rFonts w:asciiTheme="majorBidi" w:eastAsia="Times New Roman" w:hAnsiTheme="majorBidi" w:cstheme="majorBidi"/>
        </w:rPr>
        <w:t>Behavioral + Facial Multimodal Fusion [</w:t>
      </w:r>
      <w:r w:rsidRPr="002D7A47">
        <w:rPr>
          <w:rFonts w:asciiTheme="majorBidi" w:eastAsia="Times New Roman" w:hAnsiTheme="majorBidi" w:cstheme="majorBidi"/>
          <w:i/>
          <w:iCs/>
        </w:rPr>
        <w:t>3.3.1.8</w:t>
      </w:r>
      <w:r w:rsidRPr="006776E0">
        <w:rPr>
          <w:rFonts w:asciiTheme="majorBidi" w:eastAsia="Times New Roman" w:hAnsiTheme="majorBidi" w:cstheme="majorBidi"/>
        </w:rPr>
        <w:t>]</w:t>
      </w:r>
    </w:p>
    <w:p w14:paraId="2261A33C" w14:textId="7959F1D6" w:rsidR="006776E0" w:rsidRPr="006B6230" w:rsidRDefault="006776E0" w:rsidP="00F20627">
      <w:pPr>
        <w:numPr>
          <w:ilvl w:val="0"/>
          <w:numId w:val="3"/>
        </w:numPr>
        <w:spacing w:after="240" w:line="276" w:lineRule="auto"/>
        <w:rPr>
          <w:rFonts w:asciiTheme="majorBidi" w:eastAsia="Times New Roman" w:hAnsiTheme="majorBidi" w:cstheme="majorBidi"/>
        </w:rPr>
      </w:pPr>
      <w:r w:rsidRPr="006776E0">
        <w:rPr>
          <w:rFonts w:asciiTheme="majorBidi" w:eastAsia="Times New Roman" w:hAnsiTheme="majorBidi" w:cstheme="majorBidi"/>
        </w:rPr>
        <w:t>Facial + Behavioral Fusion for Engagement [</w:t>
      </w:r>
      <w:r w:rsidRPr="002D7A47">
        <w:rPr>
          <w:rFonts w:asciiTheme="majorBidi" w:eastAsia="Times New Roman" w:hAnsiTheme="majorBidi" w:cstheme="majorBidi"/>
          <w:i/>
          <w:iCs/>
        </w:rPr>
        <w:t>3.3.1.12</w:t>
      </w:r>
      <w:r w:rsidRPr="006776E0">
        <w:rPr>
          <w:rFonts w:asciiTheme="majorBidi" w:eastAsia="Times New Roman" w:hAnsiTheme="majorBidi" w:cstheme="majorBidi"/>
        </w:rPr>
        <w:t>]</w:t>
      </w:r>
    </w:p>
    <w:p w14:paraId="16BFEA13" w14:textId="77777777" w:rsidR="006776E0" w:rsidRPr="00F20627" w:rsidRDefault="006776E0" w:rsidP="006776E0">
      <w:pPr>
        <w:spacing w:before="240" w:after="240" w:line="240" w:lineRule="auto"/>
        <w:rPr>
          <w:rFonts w:asciiTheme="majorBidi" w:eastAsia="Times New Roman" w:hAnsiTheme="majorBidi" w:cstheme="majorBidi"/>
          <w:b/>
          <w:sz w:val="26"/>
          <w:szCs w:val="26"/>
        </w:rPr>
      </w:pPr>
      <w:r w:rsidRPr="00F20627">
        <w:rPr>
          <w:rFonts w:asciiTheme="majorBidi" w:eastAsia="Times New Roman" w:hAnsiTheme="majorBidi" w:cstheme="majorBidi"/>
          <w:b/>
          <w:sz w:val="26"/>
          <w:szCs w:val="26"/>
        </w:rPr>
        <w:t>3.2.2.3 Critical analysis of the research item</w:t>
      </w:r>
    </w:p>
    <w:p w14:paraId="5B8393FF" w14:textId="255EFCF0" w:rsidR="006776E0" w:rsidRPr="006776E0" w:rsidRDefault="006776E0" w:rsidP="00F20627">
      <w:pPr>
        <w:numPr>
          <w:ilvl w:val="0"/>
          <w:numId w:val="1"/>
        </w:numPr>
        <w:spacing w:after="0" w:line="276" w:lineRule="auto"/>
        <w:rPr>
          <w:rFonts w:asciiTheme="majorBidi" w:eastAsia="Times New Roman" w:hAnsiTheme="majorBidi" w:cstheme="majorBidi"/>
        </w:rPr>
      </w:pPr>
      <w:r w:rsidRPr="006776E0">
        <w:rPr>
          <w:rFonts w:asciiTheme="majorBidi" w:eastAsia="Times New Roman" w:hAnsiTheme="majorBidi" w:cstheme="majorBidi"/>
        </w:rPr>
        <w:t>TCN anomaly detection [</w:t>
      </w:r>
      <w:r w:rsidRPr="002D7A47">
        <w:rPr>
          <w:rFonts w:asciiTheme="majorBidi" w:eastAsia="Times New Roman" w:hAnsiTheme="majorBidi" w:cstheme="majorBidi"/>
          <w:i/>
          <w:iCs/>
        </w:rPr>
        <w:t>3.3.1.5</w:t>
      </w:r>
      <w:r w:rsidRPr="006776E0">
        <w:rPr>
          <w:rFonts w:asciiTheme="majorBidi" w:eastAsia="Times New Roman" w:hAnsiTheme="majorBidi" w:cstheme="majorBidi"/>
        </w:rPr>
        <w:t>] works for binary engaged/disengaged detection but not multi-class.</w:t>
      </w:r>
    </w:p>
    <w:p w14:paraId="61D18735" w14:textId="404969F6" w:rsidR="006776E0" w:rsidRPr="006776E0" w:rsidRDefault="006776E0" w:rsidP="00F20627">
      <w:pPr>
        <w:numPr>
          <w:ilvl w:val="0"/>
          <w:numId w:val="1"/>
        </w:numPr>
        <w:spacing w:after="0" w:line="276" w:lineRule="auto"/>
        <w:rPr>
          <w:rFonts w:asciiTheme="majorBidi" w:eastAsia="Times New Roman" w:hAnsiTheme="majorBidi" w:cstheme="majorBidi"/>
        </w:rPr>
      </w:pPr>
      <w:r w:rsidRPr="006776E0">
        <w:rPr>
          <w:rFonts w:asciiTheme="majorBidi" w:eastAsia="Times New Roman" w:hAnsiTheme="majorBidi" w:cstheme="majorBidi"/>
        </w:rPr>
        <w:t>Hybrid CNN-RNN / LSTM [</w:t>
      </w:r>
      <w:r w:rsidRPr="002D7A47">
        <w:rPr>
          <w:rFonts w:asciiTheme="majorBidi" w:eastAsia="Times New Roman" w:hAnsiTheme="majorBidi" w:cstheme="majorBidi"/>
          <w:i/>
          <w:iCs/>
        </w:rPr>
        <w:t>3.3.1.10, 3.3.1.7</w:t>
      </w:r>
      <w:r w:rsidRPr="006776E0">
        <w:rPr>
          <w:rFonts w:asciiTheme="majorBidi" w:eastAsia="Times New Roman" w:hAnsiTheme="majorBidi" w:cstheme="majorBidi"/>
        </w:rPr>
        <w:t>] robustly models temporal data but is computationally heavy.</w:t>
      </w:r>
    </w:p>
    <w:p w14:paraId="3E3CF9D6" w14:textId="19971A66" w:rsidR="006776E0" w:rsidRPr="006776E0" w:rsidRDefault="006776E0" w:rsidP="00F20627">
      <w:pPr>
        <w:numPr>
          <w:ilvl w:val="0"/>
          <w:numId w:val="1"/>
        </w:numPr>
        <w:spacing w:after="240" w:line="276" w:lineRule="auto"/>
        <w:rPr>
          <w:rFonts w:asciiTheme="majorBidi" w:eastAsia="Times New Roman" w:hAnsiTheme="majorBidi" w:cstheme="majorBidi"/>
        </w:rPr>
      </w:pPr>
      <w:r w:rsidRPr="006776E0">
        <w:rPr>
          <w:rFonts w:asciiTheme="majorBidi" w:eastAsia="Times New Roman" w:hAnsiTheme="majorBidi" w:cstheme="majorBidi"/>
        </w:rPr>
        <w:t>Multimodal fusion [</w:t>
      </w:r>
      <w:r w:rsidRPr="002D7A47">
        <w:rPr>
          <w:rFonts w:asciiTheme="majorBidi" w:eastAsia="Times New Roman" w:hAnsiTheme="majorBidi" w:cstheme="majorBidi"/>
          <w:i/>
          <w:iCs/>
        </w:rPr>
        <w:t>3.3.1.8, 3.3.1.12</w:t>
      </w:r>
      <w:r w:rsidRPr="006776E0">
        <w:rPr>
          <w:rFonts w:asciiTheme="majorBidi" w:eastAsia="Times New Roman" w:hAnsiTheme="majorBidi" w:cstheme="majorBidi"/>
        </w:rPr>
        <w:t>] improves accuracy but increases model complexity.</w:t>
      </w:r>
    </w:p>
    <w:p w14:paraId="49BF0BF4" w14:textId="77777777" w:rsidR="00F20627" w:rsidRPr="00F20627" w:rsidRDefault="006776E0" w:rsidP="00F20627">
      <w:pPr>
        <w:spacing w:before="240" w:after="240" w:line="240" w:lineRule="auto"/>
        <w:rPr>
          <w:rFonts w:asciiTheme="majorBidi" w:eastAsia="Times New Roman" w:hAnsiTheme="majorBidi" w:cstheme="majorBidi"/>
          <w:b/>
          <w:sz w:val="26"/>
          <w:szCs w:val="26"/>
        </w:rPr>
      </w:pPr>
      <w:r w:rsidRPr="00F20627">
        <w:rPr>
          <w:rFonts w:asciiTheme="majorBidi" w:eastAsia="Times New Roman" w:hAnsiTheme="majorBidi" w:cstheme="majorBidi"/>
          <w:b/>
          <w:sz w:val="26"/>
          <w:szCs w:val="26"/>
        </w:rPr>
        <w:t>3.2.2.4 Relationship to the proposed research work</w:t>
      </w:r>
    </w:p>
    <w:p w14:paraId="44494AB4" w14:textId="15F09634" w:rsidR="006776E0" w:rsidRPr="006B6230" w:rsidRDefault="006776E0" w:rsidP="00F20627">
      <w:pPr>
        <w:spacing w:after="0" w:line="276" w:lineRule="auto"/>
        <w:rPr>
          <w:rFonts w:asciiTheme="majorBidi" w:eastAsia="Times New Roman" w:hAnsiTheme="majorBidi" w:cstheme="majorBidi"/>
          <w:b/>
        </w:rPr>
      </w:pPr>
      <w:r w:rsidRPr="006776E0">
        <w:rPr>
          <w:rFonts w:asciiTheme="majorBidi" w:eastAsia="Times New Roman" w:hAnsiTheme="majorBidi" w:cstheme="majorBidi"/>
          <w:b/>
        </w:rPr>
        <w:br/>
      </w:r>
      <w:r w:rsidRPr="006776E0">
        <w:rPr>
          <w:rFonts w:asciiTheme="majorBidi" w:eastAsia="Times New Roman" w:hAnsiTheme="majorBidi" w:cstheme="majorBidi"/>
        </w:rPr>
        <w:t xml:space="preserve">Our research incorporates elements of cognitive load detection by using multimodal behavioral cues such as gaze, blinking, and interaction signals, but extends beyond prior work by focusing on </w:t>
      </w:r>
      <w:r w:rsidRPr="001C6974">
        <w:rPr>
          <w:rFonts w:asciiTheme="majorBidi" w:eastAsia="Times New Roman" w:hAnsiTheme="majorBidi" w:cstheme="majorBidi"/>
          <w:b/>
          <w:bCs/>
        </w:rPr>
        <w:t>real-time and scalable models</w:t>
      </w:r>
      <w:r w:rsidRPr="006776E0">
        <w:rPr>
          <w:rFonts w:asciiTheme="majorBidi" w:eastAsia="Times New Roman" w:hAnsiTheme="majorBidi" w:cstheme="majorBidi"/>
        </w:rPr>
        <w:t>. Unlike heavy hybrid CNN-LSTM architectures, our approach prioritizes computational efficiency and applicability in real-world e-learning and productivity platforms.</w:t>
      </w:r>
    </w:p>
    <w:p w14:paraId="4AC3AB90" w14:textId="77777777" w:rsidR="006776E0" w:rsidRDefault="006776E0" w:rsidP="006776E0">
      <w:pPr>
        <w:spacing w:before="240" w:after="240" w:line="240" w:lineRule="auto"/>
        <w:rPr>
          <w:rFonts w:asciiTheme="majorBidi" w:eastAsia="Times New Roman" w:hAnsiTheme="majorBidi" w:cstheme="majorBidi"/>
        </w:rPr>
      </w:pPr>
    </w:p>
    <w:p w14:paraId="2967D2AA" w14:textId="77777777" w:rsidR="006B6230" w:rsidRDefault="006B6230" w:rsidP="006776E0">
      <w:pPr>
        <w:spacing w:before="240" w:after="240" w:line="240" w:lineRule="auto"/>
        <w:rPr>
          <w:rFonts w:asciiTheme="majorBidi" w:eastAsia="Times New Roman" w:hAnsiTheme="majorBidi" w:cstheme="majorBidi"/>
        </w:rPr>
      </w:pPr>
    </w:p>
    <w:p w14:paraId="7C800450" w14:textId="77777777" w:rsidR="006B6230" w:rsidRDefault="006B6230" w:rsidP="006776E0">
      <w:pPr>
        <w:spacing w:before="240" w:after="240" w:line="240" w:lineRule="auto"/>
        <w:rPr>
          <w:rFonts w:asciiTheme="majorBidi" w:eastAsia="Times New Roman" w:hAnsiTheme="majorBidi" w:cstheme="majorBidi"/>
        </w:rPr>
      </w:pPr>
    </w:p>
    <w:p w14:paraId="69E7DB96" w14:textId="77777777" w:rsidR="006B6230" w:rsidRDefault="006B6230" w:rsidP="006776E0">
      <w:pPr>
        <w:spacing w:before="240" w:after="240" w:line="240" w:lineRule="auto"/>
        <w:rPr>
          <w:rFonts w:asciiTheme="majorBidi" w:eastAsia="Times New Roman" w:hAnsiTheme="majorBidi" w:cstheme="majorBidi"/>
        </w:rPr>
      </w:pPr>
    </w:p>
    <w:p w14:paraId="4383AF5C" w14:textId="77777777" w:rsidR="00F20627" w:rsidRPr="006776E0" w:rsidRDefault="00F20627" w:rsidP="006776E0">
      <w:pPr>
        <w:spacing w:before="240" w:after="240" w:line="240" w:lineRule="auto"/>
        <w:rPr>
          <w:rFonts w:asciiTheme="majorBidi" w:eastAsia="Times New Roman" w:hAnsiTheme="majorBidi" w:cstheme="majorBidi"/>
        </w:rPr>
      </w:pPr>
    </w:p>
    <w:p w14:paraId="4F999ACA" w14:textId="7CEF6699" w:rsidR="006776E0" w:rsidRPr="00F20627" w:rsidRDefault="006776E0" w:rsidP="00F20627">
      <w:pPr>
        <w:spacing w:before="280" w:after="280" w:line="240" w:lineRule="auto"/>
        <w:rPr>
          <w:rFonts w:asciiTheme="majorBidi" w:eastAsia="Times New Roman" w:hAnsiTheme="majorBidi" w:cstheme="majorBidi"/>
          <w:b/>
          <w:sz w:val="28"/>
          <w:szCs w:val="28"/>
        </w:rPr>
      </w:pPr>
      <w:bookmarkStart w:id="1" w:name="_s0lfxkvf23i6" w:colFirst="0" w:colLast="0"/>
      <w:bookmarkEnd w:id="1"/>
      <w:r w:rsidRPr="00F20627">
        <w:rPr>
          <w:rFonts w:asciiTheme="majorBidi" w:eastAsia="Times New Roman" w:hAnsiTheme="majorBidi" w:cstheme="majorBidi"/>
          <w:b/>
          <w:sz w:val="28"/>
          <w:szCs w:val="28"/>
        </w:rPr>
        <w:lastRenderedPageBreak/>
        <w:t xml:space="preserve">3.2.3 Related Research Work 3 </w:t>
      </w:r>
      <w:r w:rsidR="00F20627">
        <w:rPr>
          <w:rFonts w:asciiTheme="majorBidi" w:eastAsia="Times New Roman" w:hAnsiTheme="majorBidi" w:cstheme="majorBidi"/>
          <w:b/>
          <w:sz w:val="28"/>
          <w:szCs w:val="28"/>
        </w:rPr>
        <w:t>-</w:t>
      </w:r>
      <w:r w:rsidRPr="00F20627">
        <w:rPr>
          <w:rFonts w:asciiTheme="majorBidi" w:eastAsia="Times New Roman" w:hAnsiTheme="majorBidi" w:cstheme="majorBidi"/>
          <w:b/>
          <w:sz w:val="28"/>
          <w:szCs w:val="28"/>
        </w:rPr>
        <w:t xml:space="preserve"> Video</w:t>
      </w:r>
      <w:r w:rsidR="00F20627">
        <w:rPr>
          <w:rFonts w:asciiTheme="majorBidi" w:eastAsia="Times New Roman" w:hAnsiTheme="majorBidi" w:cstheme="majorBidi"/>
          <w:b/>
          <w:sz w:val="28"/>
          <w:szCs w:val="28"/>
        </w:rPr>
        <w:t>-</w:t>
      </w:r>
      <w:r w:rsidRPr="00F20627">
        <w:rPr>
          <w:rFonts w:asciiTheme="majorBidi" w:eastAsia="Times New Roman" w:hAnsiTheme="majorBidi" w:cstheme="majorBidi"/>
          <w:b/>
          <w:sz w:val="28"/>
          <w:szCs w:val="28"/>
        </w:rPr>
        <w:t xml:space="preserve">based Facial Recognition </w:t>
      </w:r>
    </w:p>
    <w:p w14:paraId="765B7E1D" w14:textId="2F020E68" w:rsidR="001C6974" w:rsidRDefault="006776E0" w:rsidP="006776E0">
      <w:pPr>
        <w:spacing w:before="240" w:after="240" w:line="240" w:lineRule="auto"/>
        <w:rPr>
          <w:rFonts w:asciiTheme="majorBidi" w:eastAsia="Times New Roman" w:hAnsiTheme="majorBidi" w:cstheme="majorBidi"/>
        </w:rPr>
      </w:pPr>
      <w:r w:rsidRPr="00F20627">
        <w:rPr>
          <w:rFonts w:asciiTheme="majorBidi" w:eastAsia="Times New Roman" w:hAnsiTheme="majorBidi" w:cstheme="majorBidi"/>
          <w:b/>
          <w:sz w:val="26"/>
          <w:szCs w:val="26"/>
        </w:rPr>
        <w:t>3.2.3.1 Summary of the research item</w:t>
      </w:r>
    </w:p>
    <w:p w14:paraId="52D40B4D" w14:textId="349FED33" w:rsidR="006776E0" w:rsidRPr="006776E0" w:rsidRDefault="006776E0" w:rsidP="006776E0">
      <w:pPr>
        <w:spacing w:before="240" w:after="240" w:line="240" w:lineRule="auto"/>
        <w:rPr>
          <w:rFonts w:asciiTheme="majorBidi" w:eastAsia="Times New Roman" w:hAnsiTheme="majorBidi" w:cstheme="majorBidi"/>
          <w:b/>
        </w:rPr>
      </w:pPr>
      <w:r w:rsidRPr="006776E0">
        <w:rPr>
          <w:rFonts w:asciiTheme="majorBidi" w:eastAsia="Times New Roman" w:hAnsiTheme="majorBidi" w:cstheme="majorBidi"/>
        </w:rPr>
        <w:t>Video-based facial recognition methods extend static CNN-based engagement detection to dynamic modeling of facial features across time. Instead of relying on individual frames, these approaches analyze video clips to capture micro-expressions, gaze changes, and temporal facial dynamics. They often integrate spatiotemporal CNNs or CNN-RNN hybrids for sequence-level representation.</w:t>
      </w:r>
    </w:p>
    <w:p w14:paraId="2BC27399" w14:textId="77777777" w:rsidR="006776E0" w:rsidRPr="006776E0" w:rsidRDefault="006776E0" w:rsidP="006776E0">
      <w:pPr>
        <w:spacing w:before="240" w:after="240" w:line="240" w:lineRule="auto"/>
        <w:rPr>
          <w:rFonts w:asciiTheme="majorBidi" w:eastAsia="Times New Roman" w:hAnsiTheme="majorBidi" w:cstheme="majorBidi"/>
          <w:b/>
        </w:rPr>
      </w:pPr>
      <w:r w:rsidRPr="006776E0">
        <w:rPr>
          <w:rFonts w:asciiTheme="majorBidi" w:eastAsia="Times New Roman" w:hAnsiTheme="majorBidi" w:cstheme="majorBidi"/>
          <w:b/>
        </w:rPr>
        <w:t>Representative works include:</w:t>
      </w:r>
    </w:p>
    <w:p w14:paraId="5DD97A44" w14:textId="2AEAAA8C" w:rsidR="006776E0" w:rsidRPr="006776E0" w:rsidRDefault="006776E0" w:rsidP="00F20627">
      <w:pPr>
        <w:numPr>
          <w:ilvl w:val="0"/>
          <w:numId w:val="15"/>
        </w:numPr>
        <w:spacing w:before="240" w:after="0" w:line="276" w:lineRule="auto"/>
        <w:rPr>
          <w:rFonts w:asciiTheme="majorBidi" w:eastAsia="Times New Roman" w:hAnsiTheme="majorBidi" w:cstheme="majorBidi"/>
        </w:rPr>
      </w:pPr>
      <w:r w:rsidRPr="006776E0">
        <w:rPr>
          <w:rFonts w:asciiTheme="majorBidi" w:eastAsia="Times New Roman" w:hAnsiTheme="majorBidi" w:cstheme="majorBidi"/>
        </w:rPr>
        <w:t>Large-Scale Engagement Dataset &amp; Baselines [</w:t>
      </w:r>
      <w:r w:rsidRPr="002D7A47">
        <w:rPr>
          <w:rFonts w:asciiTheme="majorBidi" w:eastAsia="Times New Roman" w:hAnsiTheme="majorBidi" w:cstheme="majorBidi"/>
          <w:i/>
          <w:iCs/>
        </w:rPr>
        <w:t>3.3.1.4</w:t>
      </w:r>
      <w:r w:rsidRPr="006776E0">
        <w:rPr>
          <w:rFonts w:asciiTheme="majorBidi" w:eastAsia="Times New Roman" w:hAnsiTheme="majorBidi" w:cstheme="majorBidi"/>
        </w:rPr>
        <w:t>]</w:t>
      </w:r>
    </w:p>
    <w:p w14:paraId="7B3459B1" w14:textId="2B710C1E" w:rsidR="006776E0" w:rsidRPr="006776E0" w:rsidRDefault="006776E0" w:rsidP="00F20627">
      <w:pPr>
        <w:numPr>
          <w:ilvl w:val="0"/>
          <w:numId w:val="15"/>
        </w:numPr>
        <w:spacing w:after="0" w:line="276" w:lineRule="auto"/>
        <w:rPr>
          <w:rFonts w:asciiTheme="majorBidi" w:eastAsia="Times New Roman" w:hAnsiTheme="majorBidi" w:cstheme="majorBidi"/>
        </w:rPr>
      </w:pPr>
      <w:r w:rsidRPr="006776E0">
        <w:rPr>
          <w:rFonts w:asciiTheme="majorBidi" w:eastAsia="Times New Roman" w:hAnsiTheme="majorBidi" w:cstheme="majorBidi"/>
        </w:rPr>
        <w:t>Deep Facial Spatiotemporal Network [</w:t>
      </w:r>
      <w:r w:rsidRPr="002D7A47">
        <w:rPr>
          <w:rFonts w:asciiTheme="majorBidi" w:eastAsia="Times New Roman" w:hAnsiTheme="majorBidi" w:cstheme="majorBidi"/>
          <w:i/>
          <w:iCs/>
        </w:rPr>
        <w:t>3.3.1.11</w:t>
      </w:r>
      <w:r w:rsidRPr="006776E0">
        <w:rPr>
          <w:rFonts w:asciiTheme="majorBidi" w:eastAsia="Times New Roman" w:hAnsiTheme="majorBidi" w:cstheme="majorBidi"/>
        </w:rPr>
        <w:t>]</w:t>
      </w:r>
    </w:p>
    <w:p w14:paraId="2261D716" w14:textId="079D99ED" w:rsidR="006776E0" w:rsidRPr="006776E0" w:rsidRDefault="006776E0" w:rsidP="00F20627">
      <w:pPr>
        <w:numPr>
          <w:ilvl w:val="0"/>
          <w:numId w:val="15"/>
        </w:numPr>
        <w:spacing w:after="240" w:line="276" w:lineRule="auto"/>
        <w:rPr>
          <w:rFonts w:asciiTheme="majorBidi" w:eastAsia="Times New Roman" w:hAnsiTheme="majorBidi" w:cstheme="majorBidi"/>
        </w:rPr>
      </w:pPr>
      <w:r w:rsidRPr="006776E0">
        <w:rPr>
          <w:rFonts w:asciiTheme="majorBidi" w:eastAsia="Times New Roman" w:hAnsiTheme="majorBidi" w:cstheme="majorBidi"/>
        </w:rPr>
        <w:t>Landmark-based Graph CNN [</w:t>
      </w:r>
      <w:r w:rsidRPr="002D7A47">
        <w:rPr>
          <w:rFonts w:asciiTheme="majorBidi" w:eastAsia="Times New Roman" w:hAnsiTheme="majorBidi" w:cstheme="majorBidi"/>
          <w:i/>
          <w:iCs/>
        </w:rPr>
        <w:t>3.3.1.15</w:t>
      </w:r>
      <w:r w:rsidRPr="006776E0">
        <w:rPr>
          <w:rFonts w:asciiTheme="majorBidi" w:eastAsia="Times New Roman" w:hAnsiTheme="majorBidi" w:cstheme="majorBidi"/>
        </w:rPr>
        <w:t>]</w:t>
      </w:r>
    </w:p>
    <w:p w14:paraId="1E851D2B" w14:textId="77777777" w:rsidR="006776E0" w:rsidRPr="00F20627" w:rsidRDefault="006776E0" w:rsidP="006776E0">
      <w:pPr>
        <w:spacing w:before="240" w:after="240" w:line="240" w:lineRule="auto"/>
        <w:rPr>
          <w:rFonts w:asciiTheme="majorBidi" w:eastAsia="Times New Roman" w:hAnsiTheme="majorBidi" w:cstheme="majorBidi"/>
          <w:b/>
          <w:sz w:val="26"/>
          <w:szCs w:val="26"/>
        </w:rPr>
      </w:pPr>
      <w:r w:rsidRPr="00F20627">
        <w:rPr>
          <w:rFonts w:asciiTheme="majorBidi" w:eastAsia="Times New Roman" w:hAnsiTheme="majorBidi" w:cstheme="majorBidi"/>
          <w:b/>
          <w:sz w:val="26"/>
          <w:szCs w:val="26"/>
        </w:rPr>
        <w:t>3.2.3.2 Critical Analysis</w:t>
      </w:r>
    </w:p>
    <w:p w14:paraId="73BCBA9B" w14:textId="29F4CC15" w:rsidR="006776E0" w:rsidRPr="006776E0" w:rsidRDefault="006776E0" w:rsidP="00F20627">
      <w:pPr>
        <w:numPr>
          <w:ilvl w:val="0"/>
          <w:numId w:val="2"/>
        </w:numPr>
        <w:spacing w:before="240" w:after="0" w:line="276" w:lineRule="auto"/>
        <w:rPr>
          <w:rFonts w:asciiTheme="majorBidi" w:eastAsia="Times New Roman" w:hAnsiTheme="majorBidi" w:cstheme="majorBidi"/>
        </w:rPr>
      </w:pPr>
      <w:r w:rsidRPr="006776E0">
        <w:rPr>
          <w:rFonts w:asciiTheme="majorBidi" w:eastAsia="Times New Roman" w:hAnsiTheme="majorBidi" w:cstheme="majorBidi"/>
        </w:rPr>
        <w:t xml:space="preserve">Video-based methods </w:t>
      </w:r>
      <w:r w:rsidRPr="002D7A47">
        <w:rPr>
          <w:rFonts w:asciiTheme="majorBidi" w:eastAsia="Times New Roman" w:hAnsiTheme="majorBidi" w:cstheme="majorBidi"/>
        </w:rPr>
        <w:t>[</w:t>
      </w:r>
      <w:r w:rsidRPr="002D7A47">
        <w:rPr>
          <w:rFonts w:asciiTheme="majorBidi" w:eastAsia="Times New Roman" w:hAnsiTheme="majorBidi" w:cstheme="majorBidi"/>
          <w:i/>
          <w:iCs/>
        </w:rPr>
        <w:t>3.3.1.4, 3.3.1.11</w:t>
      </w:r>
      <w:r w:rsidRPr="006776E0">
        <w:rPr>
          <w:rFonts w:asciiTheme="majorBidi" w:eastAsia="Times New Roman" w:hAnsiTheme="majorBidi" w:cstheme="majorBidi"/>
        </w:rPr>
        <w:t>] improve robustness by modeling temporal dynamics, but they are computationally expensive for real-time use.</w:t>
      </w:r>
    </w:p>
    <w:p w14:paraId="2A4FD128" w14:textId="2F45FFBF" w:rsidR="006776E0" w:rsidRPr="006776E0" w:rsidRDefault="006776E0" w:rsidP="00F20627">
      <w:pPr>
        <w:numPr>
          <w:ilvl w:val="0"/>
          <w:numId w:val="2"/>
        </w:numPr>
        <w:spacing w:after="0" w:line="276" w:lineRule="auto"/>
        <w:rPr>
          <w:rFonts w:asciiTheme="majorBidi" w:eastAsia="Times New Roman" w:hAnsiTheme="majorBidi" w:cstheme="majorBidi"/>
        </w:rPr>
      </w:pPr>
      <w:r w:rsidRPr="006776E0">
        <w:rPr>
          <w:rFonts w:asciiTheme="majorBidi" w:eastAsia="Times New Roman" w:hAnsiTheme="majorBidi" w:cstheme="majorBidi"/>
        </w:rPr>
        <w:t>Landmark-driven video recognition [</w:t>
      </w:r>
      <w:r w:rsidRPr="002D7A47">
        <w:rPr>
          <w:rFonts w:asciiTheme="majorBidi" w:eastAsia="Times New Roman" w:hAnsiTheme="majorBidi" w:cstheme="majorBidi"/>
          <w:i/>
          <w:iCs/>
        </w:rPr>
        <w:t>3.3.1.15</w:t>
      </w:r>
      <w:r w:rsidRPr="006776E0">
        <w:rPr>
          <w:rFonts w:asciiTheme="majorBidi" w:eastAsia="Times New Roman" w:hAnsiTheme="majorBidi" w:cstheme="majorBidi"/>
        </w:rPr>
        <w:t>] captures fine-grained movements but is sensitive to tracking errors in low-quality video.</w:t>
      </w:r>
    </w:p>
    <w:p w14:paraId="5317C751" w14:textId="4426BD23" w:rsidR="006776E0" w:rsidRPr="006776E0" w:rsidRDefault="006776E0" w:rsidP="00F20627">
      <w:pPr>
        <w:numPr>
          <w:ilvl w:val="0"/>
          <w:numId w:val="2"/>
        </w:numPr>
        <w:spacing w:after="240" w:line="276" w:lineRule="auto"/>
        <w:rPr>
          <w:rFonts w:asciiTheme="majorBidi" w:eastAsia="Times New Roman" w:hAnsiTheme="majorBidi" w:cstheme="majorBidi"/>
        </w:rPr>
      </w:pPr>
      <w:r w:rsidRPr="006776E0">
        <w:rPr>
          <w:rFonts w:asciiTheme="majorBidi" w:eastAsia="Times New Roman" w:hAnsiTheme="majorBidi" w:cstheme="majorBidi"/>
        </w:rPr>
        <w:t>Sequence-level recognition enables more naturalistic engagement detection but requires high-quality continuous data and large annotated video datasets.</w:t>
      </w:r>
    </w:p>
    <w:p w14:paraId="3D5C7D8A" w14:textId="2048EDC1" w:rsidR="00F20627" w:rsidRDefault="006776E0" w:rsidP="006776E0">
      <w:pPr>
        <w:spacing w:before="240" w:after="240" w:line="240" w:lineRule="auto"/>
        <w:rPr>
          <w:rFonts w:asciiTheme="majorBidi" w:eastAsia="Times New Roman" w:hAnsiTheme="majorBidi" w:cstheme="majorBidi"/>
        </w:rPr>
      </w:pPr>
      <w:r w:rsidRPr="00F20627">
        <w:rPr>
          <w:rFonts w:asciiTheme="majorBidi" w:eastAsia="Times New Roman" w:hAnsiTheme="majorBidi" w:cstheme="majorBidi"/>
          <w:b/>
          <w:sz w:val="26"/>
          <w:szCs w:val="26"/>
        </w:rPr>
        <w:t>3.2.3.3 Relationship to the proposed research work</w:t>
      </w:r>
    </w:p>
    <w:p w14:paraId="7EE373B9" w14:textId="473B5128" w:rsidR="006776E0" w:rsidRPr="006776E0" w:rsidRDefault="006776E0" w:rsidP="00F20627">
      <w:pPr>
        <w:spacing w:before="240" w:after="240" w:line="240" w:lineRule="auto"/>
        <w:rPr>
          <w:rFonts w:asciiTheme="majorBidi" w:eastAsia="Times New Roman" w:hAnsiTheme="majorBidi" w:cstheme="majorBidi"/>
        </w:rPr>
      </w:pPr>
      <w:r w:rsidRPr="00F20627">
        <w:rPr>
          <w:rFonts w:asciiTheme="majorBidi" w:eastAsia="Times New Roman" w:hAnsiTheme="majorBidi" w:cstheme="majorBidi"/>
        </w:rPr>
        <w:t xml:space="preserve">Our work builds upon these advances by combining video-based facial recognition with behavioral signals (keyboard, mouse, and gaze) for multimodal analysis. Unlike prior works that rely solely on video clips, our system integrates video-driven facial dynamics into a real-time multimodal framework designed for practical use in </w:t>
      </w:r>
      <w:r w:rsidR="0037157C" w:rsidRPr="001C6974">
        <w:rPr>
          <w:rFonts w:asciiTheme="majorBidi" w:eastAsia="Times New Roman" w:hAnsiTheme="majorBidi" w:cstheme="majorBidi"/>
          <w:b/>
          <w:bCs/>
        </w:rPr>
        <w:t>e-</w:t>
      </w:r>
      <w:r w:rsidRPr="001C6974">
        <w:rPr>
          <w:rFonts w:asciiTheme="majorBidi" w:eastAsia="Times New Roman" w:hAnsiTheme="majorBidi" w:cstheme="majorBidi"/>
          <w:b/>
          <w:bCs/>
        </w:rPr>
        <w:t>learning and productivity tools</w:t>
      </w:r>
      <w:r w:rsidRPr="00F20627">
        <w:rPr>
          <w:rFonts w:asciiTheme="majorBidi" w:eastAsia="Times New Roman" w:hAnsiTheme="majorBidi" w:cstheme="majorBidi"/>
        </w:rPr>
        <w:t>.</w:t>
      </w:r>
    </w:p>
    <w:p w14:paraId="76DB89FF" w14:textId="77777777" w:rsidR="006776E0" w:rsidRPr="006776E0" w:rsidRDefault="006776E0" w:rsidP="006776E0">
      <w:pPr>
        <w:spacing w:before="280" w:after="280" w:line="240" w:lineRule="auto"/>
        <w:rPr>
          <w:rFonts w:asciiTheme="majorBidi" w:eastAsia="Times New Roman" w:hAnsiTheme="majorBidi" w:cstheme="majorBidi"/>
          <w:b/>
          <w:sz w:val="27"/>
          <w:szCs w:val="27"/>
        </w:rPr>
      </w:pPr>
      <w:r w:rsidRPr="006776E0">
        <w:rPr>
          <w:rFonts w:asciiTheme="majorBidi" w:eastAsia="Times New Roman" w:hAnsiTheme="majorBidi" w:cstheme="majorBidi"/>
          <w:b/>
          <w:sz w:val="27"/>
          <w:szCs w:val="27"/>
        </w:rPr>
        <w:t>3.2.4 By Problem Focus</w:t>
      </w:r>
    </w:p>
    <w:p w14:paraId="5F49FD56" w14:textId="77777777" w:rsidR="006776E0" w:rsidRPr="006776E0" w:rsidRDefault="006776E0" w:rsidP="00F20627">
      <w:pPr>
        <w:numPr>
          <w:ilvl w:val="0"/>
          <w:numId w:val="5"/>
        </w:numPr>
        <w:spacing w:before="280" w:after="0" w:line="276" w:lineRule="auto"/>
        <w:rPr>
          <w:rFonts w:asciiTheme="majorBidi" w:hAnsiTheme="majorBidi" w:cstheme="majorBidi"/>
        </w:rPr>
      </w:pPr>
      <w:r w:rsidRPr="006776E0">
        <w:rPr>
          <w:rFonts w:asciiTheme="majorBidi" w:eastAsia="Times New Roman" w:hAnsiTheme="majorBidi" w:cstheme="majorBidi"/>
          <w:b/>
        </w:rPr>
        <w:t>Engagement Detection:</w:t>
      </w:r>
      <w:r w:rsidRPr="006776E0">
        <w:rPr>
          <w:rFonts w:asciiTheme="majorBidi" w:eastAsia="Times New Roman" w:hAnsiTheme="majorBidi" w:cstheme="majorBidi"/>
        </w:rPr>
        <w:t xml:space="preserve"> Frame-level or temporal detection [</w:t>
      </w:r>
      <w:r w:rsidRPr="002D7A47">
        <w:rPr>
          <w:rFonts w:asciiTheme="majorBidi" w:eastAsia="Times New Roman" w:hAnsiTheme="majorBidi" w:cstheme="majorBidi"/>
          <w:i/>
          <w:iCs/>
        </w:rPr>
        <w:t>3.3.1.9, 3.3.1.10, 3.3.1.7</w:t>
      </w:r>
      <w:r w:rsidRPr="006776E0">
        <w:rPr>
          <w:rFonts w:asciiTheme="majorBidi" w:eastAsia="Times New Roman" w:hAnsiTheme="majorBidi" w:cstheme="majorBidi"/>
        </w:rPr>
        <w:t>]</w:t>
      </w:r>
    </w:p>
    <w:p w14:paraId="3488B644" w14:textId="77777777" w:rsidR="006776E0" w:rsidRPr="006776E0" w:rsidRDefault="006776E0" w:rsidP="00F20627">
      <w:pPr>
        <w:numPr>
          <w:ilvl w:val="0"/>
          <w:numId w:val="5"/>
        </w:numPr>
        <w:spacing w:after="0" w:line="276" w:lineRule="auto"/>
        <w:rPr>
          <w:rFonts w:asciiTheme="majorBidi" w:hAnsiTheme="majorBidi" w:cstheme="majorBidi"/>
        </w:rPr>
      </w:pPr>
      <w:r w:rsidRPr="006776E0">
        <w:rPr>
          <w:rFonts w:asciiTheme="majorBidi" w:eastAsia="Times New Roman" w:hAnsiTheme="majorBidi" w:cstheme="majorBidi"/>
          <w:b/>
        </w:rPr>
        <w:t>Disengagement Detection:</w:t>
      </w:r>
      <w:r w:rsidRPr="006776E0">
        <w:rPr>
          <w:rFonts w:asciiTheme="majorBidi" w:eastAsia="Times New Roman" w:hAnsiTheme="majorBidi" w:cstheme="majorBidi"/>
        </w:rPr>
        <w:t xml:space="preserve"> Identify low-attention behaviors [</w:t>
      </w:r>
      <w:r w:rsidRPr="002D7A47">
        <w:rPr>
          <w:rFonts w:asciiTheme="majorBidi" w:eastAsia="Times New Roman" w:hAnsiTheme="majorBidi" w:cstheme="majorBidi"/>
          <w:i/>
          <w:iCs/>
        </w:rPr>
        <w:t>3.3.1.5</w:t>
      </w:r>
      <w:r w:rsidRPr="006776E0">
        <w:rPr>
          <w:rFonts w:asciiTheme="majorBidi" w:eastAsia="Times New Roman" w:hAnsiTheme="majorBidi" w:cstheme="majorBidi"/>
        </w:rPr>
        <w:t>]</w:t>
      </w:r>
    </w:p>
    <w:p w14:paraId="7BC5295D" w14:textId="77777777" w:rsidR="006776E0" w:rsidRPr="006776E0" w:rsidRDefault="006776E0" w:rsidP="00F20627">
      <w:pPr>
        <w:numPr>
          <w:ilvl w:val="0"/>
          <w:numId w:val="5"/>
        </w:numPr>
        <w:spacing w:after="0" w:line="276" w:lineRule="auto"/>
        <w:rPr>
          <w:rFonts w:asciiTheme="majorBidi" w:hAnsiTheme="majorBidi" w:cstheme="majorBidi"/>
        </w:rPr>
      </w:pPr>
      <w:r w:rsidRPr="006776E0">
        <w:rPr>
          <w:rFonts w:asciiTheme="majorBidi" w:eastAsia="Times New Roman" w:hAnsiTheme="majorBidi" w:cstheme="majorBidi"/>
          <w:b/>
        </w:rPr>
        <w:t>Facial Cues:</w:t>
      </w:r>
      <w:r w:rsidRPr="006776E0">
        <w:rPr>
          <w:rFonts w:asciiTheme="majorBidi" w:eastAsia="Times New Roman" w:hAnsiTheme="majorBidi" w:cstheme="majorBidi"/>
        </w:rPr>
        <w:t xml:space="preserve"> Facial expressions or landmarks only [</w:t>
      </w:r>
      <w:r w:rsidRPr="002D7A47">
        <w:rPr>
          <w:rFonts w:asciiTheme="majorBidi" w:eastAsia="Times New Roman" w:hAnsiTheme="majorBidi" w:cstheme="majorBidi"/>
          <w:i/>
          <w:iCs/>
        </w:rPr>
        <w:t>3.3.1.2, 3.3.1.15</w:t>
      </w:r>
      <w:r w:rsidRPr="006776E0">
        <w:rPr>
          <w:rFonts w:asciiTheme="majorBidi" w:eastAsia="Times New Roman" w:hAnsiTheme="majorBidi" w:cstheme="majorBidi"/>
        </w:rPr>
        <w:t>]</w:t>
      </w:r>
    </w:p>
    <w:p w14:paraId="464B8DE2" w14:textId="28FD1A33" w:rsidR="006776E0" w:rsidRPr="00F20627" w:rsidRDefault="006776E0" w:rsidP="00F20627">
      <w:pPr>
        <w:numPr>
          <w:ilvl w:val="0"/>
          <w:numId w:val="5"/>
        </w:numPr>
        <w:spacing w:after="280" w:line="276" w:lineRule="auto"/>
        <w:rPr>
          <w:rFonts w:asciiTheme="majorBidi" w:hAnsiTheme="majorBidi" w:cstheme="majorBidi"/>
        </w:rPr>
      </w:pPr>
      <w:r w:rsidRPr="006776E0">
        <w:rPr>
          <w:rFonts w:asciiTheme="majorBidi" w:eastAsia="Times New Roman" w:hAnsiTheme="majorBidi" w:cstheme="majorBidi"/>
          <w:b/>
        </w:rPr>
        <w:t>Multimodal Fusion:</w:t>
      </w:r>
      <w:r w:rsidRPr="006776E0">
        <w:rPr>
          <w:rFonts w:asciiTheme="majorBidi" w:eastAsia="Times New Roman" w:hAnsiTheme="majorBidi" w:cstheme="majorBidi"/>
        </w:rPr>
        <w:t xml:space="preserve"> Combine facial, behavioral, and interaction signals [</w:t>
      </w:r>
      <w:r w:rsidRPr="002D7A47">
        <w:rPr>
          <w:rFonts w:asciiTheme="majorBidi" w:eastAsia="Times New Roman" w:hAnsiTheme="majorBidi" w:cstheme="majorBidi"/>
          <w:i/>
          <w:iCs/>
        </w:rPr>
        <w:t>3.3.1.8, 3.3.1.12</w:t>
      </w:r>
      <w:r w:rsidRPr="006776E0">
        <w:rPr>
          <w:rFonts w:asciiTheme="majorBidi" w:eastAsia="Times New Roman" w:hAnsiTheme="majorBidi" w:cstheme="majorBidi"/>
        </w:rPr>
        <w:t>]</w:t>
      </w:r>
    </w:p>
    <w:p w14:paraId="5B8EF06A" w14:textId="77777777" w:rsidR="006776E0" w:rsidRPr="006776E0" w:rsidRDefault="006776E0" w:rsidP="006776E0">
      <w:pPr>
        <w:spacing w:before="280" w:after="280" w:line="240" w:lineRule="auto"/>
        <w:rPr>
          <w:rFonts w:asciiTheme="majorBidi" w:eastAsia="Times New Roman" w:hAnsiTheme="majorBidi" w:cstheme="majorBidi"/>
          <w:b/>
          <w:sz w:val="27"/>
          <w:szCs w:val="27"/>
        </w:rPr>
      </w:pPr>
      <w:r w:rsidRPr="006776E0">
        <w:rPr>
          <w:rFonts w:asciiTheme="majorBidi" w:eastAsia="Times New Roman" w:hAnsiTheme="majorBidi" w:cstheme="majorBidi"/>
          <w:b/>
          <w:sz w:val="27"/>
          <w:szCs w:val="27"/>
        </w:rPr>
        <w:t>3.2.5 By Timeline</w:t>
      </w:r>
    </w:p>
    <w:p w14:paraId="15AA0021" w14:textId="77777777" w:rsidR="006776E0" w:rsidRPr="006776E0" w:rsidRDefault="006776E0" w:rsidP="00F20627">
      <w:pPr>
        <w:numPr>
          <w:ilvl w:val="0"/>
          <w:numId w:val="6"/>
        </w:numPr>
        <w:spacing w:before="280" w:after="0" w:line="276" w:lineRule="auto"/>
        <w:rPr>
          <w:rFonts w:asciiTheme="majorBidi" w:hAnsiTheme="majorBidi" w:cstheme="majorBidi"/>
        </w:rPr>
      </w:pPr>
      <w:r w:rsidRPr="006776E0">
        <w:rPr>
          <w:rFonts w:asciiTheme="majorBidi" w:eastAsia="Times New Roman" w:hAnsiTheme="majorBidi" w:cstheme="majorBidi"/>
          <w:b/>
        </w:rPr>
        <w:t>Early Baselines:</w:t>
      </w:r>
      <w:r w:rsidRPr="006776E0">
        <w:rPr>
          <w:rFonts w:asciiTheme="majorBidi" w:eastAsia="Times New Roman" w:hAnsiTheme="majorBidi" w:cstheme="majorBidi"/>
        </w:rPr>
        <w:t xml:space="preserve"> Frame-level CNNs [</w:t>
      </w:r>
      <w:r w:rsidRPr="002D7A47">
        <w:rPr>
          <w:rFonts w:asciiTheme="majorBidi" w:eastAsia="Times New Roman" w:hAnsiTheme="majorBidi" w:cstheme="majorBidi"/>
          <w:i/>
          <w:iCs/>
        </w:rPr>
        <w:t>3.3.1.9, 3.3.1.13</w:t>
      </w:r>
      <w:r w:rsidRPr="006776E0">
        <w:rPr>
          <w:rFonts w:asciiTheme="majorBidi" w:eastAsia="Times New Roman" w:hAnsiTheme="majorBidi" w:cstheme="majorBidi"/>
        </w:rPr>
        <w:t>]</w:t>
      </w:r>
    </w:p>
    <w:p w14:paraId="35D3C1DD" w14:textId="77777777" w:rsidR="006776E0" w:rsidRPr="006776E0" w:rsidRDefault="006776E0" w:rsidP="00F20627">
      <w:pPr>
        <w:numPr>
          <w:ilvl w:val="0"/>
          <w:numId w:val="6"/>
        </w:numPr>
        <w:spacing w:after="0" w:line="276" w:lineRule="auto"/>
        <w:rPr>
          <w:rFonts w:asciiTheme="majorBidi" w:hAnsiTheme="majorBidi" w:cstheme="majorBidi"/>
        </w:rPr>
      </w:pPr>
      <w:r w:rsidRPr="006776E0">
        <w:rPr>
          <w:rFonts w:asciiTheme="majorBidi" w:eastAsia="Times New Roman" w:hAnsiTheme="majorBidi" w:cstheme="majorBidi"/>
          <w:b/>
        </w:rPr>
        <w:t>Spatiotemporal Models:</w:t>
      </w:r>
      <w:r w:rsidRPr="006776E0">
        <w:rPr>
          <w:rFonts w:asciiTheme="majorBidi" w:eastAsia="Times New Roman" w:hAnsiTheme="majorBidi" w:cstheme="majorBidi"/>
        </w:rPr>
        <w:t xml:space="preserve"> CNN-LSTM, TCNs, hybrid </w:t>
      </w:r>
      <w:proofErr w:type="spellStart"/>
      <w:r w:rsidRPr="006776E0">
        <w:rPr>
          <w:rFonts w:asciiTheme="majorBidi" w:eastAsia="Times New Roman" w:hAnsiTheme="majorBidi" w:cstheme="majorBidi"/>
        </w:rPr>
        <w:t>EfficientNet</w:t>
      </w:r>
      <w:proofErr w:type="spellEnd"/>
      <w:r w:rsidRPr="006776E0">
        <w:rPr>
          <w:rFonts w:asciiTheme="majorBidi" w:eastAsia="Times New Roman" w:hAnsiTheme="majorBidi" w:cstheme="majorBidi"/>
        </w:rPr>
        <w:t xml:space="preserve"> [</w:t>
      </w:r>
      <w:r w:rsidRPr="002D7A47">
        <w:rPr>
          <w:rFonts w:asciiTheme="majorBidi" w:eastAsia="Times New Roman" w:hAnsiTheme="majorBidi" w:cstheme="majorBidi"/>
          <w:i/>
          <w:iCs/>
        </w:rPr>
        <w:t>3.3.1.7, 3.3.1.10</w:t>
      </w:r>
      <w:r w:rsidRPr="006776E0">
        <w:rPr>
          <w:rFonts w:asciiTheme="majorBidi" w:eastAsia="Times New Roman" w:hAnsiTheme="majorBidi" w:cstheme="majorBidi"/>
        </w:rPr>
        <w:t>]</w:t>
      </w:r>
    </w:p>
    <w:p w14:paraId="17C106E4" w14:textId="77777777" w:rsidR="006776E0" w:rsidRPr="006776E0" w:rsidRDefault="006776E0" w:rsidP="00F20627">
      <w:pPr>
        <w:numPr>
          <w:ilvl w:val="0"/>
          <w:numId w:val="6"/>
        </w:numPr>
        <w:spacing w:after="0" w:line="276" w:lineRule="auto"/>
        <w:rPr>
          <w:rFonts w:asciiTheme="majorBidi" w:hAnsiTheme="majorBidi" w:cstheme="majorBidi"/>
        </w:rPr>
      </w:pPr>
      <w:r w:rsidRPr="006776E0">
        <w:rPr>
          <w:rFonts w:asciiTheme="majorBidi" w:eastAsia="Times New Roman" w:hAnsiTheme="majorBidi" w:cstheme="majorBidi"/>
          <w:b/>
        </w:rPr>
        <w:t>Graph / Landmark Methods:</w:t>
      </w:r>
      <w:r w:rsidRPr="006776E0">
        <w:rPr>
          <w:rFonts w:asciiTheme="majorBidi" w:eastAsia="Times New Roman" w:hAnsiTheme="majorBidi" w:cstheme="majorBidi"/>
        </w:rPr>
        <w:t xml:space="preserve"> ST-GCN, bimodal CNNs [</w:t>
      </w:r>
      <w:r w:rsidRPr="002D7A47">
        <w:rPr>
          <w:rFonts w:asciiTheme="majorBidi" w:eastAsia="Times New Roman" w:hAnsiTheme="majorBidi" w:cstheme="majorBidi"/>
          <w:i/>
          <w:iCs/>
        </w:rPr>
        <w:t>3.3.1.2, 3.3.1.15</w:t>
      </w:r>
      <w:r w:rsidRPr="006776E0">
        <w:rPr>
          <w:rFonts w:asciiTheme="majorBidi" w:eastAsia="Times New Roman" w:hAnsiTheme="majorBidi" w:cstheme="majorBidi"/>
        </w:rPr>
        <w:t>]</w:t>
      </w:r>
    </w:p>
    <w:p w14:paraId="13A42BC7" w14:textId="761DD40B" w:rsidR="006776E0" w:rsidRPr="0037157C" w:rsidRDefault="006776E0" w:rsidP="0037157C">
      <w:pPr>
        <w:numPr>
          <w:ilvl w:val="0"/>
          <w:numId w:val="6"/>
        </w:numPr>
        <w:spacing w:after="280" w:line="276" w:lineRule="auto"/>
        <w:rPr>
          <w:rFonts w:asciiTheme="majorBidi" w:hAnsiTheme="majorBidi" w:cstheme="majorBidi"/>
        </w:rPr>
      </w:pPr>
      <w:r w:rsidRPr="006776E0">
        <w:rPr>
          <w:rFonts w:asciiTheme="majorBidi" w:eastAsia="Times New Roman" w:hAnsiTheme="majorBidi" w:cstheme="majorBidi"/>
          <w:b/>
        </w:rPr>
        <w:t>Modern Approaches:</w:t>
      </w:r>
      <w:r w:rsidRPr="006776E0">
        <w:rPr>
          <w:rFonts w:asciiTheme="majorBidi" w:eastAsia="Times New Roman" w:hAnsiTheme="majorBidi" w:cstheme="majorBidi"/>
        </w:rPr>
        <w:t xml:space="preserve"> Transformers, HITL annotation, multimodal fusion [</w:t>
      </w:r>
      <w:r w:rsidRPr="002D7A47">
        <w:rPr>
          <w:rFonts w:asciiTheme="majorBidi" w:eastAsia="Times New Roman" w:hAnsiTheme="majorBidi" w:cstheme="majorBidi"/>
          <w:i/>
          <w:iCs/>
        </w:rPr>
        <w:t>3.3.1.1, 3.3.1.8, 3.3.1.12, 3.3.1.14</w:t>
      </w:r>
      <w:r w:rsidRPr="006776E0">
        <w:rPr>
          <w:rFonts w:asciiTheme="majorBidi" w:eastAsia="Times New Roman" w:hAnsiTheme="majorBidi" w:cstheme="majorBidi"/>
        </w:rPr>
        <w:t>]</w:t>
      </w:r>
    </w:p>
    <w:p w14:paraId="1DEF10E1" w14:textId="77777777" w:rsidR="006776E0" w:rsidRPr="0037157C" w:rsidRDefault="006776E0" w:rsidP="006776E0">
      <w:pPr>
        <w:spacing w:before="280" w:after="280" w:line="240" w:lineRule="auto"/>
        <w:rPr>
          <w:rFonts w:asciiTheme="majorBidi" w:eastAsia="Times New Roman" w:hAnsiTheme="majorBidi" w:cstheme="majorBidi"/>
          <w:b/>
          <w:sz w:val="32"/>
          <w:szCs w:val="32"/>
        </w:rPr>
      </w:pPr>
      <w:r w:rsidRPr="0037157C">
        <w:rPr>
          <w:rFonts w:asciiTheme="majorBidi" w:eastAsia="Times New Roman" w:hAnsiTheme="majorBidi" w:cstheme="majorBidi"/>
          <w:b/>
          <w:sz w:val="32"/>
          <w:szCs w:val="32"/>
        </w:rPr>
        <w:lastRenderedPageBreak/>
        <w:t>3.3 Literature Review Summary Table</w:t>
      </w:r>
    </w:p>
    <w:p w14:paraId="5328A72C" w14:textId="3FB7A196" w:rsidR="006776E0" w:rsidRPr="006776E0" w:rsidRDefault="006776E0" w:rsidP="0037157C">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 xml:space="preserve">Table 3.3.1: </w:t>
      </w:r>
      <w:r w:rsidRPr="006776E0">
        <w:rPr>
          <w:rFonts w:asciiTheme="majorBidi" w:eastAsia="Times New Roman" w:hAnsiTheme="majorBidi" w:cstheme="majorBidi"/>
          <w:i/>
        </w:rPr>
        <w:t>This table contains detailed analysis of the existing research studies for Engagement Detection and Cognitive Load Estimation</w:t>
      </w:r>
    </w:p>
    <w:tbl>
      <w:tblPr>
        <w:tblW w:w="10168" w:type="dxa"/>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2520"/>
        <w:gridCol w:w="1260"/>
        <w:gridCol w:w="1913"/>
        <w:gridCol w:w="2025"/>
        <w:gridCol w:w="1820"/>
      </w:tblGrid>
      <w:tr w:rsidR="0037157C" w:rsidRPr="006776E0" w14:paraId="2DCE4170" w14:textId="77777777" w:rsidTr="0037157C">
        <w:trPr>
          <w:tblHeader/>
        </w:trPr>
        <w:tc>
          <w:tcPr>
            <w:tcW w:w="630" w:type="dxa"/>
            <w:vAlign w:val="center"/>
          </w:tcPr>
          <w:p w14:paraId="59A2193A" w14:textId="77777777" w:rsidR="006776E0" w:rsidRPr="006776E0" w:rsidRDefault="006776E0" w:rsidP="0037157C">
            <w:pPr>
              <w:spacing w:after="0" w:line="240" w:lineRule="auto"/>
              <w:jc w:val="center"/>
              <w:rPr>
                <w:rFonts w:asciiTheme="majorBidi" w:eastAsia="Times New Roman" w:hAnsiTheme="majorBidi" w:cstheme="majorBidi"/>
                <w:b/>
              </w:rPr>
            </w:pPr>
            <w:r w:rsidRPr="006776E0">
              <w:rPr>
                <w:rFonts w:asciiTheme="majorBidi" w:eastAsia="Times New Roman" w:hAnsiTheme="majorBidi" w:cstheme="majorBidi"/>
                <w:b/>
              </w:rPr>
              <w:t>No.</w:t>
            </w:r>
          </w:p>
        </w:tc>
        <w:tc>
          <w:tcPr>
            <w:tcW w:w="2520" w:type="dxa"/>
            <w:vAlign w:val="center"/>
          </w:tcPr>
          <w:p w14:paraId="3AAEA288" w14:textId="77777777" w:rsidR="006776E0" w:rsidRPr="006776E0" w:rsidRDefault="006776E0" w:rsidP="0037157C">
            <w:pPr>
              <w:spacing w:after="0" w:line="240" w:lineRule="auto"/>
              <w:jc w:val="center"/>
              <w:rPr>
                <w:rFonts w:asciiTheme="majorBidi" w:eastAsia="Times New Roman" w:hAnsiTheme="majorBidi" w:cstheme="majorBidi"/>
                <w:b/>
              </w:rPr>
            </w:pPr>
            <w:r w:rsidRPr="006776E0">
              <w:rPr>
                <w:rFonts w:asciiTheme="majorBidi" w:eastAsia="Times New Roman" w:hAnsiTheme="majorBidi" w:cstheme="majorBidi"/>
                <w:b/>
              </w:rPr>
              <w:t>Name</w:t>
            </w:r>
          </w:p>
        </w:tc>
        <w:tc>
          <w:tcPr>
            <w:tcW w:w="1260" w:type="dxa"/>
            <w:vAlign w:val="center"/>
          </w:tcPr>
          <w:p w14:paraId="589E1ACA" w14:textId="77777777" w:rsidR="006776E0" w:rsidRPr="006776E0" w:rsidRDefault="006776E0" w:rsidP="0037157C">
            <w:pPr>
              <w:spacing w:after="0" w:line="240" w:lineRule="auto"/>
              <w:jc w:val="center"/>
              <w:rPr>
                <w:rFonts w:asciiTheme="majorBidi" w:eastAsia="Times New Roman" w:hAnsiTheme="majorBidi" w:cstheme="majorBidi"/>
                <w:b/>
              </w:rPr>
            </w:pPr>
            <w:r w:rsidRPr="006776E0">
              <w:rPr>
                <w:rFonts w:asciiTheme="majorBidi" w:eastAsia="Times New Roman" w:hAnsiTheme="majorBidi" w:cstheme="majorBidi"/>
                <w:b/>
              </w:rPr>
              <w:t>Reference (Heading)</w:t>
            </w:r>
          </w:p>
        </w:tc>
        <w:tc>
          <w:tcPr>
            <w:tcW w:w="1913" w:type="dxa"/>
            <w:vAlign w:val="center"/>
          </w:tcPr>
          <w:p w14:paraId="447699FD" w14:textId="77777777" w:rsidR="006776E0" w:rsidRPr="006776E0" w:rsidRDefault="006776E0" w:rsidP="0037157C">
            <w:pPr>
              <w:spacing w:after="0" w:line="240" w:lineRule="auto"/>
              <w:jc w:val="center"/>
              <w:rPr>
                <w:rFonts w:asciiTheme="majorBidi" w:eastAsia="Times New Roman" w:hAnsiTheme="majorBidi" w:cstheme="majorBidi"/>
                <w:b/>
              </w:rPr>
            </w:pPr>
            <w:r w:rsidRPr="006776E0">
              <w:rPr>
                <w:rFonts w:asciiTheme="majorBidi" w:eastAsia="Times New Roman" w:hAnsiTheme="majorBidi" w:cstheme="majorBidi"/>
                <w:b/>
              </w:rPr>
              <w:t>Method</w:t>
            </w:r>
          </w:p>
        </w:tc>
        <w:tc>
          <w:tcPr>
            <w:tcW w:w="2025" w:type="dxa"/>
            <w:vAlign w:val="center"/>
          </w:tcPr>
          <w:p w14:paraId="14FE5A40" w14:textId="77777777" w:rsidR="006776E0" w:rsidRPr="006776E0" w:rsidRDefault="006776E0" w:rsidP="0037157C">
            <w:pPr>
              <w:spacing w:after="0" w:line="240" w:lineRule="auto"/>
              <w:jc w:val="center"/>
              <w:rPr>
                <w:rFonts w:asciiTheme="majorBidi" w:eastAsia="Times New Roman" w:hAnsiTheme="majorBidi" w:cstheme="majorBidi"/>
                <w:b/>
              </w:rPr>
            </w:pPr>
            <w:r w:rsidRPr="006776E0">
              <w:rPr>
                <w:rFonts w:asciiTheme="majorBidi" w:eastAsia="Times New Roman" w:hAnsiTheme="majorBidi" w:cstheme="majorBidi"/>
                <w:b/>
              </w:rPr>
              <w:t>Output</w:t>
            </w:r>
          </w:p>
        </w:tc>
        <w:tc>
          <w:tcPr>
            <w:tcW w:w="1820" w:type="dxa"/>
            <w:vAlign w:val="center"/>
          </w:tcPr>
          <w:p w14:paraId="7CD90CD5" w14:textId="77777777" w:rsidR="006776E0" w:rsidRPr="006776E0" w:rsidRDefault="006776E0" w:rsidP="0037157C">
            <w:pPr>
              <w:spacing w:after="0" w:line="240" w:lineRule="auto"/>
              <w:jc w:val="center"/>
              <w:rPr>
                <w:rFonts w:asciiTheme="majorBidi" w:eastAsia="Times New Roman" w:hAnsiTheme="majorBidi" w:cstheme="majorBidi"/>
                <w:b/>
              </w:rPr>
            </w:pPr>
            <w:r w:rsidRPr="006776E0">
              <w:rPr>
                <w:rFonts w:asciiTheme="majorBidi" w:eastAsia="Times New Roman" w:hAnsiTheme="majorBidi" w:cstheme="majorBidi"/>
                <w:b/>
              </w:rPr>
              <w:t>Link</w:t>
            </w:r>
          </w:p>
        </w:tc>
      </w:tr>
      <w:tr w:rsidR="0037157C" w:rsidRPr="006776E0" w14:paraId="5B826416" w14:textId="77777777" w:rsidTr="0037157C">
        <w:tc>
          <w:tcPr>
            <w:tcW w:w="630" w:type="dxa"/>
            <w:vAlign w:val="center"/>
          </w:tcPr>
          <w:p w14:paraId="5CB13B7B"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1</w:t>
            </w:r>
          </w:p>
        </w:tc>
        <w:tc>
          <w:tcPr>
            <w:tcW w:w="2520" w:type="dxa"/>
            <w:vAlign w:val="center"/>
          </w:tcPr>
          <w:p w14:paraId="1643B6B4"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Human-in-the-Loop Annotation</w:t>
            </w:r>
          </w:p>
        </w:tc>
        <w:tc>
          <w:tcPr>
            <w:tcW w:w="1260" w:type="dxa"/>
            <w:vAlign w:val="center"/>
          </w:tcPr>
          <w:p w14:paraId="3EC4C2C6" w14:textId="77777777" w:rsidR="006776E0" w:rsidRPr="002D7A47" w:rsidRDefault="006776E0" w:rsidP="0037157C">
            <w:pPr>
              <w:spacing w:after="0" w:line="240" w:lineRule="auto"/>
              <w:jc w:val="center"/>
              <w:rPr>
                <w:rFonts w:asciiTheme="majorBidi" w:eastAsia="Times New Roman" w:hAnsiTheme="majorBidi" w:cstheme="majorBidi"/>
                <w:i/>
                <w:iCs/>
              </w:rPr>
            </w:pPr>
            <w:r w:rsidRPr="002D7A47">
              <w:rPr>
                <w:rFonts w:asciiTheme="majorBidi" w:eastAsia="Times New Roman" w:hAnsiTheme="majorBidi" w:cstheme="majorBidi"/>
                <w:i/>
                <w:iCs/>
              </w:rPr>
              <w:t>[3.3.1.1]</w:t>
            </w:r>
          </w:p>
        </w:tc>
        <w:tc>
          <w:tcPr>
            <w:tcW w:w="1913" w:type="dxa"/>
            <w:vAlign w:val="center"/>
          </w:tcPr>
          <w:p w14:paraId="1D71064A"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HITL labeling strategies</w:t>
            </w:r>
          </w:p>
        </w:tc>
        <w:tc>
          <w:tcPr>
            <w:tcW w:w="2025" w:type="dxa"/>
            <w:vAlign w:val="center"/>
          </w:tcPr>
          <w:p w14:paraId="140B0EFD"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Improved annotation quality</w:t>
            </w:r>
          </w:p>
        </w:tc>
        <w:tc>
          <w:tcPr>
            <w:tcW w:w="1820" w:type="dxa"/>
          </w:tcPr>
          <w:p w14:paraId="074ACC0B" w14:textId="77777777" w:rsidR="006776E0" w:rsidRPr="006776E0" w:rsidRDefault="006776E0" w:rsidP="0037157C">
            <w:pPr>
              <w:spacing w:after="0" w:line="240" w:lineRule="auto"/>
              <w:jc w:val="center"/>
              <w:rPr>
                <w:rFonts w:asciiTheme="majorBidi" w:eastAsia="Times New Roman" w:hAnsiTheme="majorBidi" w:cstheme="majorBidi"/>
              </w:rPr>
            </w:pPr>
            <w:hyperlink r:id="rId13">
              <w:r w:rsidRPr="006776E0">
                <w:rPr>
                  <w:rFonts w:asciiTheme="majorBidi" w:eastAsia="Arial" w:hAnsiTheme="majorBidi" w:cstheme="majorBidi"/>
                  <w:color w:val="1155CC"/>
                  <w:u w:val="single"/>
                </w:rPr>
                <w:t>arXiv:2502.07404</w:t>
              </w:r>
            </w:hyperlink>
          </w:p>
        </w:tc>
      </w:tr>
      <w:tr w:rsidR="0037157C" w:rsidRPr="006776E0" w14:paraId="352F712C" w14:textId="77777777" w:rsidTr="0037157C">
        <w:tc>
          <w:tcPr>
            <w:tcW w:w="630" w:type="dxa"/>
            <w:vAlign w:val="center"/>
          </w:tcPr>
          <w:p w14:paraId="344692A2"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2</w:t>
            </w:r>
          </w:p>
        </w:tc>
        <w:tc>
          <w:tcPr>
            <w:tcW w:w="2520" w:type="dxa"/>
            <w:vAlign w:val="center"/>
          </w:tcPr>
          <w:p w14:paraId="1274273F"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ST-GCN Facial Landmark Engagement</w:t>
            </w:r>
          </w:p>
        </w:tc>
        <w:tc>
          <w:tcPr>
            <w:tcW w:w="1260" w:type="dxa"/>
            <w:vAlign w:val="center"/>
          </w:tcPr>
          <w:p w14:paraId="0D125FED" w14:textId="77777777" w:rsidR="006776E0" w:rsidRPr="002D7A47" w:rsidRDefault="006776E0" w:rsidP="0037157C">
            <w:pPr>
              <w:spacing w:after="0" w:line="240" w:lineRule="auto"/>
              <w:jc w:val="center"/>
              <w:rPr>
                <w:rFonts w:asciiTheme="majorBidi" w:eastAsia="Times New Roman" w:hAnsiTheme="majorBidi" w:cstheme="majorBidi"/>
                <w:i/>
                <w:iCs/>
              </w:rPr>
            </w:pPr>
            <w:r w:rsidRPr="002D7A47">
              <w:rPr>
                <w:rFonts w:asciiTheme="majorBidi" w:eastAsia="Times New Roman" w:hAnsiTheme="majorBidi" w:cstheme="majorBidi"/>
                <w:i/>
                <w:iCs/>
              </w:rPr>
              <w:t>[3.3.1.2]</w:t>
            </w:r>
          </w:p>
        </w:tc>
        <w:tc>
          <w:tcPr>
            <w:tcW w:w="1913" w:type="dxa"/>
            <w:vAlign w:val="center"/>
          </w:tcPr>
          <w:p w14:paraId="14F6B7E1"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ST-GCN</w:t>
            </w:r>
          </w:p>
        </w:tc>
        <w:tc>
          <w:tcPr>
            <w:tcW w:w="2025" w:type="dxa"/>
            <w:vAlign w:val="center"/>
          </w:tcPr>
          <w:p w14:paraId="57F8EFBB"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Micro-expression detection</w:t>
            </w:r>
          </w:p>
        </w:tc>
        <w:tc>
          <w:tcPr>
            <w:tcW w:w="1820" w:type="dxa"/>
          </w:tcPr>
          <w:p w14:paraId="0411AD3B" w14:textId="77777777" w:rsidR="006776E0" w:rsidRPr="006776E0" w:rsidRDefault="006776E0" w:rsidP="0037157C">
            <w:pPr>
              <w:spacing w:after="0" w:line="240" w:lineRule="auto"/>
              <w:jc w:val="center"/>
              <w:rPr>
                <w:rFonts w:asciiTheme="majorBidi" w:eastAsia="Times New Roman" w:hAnsiTheme="majorBidi" w:cstheme="majorBidi"/>
              </w:rPr>
            </w:pPr>
            <w:hyperlink r:id="rId14">
              <w:r w:rsidRPr="006776E0">
                <w:rPr>
                  <w:rFonts w:asciiTheme="majorBidi" w:eastAsia="Arial" w:hAnsiTheme="majorBidi" w:cstheme="majorBidi"/>
                  <w:color w:val="1155CC"/>
                  <w:u w:val="single"/>
                </w:rPr>
                <w:t>IEEE:11029003</w:t>
              </w:r>
            </w:hyperlink>
          </w:p>
        </w:tc>
      </w:tr>
      <w:tr w:rsidR="0037157C" w:rsidRPr="006776E0" w14:paraId="00D61E9D" w14:textId="77777777" w:rsidTr="0037157C">
        <w:tc>
          <w:tcPr>
            <w:tcW w:w="630" w:type="dxa"/>
            <w:vAlign w:val="center"/>
          </w:tcPr>
          <w:p w14:paraId="78157C6C"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3</w:t>
            </w:r>
          </w:p>
        </w:tc>
        <w:tc>
          <w:tcPr>
            <w:tcW w:w="2520" w:type="dxa"/>
            <w:vAlign w:val="center"/>
          </w:tcPr>
          <w:p w14:paraId="6B533A76"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Affect-driven Ordinal Engagement</w:t>
            </w:r>
          </w:p>
        </w:tc>
        <w:tc>
          <w:tcPr>
            <w:tcW w:w="1260" w:type="dxa"/>
            <w:vAlign w:val="center"/>
          </w:tcPr>
          <w:p w14:paraId="72F6AB30" w14:textId="77777777" w:rsidR="006776E0" w:rsidRPr="002D7A47" w:rsidRDefault="006776E0" w:rsidP="0037157C">
            <w:pPr>
              <w:spacing w:after="0" w:line="240" w:lineRule="auto"/>
              <w:jc w:val="center"/>
              <w:rPr>
                <w:rFonts w:asciiTheme="majorBidi" w:eastAsia="Times New Roman" w:hAnsiTheme="majorBidi" w:cstheme="majorBidi"/>
                <w:i/>
                <w:iCs/>
              </w:rPr>
            </w:pPr>
            <w:r w:rsidRPr="002D7A47">
              <w:rPr>
                <w:rFonts w:asciiTheme="majorBidi" w:eastAsia="Times New Roman" w:hAnsiTheme="majorBidi" w:cstheme="majorBidi"/>
                <w:i/>
                <w:iCs/>
              </w:rPr>
              <w:t>[3.3.1.3]</w:t>
            </w:r>
          </w:p>
        </w:tc>
        <w:tc>
          <w:tcPr>
            <w:tcW w:w="1913" w:type="dxa"/>
            <w:vAlign w:val="center"/>
          </w:tcPr>
          <w:p w14:paraId="7C12470C"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Ordinal sequence modeling</w:t>
            </w:r>
          </w:p>
        </w:tc>
        <w:tc>
          <w:tcPr>
            <w:tcW w:w="2025" w:type="dxa"/>
            <w:vAlign w:val="center"/>
          </w:tcPr>
          <w:p w14:paraId="643C85E0"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Engagement level prediction</w:t>
            </w:r>
          </w:p>
        </w:tc>
        <w:tc>
          <w:tcPr>
            <w:tcW w:w="1820" w:type="dxa"/>
          </w:tcPr>
          <w:p w14:paraId="00E8DF96" w14:textId="77777777" w:rsidR="006776E0" w:rsidRPr="006776E0" w:rsidRDefault="006776E0" w:rsidP="0037157C">
            <w:pPr>
              <w:spacing w:after="0" w:line="240" w:lineRule="auto"/>
              <w:jc w:val="center"/>
              <w:rPr>
                <w:rFonts w:asciiTheme="majorBidi" w:eastAsia="Times New Roman" w:hAnsiTheme="majorBidi" w:cstheme="majorBidi"/>
              </w:rPr>
            </w:pPr>
            <w:hyperlink r:id="rId15">
              <w:r w:rsidRPr="006776E0">
                <w:rPr>
                  <w:rFonts w:asciiTheme="majorBidi" w:eastAsia="Arial" w:hAnsiTheme="majorBidi" w:cstheme="majorBidi"/>
                  <w:color w:val="1155CC"/>
                  <w:u w:val="single"/>
                </w:rPr>
                <w:t>arXiv:2403.17175</w:t>
              </w:r>
            </w:hyperlink>
          </w:p>
        </w:tc>
      </w:tr>
      <w:tr w:rsidR="0037157C" w:rsidRPr="006776E0" w14:paraId="1AB33B8D" w14:textId="77777777" w:rsidTr="0037157C">
        <w:tc>
          <w:tcPr>
            <w:tcW w:w="630" w:type="dxa"/>
            <w:vAlign w:val="center"/>
          </w:tcPr>
          <w:p w14:paraId="31612B74"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4</w:t>
            </w:r>
          </w:p>
        </w:tc>
        <w:tc>
          <w:tcPr>
            <w:tcW w:w="2520" w:type="dxa"/>
            <w:vAlign w:val="center"/>
          </w:tcPr>
          <w:p w14:paraId="77CCCBE0"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Large-Scale Engagement Dataset &amp; Baselines</w:t>
            </w:r>
          </w:p>
        </w:tc>
        <w:tc>
          <w:tcPr>
            <w:tcW w:w="1260" w:type="dxa"/>
            <w:vAlign w:val="center"/>
          </w:tcPr>
          <w:p w14:paraId="06B653EA" w14:textId="77777777" w:rsidR="006776E0" w:rsidRPr="002D7A47" w:rsidRDefault="006776E0" w:rsidP="0037157C">
            <w:pPr>
              <w:spacing w:after="0" w:line="240" w:lineRule="auto"/>
              <w:jc w:val="center"/>
              <w:rPr>
                <w:rFonts w:asciiTheme="majorBidi" w:eastAsia="Times New Roman" w:hAnsiTheme="majorBidi" w:cstheme="majorBidi"/>
                <w:i/>
                <w:iCs/>
              </w:rPr>
            </w:pPr>
            <w:r w:rsidRPr="002D7A47">
              <w:rPr>
                <w:rFonts w:asciiTheme="majorBidi" w:eastAsia="Times New Roman" w:hAnsiTheme="majorBidi" w:cstheme="majorBidi"/>
                <w:i/>
                <w:iCs/>
              </w:rPr>
              <w:t>[3.3.1.4]</w:t>
            </w:r>
          </w:p>
        </w:tc>
        <w:tc>
          <w:tcPr>
            <w:tcW w:w="1913" w:type="dxa"/>
            <w:vAlign w:val="center"/>
          </w:tcPr>
          <w:p w14:paraId="1BBDF9B9"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CNN / RNN</w:t>
            </w:r>
          </w:p>
        </w:tc>
        <w:tc>
          <w:tcPr>
            <w:tcW w:w="2025" w:type="dxa"/>
            <w:vAlign w:val="center"/>
          </w:tcPr>
          <w:p w14:paraId="6221ED25"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Benchmark results</w:t>
            </w:r>
          </w:p>
        </w:tc>
        <w:tc>
          <w:tcPr>
            <w:tcW w:w="1820" w:type="dxa"/>
          </w:tcPr>
          <w:p w14:paraId="4A939475" w14:textId="77777777" w:rsidR="006776E0" w:rsidRPr="006776E0" w:rsidRDefault="006776E0" w:rsidP="0037157C">
            <w:pPr>
              <w:spacing w:after="0" w:line="240" w:lineRule="auto"/>
              <w:jc w:val="center"/>
              <w:rPr>
                <w:rFonts w:asciiTheme="majorBidi" w:eastAsia="Times New Roman" w:hAnsiTheme="majorBidi" w:cstheme="majorBidi"/>
              </w:rPr>
            </w:pPr>
            <w:hyperlink r:id="rId16">
              <w:r w:rsidRPr="006776E0">
                <w:rPr>
                  <w:rFonts w:asciiTheme="majorBidi" w:eastAsia="Arial" w:hAnsiTheme="majorBidi" w:cstheme="majorBidi"/>
                  <w:color w:val="1155CC"/>
                  <w:u w:val="single"/>
                </w:rPr>
                <w:t>arXiv:2302.00431</w:t>
              </w:r>
            </w:hyperlink>
          </w:p>
        </w:tc>
      </w:tr>
      <w:tr w:rsidR="0037157C" w:rsidRPr="006776E0" w14:paraId="11CBA3DE" w14:textId="77777777" w:rsidTr="0037157C">
        <w:tc>
          <w:tcPr>
            <w:tcW w:w="630" w:type="dxa"/>
            <w:vAlign w:val="center"/>
          </w:tcPr>
          <w:p w14:paraId="69004B0A"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5</w:t>
            </w:r>
          </w:p>
        </w:tc>
        <w:tc>
          <w:tcPr>
            <w:tcW w:w="2520" w:type="dxa"/>
            <w:vAlign w:val="center"/>
          </w:tcPr>
          <w:p w14:paraId="4B4BAF06"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TCN Autoencoder for Disengagement</w:t>
            </w:r>
          </w:p>
        </w:tc>
        <w:tc>
          <w:tcPr>
            <w:tcW w:w="1260" w:type="dxa"/>
            <w:vAlign w:val="center"/>
          </w:tcPr>
          <w:p w14:paraId="318664B4" w14:textId="77777777" w:rsidR="006776E0" w:rsidRPr="002D7A47" w:rsidRDefault="006776E0" w:rsidP="0037157C">
            <w:pPr>
              <w:spacing w:after="0" w:line="240" w:lineRule="auto"/>
              <w:jc w:val="center"/>
              <w:rPr>
                <w:rFonts w:asciiTheme="majorBidi" w:eastAsia="Times New Roman" w:hAnsiTheme="majorBidi" w:cstheme="majorBidi"/>
                <w:i/>
                <w:iCs/>
              </w:rPr>
            </w:pPr>
            <w:r w:rsidRPr="002D7A47">
              <w:rPr>
                <w:rFonts w:asciiTheme="majorBidi" w:eastAsia="Times New Roman" w:hAnsiTheme="majorBidi" w:cstheme="majorBidi"/>
                <w:i/>
                <w:iCs/>
              </w:rPr>
              <w:t>[3.3.1.5]</w:t>
            </w:r>
          </w:p>
        </w:tc>
        <w:tc>
          <w:tcPr>
            <w:tcW w:w="1913" w:type="dxa"/>
            <w:vAlign w:val="center"/>
          </w:tcPr>
          <w:p w14:paraId="0BD219F9"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TCN anomaly detection</w:t>
            </w:r>
          </w:p>
        </w:tc>
        <w:tc>
          <w:tcPr>
            <w:tcW w:w="2025" w:type="dxa"/>
            <w:vAlign w:val="center"/>
          </w:tcPr>
          <w:p w14:paraId="163B0B00" w14:textId="6D20FF2B"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Binary</w:t>
            </w:r>
            <w:r w:rsidR="0037157C">
              <w:rPr>
                <w:rFonts w:asciiTheme="majorBidi" w:eastAsia="Times New Roman" w:hAnsiTheme="majorBidi" w:cstheme="majorBidi"/>
              </w:rPr>
              <w:t xml:space="preserve"> </w:t>
            </w:r>
            <w:r w:rsidRPr="006776E0">
              <w:rPr>
                <w:rFonts w:asciiTheme="majorBidi" w:eastAsia="Times New Roman" w:hAnsiTheme="majorBidi" w:cstheme="majorBidi"/>
              </w:rPr>
              <w:t>disengagement detection</w:t>
            </w:r>
          </w:p>
        </w:tc>
        <w:tc>
          <w:tcPr>
            <w:tcW w:w="1820" w:type="dxa"/>
          </w:tcPr>
          <w:p w14:paraId="7221B28C" w14:textId="77777777" w:rsidR="006776E0" w:rsidRPr="006776E0" w:rsidRDefault="006776E0" w:rsidP="0037157C">
            <w:pPr>
              <w:spacing w:after="0" w:line="240" w:lineRule="auto"/>
              <w:jc w:val="center"/>
              <w:rPr>
                <w:rFonts w:asciiTheme="majorBidi" w:eastAsia="Times New Roman" w:hAnsiTheme="majorBidi" w:cstheme="majorBidi"/>
              </w:rPr>
            </w:pPr>
            <w:hyperlink r:id="rId17">
              <w:r w:rsidRPr="006776E0">
                <w:rPr>
                  <w:rFonts w:asciiTheme="majorBidi" w:eastAsia="Arial" w:hAnsiTheme="majorBidi" w:cstheme="majorBidi"/>
                  <w:color w:val="1155CC"/>
                  <w:u w:val="single"/>
                </w:rPr>
                <w:t>IEEE:9893134</w:t>
              </w:r>
            </w:hyperlink>
          </w:p>
        </w:tc>
      </w:tr>
      <w:tr w:rsidR="0037157C" w:rsidRPr="006776E0" w14:paraId="09AE991B" w14:textId="77777777" w:rsidTr="0037157C">
        <w:tc>
          <w:tcPr>
            <w:tcW w:w="630" w:type="dxa"/>
            <w:vAlign w:val="center"/>
          </w:tcPr>
          <w:p w14:paraId="4C5A2AA1"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6</w:t>
            </w:r>
          </w:p>
        </w:tc>
        <w:tc>
          <w:tcPr>
            <w:tcW w:w="2520" w:type="dxa"/>
            <w:vAlign w:val="center"/>
          </w:tcPr>
          <w:p w14:paraId="3A22380F"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Multimedia Tools &amp; Applications Survey</w:t>
            </w:r>
          </w:p>
        </w:tc>
        <w:tc>
          <w:tcPr>
            <w:tcW w:w="1260" w:type="dxa"/>
            <w:vAlign w:val="center"/>
          </w:tcPr>
          <w:p w14:paraId="4DCD5B8F" w14:textId="77777777" w:rsidR="006776E0" w:rsidRPr="002D7A47" w:rsidRDefault="006776E0" w:rsidP="0037157C">
            <w:pPr>
              <w:spacing w:after="0" w:line="240" w:lineRule="auto"/>
              <w:jc w:val="center"/>
              <w:rPr>
                <w:rFonts w:asciiTheme="majorBidi" w:eastAsia="Times New Roman" w:hAnsiTheme="majorBidi" w:cstheme="majorBidi"/>
                <w:i/>
                <w:iCs/>
              </w:rPr>
            </w:pPr>
            <w:r w:rsidRPr="002D7A47">
              <w:rPr>
                <w:rFonts w:asciiTheme="majorBidi" w:eastAsia="Times New Roman" w:hAnsiTheme="majorBidi" w:cstheme="majorBidi"/>
                <w:i/>
                <w:iCs/>
              </w:rPr>
              <w:t>[3.3.1.6]</w:t>
            </w:r>
          </w:p>
        </w:tc>
        <w:tc>
          <w:tcPr>
            <w:tcW w:w="1913" w:type="dxa"/>
            <w:vAlign w:val="center"/>
          </w:tcPr>
          <w:p w14:paraId="5A3E5B0F"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Survey</w:t>
            </w:r>
          </w:p>
        </w:tc>
        <w:tc>
          <w:tcPr>
            <w:tcW w:w="2025" w:type="dxa"/>
            <w:vAlign w:val="center"/>
          </w:tcPr>
          <w:p w14:paraId="25382DAF"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Overview of engagement methods</w:t>
            </w:r>
          </w:p>
        </w:tc>
        <w:tc>
          <w:tcPr>
            <w:tcW w:w="1820" w:type="dxa"/>
          </w:tcPr>
          <w:p w14:paraId="773D673D" w14:textId="77777777" w:rsidR="006776E0" w:rsidRPr="006776E0" w:rsidRDefault="006776E0" w:rsidP="0037157C">
            <w:pPr>
              <w:spacing w:after="0" w:line="240" w:lineRule="auto"/>
              <w:jc w:val="center"/>
              <w:rPr>
                <w:rFonts w:asciiTheme="majorBidi" w:eastAsia="Times New Roman" w:hAnsiTheme="majorBidi" w:cstheme="majorBidi"/>
              </w:rPr>
            </w:pPr>
            <w:hyperlink r:id="rId18" w:anchor="citeas">
              <w:r w:rsidRPr="006776E0">
                <w:rPr>
                  <w:rFonts w:asciiTheme="majorBidi" w:eastAsia="Arial" w:hAnsiTheme="majorBidi" w:cstheme="majorBidi"/>
                  <w:color w:val="1155CC"/>
                  <w:u w:val="single"/>
                </w:rPr>
                <w:t>Springer</w:t>
              </w:r>
            </w:hyperlink>
          </w:p>
        </w:tc>
      </w:tr>
      <w:tr w:rsidR="0037157C" w:rsidRPr="006776E0" w14:paraId="300D1311" w14:textId="77777777" w:rsidTr="0037157C">
        <w:tc>
          <w:tcPr>
            <w:tcW w:w="630" w:type="dxa"/>
            <w:vAlign w:val="center"/>
          </w:tcPr>
          <w:p w14:paraId="0A3463B9"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7</w:t>
            </w:r>
          </w:p>
        </w:tc>
        <w:tc>
          <w:tcPr>
            <w:tcW w:w="2520" w:type="dxa"/>
            <w:vAlign w:val="center"/>
          </w:tcPr>
          <w:p w14:paraId="16E26B8E"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 xml:space="preserve">Hybrid </w:t>
            </w:r>
            <w:proofErr w:type="spellStart"/>
            <w:r w:rsidRPr="006776E0">
              <w:rPr>
                <w:rFonts w:asciiTheme="majorBidi" w:eastAsia="Times New Roman" w:hAnsiTheme="majorBidi" w:cstheme="majorBidi"/>
              </w:rPr>
              <w:t>EfficientNet</w:t>
            </w:r>
            <w:proofErr w:type="spellEnd"/>
            <w:r w:rsidRPr="006776E0">
              <w:rPr>
                <w:rFonts w:asciiTheme="majorBidi" w:eastAsia="Times New Roman" w:hAnsiTheme="majorBidi" w:cstheme="majorBidi"/>
              </w:rPr>
              <w:t xml:space="preserve"> + Temporal Models</w:t>
            </w:r>
          </w:p>
        </w:tc>
        <w:tc>
          <w:tcPr>
            <w:tcW w:w="1260" w:type="dxa"/>
            <w:vAlign w:val="center"/>
          </w:tcPr>
          <w:p w14:paraId="0744D4AC" w14:textId="77777777" w:rsidR="006776E0" w:rsidRPr="002D7A47" w:rsidRDefault="006776E0" w:rsidP="0037157C">
            <w:pPr>
              <w:spacing w:after="0" w:line="240" w:lineRule="auto"/>
              <w:jc w:val="center"/>
              <w:rPr>
                <w:rFonts w:asciiTheme="majorBidi" w:eastAsia="Times New Roman" w:hAnsiTheme="majorBidi" w:cstheme="majorBidi"/>
                <w:i/>
                <w:iCs/>
              </w:rPr>
            </w:pPr>
            <w:r w:rsidRPr="002D7A47">
              <w:rPr>
                <w:rFonts w:asciiTheme="majorBidi" w:eastAsia="Times New Roman" w:hAnsiTheme="majorBidi" w:cstheme="majorBidi"/>
                <w:i/>
                <w:iCs/>
              </w:rPr>
              <w:t>[3.3.1.7]</w:t>
            </w:r>
          </w:p>
        </w:tc>
        <w:tc>
          <w:tcPr>
            <w:tcW w:w="1913" w:type="dxa"/>
            <w:vAlign w:val="center"/>
          </w:tcPr>
          <w:p w14:paraId="769F72CB"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CNN + LSTM</w:t>
            </w:r>
          </w:p>
        </w:tc>
        <w:tc>
          <w:tcPr>
            <w:tcW w:w="2025" w:type="dxa"/>
            <w:vAlign w:val="center"/>
          </w:tcPr>
          <w:p w14:paraId="5E03CB4F"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Temporal cognitive load modeling</w:t>
            </w:r>
          </w:p>
        </w:tc>
        <w:tc>
          <w:tcPr>
            <w:tcW w:w="1820" w:type="dxa"/>
          </w:tcPr>
          <w:p w14:paraId="529B6F63" w14:textId="77777777" w:rsidR="006776E0" w:rsidRPr="006776E0" w:rsidRDefault="006776E0" w:rsidP="0037157C">
            <w:pPr>
              <w:spacing w:after="0" w:line="240" w:lineRule="auto"/>
              <w:jc w:val="center"/>
              <w:rPr>
                <w:rFonts w:asciiTheme="majorBidi" w:eastAsia="Times New Roman" w:hAnsiTheme="majorBidi" w:cstheme="majorBidi"/>
              </w:rPr>
            </w:pPr>
            <w:hyperlink r:id="rId19">
              <w:r w:rsidRPr="006776E0">
                <w:rPr>
                  <w:rFonts w:asciiTheme="majorBidi" w:eastAsia="Arial" w:hAnsiTheme="majorBidi" w:cstheme="majorBidi"/>
                  <w:color w:val="1155CC"/>
                  <w:u w:val="single"/>
                </w:rPr>
                <w:t>arXiv:2211.06870</w:t>
              </w:r>
            </w:hyperlink>
          </w:p>
        </w:tc>
      </w:tr>
      <w:tr w:rsidR="0037157C" w:rsidRPr="006776E0" w14:paraId="4CC47DB7" w14:textId="77777777" w:rsidTr="0037157C">
        <w:tc>
          <w:tcPr>
            <w:tcW w:w="630" w:type="dxa"/>
            <w:vAlign w:val="center"/>
          </w:tcPr>
          <w:p w14:paraId="00A12E73"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8</w:t>
            </w:r>
          </w:p>
        </w:tc>
        <w:tc>
          <w:tcPr>
            <w:tcW w:w="2520" w:type="dxa"/>
            <w:vAlign w:val="center"/>
          </w:tcPr>
          <w:p w14:paraId="427F98E4"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Behavioral + Facial Multimodal Fusion</w:t>
            </w:r>
          </w:p>
        </w:tc>
        <w:tc>
          <w:tcPr>
            <w:tcW w:w="1260" w:type="dxa"/>
            <w:vAlign w:val="center"/>
          </w:tcPr>
          <w:p w14:paraId="341935A0" w14:textId="77777777" w:rsidR="006776E0" w:rsidRPr="002D7A47" w:rsidRDefault="006776E0" w:rsidP="0037157C">
            <w:pPr>
              <w:spacing w:after="0" w:line="240" w:lineRule="auto"/>
              <w:jc w:val="center"/>
              <w:rPr>
                <w:rFonts w:asciiTheme="majorBidi" w:eastAsia="Times New Roman" w:hAnsiTheme="majorBidi" w:cstheme="majorBidi"/>
                <w:i/>
                <w:iCs/>
              </w:rPr>
            </w:pPr>
            <w:r w:rsidRPr="002D7A47">
              <w:rPr>
                <w:rFonts w:asciiTheme="majorBidi" w:eastAsia="Times New Roman" w:hAnsiTheme="majorBidi" w:cstheme="majorBidi"/>
                <w:i/>
                <w:iCs/>
              </w:rPr>
              <w:t>[3.3.1.8]</w:t>
            </w:r>
          </w:p>
        </w:tc>
        <w:tc>
          <w:tcPr>
            <w:tcW w:w="1913" w:type="dxa"/>
            <w:vAlign w:val="center"/>
          </w:tcPr>
          <w:p w14:paraId="462B156A"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CNN + Behavioral Features</w:t>
            </w:r>
          </w:p>
        </w:tc>
        <w:tc>
          <w:tcPr>
            <w:tcW w:w="2025" w:type="dxa"/>
            <w:vAlign w:val="center"/>
          </w:tcPr>
          <w:p w14:paraId="7DE1589F"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Improved engagement accuracy</w:t>
            </w:r>
          </w:p>
        </w:tc>
        <w:tc>
          <w:tcPr>
            <w:tcW w:w="1820" w:type="dxa"/>
          </w:tcPr>
          <w:p w14:paraId="4911D927" w14:textId="77777777" w:rsidR="006776E0" w:rsidRPr="006776E0" w:rsidRDefault="006776E0" w:rsidP="0037157C">
            <w:pPr>
              <w:spacing w:after="0" w:line="240" w:lineRule="auto"/>
              <w:jc w:val="center"/>
              <w:rPr>
                <w:rFonts w:asciiTheme="majorBidi" w:eastAsia="Times New Roman" w:hAnsiTheme="majorBidi" w:cstheme="majorBidi"/>
              </w:rPr>
            </w:pPr>
            <w:hyperlink r:id="rId20">
              <w:r w:rsidRPr="006776E0">
                <w:rPr>
                  <w:rFonts w:asciiTheme="majorBidi" w:eastAsia="Arial" w:hAnsiTheme="majorBidi" w:cstheme="majorBidi"/>
                  <w:color w:val="1155CC"/>
                  <w:u w:val="single"/>
                </w:rPr>
                <w:t>MDPI</w:t>
              </w:r>
            </w:hyperlink>
          </w:p>
        </w:tc>
      </w:tr>
      <w:tr w:rsidR="0037157C" w:rsidRPr="006776E0" w14:paraId="43211C2E" w14:textId="77777777" w:rsidTr="0037157C">
        <w:tc>
          <w:tcPr>
            <w:tcW w:w="630" w:type="dxa"/>
            <w:vAlign w:val="center"/>
          </w:tcPr>
          <w:p w14:paraId="2917B970"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9</w:t>
            </w:r>
          </w:p>
        </w:tc>
        <w:tc>
          <w:tcPr>
            <w:tcW w:w="2520" w:type="dxa"/>
            <w:vAlign w:val="center"/>
          </w:tcPr>
          <w:p w14:paraId="0E31BD01"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DAiSEE CNN Baseline</w:t>
            </w:r>
          </w:p>
        </w:tc>
        <w:tc>
          <w:tcPr>
            <w:tcW w:w="1260" w:type="dxa"/>
            <w:vAlign w:val="center"/>
          </w:tcPr>
          <w:p w14:paraId="252C9580" w14:textId="77777777" w:rsidR="006776E0" w:rsidRPr="002D7A47" w:rsidRDefault="006776E0" w:rsidP="0037157C">
            <w:pPr>
              <w:spacing w:after="0" w:line="240" w:lineRule="auto"/>
              <w:jc w:val="center"/>
              <w:rPr>
                <w:rFonts w:asciiTheme="majorBidi" w:eastAsia="Times New Roman" w:hAnsiTheme="majorBidi" w:cstheme="majorBidi"/>
                <w:i/>
                <w:iCs/>
              </w:rPr>
            </w:pPr>
            <w:r w:rsidRPr="002D7A47">
              <w:rPr>
                <w:rFonts w:asciiTheme="majorBidi" w:eastAsia="Times New Roman" w:hAnsiTheme="majorBidi" w:cstheme="majorBidi"/>
                <w:i/>
                <w:iCs/>
              </w:rPr>
              <w:t>[3.3.1.9]</w:t>
            </w:r>
          </w:p>
        </w:tc>
        <w:tc>
          <w:tcPr>
            <w:tcW w:w="1913" w:type="dxa"/>
            <w:vAlign w:val="center"/>
          </w:tcPr>
          <w:p w14:paraId="3A700393"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CNN frame-level</w:t>
            </w:r>
          </w:p>
        </w:tc>
        <w:tc>
          <w:tcPr>
            <w:tcW w:w="2025" w:type="dxa"/>
            <w:vAlign w:val="center"/>
          </w:tcPr>
          <w:p w14:paraId="76460174"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Engagement classification</w:t>
            </w:r>
          </w:p>
        </w:tc>
        <w:tc>
          <w:tcPr>
            <w:tcW w:w="1820" w:type="dxa"/>
          </w:tcPr>
          <w:p w14:paraId="76B2C449" w14:textId="77777777" w:rsidR="006776E0" w:rsidRPr="006776E0" w:rsidRDefault="006776E0" w:rsidP="0037157C">
            <w:pPr>
              <w:spacing w:after="0" w:line="240" w:lineRule="auto"/>
              <w:jc w:val="center"/>
              <w:rPr>
                <w:rFonts w:asciiTheme="majorBidi" w:eastAsia="Times New Roman" w:hAnsiTheme="majorBidi" w:cstheme="majorBidi"/>
              </w:rPr>
            </w:pPr>
            <w:hyperlink r:id="rId21">
              <w:proofErr w:type="spellStart"/>
              <w:r w:rsidRPr="006776E0">
                <w:rPr>
                  <w:rFonts w:asciiTheme="majorBidi" w:eastAsia="Arial" w:hAnsiTheme="majorBidi" w:cstheme="majorBidi"/>
                  <w:color w:val="1155CC"/>
                  <w:u w:val="single"/>
                </w:rPr>
                <w:t>Thesai</w:t>
              </w:r>
              <w:proofErr w:type="spellEnd"/>
            </w:hyperlink>
          </w:p>
        </w:tc>
      </w:tr>
      <w:tr w:rsidR="0037157C" w:rsidRPr="006776E0" w14:paraId="7E23DA48" w14:textId="77777777" w:rsidTr="0037157C">
        <w:tc>
          <w:tcPr>
            <w:tcW w:w="630" w:type="dxa"/>
            <w:vAlign w:val="center"/>
          </w:tcPr>
          <w:p w14:paraId="6842EDB2"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10</w:t>
            </w:r>
          </w:p>
        </w:tc>
        <w:tc>
          <w:tcPr>
            <w:tcW w:w="2520" w:type="dxa"/>
            <w:vAlign w:val="center"/>
          </w:tcPr>
          <w:p w14:paraId="6AA5AF76" w14:textId="77777777" w:rsidR="006776E0" w:rsidRPr="006776E0" w:rsidRDefault="006776E0" w:rsidP="0037157C">
            <w:pPr>
              <w:spacing w:after="0" w:line="240" w:lineRule="auto"/>
              <w:jc w:val="center"/>
              <w:rPr>
                <w:rFonts w:asciiTheme="majorBidi" w:eastAsia="Times New Roman" w:hAnsiTheme="majorBidi" w:cstheme="majorBidi"/>
              </w:rPr>
            </w:pPr>
            <w:proofErr w:type="spellStart"/>
            <w:proofErr w:type="gramStart"/>
            <w:r w:rsidRPr="006776E0">
              <w:rPr>
                <w:rFonts w:asciiTheme="majorBidi" w:eastAsia="Times New Roman" w:hAnsiTheme="majorBidi" w:cstheme="majorBidi"/>
              </w:rPr>
              <w:t>EfficientNet</w:t>
            </w:r>
            <w:proofErr w:type="spellEnd"/>
            <w:proofErr w:type="gramEnd"/>
            <w:r w:rsidRPr="006776E0">
              <w:rPr>
                <w:rFonts w:asciiTheme="majorBidi" w:eastAsia="Times New Roman" w:hAnsiTheme="majorBidi" w:cstheme="majorBidi"/>
              </w:rPr>
              <w:t>-RNN Hybrid Models</w:t>
            </w:r>
          </w:p>
        </w:tc>
        <w:tc>
          <w:tcPr>
            <w:tcW w:w="1260" w:type="dxa"/>
            <w:vAlign w:val="center"/>
          </w:tcPr>
          <w:p w14:paraId="71492DFC" w14:textId="77777777" w:rsidR="006776E0" w:rsidRPr="002D7A47" w:rsidRDefault="006776E0" w:rsidP="0037157C">
            <w:pPr>
              <w:spacing w:after="0" w:line="240" w:lineRule="auto"/>
              <w:jc w:val="center"/>
              <w:rPr>
                <w:rFonts w:asciiTheme="majorBidi" w:eastAsia="Times New Roman" w:hAnsiTheme="majorBidi" w:cstheme="majorBidi"/>
                <w:i/>
                <w:iCs/>
              </w:rPr>
            </w:pPr>
            <w:r w:rsidRPr="002D7A47">
              <w:rPr>
                <w:rFonts w:asciiTheme="majorBidi" w:eastAsia="Times New Roman" w:hAnsiTheme="majorBidi" w:cstheme="majorBidi"/>
                <w:i/>
                <w:iCs/>
              </w:rPr>
              <w:t>[3.3.1.10]</w:t>
            </w:r>
          </w:p>
        </w:tc>
        <w:tc>
          <w:tcPr>
            <w:tcW w:w="1913" w:type="dxa"/>
            <w:vAlign w:val="center"/>
          </w:tcPr>
          <w:p w14:paraId="1F7620DF"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CNN + RNN</w:t>
            </w:r>
          </w:p>
        </w:tc>
        <w:tc>
          <w:tcPr>
            <w:tcW w:w="2025" w:type="dxa"/>
            <w:vAlign w:val="center"/>
          </w:tcPr>
          <w:p w14:paraId="11D7DC76"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Temporal engagement prediction</w:t>
            </w:r>
          </w:p>
        </w:tc>
        <w:tc>
          <w:tcPr>
            <w:tcW w:w="1820" w:type="dxa"/>
          </w:tcPr>
          <w:p w14:paraId="21315F5B" w14:textId="77777777" w:rsidR="006776E0" w:rsidRPr="006776E0" w:rsidRDefault="006776E0" w:rsidP="0037157C">
            <w:pPr>
              <w:spacing w:after="0" w:line="240" w:lineRule="auto"/>
              <w:jc w:val="center"/>
              <w:rPr>
                <w:rFonts w:asciiTheme="majorBidi" w:eastAsia="Times New Roman" w:hAnsiTheme="majorBidi" w:cstheme="majorBidi"/>
              </w:rPr>
            </w:pPr>
            <w:hyperlink r:id="rId22">
              <w:r w:rsidRPr="006776E0">
                <w:rPr>
                  <w:rFonts w:asciiTheme="majorBidi" w:eastAsia="Arial" w:hAnsiTheme="majorBidi" w:cstheme="majorBidi"/>
                  <w:color w:val="1155CC"/>
                  <w:u w:val="single"/>
                </w:rPr>
                <w:t>ResearchGate</w:t>
              </w:r>
            </w:hyperlink>
          </w:p>
        </w:tc>
      </w:tr>
      <w:tr w:rsidR="0037157C" w:rsidRPr="006776E0" w14:paraId="671F0DF3" w14:textId="77777777" w:rsidTr="0037157C">
        <w:tc>
          <w:tcPr>
            <w:tcW w:w="630" w:type="dxa"/>
            <w:vAlign w:val="center"/>
          </w:tcPr>
          <w:p w14:paraId="4079ED26"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11</w:t>
            </w:r>
          </w:p>
        </w:tc>
        <w:tc>
          <w:tcPr>
            <w:tcW w:w="2520" w:type="dxa"/>
            <w:vAlign w:val="center"/>
          </w:tcPr>
          <w:p w14:paraId="208BA159"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Deep Facial Spatiotemporal Network</w:t>
            </w:r>
          </w:p>
        </w:tc>
        <w:tc>
          <w:tcPr>
            <w:tcW w:w="1260" w:type="dxa"/>
            <w:vAlign w:val="center"/>
          </w:tcPr>
          <w:p w14:paraId="27B9A54E" w14:textId="77777777" w:rsidR="006776E0" w:rsidRPr="002D7A47" w:rsidRDefault="006776E0" w:rsidP="0037157C">
            <w:pPr>
              <w:spacing w:after="0" w:line="240" w:lineRule="auto"/>
              <w:jc w:val="center"/>
              <w:rPr>
                <w:rFonts w:asciiTheme="majorBidi" w:eastAsia="Times New Roman" w:hAnsiTheme="majorBidi" w:cstheme="majorBidi"/>
                <w:i/>
                <w:iCs/>
              </w:rPr>
            </w:pPr>
            <w:r w:rsidRPr="002D7A47">
              <w:rPr>
                <w:rFonts w:asciiTheme="majorBidi" w:eastAsia="Times New Roman" w:hAnsiTheme="majorBidi" w:cstheme="majorBidi"/>
                <w:i/>
                <w:iCs/>
              </w:rPr>
              <w:t>[3.3.1.11]</w:t>
            </w:r>
          </w:p>
        </w:tc>
        <w:tc>
          <w:tcPr>
            <w:tcW w:w="1913" w:type="dxa"/>
            <w:vAlign w:val="center"/>
          </w:tcPr>
          <w:p w14:paraId="1807703D"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CNN-RNN</w:t>
            </w:r>
          </w:p>
        </w:tc>
        <w:tc>
          <w:tcPr>
            <w:tcW w:w="2025" w:type="dxa"/>
            <w:vAlign w:val="center"/>
          </w:tcPr>
          <w:p w14:paraId="706991E6"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Facial temporal modeling</w:t>
            </w:r>
          </w:p>
        </w:tc>
        <w:tc>
          <w:tcPr>
            <w:tcW w:w="1820" w:type="dxa"/>
          </w:tcPr>
          <w:p w14:paraId="1D0F182C" w14:textId="77777777" w:rsidR="006776E0" w:rsidRPr="006776E0" w:rsidRDefault="006776E0" w:rsidP="0037157C">
            <w:pPr>
              <w:spacing w:after="0" w:line="240" w:lineRule="auto"/>
              <w:jc w:val="center"/>
              <w:rPr>
                <w:rFonts w:asciiTheme="majorBidi" w:eastAsia="Times New Roman" w:hAnsiTheme="majorBidi" w:cstheme="majorBidi"/>
              </w:rPr>
            </w:pPr>
            <w:hyperlink r:id="rId23">
              <w:r w:rsidRPr="006776E0">
                <w:rPr>
                  <w:rFonts w:asciiTheme="majorBidi" w:eastAsia="Arial" w:hAnsiTheme="majorBidi" w:cstheme="majorBidi"/>
                  <w:color w:val="1155CC"/>
                  <w:u w:val="single"/>
                </w:rPr>
                <w:t>ResearchGate</w:t>
              </w:r>
            </w:hyperlink>
          </w:p>
        </w:tc>
      </w:tr>
      <w:tr w:rsidR="0037157C" w:rsidRPr="006776E0" w14:paraId="0F1F7153" w14:textId="77777777" w:rsidTr="0037157C">
        <w:tc>
          <w:tcPr>
            <w:tcW w:w="630" w:type="dxa"/>
            <w:vAlign w:val="center"/>
          </w:tcPr>
          <w:p w14:paraId="2D67056F"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12</w:t>
            </w:r>
          </w:p>
        </w:tc>
        <w:tc>
          <w:tcPr>
            <w:tcW w:w="2520" w:type="dxa"/>
            <w:vAlign w:val="center"/>
          </w:tcPr>
          <w:p w14:paraId="64484B37"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Facial + Behavioral Fusion for Engagement</w:t>
            </w:r>
          </w:p>
        </w:tc>
        <w:tc>
          <w:tcPr>
            <w:tcW w:w="1260" w:type="dxa"/>
            <w:vAlign w:val="center"/>
          </w:tcPr>
          <w:p w14:paraId="447A594B" w14:textId="77777777" w:rsidR="006776E0" w:rsidRPr="002D7A47" w:rsidRDefault="006776E0" w:rsidP="0037157C">
            <w:pPr>
              <w:spacing w:after="0" w:line="240" w:lineRule="auto"/>
              <w:jc w:val="center"/>
              <w:rPr>
                <w:rFonts w:asciiTheme="majorBidi" w:eastAsia="Times New Roman" w:hAnsiTheme="majorBidi" w:cstheme="majorBidi"/>
                <w:i/>
                <w:iCs/>
              </w:rPr>
            </w:pPr>
            <w:r w:rsidRPr="002D7A47">
              <w:rPr>
                <w:rFonts w:asciiTheme="majorBidi" w:eastAsia="Times New Roman" w:hAnsiTheme="majorBidi" w:cstheme="majorBidi"/>
                <w:i/>
                <w:iCs/>
              </w:rPr>
              <w:t>[3.3.1.12]</w:t>
            </w:r>
          </w:p>
        </w:tc>
        <w:tc>
          <w:tcPr>
            <w:tcW w:w="1913" w:type="dxa"/>
            <w:vAlign w:val="center"/>
          </w:tcPr>
          <w:p w14:paraId="24C063B2"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Multimodal CNN</w:t>
            </w:r>
          </w:p>
        </w:tc>
        <w:tc>
          <w:tcPr>
            <w:tcW w:w="2025" w:type="dxa"/>
            <w:vAlign w:val="center"/>
          </w:tcPr>
          <w:p w14:paraId="03BD6827"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Higher prediction accuracy</w:t>
            </w:r>
          </w:p>
        </w:tc>
        <w:tc>
          <w:tcPr>
            <w:tcW w:w="1820" w:type="dxa"/>
          </w:tcPr>
          <w:p w14:paraId="14515465" w14:textId="77777777" w:rsidR="006776E0" w:rsidRPr="006776E0" w:rsidRDefault="006776E0" w:rsidP="0037157C">
            <w:pPr>
              <w:spacing w:after="0" w:line="240" w:lineRule="auto"/>
              <w:jc w:val="center"/>
              <w:rPr>
                <w:rFonts w:asciiTheme="majorBidi" w:eastAsia="Times New Roman" w:hAnsiTheme="majorBidi" w:cstheme="majorBidi"/>
              </w:rPr>
            </w:pPr>
            <w:hyperlink r:id="rId24">
              <w:r w:rsidRPr="006776E0">
                <w:rPr>
                  <w:rFonts w:asciiTheme="majorBidi" w:eastAsia="Arial" w:hAnsiTheme="majorBidi" w:cstheme="majorBidi"/>
                  <w:color w:val="1155CC"/>
                  <w:u w:val="single"/>
                </w:rPr>
                <w:t>Springer</w:t>
              </w:r>
            </w:hyperlink>
          </w:p>
        </w:tc>
      </w:tr>
      <w:tr w:rsidR="0037157C" w:rsidRPr="006776E0" w14:paraId="56C4711E" w14:textId="77777777" w:rsidTr="0037157C">
        <w:tc>
          <w:tcPr>
            <w:tcW w:w="630" w:type="dxa"/>
            <w:vAlign w:val="center"/>
          </w:tcPr>
          <w:p w14:paraId="444B2D55"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13</w:t>
            </w:r>
          </w:p>
        </w:tc>
        <w:tc>
          <w:tcPr>
            <w:tcW w:w="2520" w:type="dxa"/>
            <w:vAlign w:val="center"/>
          </w:tcPr>
          <w:p w14:paraId="1316E7DB"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Early CNN Baselines</w:t>
            </w:r>
          </w:p>
        </w:tc>
        <w:tc>
          <w:tcPr>
            <w:tcW w:w="1260" w:type="dxa"/>
            <w:vAlign w:val="center"/>
          </w:tcPr>
          <w:p w14:paraId="70C96518" w14:textId="77777777" w:rsidR="006776E0" w:rsidRPr="002D7A47" w:rsidRDefault="006776E0" w:rsidP="0037157C">
            <w:pPr>
              <w:spacing w:after="0" w:line="240" w:lineRule="auto"/>
              <w:jc w:val="center"/>
              <w:rPr>
                <w:rFonts w:asciiTheme="majorBidi" w:eastAsia="Times New Roman" w:hAnsiTheme="majorBidi" w:cstheme="majorBidi"/>
                <w:i/>
                <w:iCs/>
              </w:rPr>
            </w:pPr>
            <w:r w:rsidRPr="002D7A47">
              <w:rPr>
                <w:rFonts w:asciiTheme="majorBidi" w:eastAsia="Times New Roman" w:hAnsiTheme="majorBidi" w:cstheme="majorBidi"/>
                <w:i/>
                <w:iCs/>
              </w:rPr>
              <w:t>[3.3.1.13]</w:t>
            </w:r>
          </w:p>
        </w:tc>
        <w:tc>
          <w:tcPr>
            <w:tcW w:w="1913" w:type="dxa"/>
            <w:vAlign w:val="center"/>
          </w:tcPr>
          <w:p w14:paraId="79382DD2"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CNN</w:t>
            </w:r>
          </w:p>
        </w:tc>
        <w:tc>
          <w:tcPr>
            <w:tcW w:w="2025" w:type="dxa"/>
            <w:vAlign w:val="center"/>
          </w:tcPr>
          <w:p w14:paraId="7B42C4E6"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Frame-level engagement</w:t>
            </w:r>
          </w:p>
        </w:tc>
        <w:tc>
          <w:tcPr>
            <w:tcW w:w="1820" w:type="dxa"/>
          </w:tcPr>
          <w:p w14:paraId="4B88B63F" w14:textId="77777777" w:rsidR="006776E0" w:rsidRPr="006776E0" w:rsidRDefault="006776E0" w:rsidP="0037157C">
            <w:pPr>
              <w:spacing w:after="0" w:line="240" w:lineRule="auto"/>
              <w:jc w:val="center"/>
              <w:rPr>
                <w:rFonts w:asciiTheme="majorBidi" w:eastAsia="Times New Roman" w:hAnsiTheme="majorBidi" w:cstheme="majorBidi"/>
              </w:rPr>
            </w:pPr>
            <w:hyperlink r:id="rId25">
              <w:r w:rsidRPr="006776E0">
                <w:rPr>
                  <w:rFonts w:asciiTheme="majorBidi" w:eastAsia="Arial" w:hAnsiTheme="majorBidi" w:cstheme="majorBidi"/>
                  <w:color w:val="1155CC"/>
                  <w:u w:val="single"/>
                </w:rPr>
                <w:t>IEEE:6786307</w:t>
              </w:r>
            </w:hyperlink>
          </w:p>
        </w:tc>
      </w:tr>
      <w:tr w:rsidR="0037157C" w:rsidRPr="006776E0" w14:paraId="00803BF3" w14:textId="77777777" w:rsidTr="0037157C">
        <w:tc>
          <w:tcPr>
            <w:tcW w:w="630" w:type="dxa"/>
            <w:vAlign w:val="center"/>
          </w:tcPr>
          <w:p w14:paraId="49346AC2"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14</w:t>
            </w:r>
          </w:p>
        </w:tc>
        <w:tc>
          <w:tcPr>
            <w:tcW w:w="2520" w:type="dxa"/>
            <w:vAlign w:val="center"/>
          </w:tcPr>
          <w:p w14:paraId="7AF06CAA"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Transformer-based Engagement Detection</w:t>
            </w:r>
          </w:p>
        </w:tc>
        <w:tc>
          <w:tcPr>
            <w:tcW w:w="1260" w:type="dxa"/>
            <w:vAlign w:val="center"/>
          </w:tcPr>
          <w:p w14:paraId="7485ADF1" w14:textId="77777777" w:rsidR="006776E0" w:rsidRPr="002D7A47" w:rsidRDefault="006776E0" w:rsidP="0037157C">
            <w:pPr>
              <w:spacing w:after="0" w:line="240" w:lineRule="auto"/>
              <w:jc w:val="center"/>
              <w:rPr>
                <w:rFonts w:asciiTheme="majorBidi" w:eastAsia="Times New Roman" w:hAnsiTheme="majorBidi" w:cstheme="majorBidi"/>
                <w:i/>
                <w:iCs/>
              </w:rPr>
            </w:pPr>
            <w:r w:rsidRPr="002D7A47">
              <w:rPr>
                <w:rFonts w:asciiTheme="majorBidi" w:eastAsia="Times New Roman" w:hAnsiTheme="majorBidi" w:cstheme="majorBidi"/>
                <w:i/>
                <w:iCs/>
              </w:rPr>
              <w:t>[3.3.1.14]</w:t>
            </w:r>
          </w:p>
        </w:tc>
        <w:tc>
          <w:tcPr>
            <w:tcW w:w="1913" w:type="dxa"/>
            <w:vAlign w:val="center"/>
          </w:tcPr>
          <w:p w14:paraId="476EDDE0"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Transformer + Attention</w:t>
            </w:r>
          </w:p>
        </w:tc>
        <w:tc>
          <w:tcPr>
            <w:tcW w:w="2025" w:type="dxa"/>
            <w:vAlign w:val="center"/>
          </w:tcPr>
          <w:p w14:paraId="0342C6CD"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High accuracy engagement</w:t>
            </w:r>
          </w:p>
        </w:tc>
        <w:tc>
          <w:tcPr>
            <w:tcW w:w="1820" w:type="dxa"/>
          </w:tcPr>
          <w:p w14:paraId="33D15395" w14:textId="77777777" w:rsidR="006776E0" w:rsidRPr="006776E0" w:rsidRDefault="006776E0" w:rsidP="0037157C">
            <w:pPr>
              <w:spacing w:after="0" w:line="240" w:lineRule="auto"/>
              <w:jc w:val="center"/>
              <w:rPr>
                <w:rFonts w:asciiTheme="majorBidi" w:eastAsia="Times New Roman" w:hAnsiTheme="majorBidi" w:cstheme="majorBidi"/>
              </w:rPr>
            </w:pPr>
            <w:hyperlink r:id="rId26">
              <w:r w:rsidRPr="006776E0">
                <w:rPr>
                  <w:rFonts w:asciiTheme="majorBidi" w:eastAsia="Arial" w:hAnsiTheme="majorBidi" w:cstheme="majorBidi"/>
                  <w:color w:val="1155CC"/>
                  <w:u w:val="single"/>
                </w:rPr>
                <w:t>ScienceDirect</w:t>
              </w:r>
            </w:hyperlink>
          </w:p>
        </w:tc>
      </w:tr>
      <w:tr w:rsidR="0037157C" w:rsidRPr="006776E0" w14:paraId="543F384F" w14:textId="77777777" w:rsidTr="0037157C">
        <w:tc>
          <w:tcPr>
            <w:tcW w:w="630" w:type="dxa"/>
            <w:vAlign w:val="center"/>
          </w:tcPr>
          <w:p w14:paraId="528881F6"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15</w:t>
            </w:r>
          </w:p>
        </w:tc>
        <w:tc>
          <w:tcPr>
            <w:tcW w:w="2520" w:type="dxa"/>
            <w:vAlign w:val="center"/>
          </w:tcPr>
          <w:p w14:paraId="59EEAC68"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Landmark-based Graph CNN</w:t>
            </w:r>
          </w:p>
        </w:tc>
        <w:tc>
          <w:tcPr>
            <w:tcW w:w="1260" w:type="dxa"/>
            <w:vAlign w:val="center"/>
          </w:tcPr>
          <w:p w14:paraId="3459089E" w14:textId="77777777" w:rsidR="006776E0" w:rsidRPr="002D7A47" w:rsidRDefault="006776E0" w:rsidP="0037157C">
            <w:pPr>
              <w:spacing w:after="0" w:line="240" w:lineRule="auto"/>
              <w:jc w:val="center"/>
              <w:rPr>
                <w:rFonts w:asciiTheme="majorBidi" w:eastAsia="Times New Roman" w:hAnsiTheme="majorBidi" w:cstheme="majorBidi"/>
                <w:i/>
                <w:iCs/>
              </w:rPr>
            </w:pPr>
            <w:r w:rsidRPr="002D7A47">
              <w:rPr>
                <w:rFonts w:asciiTheme="majorBidi" w:eastAsia="Times New Roman" w:hAnsiTheme="majorBidi" w:cstheme="majorBidi"/>
                <w:i/>
                <w:iCs/>
              </w:rPr>
              <w:t>[3.3.1.15]</w:t>
            </w:r>
          </w:p>
        </w:tc>
        <w:tc>
          <w:tcPr>
            <w:tcW w:w="1913" w:type="dxa"/>
            <w:vAlign w:val="center"/>
          </w:tcPr>
          <w:p w14:paraId="56AC7262"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Bimodal Graph CNN</w:t>
            </w:r>
          </w:p>
        </w:tc>
        <w:tc>
          <w:tcPr>
            <w:tcW w:w="2025" w:type="dxa"/>
            <w:vAlign w:val="center"/>
          </w:tcPr>
          <w:p w14:paraId="30AD0367" w14:textId="77777777" w:rsidR="006776E0" w:rsidRPr="006776E0" w:rsidRDefault="006776E0" w:rsidP="0037157C">
            <w:pPr>
              <w:spacing w:after="0" w:line="240" w:lineRule="auto"/>
              <w:jc w:val="center"/>
              <w:rPr>
                <w:rFonts w:asciiTheme="majorBidi" w:eastAsia="Times New Roman" w:hAnsiTheme="majorBidi" w:cstheme="majorBidi"/>
              </w:rPr>
            </w:pPr>
            <w:r w:rsidRPr="006776E0">
              <w:rPr>
                <w:rFonts w:asciiTheme="majorBidi" w:eastAsia="Times New Roman" w:hAnsiTheme="majorBidi" w:cstheme="majorBidi"/>
              </w:rPr>
              <w:t>Facial expression classification</w:t>
            </w:r>
          </w:p>
        </w:tc>
        <w:tc>
          <w:tcPr>
            <w:tcW w:w="1820" w:type="dxa"/>
          </w:tcPr>
          <w:p w14:paraId="78684C2C" w14:textId="77777777" w:rsidR="006776E0" w:rsidRPr="006776E0" w:rsidRDefault="006776E0" w:rsidP="0037157C">
            <w:pPr>
              <w:spacing w:after="0" w:line="240" w:lineRule="auto"/>
              <w:jc w:val="center"/>
              <w:rPr>
                <w:rFonts w:asciiTheme="majorBidi" w:eastAsia="Times New Roman" w:hAnsiTheme="majorBidi" w:cstheme="majorBidi"/>
              </w:rPr>
            </w:pPr>
            <w:hyperlink r:id="rId27">
              <w:r w:rsidRPr="006776E0">
                <w:rPr>
                  <w:rFonts w:asciiTheme="majorBidi" w:eastAsia="Arial" w:hAnsiTheme="majorBidi" w:cstheme="majorBidi"/>
                  <w:color w:val="1155CC"/>
                  <w:u w:val="single"/>
                </w:rPr>
                <w:t>ResearchGate</w:t>
              </w:r>
            </w:hyperlink>
          </w:p>
        </w:tc>
      </w:tr>
    </w:tbl>
    <w:p w14:paraId="3B353660" w14:textId="77777777" w:rsidR="0037157C" w:rsidRDefault="0037157C" w:rsidP="006776E0">
      <w:pPr>
        <w:spacing w:before="280" w:after="280" w:line="240" w:lineRule="auto"/>
        <w:rPr>
          <w:rFonts w:asciiTheme="majorBidi" w:eastAsia="Times New Roman" w:hAnsiTheme="majorBidi" w:cstheme="majorBidi"/>
          <w:b/>
          <w:sz w:val="36"/>
          <w:szCs w:val="36"/>
        </w:rPr>
      </w:pPr>
    </w:p>
    <w:p w14:paraId="0C390B93" w14:textId="77777777" w:rsidR="0037157C" w:rsidRDefault="0037157C" w:rsidP="006776E0">
      <w:pPr>
        <w:spacing w:before="280" w:after="280" w:line="240" w:lineRule="auto"/>
        <w:rPr>
          <w:rFonts w:asciiTheme="majorBidi" w:eastAsia="Times New Roman" w:hAnsiTheme="majorBidi" w:cstheme="majorBidi"/>
          <w:b/>
          <w:sz w:val="36"/>
          <w:szCs w:val="36"/>
        </w:rPr>
      </w:pPr>
    </w:p>
    <w:p w14:paraId="18600026" w14:textId="0373CAD5" w:rsidR="006776E0" w:rsidRPr="0037157C" w:rsidRDefault="006776E0" w:rsidP="006776E0">
      <w:pPr>
        <w:spacing w:before="280" w:after="280" w:line="240" w:lineRule="auto"/>
        <w:rPr>
          <w:rFonts w:asciiTheme="majorBidi" w:eastAsia="Times New Roman" w:hAnsiTheme="majorBidi" w:cstheme="majorBidi"/>
          <w:b/>
          <w:sz w:val="32"/>
          <w:szCs w:val="32"/>
        </w:rPr>
      </w:pPr>
      <w:r w:rsidRPr="0037157C">
        <w:rPr>
          <w:rFonts w:asciiTheme="majorBidi" w:eastAsia="Times New Roman" w:hAnsiTheme="majorBidi" w:cstheme="majorBidi"/>
          <w:b/>
          <w:sz w:val="32"/>
          <w:szCs w:val="32"/>
        </w:rPr>
        <w:lastRenderedPageBreak/>
        <w:t>3.4 Research Gap and Motivation for Current Work</w:t>
      </w:r>
    </w:p>
    <w:p w14:paraId="35F2764A" w14:textId="77777777" w:rsidR="006776E0" w:rsidRPr="0037157C" w:rsidRDefault="006776E0" w:rsidP="006776E0">
      <w:pPr>
        <w:spacing w:before="280" w:after="280" w:line="240" w:lineRule="auto"/>
        <w:rPr>
          <w:rFonts w:asciiTheme="majorBidi" w:eastAsia="Times New Roman" w:hAnsiTheme="majorBidi" w:cstheme="majorBidi"/>
          <w:b/>
          <w:sz w:val="28"/>
          <w:szCs w:val="28"/>
        </w:rPr>
      </w:pPr>
      <w:r w:rsidRPr="0037157C">
        <w:rPr>
          <w:rFonts w:asciiTheme="majorBidi" w:eastAsia="Times New Roman" w:hAnsiTheme="majorBidi" w:cstheme="majorBidi"/>
          <w:b/>
          <w:sz w:val="28"/>
          <w:szCs w:val="28"/>
        </w:rPr>
        <w:t>Research Gap:</w:t>
      </w:r>
    </w:p>
    <w:p w14:paraId="31B0CF79"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Dataset Dependency &amp; Limited Real-World Usability:</w:t>
      </w:r>
      <w:r w:rsidRPr="006776E0">
        <w:rPr>
          <w:rFonts w:asciiTheme="majorBidi" w:eastAsia="Times New Roman" w:hAnsiTheme="majorBidi" w:cstheme="majorBidi"/>
        </w:rPr>
        <w:t xml:space="preserve"> Most studies rely on benchmark datasets (DAiSEE, CLARE), often collected in controlled environments, limiting real-world application.</w:t>
      </w:r>
    </w:p>
    <w:p w14:paraId="67141F95"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Over-Reliance on Physiological or Facial Signals:</w:t>
      </w:r>
      <w:r w:rsidRPr="006776E0">
        <w:rPr>
          <w:rFonts w:asciiTheme="majorBidi" w:eastAsia="Times New Roman" w:hAnsiTheme="majorBidi" w:cstheme="majorBidi"/>
        </w:rPr>
        <w:t xml:space="preserve"> Methods using only EEG/ECG or facial cues miss broader behavioral patterns.</w:t>
      </w:r>
    </w:p>
    <w:p w14:paraId="0A0C940A"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Lack of Real-Time Multimodal Fusion:</w:t>
      </w:r>
      <w:r w:rsidRPr="006776E0">
        <w:rPr>
          <w:rFonts w:asciiTheme="majorBidi" w:eastAsia="Times New Roman" w:hAnsiTheme="majorBidi" w:cstheme="majorBidi"/>
        </w:rPr>
        <w:t xml:space="preserve"> Existing fusion models are mostly offline; live webcam, keyboard, and mouse data are rarely combined.</w:t>
      </w:r>
    </w:p>
    <w:p w14:paraId="1F97EF3E"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Absence of Feedback &amp; Practical Integration:</w:t>
      </w:r>
      <w:r w:rsidRPr="006776E0">
        <w:rPr>
          <w:rFonts w:asciiTheme="majorBidi" w:eastAsia="Times New Roman" w:hAnsiTheme="majorBidi" w:cstheme="majorBidi"/>
        </w:rPr>
        <w:t xml:space="preserve"> Engagement detection often ends at classification without feedback or dashboard integration.</w:t>
      </w:r>
    </w:p>
    <w:p w14:paraId="22C1EC6D"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Annotation &amp; Generalization Challenges:</w:t>
      </w:r>
      <w:r w:rsidRPr="006776E0">
        <w:rPr>
          <w:rFonts w:asciiTheme="majorBidi" w:eastAsia="Times New Roman" w:hAnsiTheme="majorBidi" w:cstheme="majorBidi"/>
        </w:rPr>
        <w:t xml:space="preserve"> Labels are noisy, and models trained on one dataset fail to generalize to diverse users and environments.</w:t>
      </w:r>
    </w:p>
    <w:p w14:paraId="0497CF58" w14:textId="77777777" w:rsidR="006776E0" w:rsidRPr="0037157C" w:rsidRDefault="006776E0" w:rsidP="006776E0">
      <w:pPr>
        <w:spacing w:before="280" w:after="280" w:line="240" w:lineRule="auto"/>
        <w:rPr>
          <w:rFonts w:asciiTheme="majorBidi" w:eastAsia="Times New Roman" w:hAnsiTheme="majorBidi" w:cstheme="majorBidi"/>
          <w:b/>
          <w:sz w:val="28"/>
          <w:szCs w:val="28"/>
        </w:rPr>
      </w:pPr>
      <w:r w:rsidRPr="0037157C">
        <w:rPr>
          <w:rFonts w:asciiTheme="majorBidi" w:eastAsia="Times New Roman" w:hAnsiTheme="majorBidi" w:cstheme="majorBidi"/>
          <w:b/>
          <w:sz w:val="28"/>
          <w:szCs w:val="28"/>
        </w:rPr>
        <w:t>Motivation for Current Work:</w:t>
      </w:r>
    </w:p>
    <w:p w14:paraId="4EFA09DB"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Practical Applicability:</w:t>
      </w:r>
      <w:r w:rsidRPr="006776E0">
        <w:rPr>
          <w:rFonts w:asciiTheme="majorBidi" w:eastAsia="Times New Roman" w:hAnsiTheme="majorBidi" w:cstheme="majorBidi"/>
        </w:rPr>
        <w:t xml:space="preserve"> Integrate behavioral (typing/mouse) and visual (facial/gaze) signals for natural use without specialized hardware.</w:t>
      </w:r>
    </w:p>
    <w:p w14:paraId="6958FACF"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Real-Time Engagement Awareness:</w:t>
      </w:r>
      <w:r w:rsidRPr="006776E0">
        <w:rPr>
          <w:rFonts w:asciiTheme="majorBidi" w:eastAsia="Times New Roman" w:hAnsiTheme="majorBidi" w:cstheme="majorBidi"/>
        </w:rPr>
        <w:t xml:space="preserve"> Provide instant feedback such as "take a break" or "refocus" to enhance productivity and wellbeing.</w:t>
      </w:r>
    </w:p>
    <w:p w14:paraId="159AD8C1"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End-to-End Implementation:</w:t>
      </w:r>
      <w:r w:rsidRPr="006776E0">
        <w:rPr>
          <w:rFonts w:asciiTheme="majorBidi" w:eastAsia="Times New Roman" w:hAnsiTheme="majorBidi" w:cstheme="majorBidi"/>
        </w:rPr>
        <w:t xml:space="preserve"> Develop a working prototype, including desktop activity monitoring and a web dashboard for visualization.</w:t>
      </w:r>
    </w:p>
    <w:p w14:paraId="707A19C2" w14:textId="77777777" w:rsidR="006776E0" w:rsidRPr="006776E0" w:rsidRDefault="006776E0" w:rsidP="006776E0">
      <w:pPr>
        <w:spacing w:before="280" w:after="280" w:line="240" w:lineRule="auto"/>
        <w:rPr>
          <w:rFonts w:asciiTheme="majorBidi" w:eastAsia="Times New Roman" w:hAnsiTheme="majorBidi" w:cstheme="majorBidi"/>
        </w:rPr>
      </w:pPr>
      <w:r w:rsidRPr="006776E0">
        <w:rPr>
          <w:rFonts w:asciiTheme="majorBidi" w:eastAsia="Times New Roman" w:hAnsiTheme="majorBidi" w:cstheme="majorBidi"/>
          <w:b/>
        </w:rPr>
        <w:t>Contribution to Affective Computing &amp; HCI:</w:t>
      </w:r>
      <w:r w:rsidRPr="006776E0">
        <w:rPr>
          <w:rFonts w:asciiTheme="majorBidi" w:eastAsia="Times New Roman" w:hAnsiTheme="majorBidi" w:cstheme="majorBidi"/>
        </w:rPr>
        <w:t xml:space="preserve"> Bridge lab research with real-world applications in education and productivity tools.</w:t>
      </w:r>
    </w:p>
    <w:p w14:paraId="173B29C8" w14:textId="77777777" w:rsidR="006776E0" w:rsidRPr="006776E0" w:rsidRDefault="006776E0" w:rsidP="006776E0">
      <w:pPr>
        <w:spacing w:before="280" w:after="280" w:line="240" w:lineRule="auto"/>
        <w:rPr>
          <w:rFonts w:asciiTheme="majorBidi" w:eastAsia="Times New Roman" w:hAnsiTheme="majorBidi" w:cstheme="majorBidi"/>
        </w:rPr>
      </w:pPr>
    </w:p>
    <w:p w14:paraId="53BE8C56" w14:textId="77777777" w:rsidR="006776E0" w:rsidRPr="006776E0" w:rsidRDefault="006776E0" w:rsidP="006776E0">
      <w:pPr>
        <w:spacing w:after="7" w:line="200" w:lineRule="auto"/>
        <w:rPr>
          <w:rFonts w:asciiTheme="majorBidi" w:hAnsiTheme="majorBidi" w:cstheme="majorBidi"/>
          <w:sz w:val="20"/>
          <w:szCs w:val="20"/>
        </w:rPr>
      </w:pPr>
    </w:p>
    <w:p w14:paraId="4792C752" w14:textId="77777777" w:rsidR="006776E0" w:rsidRPr="006776E0" w:rsidRDefault="006776E0" w:rsidP="006776E0">
      <w:pPr>
        <w:jc w:val="center"/>
        <w:rPr>
          <w:rFonts w:asciiTheme="majorBidi" w:hAnsiTheme="majorBidi" w:cstheme="majorBidi"/>
          <w:sz w:val="36"/>
          <w:szCs w:val="36"/>
        </w:rPr>
      </w:pPr>
    </w:p>
    <w:sectPr w:rsidR="006776E0" w:rsidRPr="006776E0" w:rsidSect="001D2767">
      <w:footerReference w:type="default" r:id="rId28"/>
      <w:type w:val="continuous"/>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88C39" w14:textId="77777777" w:rsidR="002D4690" w:rsidRDefault="002D4690" w:rsidP="0037157C">
      <w:pPr>
        <w:spacing w:after="0" w:line="240" w:lineRule="auto"/>
      </w:pPr>
      <w:r>
        <w:separator/>
      </w:r>
    </w:p>
  </w:endnote>
  <w:endnote w:type="continuationSeparator" w:id="0">
    <w:p w14:paraId="4E9B0212" w14:textId="77777777" w:rsidR="002D4690" w:rsidRDefault="002D4690" w:rsidP="003715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279FF" w14:textId="77777777" w:rsidR="0037157C" w:rsidRDefault="003715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CA87A" w14:textId="77777777" w:rsidR="00831481" w:rsidRDefault="008314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1A35F" w14:textId="77777777" w:rsidR="002D4690" w:rsidRDefault="002D4690" w:rsidP="0037157C">
      <w:pPr>
        <w:spacing w:after="0" w:line="240" w:lineRule="auto"/>
      </w:pPr>
      <w:r>
        <w:separator/>
      </w:r>
    </w:p>
  </w:footnote>
  <w:footnote w:type="continuationSeparator" w:id="0">
    <w:p w14:paraId="22BB9E72" w14:textId="77777777" w:rsidR="002D4690" w:rsidRDefault="002D4690" w:rsidP="003715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83D59" w14:textId="158C1EDC" w:rsidR="00831481" w:rsidRDefault="00831481" w:rsidP="00831481">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1679042"/>
      <w:docPartObj>
        <w:docPartGallery w:val="Page Numbers (Top of Page)"/>
        <w:docPartUnique/>
      </w:docPartObj>
    </w:sdtPr>
    <w:sdtEndPr>
      <w:rPr>
        <w:noProof/>
      </w:rPr>
    </w:sdtEndPr>
    <w:sdtContent>
      <w:p w14:paraId="151F4EC4" w14:textId="4941B11C" w:rsidR="00831481" w:rsidRDefault="0083148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41FF3FE" w14:textId="6C05BED2" w:rsidR="00831481" w:rsidRDefault="00831481" w:rsidP="00831481">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5282760"/>
      <w:docPartObj>
        <w:docPartGallery w:val="Page Numbers (Top of Page)"/>
        <w:docPartUnique/>
      </w:docPartObj>
    </w:sdtPr>
    <w:sdtEndPr>
      <w:rPr>
        <w:noProof/>
      </w:rPr>
    </w:sdtEndPr>
    <w:sdtContent>
      <w:p w14:paraId="6F008F7E" w14:textId="09CA4379" w:rsidR="00B70B89" w:rsidRDefault="00B70B8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3F2A714" w14:textId="77777777" w:rsidR="00B70B89" w:rsidRDefault="00B70B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31B7"/>
    <w:multiLevelType w:val="multilevel"/>
    <w:tmpl w:val="04A6A7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45B4533"/>
    <w:multiLevelType w:val="multilevel"/>
    <w:tmpl w:val="12AA7C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95567E"/>
    <w:multiLevelType w:val="multilevel"/>
    <w:tmpl w:val="E88CD2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CEC41D4"/>
    <w:multiLevelType w:val="multilevel"/>
    <w:tmpl w:val="485204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31B541E"/>
    <w:multiLevelType w:val="multilevel"/>
    <w:tmpl w:val="A8B6EE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F253AE1"/>
    <w:multiLevelType w:val="multilevel"/>
    <w:tmpl w:val="2CEA55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1324E11"/>
    <w:multiLevelType w:val="multilevel"/>
    <w:tmpl w:val="6C929F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4995BD1"/>
    <w:multiLevelType w:val="multilevel"/>
    <w:tmpl w:val="644E6E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9BB2EF8"/>
    <w:multiLevelType w:val="multilevel"/>
    <w:tmpl w:val="5E9269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65E95B9C"/>
    <w:multiLevelType w:val="multilevel"/>
    <w:tmpl w:val="655A8C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BB54AFC"/>
    <w:multiLevelType w:val="multilevel"/>
    <w:tmpl w:val="BCD030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7FE1E3C"/>
    <w:multiLevelType w:val="multilevel"/>
    <w:tmpl w:val="1D06E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A5E2EB5"/>
    <w:multiLevelType w:val="multilevel"/>
    <w:tmpl w:val="27380B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D740E70"/>
    <w:multiLevelType w:val="multilevel"/>
    <w:tmpl w:val="42D8A3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EF7230D"/>
    <w:multiLevelType w:val="multilevel"/>
    <w:tmpl w:val="E7EA8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70629464">
    <w:abstractNumId w:val="11"/>
  </w:num>
  <w:num w:numId="2" w16cid:durableId="807555635">
    <w:abstractNumId w:val="1"/>
  </w:num>
  <w:num w:numId="3" w16cid:durableId="1271203492">
    <w:abstractNumId w:val="12"/>
  </w:num>
  <w:num w:numId="4" w16cid:durableId="1729299108">
    <w:abstractNumId w:val="5"/>
  </w:num>
  <w:num w:numId="5" w16cid:durableId="1789160556">
    <w:abstractNumId w:val="6"/>
  </w:num>
  <w:num w:numId="6" w16cid:durableId="1269040628">
    <w:abstractNumId w:val="3"/>
  </w:num>
  <w:num w:numId="7" w16cid:durableId="1147740557">
    <w:abstractNumId w:val="2"/>
  </w:num>
  <w:num w:numId="8" w16cid:durableId="1155217745">
    <w:abstractNumId w:val="0"/>
  </w:num>
  <w:num w:numId="9" w16cid:durableId="1067922874">
    <w:abstractNumId w:val="13"/>
  </w:num>
  <w:num w:numId="10" w16cid:durableId="802620702">
    <w:abstractNumId w:val="10"/>
  </w:num>
  <w:num w:numId="11" w16cid:durableId="1741979032">
    <w:abstractNumId w:val="7"/>
  </w:num>
  <w:num w:numId="12" w16cid:durableId="2023555591">
    <w:abstractNumId w:val="8"/>
  </w:num>
  <w:num w:numId="13" w16cid:durableId="1254782257">
    <w:abstractNumId w:val="9"/>
  </w:num>
  <w:num w:numId="14" w16cid:durableId="340477427">
    <w:abstractNumId w:val="4"/>
  </w:num>
  <w:num w:numId="15" w16cid:durableId="19343619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FED"/>
    <w:rsid w:val="001C6974"/>
    <w:rsid w:val="001D2767"/>
    <w:rsid w:val="00200DD9"/>
    <w:rsid w:val="002C3505"/>
    <w:rsid w:val="002C7ECC"/>
    <w:rsid w:val="002D4690"/>
    <w:rsid w:val="002D7A47"/>
    <w:rsid w:val="0037157C"/>
    <w:rsid w:val="0065307D"/>
    <w:rsid w:val="006776E0"/>
    <w:rsid w:val="006B6230"/>
    <w:rsid w:val="00831481"/>
    <w:rsid w:val="009A3994"/>
    <w:rsid w:val="00B70B89"/>
    <w:rsid w:val="00B871C6"/>
    <w:rsid w:val="00C84FED"/>
    <w:rsid w:val="00CB643F"/>
    <w:rsid w:val="00D10888"/>
    <w:rsid w:val="00F206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14E28"/>
  <w15:chartTrackingRefBased/>
  <w15:docId w15:val="{11C3361C-B556-46AE-BA85-568D6A867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6E0"/>
  </w:style>
  <w:style w:type="paragraph" w:styleId="Heading1">
    <w:name w:val="heading 1"/>
    <w:basedOn w:val="Normal"/>
    <w:next w:val="Normal"/>
    <w:link w:val="Heading1Char"/>
    <w:uiPriority w:val="9"/>
    <w:qFormat/>
    <w:rsid w:val="00C84F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4F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4F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4F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4F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4F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F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F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F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F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4F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4F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4F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4F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4F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F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F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FED"/>
    <w:rPr>
      <w:rFonts w:eastAsiaTheme="majorEastAsia" w:cstheme="majorBidi"/>
      <w:color w:val="272727" w:themeColor="text1" w:themeTint="D8"/>
    </w:rPr>
  </w:style>
  <w:style w:type="paragraph" w:styleId="Title">
    <w:name w:val="Title"/>
    <w:basedOn w:val="Normal"/>
    <w:next w:val="Normal"/>
    <w:link w:val="TitleChar"/>
    <w:uiPriority w:val="10"/>
    <w:qFormat/>
    <w:rsid w:val="00C84F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F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F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F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FED"/>
    <w:pPr>
      <w:spacing w:before="160"/>
      <w:jc w:val="center"/>
    </w:pPr>
    <w:rPr>
      <w:i/>
      <w:iCs/>
      <w:color w:val="404040" w:themeColor="text1" w:themeTint="BF"/>
    </w:rPr>
  </w:style>
  <w:style w:type="character" w:customStyle="1" w:styleId="QuoteChar">
    <w:name w:val="Quote Char"/>
    <w:basedOn w:val="DefaultParagraphFont"/>
    <w:link w:val="Quote"/>
    <w:uiPriority w:val="29"/>
    <w:rsid w:val="00C84FED"/>
    <w:rPr>
      <w:i/>
      <w:iCs/>
      <w:color w:val="404040" w:themeColor="text1" w:themeTint="BF"/>
    </w:rPr>
  </w:style>
  <w:style w:type="paragraph" w:styleId="ListParagraph">
    <w:name w:val="List Paragraph"/>
    <w:basedOn w:val="Normal"/>
    <w:uiPriority w:val="34"/>
    <w:qFormat/>
    <w:rsid w:val="00C84FED"/>
    <w:pPr>
      <w:ind w:left="720"/>
      <w:contextualSpacing/>
    </w:pPr>
  </w:style>
  <w:style w:type="character" w:styleId="IntenseEmphasis">
    <w:name w:val="Intense Emphasis"/>
    <w:basedOn w:val="DefaultParagraphFont"/>
    <w:uiPriority w:val="21"/>
    <w:qFormat/>
    <w:rsid w:val="00C84FED"/>
    <w:rPr>
      <w:i/>
      <w:iCs/>
      <w:color w:val="0F4761" w:themeColor="accent1" w:themeShade="BF"/>
    </w:rPr>
  </w:style>
  <w:style w:type="paragraph" w:styleId="IntenseQuote">
    <w:name w:val="Intense Quote"/>
    <w:basedOn w:val="Normal"/>
    <w:next w:val="Normal"/>
    <w:link w:val="IntenseQuoteChar"/>
    <w:uiPriority w:val="30"/>
    <w:qFormat/>
    <w:rsid w:val="00C84F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4FED"/>
    <w:rPr>
      <w:i/>
      <w:iCs/>
      <w:color w:val="0F4761" w:themeColor="accent1" w:themeShade="BF"/>
    </w:rPr>
  </w:style>
  <w:style w:type="character" w:styleId="IntenseReference">
    <w:name w:val="Intense Reference"/>
    <w:basedOn w:val="DefaultParagraphFont"/>
    <w:uiPriority w:val="32"/>
    <w:qFormat/>
    <w:rsid w:val="00C84FED"/>
    <w:rPr>
      <w:b/>
      <w:bCs/>
      <w:smallCaps/>
      <w:color w:val="0F4761" w:themeColor="accent1" w:themeShade="BF"/>
      <w:spacing w:val="5"/>
    </w:rPr>
  </w:style>
  <w:style w:type="paragraph" w:customStyle="1" w:styleId="whitespace-normal">
    <w:name w:val="whitespace-normal"/>
    <w:basedOn w:val="Normal"/>
    <w:rsid w:val="001D276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D2767"/>
    <w:rPr>
      <w:b/>
      <w:bCs/>
    </w:rPr>
  </w:style>
  <w:style w:type="paragraph" w:styleId="Header">
    <w:name w:val="header"/>
    <w:basedOn w:val="Normal"/>
    <w:link w:val="HeaderChar"/>
    <w:uiPriority w:val="99"/>
    <w:unhideWhenUsed/>
    <w:rsid w:val="003715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157C"/>
  </w:style>
  <w:style w:type="paragraph" w:styleId="Footer">
    <w:name w:val="footer"/>
    <w:basedOn w:val="Normal"/>
    <w:link w:val="FooterChar"/>
    <w:uiPriority w:val="99"/>
    <w:unhideWhenUsed/>
    <w:rsid w:val="003715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15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arxiv.org/abs/2502.07404" TargetMode="External"/><Relationship Id="rId18" Type="http://schemas.openxmlformats.org/officeDocument/2006/relationships/hyperlink" Target="https://link.springer.com/article/10.1007/s11042-023-16345-2" TargetMode="External"/><Relationship Id="rId26" Type="http://schemas.openxmlformats.org/officeDocument/2006/relationships/hyperlink" Target="https://www.sciencedirect.com/science/article/pii/S1110016824006835" TargetMode="External"/><Relationship Id="rId3" Type="http://schemas.openxmlformats.org/officeDocument/2006/relationships/styles" Target="styles.xml"/><Relationship Id="rId21" Type="http://schemas.openxmlformats.org/officeDocument/2006/relationships/hyperlink" Target="https://thesai.org/Publications/ViewPaper?Volume=14&amp;Issue=3&amp;Code=IJACSA&amp;SerialNo=71"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ieeexplore.ieee.org/document/9893134" TargetMode="External"/><Relationship Id="rId25" Type="http://schemas.openxmlformats.org/officeDocument/2006/relationships/hyperlink" Target="https://ieeexplore.ieee.org/document/6786307" TargetMode="External"/><Relationship Id="rId2" Type="http://schemas.openxmlformats.org/officeDocument/2006/relationships/numbering" Target="numbering.xml"/><Relationship Id="rId16" Type="http://schemas.openxmlformats.org/officeDocument/2006/relationships/hyperlink" Target="https://arxiv.org/abs/2302.00431" TargetMode="External"/><Relationship Id="rId20" Type="http://schemas.openxmlformats.org/officeDocument/2006/relationships/hyperlink" Target="https://www.mdpi.com/1999-4893/17/10/458"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link.springer.com/article/10.1007/s00521-025-11317-z" TargetMode="External"/><Relationship Id="rId5" Type="http://schemas.openxmlformats.org/officeDocument/2006/relationships/webSettings" Target="webSettings.xml"/><Relationship Id="rId15" Type="http://schemas.openxmlformats.org/officeDocument/2006/relationships/hyperlink" Target="https://arxiv.org/abs/2403.17175" TargetMode="External"/><Relationship Id="rId23" Type="http://schemas.openxmlformats.org/officeDocument/2006/relationships/hyperlink" Target="https://www.researchgate.net/publication/349135543_Deep_facial_spatiotemporal_network_for_engagement_prediction_in_online_learning" TargetMode="External"/><Relationship Id="rId28" Type="http://schemas.openxmlformats.org/officeDocument/2006/relationships/footer" Target="footer2.xml"/><Relationship Id="rId10" Type="http://schemas.openxmlformats.org/officeDocument/2006/relationships/header" Target="header2.xml"/><Relationship Id="rId19" Type="http://schemas.openxmlformats.org/officeDocument/2006/relationships/hyperlink" Target="https://arxiv.org/abs/2211.06870"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ieeexplore.ieee.org/document/11029003" TargetMode="External"/><Relationship Id="rId22" Type="http://schemas.openxmlformats.org/officeDocument/2006/relationships/hyperlink" Target="https://www.researchgate.net/publication/380035566_Detection_of_Student_Engagement_in_E-Learning_Environments_Using_EfficientnetV2-L_Together_with_RNN-Based_Models" TargetMode="External"/><Relationship Id="rId27" Type="http://schemas.openxmlformats.org/officeDocument/2006/relationships/hyperlink" Target="https://www.researchgate.net/publication/393409383_Engagement_Facial_Expression_Classification_Using_Landmark-Based_Geometric_with_Bimodal_2-Stream_Graph_Based_CNN_in_Online_Learning"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53FC6E3-0D54-4C85-B526-2CCE05E66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17</Pages>
  <Words>5610</Words>
  <Characters>31980</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Moin Hameed</dc:creator>
  <cp:keywords/>
  <dc:description/>
  <cp:lastModifiedBy>Moin Hameed</cp:lastModifiedBy>
  <cp:revision>5</cp:revision>
  <dcterms:created xsi:type="dcterms:W3CDTF">2025-10-12T17:59:00Z</dcterms:created>
  <dcterms:modified xsi:type="dcterms:W3CDTF">2025-10-12T19:42:00Z</dcterms:modified>
</cp:coreProperties>
</file>