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3EE" w:rsidRDefault="00447A4B" w:rsidP="00447A4B">
      <w:pPr>
        <w:pStyle w:val="ListParagraph"/>
        <w:numPr>
          <w:ilvl w:val="0"/>
          <w:numId w:val="1"/>
        </w:numPr>
        <w:spacing w:after="0" w:line="240" w:lineRule="auto"/>
      </w:pPr>
      <w:r>
        <w:t>What is database normalization?</w:t>
      </w:r>
    </w:p>
    <w:p w:rsidR="00447A4B" w:rsidRDefault="00447A4B" w:rsidP="00447A4B">
      <w:pPr>
        <w:spacing w:after="0" w:line="240" w:lineRule="auto"/>
        <w:ind w:left="720"/>
      </w:pPr>
      <w:r>
        <w:t xml:space="preserve">Normalization is a process of organizing the columns and tables of a relational database to minimize data redundancy and improve data integrity. </w:t>
      </w:r>
    </w:p>
    <w:p w:rsidR="00447A4B" w:rsidRDefault="00447A4B" w:rsidP="00447A4B">
      <w:pPr>
        <w:spacing w:after="0" w:line="240" w:lineRule="auto"/>
        <w:ind w:left="720"/>
      </w:pPr>
    </w:p>
    <w:p w:rsidR="00447A4B" w:rsidRDefault="00447A4B" w:rsidP="00447A4B">
      <w:pPr>
        <w:pStyle w:val="ListParagraph"/>
        <w:numPr>
          <w:ilvl w:val="0"/>
          <w:numId w:val="1"/>
        </w:numPr>
        <w:spacing w:after="0" w:line="240" w:lineRule="auto"/>
      </w:pPr>
      <w:r>
        <w:t xml:space="preserve">Why is normalization important? </w:t>
      </w:r>
    </w:p>
    <w:p w:rsidR="003460A5" w:rsidRDefault="003460A5" w:rsidP="003460A5">
      <w:pPr>
        <w:pStyle w:val="ListParagraph"/>
        <w:spacing w:after="0" w:line="240" w:lineRule="auto"/>
        <w:ind w:left="1440"/>
      </w:pPr>
      <w:r>
        <w:t>Normalization is crucial for several reasons that contribute to a healthy and efficient database;</w:t>
      </w:r>
    </w:p>
    <w:p w:rsidR="003460A5" w:rsidRDefault="00547757" w:rsidP="005A01A9">
      <w:pPr>
        <w:pStyle w:val="ListParagraph"/>
        <w:numPr>
          <w:ilvl w:val="0"/>
          <w:numId w:val="2"/>
        </w:numPr>
        <w:spacing w:after="0" w:line="240" w:lineRule="auto"/>
      </w:pPr>
      <w:r>
        <w:t>Reduce data redundancy</w:t>
      </w:r>
      <w:r w:rsidR="005A01A9">
        <w:t>: By eliminating dup</w:t>
      </w:r>
      <w:r>
        <w:t xml:space="preserve">licate data, its saves storage space and prevents inconsistencies that can arise when the same data is stored in multiple places. </w:t>
      </w:r>
    </w:p>
    <w:p w:rsidR="00547757" w:rsidRDefault="00547757" w:rsidP="005A01A9">
      <w:pPr>
        <w:pStyle w:val="ListParagraph"/>
        <w:numPr>
          <w:ilvl w:val="0"/>
          <w:numId w:val="2"/>
        </w:numPr>
        <w:spacing w:after="0" w:line="240" w:lineRule="auto"/>
      </w:pPr>
      <w:r>
        <w:t xml:space="preserve">Improve data integrity: Ensures that data is consistent and accurate across the database. When data changes, it only needs to be updated in one place. </w:t>
      </w:r>
    </w:p>
    <w:p w:rsidR="00FC0A10" w:rsidRDefault="00FC0A10" w:rsidP="00FC0A10">
      <w:pPr>
        <w:pStyle w:val="ListParagraph"/>
        <w:numPr>
          <w:ilvl w:val="0"/>
          <w:numId w:val="2"/>
        </w:numPr>
        <w:spacing w:after="0"/>
      </w:pPr>
      <w:r>
        <w:t>Enhances Data Consistency: Prevents update, insertion, and deletion anomalies, which are problems that occur when data is not properly organized.</w:t>
      </w:r>
    </w:p>
    <w:p w:rsidR="00FC0A10" w:rsidRDefault="00FC0A10" w:rsidP="00FC0A10">
      <w:pPr>
        <w:pStyle w:val="ListParagraph"/>
        <w:numPr>
          <w:ilvl w:val="0"/>
          <w:numId w:val="2"/>
        </w:numPr>
        <w:spacing w:after="0"/>
      </w:pPr>
      <w:r>
        <w:t>Simplifies Queries: While it might seem counterintuitive due to more joins, a normalized schema often makes it easier to write clear and specific queries because each piece of information has a designated, logical home.</w:t>
      </w:r>
    </w:p>
    <w:p w:rsidR="00FC0A10" w:rsidRDefault="00FC0A10" w:rsidP="00FC0A10">
      <w:pPr>
        <w:pStyle w:val="ListParagraph"/>
        <w:numPr>
          <w:ilvl w:val="0"/>
          <w:numId w:val="2"/>
        </w:numPr>
        <w:spacing w:after="0"/>
      </w:pPr>
      <w:r>
        <w:t>Better Database Design: Promotes a cleaner, more logical, and more scalable database structure.</w:t>
      </w:r>
    </w:p>
    <w:p w:rsidR="00FC0A10" w:rsidRDefault="00FC0A10" w:rsidP="00EF0447">
      <w:pPr>
        <w:spacing w:after="0" w:line="240" w:lineRule="auto"/>
      </w:pPr>
    </w:p>
    <w:p w:rsidR="00EF0447" w:rsidRDefault="00EF0447" w:rsidP="00EF0447">
      <w:pPr>
        <w:spacing w:after="0"/>
      </w:pPr>
      <w:r>
        <w:t>Imagine a school database. If you store student details (name, address, phone) directly in a Courses table for every course a student takes, you'll repeat the student's name and address multiple times. If the student moves, you'd have to update their address in many places, risking errors. Normalization would put student details in a separate Students table, and the Courses table would just have a StudentID to link to it.</w:t>
      </w:r>
    </w:p>
    <w:p w:rsidR="00EF0447" w:rsidRDefault="00EF0447" w:rsidP="00EF0447">
      <w:pPr>
        <w:spacing w:after="0" w:line="240" w:lineRule="auto"/>
      </w:pPr>
    </w:p>
    <w:p w:rsidR="00F65A2B" w:rsidRDefault="00F65A2B" w:rsidP="00EF0447">
      <w:pPr>
        <w:spacing w:after="0" w:line="240" w:lineRule="auto"/>
      </w:pPr>
    </w:p>
    <w:p w:rsidR="00F65A2B" w:rsidRDefault="00F65A2B" w:rsidP="00F65A2B">
      <w:pPr>
        <w:spacing w:after="0"/>
      </w:pPr>
      <w:r>
        <w:t>Types of normal forms (1NF, 2NF, 3NF, BCNF)?</w:t>
      </w:r>
    </w:p>
    <w:p w:rsidR="00F65A2B" w:rsidRDefault="00F65A2B" w:rsidP="00F65A2B">
      <w:pPr>
        <w:spacing w:after="0"/>
      </w:pPr>
      <w:r>
        <w:t>Normalization is defined through a series of "normal forms." Each normal form builds upon the previous one, adding stricter rules to reduce redundancy and improve data integrity. The most commonly discussed normal forms are:</w:t>
      </w:r>
    </w:p>
    <w:p w:rsidR="00F65A2B" w:rsidRDefault="00F65A2B" w:rsidP="00EF0447">
      <w:pPr>
        <w:spacing w:after="0" w:line="240" w:lineRule="auto"/>
      </w:pPr>
    </w:p>
    <w:p w:rsidR="00233710" w:rsidRDefault="00233710" w:rsidP="00EF0447">
      <w:pPr>
        <w:spacing w:after="0" w:line="240" w:lineRule="auto"/>
      </w:pPr>
    </w:p>
    <w:p w:rsidR="00233710" w:rsidRDefault="00233710" w:rsidP="00EF0447">
      <w:pPr>
        <w:spacing w:after="0" w:line="240" w:lineRule="auto"/>
      </w:pPr>
    </w:p>
    <w:p w:rsidR="00233710" w:rsidRPr="00233710" w:rsidRDefault="00233710" w:rsidP="00233710">
      <w:pPr>
        <w:spacing w:before="100" w:beforeAutospacing="1" w:after="100" w:afterAutospacing="1" w:line="240" w:lineRule="auto"/>
        <w:outlineLvl w:val="1"/>
        <w:rPr>
          <w:rFonts w:ascii="Times New Roman" w:eastAsia="Times New Roman" w:hAnsi="Times New Roman" w:cs="Times New Roman"/>
          <w:b/>
          <w:bCs/>
          <w:sz w:val="36"/>
          <w:szCs w:val="36"/>
        </w:rPr>
      </w:pPr>
      <w:r w:rsidRPr="00233710">
        <w:rPr>
          <w:rFonts w:ascii="Times New Roman" w:eastAsia="Times New Roman" w:hAnsi="Times New Roman" w:cs="Times New Roman"/>
          <w:b/>
          <w:bCs/>
          <w:sz w:val="36"/>
          <w:szCs w:val="36"/>
        </w:rPr>
        <w:t>What is Denormalization?</w:t>
      </w:r>
    </w:p>
    <w:p w:rsidR="00233710" w:rsidRPr="00233710" w:rsidRDefault="00233710" w:rsidP="00233710">
      <w:pPr>
        <w:spacing w:before="100" w:beforeAutospacing="1" w:after="100" w:afterAutospacing="1" w:line="240" w:lineRule="auto"/>
        <w:outlineLvl w:val="2"/>
        <w:rPr>
          <w:rFonts w:ascii="Times New Roman" w:eastAsia="Times New Roman" w:hAnsi="Times New Roman" w:cs="Times New Roman"/>
          <w:b/>
          <w:bCs/>
          <w:sz w:val="27"/>
          <w:szCs w:val="27"/>
        </w:rPr>
      </w:pPr>
      <w:r w:rsidRPr="00233710">
        <w:rPr>
          <w:rFonts w:ascii="Times New Roman" w:eastAsia="Times New Roman" w:hAnsi="Times New Roman" w:cs="Times New Roman"/>
          <w:b/>
          <w:bCs/>
          <w:sz w:val="27"/>
          <w:szCs w:val="27"/>
        </w:rPr>
        <w:t>🔹 English:</w:t>
      </w:r>
    </w:p>
    <w:p w:rsidR="00233710" w:rsidRPr="00233710" w:rsidRDefault="00233710" w:rsidP="00233710">
      <w:pPr>
        <w:spacing w:before="100" w:beforeAutospacing="1" w:after="100" w:afterAutospacing="1"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b/>
          <w:bCs/>
          <w:sz w:val="24"/>
          <w:szCs w:val="24"/>
        </w:rPr>
        <w:t>Denormalization</w:t>
      </w:r>
      <w:r w:rsidRPr="00233710">
        <w:rPr>
          <w:rFonts w:ascii="Times New Roman" w:eastAsia="Times New Roman" w:hAnsi="Times New Roman" w:cs="Times New Roman"/>
          <w:sz w:val="24"/>
          <w:szCs w:val="24"/>
        </w:rPr>
        <w:t xml:space="preserve"> is the process of combining normalized tables into a single table to improve read performance, even if it introduces some redundancy</w:t>
      </w:r>
    </w:p>
    <w:p w:rsidR="00233710" w:rsidRPr="00233710" w:rsidRDefault="00233710" w:rsidP="00233710">
      <w:pPr>
        <w:spacing w:before="100" w:beforeAutospacing="1" w:after="100" w:afterAutospacing="1" w:line="240" w:lineRule="auto"/>
        <w:outlineLvl w:val="2"/>
        <w:rPr>
          <w:rFonts w:ascii="Times New Roman" w:eastAsia="Times New Roman" w:hAnsi="Times New Roman" w:cs="Times New Roman"/>
          <w:b/>
          <w:bCs/>
          <w:sz w:val="27"/>
          <w:szCs w:val="27"/>
        </w:rPr>
      </w:pPr>
      <w:r w:rsidRPr="00233710">
        <w:rPr>
          <w:rFonts w:ascii="Times New Roman" w:eastAsia="Times New Roman" w:hAnsi="Times New Roman" w:cs="Times New Roman"/>
          <w:b/>
          <w:bCs/>
          <w:sz w:val="27"/>
          <w:szCs w:val="27"/>
        </w:rPr>
        <w:t>Example:</w:t>
      </w:r>
    </w:p>
    <w:p w:rsidR="00233710" w:rsidRPr="00233710" w:rsidRDefault="00233710" w:rsidP="00233710">
      <w:pPr>
        <w:spacing w:before="100" w:beforeAutospacing="1" w:after="100" w:afterAutospacing="1"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b/>
          <w:bCs/>
          <w:sz w:val="24"/>
          <w:szCs w:val="24"/>
        </w:rPr>
        <w:lastRenderedPageBreak/>
        <w:t>Normalized:</w:t>
      </w:r>
    </w:p>
    <w:p w:rsidR="00233710" w:rsidRPr="00233710" w:rsidRDefault="00233710" w:rsidP="00233710">
      <w:pPr>
        <w:spacing w:before="100" w:beforeAutospacing="1" w:after="100" w:afterAutospacing="1"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b/>
          <w:bCs/>
          <w:sz w:val="24"/>
          <w:szCs w:val="24"/>
        </w:rPr>
        <w:t>Students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660"/>
        <w:gridCol w:w="835"/>
      </w:tblGrid>
      <w:tr w:rsidR="00233710" w:rsidRPr="00233710" w:rsidTr="00233710">
        <w:trPr>
          <w:tblHeader/>
          <w:tblCellSpacing w:w="15" w:type="dxa"/>
        </w:trPr>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StudentID</w:t>
            </w:r>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Name</w:t>
            </w:r>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DeptID</w:t>
            </w:r>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1</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Rakib</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CSE</w:t>
            </w:r>
          </w:p>
        </w:tc>
      </w:tr>
    </w:tbl>
    <w:p w:rsidR="00233710" w:rsidRPr="00233710" w:rsidRDefault="00233710" w:rsidP="00233710">
      <w:pPr>
        <w:spacing w:before="100" w:beforeAutospacing="1" w:after="100" w:afterAutospacing="1"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b/>
          <w:bCs/>
          <w:sz w:val="24"/>
          <w:szCs w:val="24"/>
        </w:rPr>
        <w:t>Departments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
        <w:gridCol w:w="1842"/>
      </w:tblGrid>
      <w:tr w:rsidR="00233710" w:rsidRPr="00233710" w:rsidTr="00233710">
        <w:trPr>
          <w:tblHeader/>
          <w:tblCellSpacing w:w="15" w:type="dxa"/>
        </w:trPr>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DeptID</w:t>
            </w:r>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DeptName</w:t>
            </w:r>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CSE</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Computer Science</w:t>
            </w:r>
          </w:p>
        </w:tc>
      </w:tr>
    </w:tbl>
    <w:p w:rsidR="00233710" w:rsidRPr="00233710" w:rsidRDefault="00233710" w:rsidP="00233710">
      <w:pPr>
        <w:spacing w:before="100" w:beforeAutospacing="1" w:after="100" w:afterAutospacing="1"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xml:space="preserve">👉 Student </w:t>
      </w:r>
      <w:r w:rsidRPr="00233710">
        <w:rPr>
          <w:rFonts w:ascii="Nirmala UI" w:eastAsia="Times New Roman" w:hAnsi="Nirmala UI" w:cs="Nirmala UI"/>
          <w:sz w:val="24"/>
          <w:szCs w:val="24"/>
        </w:rPr>
        <w:t>এর</w:t>
      </w:r>
      <w:r w:rsidRPr="00233710">
        <w:rPr>
          <w:rFonts w:ascii="Times New Roman" w:eastAsia="Times New Roman" w:hAnsi="Times New Roman" w:cs="Times New Roman"/>
          <w:sz w:val="24"/>
          <w:szCs w:val="24"/>
        </w:rPr>
        <w:t xml:space="preserve"> </w:t>
      </w:r>
      <w:r w:rsidRPr="00233710">
        <w:rPr>
          <w:rFonts w:ascii="Nirmala UI" w:eastAsia="Times New Roman" w:hAnsi="Nirmala UI" w:cs="Nirmala UI"/>
          <w:sz w:val="24"/>
          <w:szCs w:val="24"/>
        </w:rPr>
        <w:t>ডিপার্টমেন্ট</w:t>
      </w:r>
      <w:r w:rsidRPr="00233710">
        <w:rPr>
          <w:rFonts w:ascii="Times New Roman" w:eastAsia="Times New Roman" w:hAnsi="Times New Roman" w:cs="Times New Roman"/>
          <w:sz w:val="24"/>
          <w:szCs w:val="24"/>
        </w:rPr>
        <w:t xml:space="preserve"> </w:t>
      </w:r>
      <w:r w:rsidRPr="00233710">
        <w:rPr>
          <w:rFonts w:ascii="Nirmala UI" w:eastAsia="Times New Roman" w:hAnsi="Nirmala UI" w:cs="Nirmala UI"/>
          <w:sz w:val="24"/>
          <w:szCs w:val="24"/>
        </w:rPr>
        <w:t>নাম</w:t>
      </w:r>
      <w:r w:rsidRPr="00233710">
        <w:rPr>
          <w:rFonts w:ascii="Times New Roman" w:eastAsia="Times New Roman" w:hAnsi="Times New Roman" w:cs="Times New Roman"/>
          <w:sz w:val="24"/>
          <w:szCs w:val="24"/>
        </w:rPr>
        <w:t xml:space="preserve"> </w:t>
      </w:r>
      <w:r w:rsidRPr="00233710">
        <w:rPr>
          <w:rFonts w:ascii="Nirmala UI" w:eastAsia="Times New Roman" w:hAnsi="Nirmala UI" w:cs="Nirmala UI"/>
          <w:sz w:val="24"/>
          <w:szCs w:val="24"/>
        </w:rPr>
        <w:t>জানতে</w:t>
      </w:r>
      <w:r w:rsidRPr="00233710">
        <w:rPr>
          <w:rFonts w:ascii="Times New Roman" w:eastAsia="Times New Roman" w:hAnsi="Times New Roman" w:cs="Times New Roman"/>
          <w:sz w:val="24"/>
          <w:szCs w:val="24"/>
        </w:rPr>
        <w:t xml:space="preserve"> JOIN </w:t>
      </w:r>
      <w:r w:rsidRPr="00233710">
        <w:rPr>
          <w:rFonts w:ascii="Nirmala UI" w:eastAsia="Times New Roman" w:hAnsi="Nirmala UI" w:cs="Nirmala UI"/>
          <w:sz w:val="24"/>
          <w:szCs w:val="24"/>
        </w:rPr>
        <w:t>করতে</w:t>
      </w:r>
      <w:r w:rsidRPr="00233710">
        <w:rPr>
          <w:rFonts w:ascii="Times New Roman" w:eastAsia="Times New Roman" w:hAnsi="Times New Roman" w:cs="Times New Roman"/>
          <w:sz w:val="24"/>
          <w:szCs w:val="24"/>
        </w:rPr>
        <w:t xml:space="preserve"> </w:t>
      </w:r>
      <w:r w:rsidRPr="00233710">
        <w:rPr>
          <w:rFonts w:ascii="Nirmala UI" w:eastAsia="Times New Roman" w:hAnsi="Nirmala UI" w:cs="Nirmala UI"/>
          <w:sz w:val="24"/>
          <w:szCs w:val="24"/>
        </w:rPr>
        <w:t>হবে।</w:t>
      </w:r>
    </w:p>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pict>
          <v:rect id="_x0000_i1025" style="width:0;height:1.5pt" o:hralign="center" o:hrstd="t" o:hr="t" fillcolor="#a0a0a0" stroked="f"/>
        </w:pict>
      </w:r>
    </w:p>
    <w:p w:rsidR="00233710" w:rsidRPr="00233710" w:rsidRDefault="00233710" w:rsidP="00233710">
      <w:pPr>
        <w:spacing w:before="100" w:beforeAutospacing="1" w:after="100" w:afterAutospacing="1"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b/>
          <w:bCs/>
          <w:sz w:val="24"/>
          <w:szCs w:val="24"/>
        </w:rPr>
        <w:t>Denormalized: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660"/>
        <w:gridCol w:w="820"/>
        <w:gridCol w:w="1842"/>
      </w:tblGrid>
      <w:tr w:rsidR="00233710" w:rsidRPr="00233710" w:rsidTr="00233710">
        <w:trPr>
          <w:tblHeader/>
          <w:tblCellSpacing w:w="15" w:type="dxa"/>
        </w:trPr>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StudentID</w:t>
            </w:r>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Name</w:t>
            </w:r>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DeptID</w:t>
            </w:r>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DeptName</w:t>
            </w:r>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1</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Rakib</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CSE</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Computer Science</w:t>
            </w:r>
          </w:p>
        </w:tc>
      </w:tr>
    </w:tbl>
    <w:p w:rsidR="00233710" w:rsidRPr="00233710" w:rsidRDefault="00233710" w:rsidP="00233710">
      <w:pPr>
        <w:spacing w:before="100" w:beforeAutospacing="1" w:after="100" w:afterAutospacing="1"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xml:space="preserve">👉 </w:t>
      </w:r>
      <w:r w:rsidRPr="00233710">
        <w:rPr>
          <w:rFonts w:ascii="Nirmala UI" w:eastAsia="Times New Roman" w:hAnsi="Nirmala UI" w:cs="Nirmala UI"/>
          <w:sz w:val="24"/>
          <w:szCs w:val="24"/>
        </w:rPr>
        <w:t>এখন</w:t>
      </w:r>
      <w:r w:rsidRPr="00233710">
        <w:rPr>
          <w:rFonts w:ascii="Times New Roman" w:eastAsia="Times New Roman" w:hAnsi="Times New Roman" w:cs="Times New Roman"/>
          <w:sz w:val="24"/>
          <w:szCs w:val="24"/>
        </w:rPr>
        <w:t xml:space="preserve"> JOIN </w:t>
      </w:r>
      <w:r w:rsidRPr="00233710">
        <w:rPr>
          <w:rFonts w:ascii="Nirmala UI" w:eastAsia="Times New Roman" w:hAnsi="Nirmala UI" w:cs="Nirmala UI"/>
          <w:sz w:val="24"/>
          <w:szCs w:val="24"/>
        </w:rPr>
        <w:t>ছাড়াই</w:t>
      </w:r>
      <w:r w:rsidRPr="00233710">
        <w:rPr>
          <w:rFonts w:ascii="Times New Roman" w:eastAsia="Times New Roman" w:hAnsi="Times New Roman" w:cs="Times New Roman"/>
          <w:sz w:val="24"/>
          <w:szCs w:val="24"/>
        </w:rPr>
        <w:t xml:space="preserve"> </w:t>
      </w:r>
      <w:r w:rsidRPr="00233710">
        <w:rPr>
          <w:rFonts w:ascii="Nirmala UI" w:eastAsia="Times New Roman" w:hAnsi="Nirmala UI" w:cs="Nirmala UI"/>
          <w:sz w:val="24"/>
          <w:szCs w:val="24"/>
        </w:rPr>
        <w:t>সব</w:t>
      </w:r>
      <w:r w:rsidRPr="00233710">
        <w:rPr>
          <w:rFonts w:ascii="Times New Roman" w:eastAsia="Times New Roman" w:hAnsi="Times New Roman" w:cs="Times New Roman"/>
          <w:sz w:val="24"/>
          <w:szCs w:val="24"/>
        </w:rPr>
        <w:t xml:space="preserve"> </w:t>
      </w:r>
      <w:r w:rsidRPr="00233710">
        <w:rPr>
          <w:rFonts w:ascii="Nirmala UI" w:eastAsia="Times New Roman" w:hAnsi="Nirmala UI" w:cs="Nirmala UI"/>
          <w:sz w:val="24"/>
          <w:szCs w:val="24"/>
        </w:rPr>
        <w:t>তথ্য</w:t>
      </w:r>
      <w:r w:rsidRPr="00233710">
        <w:rPr>
          <w:rFonts w:ascii="Times New Roman" w:eastAsia="Times New Roman" w:hAnsi="Times New Roman" w:cs="Times New Roman"/>
          <w:sz w:val="24"/>
          <w:szCs w:val="24"/>
        </w:rPr>
        <w:t xml:space="preserve"> </w:t>
      </w:r>
      <w:r w:rsidRPr="00233710">
        <w:rPr>
          <w:rFonts w:ascii="Nirmala UI" w:eastAsia="Times New Roman" w:hAnsi="Nirmala UI" w:cs="Nirmala UI"/>
          <w:sz w:val="24"/>
          <w:szCs w:val="24"/>
        </w:rPr>
        <w:t>একসাথে</w:t>
      </w:r>
      <w:r w:rsidRPr="00233710">
        <w:rPr>
          <w:rFonts w:ascii="Times New Roman" w:eastAsia="Times New Roman" w:hAnsi="Times New Roman" w:cs="Times New Roman"/>
          <w:sz w:val="24"/>
          <w:szCs w:val="24"/>
        </w:rPr>
        <w:t xml:space="preserve"> — Faster Read, </w:t>
      </w:r>
      <w:r w:rsidRPr="00233710">
        <w:rPr>
          <w:rFonts w:ascii="Nirmala UI" w:eastAsia="Times New Roman" w:hAnsi="Nirmala UI" w:cs="Nirmala UI"/>
          <w:sz w:val="24"/>
          <w:szCs w:val="24"/>
        </w:rPr>
        <w:t>কিন্তু</w:t>
      </w:r>
      <w:r w:rsidRPr="00233710">
        <w:rPr>
          <w:rFonts w:ascii="Times New Roman" w:eastAsia="Times New Roman" w:hAnsi="Times New Roman" w:cs="Times New Roman"/>
          <w:sz w:val="24"/>
          <w:szCs w:val="24"/>
        </w:rPr>
        <w:t xml:space="preserve"> DeptName </w:t>
      </w:r>
      <w:r w:rsidRPr="00233710">
        <w:rPr>
          <w:rFonts w:ascii="Nirmala UI" w:eastAsia="Times New Roman" w:hAnsi="Nirmala UI" w:cs="Nirmala UI"/>
          <w:sz w:val="24"/>
          <w:szCs w:val="24"/>
        </w:rPr>
        <w:t>বারবার</w:t>
      </w:r>
      <w:r w:rsidRPr="00233710">
        <w:rPr>
          <w:rFonts w:ascii="Times New Roman" w:eastAsia="Times New Roman" w:hAnsi="Times New Roman" w:cs="Times New Roman"/>
          <w:sz w:val="24"/>
          <w:szCs w:val="24"/>
        </w:rPr>
        <w:t xml:space="preserve"> repeat </w:t>
      </w:r>
      <w:r w:rsidRPr="00233710">
        <w:rPr>
          <w:rFonts w:ascii="Nirmala UI" w:eastAsia="Times New Roman" w:hAnsi="Nirmala UI" w:cs="Nirmala UI"/>
          <w:sz w:val="24"/>
          <w:szCs w:val="24"/>
        </w:rPr>
        <w:t>হচ্ছে।</w:t>
      </w:r>
    </w:p>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pict>
          <v:rect id="_x0000_i1026" style="width:0;height:1.5pt" o:hralign="center" o:hrstd="t" o:hr="t" fillcolor="#a0a0a0" stroked="f"/>
        </w:pict>
      </w:r>
    </w:p>
    <w:p w:rsidR="00233710" w:rsidRPr="00233710" w:rsidRDefault="00233710" w:rsidP="00233710">
      <w:pPr>
        <w:spacing w:before="100" w:beforeAutospacing="1" w:after="100" w:afterAutospacing="1" w:line="240" w:lineRule="auto"/>
        <w:outlineLvl w:val="1"/>
        <w:rPr>
          <w:rFonts w:ascii="Times New Roman" w:eastAsia="Times New Roman" w:hAnsi="Times New Roman" w:cs="Times New Roman"/>
          <w:b/>
          <w:bCs/>
          <w:sz w:val="36"/>
          <w:szCs w:val="36"/>
        </w:rPr>
      </w:pPr>
      <w:r w:rsidRPr="00233710">
        <w:rPr>
          <w:rFonts w:ascii="Times New Roman" w:eastAsia="Times New Roman" w:hAnsi="Times New Roman" w:cs="Times New Roman"/>
          <w:b/>
          <w:bCs/>
          <w:sz w:val="36"/>
          <w:szCs w:val="36"/>
        </w:rPr>
        <w:t>✅ Difference between Normalization and Denormalization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3886"/>
        <w:gridCol w:w="3894"/>
      </w:tblGrid>
      <w:tr w:rsidR="00233710" w:rsidRPr="00233710" w:rsidTr="00233710">
        <w:trPr>
          <w:tblHeader/>
          <w:tblCellSpacing w:w="15" w:type="dxa"/>
        </w:trPr>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Feature</w:t>
            </w:r>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Normalization</w:t>
            </w:r>
          </w:p>
        </w:tc>
        <w:tc>
          <w:tcPr>
            <w:tcW w:w="0" w:type="auto"/>
            <w:vAlign w:val="center"/>
            <w:hideMark/>
          </w:tcPr>
          <w:p w:rsidR="00233710" w:rsidRPr="00233710" w:rsidRDefault="00233710" w:rsidP="00233710">
            <w:pPr>
              <w:spacing w:after="0" w:line="240" w:lineRule="auto"/>
              <w:jc w:val="center"/>
              <w:rPr>
                <w:rFonts w:ascii="Times New Roman" w:eastAsia="Times New Roman" w:hAnsi="Times New Roman" w:cs="Times New Roman"/>
                <w:b/>
                <w:bCs/>
                <w:sz w:val="24"/>
                <w:szCs w:val="24"/>
              </w:rPr>
            </w:pPr>
            <w:r w:rsidRPr="00233710">
              <w:rPr>
                <w:rFonts w:ascii="Times New Roman" w:eastAsia="Times New Roman" w:hAnsi="Times New Roman" w:cs="Times New Roman"/>
                <w:b/>
                <w:bCs/>
                <w:sz w:val="24"/>
                <w:szCs w:val="24"/>
              </w:rPr>
              <w:t>Denormalization</w:t>
            </w:r>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Purpose</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Reduce redundancy, ensure consistency</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Improve read/query performance</w:t>
            </w:r>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Data Storage</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Less storage, compact</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More storage, duplicate data</w:t>
            </w:r>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Joins</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More joins needed</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Fewer joins</w:t>
            </w:r>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Redundancy</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Redundancy removed</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Redundancy introduced</w:t>
            </w:r>
          </w:p>
        </w:tc>
      </w:tr>
      <w:tr w:rsidR="00233710" w:rsidRPr="00233710" w:rsidTr="00233710">
        <w:trPr>
          <w:tblCellSpacing w:w="15" w:type="dxa"/>
        </w:trPr>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 Data Integrity</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High data integrity</w:t>
            </w:r>
          </w:p>
        </w:tc>
        <w:tc>
          <w:tcPr>
            <w:tcW w:w="0" w:type="auto"/>
            <w:vAlign w:val="center"/>
            <w:hideMark/>
          </w:tcPr>
          <w:p w:rsidR="00233710" w:rsidRPr="00233710" w:rsidRDefault="00233710" w:rsidP="00233710">
            <w:pPr>
              <w:spacing w:after="0" w:line="240" w:lineRule="auto"/>
              <w:rPr>
                <w:rFonts w:ascii="Times New Roman" w:eastAsia="Times New Roman" w:hAnsi="Times New Roman" w:cs="Times New Roman"/>
                <w:sz w:val="24"/>
                <w:szCs w:val="24"/>
              </w:rPr>
            </w:pPr>
            <w:r w:rsidRPr="00233710">
              <w:rPr>
                <w:rFonts w:ascii="Times New Roman" w:eastAsia="Times New Roman" w:hAnsi="Times New Roman" w:cs="Times New Roman"/>
                <w:sz w:val="24"/>
                <w:szCs w:val="24"/>
              </w:rPr>
              <w:t>Lower integrity (more chances of error)</w:t>
            </w:r>
          </w:p>
        </w:tc>
      </w:tr>
    </w:tbl>
    <w:p w:rsidR="00233710" w:rsidRDefault="00233710" w:rsidP="00EF0447">
      <w:pPr>
        <w:spacing w:after="0" w:line="240" w:lineRule="auto"/>
      </w:pPr>
      <w:bookmarkStart w:id="0" w:name="_GoBack"/>
      <w:bookmarkEnd w:id="0"/>
    </w:p>
    <w:sectPr w:rsidR="00233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93724"/>
    <w:multiLevelType w:val="hybridMultilevel"/>
    <w:tmpl w:val="1D42C7B4"/>
    <w:lvl w:ilvl="0" w:tplc="0E8091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87526D4"/>
    <w:multiLevelType w:val="hybridMultilevel"/>
    <w:tmpl w:val="3E7A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3A5"/>
    <w:rsid w:val="00233710"/>
    <w:rsid w:val="003460A5"/>
    <w:rsid w:val="00447A4B"/>
    <w:rsid w:val="00547757"/>
    <w:rsid w:val="005A01A9"/>
    <w:rsid w:val="006363EE"/>
    <w:rsid w:val="00CE73A5"/>
    <w:rsid w:val="00EF0447"/>
    <w:rsid w:val="00F65A2B"/>
    <w:rsid w:val="00FC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3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4B"/>
    <w:pPr>
      <w:ind w:left="720"/>
      <w:contextualSpacing/>
    </w:pPr>
  </w:style>
  <w:style w:type="character" w:customStyle="1" w:styleId="Heading2Char">
    <w:name w:val="Heading 2 Char"/>
    <w:basedOn w:val="DefaultParagraphFont"/>
    <w:link w:val="Heading2"/>
    <w:uiPriority w:val="9"/>
    <w:rsid w:val="002337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7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7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33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37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A4B"/>
    <w:pPr>
      <w:ind w:left="720"/>
      <w:contextualSpacing/>
    </w:pPr>
  </w:style>
  <w:style w:type="character" w:customStyle="1" w:styleId="Heading2Char">
    <w:name w:val="Heading 2 Char"/>
    <w:basedOn w:val="DefaultParagraphFont"/>
    <w:link w:val="Heading2"/>
    <w:uiPriority w:val="9"/>
    <w:rsid w:val="002337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371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37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37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064746">
      <w:bodyDiv w:val="1"/>
      <w:marLeft w:val="0"/>
      <w:marRight w:val="0"/>
      <w:marTop w:val="0"/>
      <w:marBottom w:val="0"/>
      <w:divBdr>
        <w:top w:val="none" w:sz="0" w:space="0" w:color="auto"/>
        <w:left w:val="none" w:sz="0" w:space="0" w:color="auto"/>
        <w:bottom w:val="none" w:sz="0" w:space="0" w:color="auto"/>
        <w:right w:val="none" w:sz="0" w:space="0" w:color="auto"/>
      </w:divBdr>
    </w:div>
    <w:div w:id="1366253574">
      <w:bodyDiv w:val="1"/>
      <w:marLeft w:val="0"/>
      <w:marRight w:val="0"/>
      <w:marTop w:val="0"/>
      <w:marBottom w:val="0"/>
      <w:divBdr>
        <w:top w:val="none" w:sz="0" w:space="0" w:color="auto"/>
        <w:left w:val="none" w:sz="0" w:space="0" w:color="auto"/>
        <w:bottom w:val="none" w:sz="0" w:space="0" w:color="auto"/>
        <w:right w:val="none" w:sz="0" w:space="0" w:color="auto"/>
      </w:divBdr>
      <w:divsChild>
        <w:div w:id="1503737896">
          <w:marLeft w:val="0"/>
          <w:marRight w:val="0"/>
          <w:marTop w:val="0"/>
          <w:marBottom w:val="0"/>
          <w:divBdr>
            <w:top w:val="none" w:sz="0" w:space="0" w:color="auto"/>
            <w:left w:val="none" w:sz="0" w:space="0" w:color="auto"/>
            <w:bottom w:val="none" w:sz="0" w:space="0" w:color="auto"/>
            <w:right w:val="none" w:sz="0" w:space="0" w:color="auto"/>
          </w:divBdr>
          <w:divsChild>
            <w:div w:id="694959177">
              <w:marLeft w:val="0"/>
              <w:marRight w:val="0"/>
              <w:marTop w:val="0"/>
              <w:marBottom w:val="0"/>
              <w:divBdr>
                <w:top w:val="none" w:sz="0" w:space="0" w:color="auto"/>
                <w:left w:val="none" w:sz="0" w:space="0" w:color="auto"/>
                <w:bottom w:val="none" w:sz="0" w:space="0" w:color="auto"/>
                <w:right w:val="none" w:sz="0" w:space="0" w:color="auto"/>
              </w:divBdr>
            </w:div>
          </w:divsChild>
        </w:div>
        <w:div w:id="666520460">
          <w:marLeft w:val="0"/>
          <w:marRight w:val="0"/>
          <w:marTop w:val="0"/>
          <w:marBottom w:val="0"/>
          <w:divBdr>
            <w:top w:val="none" w:sz="0" w:space="0" w:color="auto"/>
            <w:left w:val="none" w:sz="0" w:space="0" w:color="auto"/>
            <w:bottom w:val="none" w:sz="0" w:space="0" w:color="auto"/>
            <w:right w:val="none" w:sz="0" w:space="0" w:color="auto"/>
          </w:divBdr>
          <w:divsChild>
            <w:div w:id="2080856979">
              <w:marLeft w:val="0"/>
              <w:marRight w:val="0"/>
              <w:marTop w:val="0"/>
              <w:marBottom w:val="0"/>
              <w:divBdr>
                <w:top w:val="none" w:sz="0" w:space="0" w:color="auto"/>
                <w:left w:val="none" w:sz="0" w:space="0" w:color="auto"/>
                <w:bottom w:val="none" w:sz="0" w:space="0" w:color="auto"/>
                <w:right w:val="none" w:sz="0" w:space="0" w:color="auto"/>
              </w:divBdr>
            </w:div>
          </w:divsChild>
        </w:div>
        <w:div w:id="695733526">
          <w:marLeft w:val="0"/>
          <w:marRight w:val="0"/>
          <w:marTop w:val="0"/>
          <w:marBottom w:val="0"/>
          <w:divBdr>
            <w:top w:val="none" w:sz="0" w:space="0" w:color="auto"/>
            <w:left w:val="none" w:sz="0" w:space="0" w:color="auto"/>
            <w:bottom w:val="none" w:sz="0" w:space="0" w:color="auto"/>
            <w:right w:val="none" w:sz="0" w:space="0" w:color="auto"/>
          </w:divBdr>
          <w:divsChild>
            <w:div w:id="1397586660">
              <w:marLeft w:val="0"/>
              <w:marRight w:val="0"/>
              <w:marTop w:val="0"/>
              <w:marBottom w:val="0"/>
              <w:divBdr>
                <w:top w:val="none" w:sz="0" w:space="0" w:color="auto"/>
                <w:left w:val="none" w:sz="0" w:space="0" w:color="auto"/>
                <w:bottom w:val="none" w:sz="0" w:space="0" w:color="auto"/>
                <w:right w:val="none" w:sz="0" w:space="0" w:color="auto"/>
              </w:divBdr>
            </w:div>
          </w:divsChild>
        </w:div>
        <w:div w:id="86391734">
          <w:marLeft w:val="0"/>
          <w:marRight w:val="0"/>
          <w:marTop w:val="0"/>
          <w:marBottom w:val="0"/>
          <w:divBdr>
            <w:top w:val="none" w:sz="0" w:space="0" w:color="auto"/>
            <w:left w:val="none" w:sz="0" w:space="0" w:color="auto"/>
            <w:bottom w:val="none" w:sz="0" w:space="0" w:color="auto"/>
            <w:right w:val="none" w:sz="0" w:space="0" w:color="auto"/>
          </w:divBdr>
          <w:divsChild>
            <w:div w:id="21206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2025-07-30T11:31:00Z</dcterms:created>
  <dcterms:modified xsi:type="dcterms:W3CDTF">2025-08-04T16:27:00Z</dcterms:modified>
</cp:coreProperties>
</file>