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IRERERO</w:t>
      </w:r>
    </w:p>
    <w:p>
      <w:pPr>
        <w:spacing w:after="160" w:before="0"/>
        <w:jc w:val="center"/>
      </w:pPr>
      <w:r>
        <w:rPr>
          <w:rFonts w:ascii="Arial" w:cs="Arial" w:eastAsia="Arial" w:hAnsi="Arial"/>
          <w:i/>
          <w:iCs/>
          <w:color w:val="006064"/>
          <w:sz w:val="32"/>
          <w:szCs w:val="32"/>
        </w:rPr>
        <w:t xml:space="preserve">An Integrated Digital Platform for Early Childhood Development</w:t>
      </w:r>
    </w:p>
    <w:p>
      <w:pPr>
        <w:pBdr>
          <w:bottom w:val="single" w:color="2E75B6" w:sz="4"/>
        </w:pBdr>
        <w:spacing w:after="80" w:before="0"/>
        <w:jc w:val="center"/>
      </w:pPr>
      <w:r>
        <w:rPr>
          <w:rFonts w:ascii="Arial" w:cs="Arial" w:eastAsia="Arial" w:hAnsi="Arial"/>
          <w:i/>
          <w:iCs/>
          <w:color w:val="006064"/>
          <w:sz w:val="32"/>
          <w:szCs w:val="32"/>
        </w:rPr>
        <w:t xml:space="preserve">in Rwanda</w:t>
      </w:r>
    </w:p>
    <w:p>
      <w:pPr>
        <w:spacing w:after="80" w:before="80"/>
      </w:pPr>
      <w:r>
        <w:t xml:space="preserve"/>
      </w:r>
    </w:p>
    <w:p>
      <w:pPr>
        <w:spacing w:after="0" w:before="400"/>
        <w:jc w:val="center"/>
      </w:pPr>
      <w:r>
        <w:rPr>
          <w:rFonts w:ascii="Arial" w:cs="Arial" w:eastAsia="Arial" w:hAnsi="Arial"/>
          <w:b/>
          <w:bCs/>
          <w:color w:val="444444"/>
          <w:sz w:val="26"/>
          <w:szCs w:val="26"/>
        </w:rPr>
        <w:t xml:space="preserve">FULL PROJECT UNDERSTANDING DOCUMENT</w:t>
      </w:r>
    </w:p>
    <w:p>
      <w:pPr>
        <w:spacing w:after="0" w:before="80"/>
        <w:jc w:val="center"/>
      </w:pPr>
      <w:r>
        <w:rPr>
          <w:rFonts w:ascii="Arial" w:cs="Arial" w:eastAsia="Arial" w:hAnsi="Arial"/>
          <w:color w:val="666666"/>
          <w:sz w:val="22"/>
          <w:szCs w:val="22"/>
        </w:rPr>
        <w:t xml:space="preserve">Final Year Project — Computer &amp; Software Engineering</w:t>
      </w:r>
    </w:p>
    <w:p>
      <w:pPr>
        <w:spacing w:after="0" w:before="80"/>
        <w:jc w:val="center"/>
      </w:pPr>
      <w:r>
        <w:rPr>
          <w:rFonts w:ascii="Arial" w:cs="Arial" w:eastAsia="Arial" w:hAnsi="Arial"/>
          <w:color w:val="666666"/>
          <w:sz w:val="22"/>
          <w:szCs w:val="22"/>
        </w:rPr>
        <w:t xml:space="preserve">Group Members: 223018552 | 222010682</w:t>
      </w:r>
    </w:p>
    <w:p>
      <w:pPr>
        <w:spacing w:after="0" w:before="80"/>
        <w:jc w:val="center"/>
      </w:pPr>
      <w:r>
        <w:rPr>
          <w:rFonts w:ascii="Arial" w:cs="Arial" w:eastAsia="Arial" w:hAnsi="Arial"/>
          <w:color w:val="666666"/>
          <w:sz w:val="22"/>
          <w:szCs w:val="22"/>
        </w:rPr>
        <w:t xml:space="preserve">Kigali, Rwanda — 2025</w:t>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How To Use This Document</w:t>
      </w:r>
    </w:p>
    <w:p>
      <w:pPr>
        <w:spacing w:after="120" w:before="80"/>
        <w:jc w:val="both"/>
      </w:pPr>
      <w:r>
        <w:rPr>
          <w:rFonts w:ascii="Arial" w:cs="Arial" w:eastAsia="Arial" w:hAnsi="Arial"/>
          <w:sz w:val="22"/>
          <w:szCs w:val="22"/>
        </w:rPr>
        <w:t xml:space="preserve">This document was written specifically for you — the developers of the Irerero project. It is written in simple, plain English. You do not need to have studied child development or medicine to understand it. Every section builds on the previous one, so reading from top to bottom is the best approach.</w:t>
      </w:r>
    </w:p>
    <w:p>
      <w:pPr>
        <w:spacing w:after="120" w:before="80"/>
        <w:jc w:val="both"/>
      </w:pPr>
      <w:r>
        <w:rPr>
          <w:rFonts w:ascii="Arial" w:cs="Arial" w:eastAsia="Arial" w:hAnsi="Arial"/>
          <w:sz w:val="22"/>
          <w:szCs w:val="22"/>
        </w:rPr>
        <w:t xml:space="preserve">By the time you finish reading this document, you will be able to confidently answer any question about your project: what it is, why it is needed, how ECD works in Rwanda, what problems exist, how people currently do things manually, and exactly what your system will do to improve the situation. You will also understand how this project connects to national and international goals — which is important for funding and recognition.</w:t>
      </w:r>
    </w:p>
    <w:p>
      <w:pPr>
        <w:spacing w:after="80" w:before="80"/>
      </w:pPr>
      <w:r>
        <w:t xml:space="preserve"/>
      </w:r>
    </w:p>
    <w:p>
      <w:pPr>
        <w:pStyle w:val="Heading1"/>
        <w:pBdr>
          <w:bottom w:val="single" w:color="2E75B6" w:sz="6" w:space="1"/>
        </w:pBdr>
        <w:spacing w:after="200" w:before="400"/>
      </w:pPr>
      <w:r>
        <w:rPr>
          <w:rFonts w:ascii="Arial" w:cs="Arial" w:eastAsia="Arial" w:hAnsi="Arial"/>
          <w:b/>
          <w:bCs/>
          <w:color w:val="1F4E79"/>
          <w:sz w:val="32"/>
          <w:szCs w:val="32"/>
        </w:rPr>
        <w:t xml:space="preserve">Part 1: Understanding Early Childhood Development (ECD) — From the Beginning</w:t>
      </w:r>
    </w:p>
    <w:p>
      <w:pPr>
        <w:pStyle w:val="Heading2"/>
        <w:spacing w:after="120" w:before="300"/>
      </w:pPr>
      <w:r>
        <w:rPr>
          <w:rFonts w:ascii="Arial" w:cs="Arial" w:eastAsia="Arial" w:hAnsi="Arial"/>
          <w:b/>
          <w:bCs/>
          <w:color w:val="006064"/>
          <w:sz w:val="26"/>
          <w:szCs w:val="26"/>
        </w:rPr>
        <w:t xml:space="preserve">1.1 What Is Early Childhood Development (ECD)?</w:t>
      </w:r>
    </w:p>
    <w:p>
      <w:pPr>
        <w:spacing w:after="120" w:before="80"/>
        <w:jc w:val="both"/>
      </w:pPr>
      <w:r>
        <w:rPr>
          <w:rFonts w:ascii="Arial" w:cs="Arial" w:eastAsia="Arial" w:hAnsi="Arial"/>
          <w:sz w:val="22"/>
          <w:szCs w:val="22"/>
        </w:rPr>
        <w:t xml:space="preserve">Early Childhood Development, commonly abbreviated as ECD, refers to the full range of care, health, nutrition, education, and protection services provided to children from the moment of conception (before birth) up to the age of 8 years. In Rwanda, the primary focus is on children from birth to 6 years old.</w:t>
      </w:r>
    </w:p>
    <w:p>
      <w:pPr>
        <w:spacing w:after="120" w:before="80"/>
        <w:jc w:val="both"/>
      </w:pPr>
      <w:r>
        <w:rPr>
          <w:rFonts w:ascii="Arial" w:cs="Arial" w:eastAsia="Arial" w:hAnsi="Arial"/>
          <w:sz w:val="22"/>
          <w:szCs w:val="22"/>
        </w:rPr>
        <w:t xml:space="preserve">The simplest way to understand ECD is this: a child's first years of life are the most important years of their entire existence. During this period, the brain grows faster than it ever will again. The experiences a child has, the food they eat, the care they receive, and the environment they live in during these early years will shape their intelligence, health, behaviour, and potential for the rest of their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12"/>
              <w:bottom w:val="single" w:color="AAAAAA" w:sz="1"/>
              <w:right w:val="single" w:color="AAAAAA" w:sz="1"/>
            </w:tcBorders>
            <w:shd w:fill="F2F7FB"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Key Definition (UNESCO, 2001)</w:t>
            </w:r>
          </w:p>
          <w:p>
            <w:pPr>
              <w:spacing w:after="0" w:before="0"/>
              <w:jc w:val="both"/>
            </w:pPr>
            <w:r>
              <w:rPr>
                <w:rFonts w:ascii="Arial" w:cs="Arial" w:eastAsia="Arial" w:hAnsi="Arial"/>
                <w:sz w:val="22"/>
                <w:szCs w:val="22"/>
              </w:rPr>
              <w:t xml:space="preserve">Early Childhood Development (ECD) is a comprehensive approach to policies and programmes for children from birth to eight years of age, their parents and caregivers, aimed at protecting the child's rights to develop his or her full cognitive, emotional, social and physical potential.</w:t>
            </w:r>
          </w:p>
        </w:tc>
      </w:tr>
    </w:tbl>
    <w:p>
      <w:pPr>
        <w:spacing w:after="80" w:before="80"/>
      </w:pPr>
      <w:r>
        <w:t xml:space="preserve"/>
      </w:r>
    </w:p>
    <w:p>
      <w:pPr>
        <w:spacing w:after="120" w:before="80"/>
        <w:jc w:val="both"/>
      </w:pPr>
      <w:r>
        <w:rPr>
          <w:rFonts w:ascii="Arial" w:cs="Arial" w:eastAsia="Arial" w:hAnsi="Arial"/>
          <w:sz w:val="22"/>
          <w:szCs w:val="22"/>
        </w:rPr>
        <w:t xml:space="preserve">Notice something important in that definition: ECD is not just about school. It is about EVERYTHING that helps a child develop — their health, their food, their safety, their emotional wellbeing, their brain stimulation, and their family environment. This is why ECD is called a HOLISTIC approach. Holistic means it looks at the whole child, not just one part of them.</w:t>
      </w:r>
    </w:p>
    <w:p>
      <w:pPr>
        <w:pStyle w:val="Heading2"/>
        <w:spacing w:after="120" w:before="300"/>
      </w:pPr>
      <w:r>
        <w:rPr>
          <w:rFonts w:ascii="Arial" w:cs="Arial" w:eastAsia="Arial" w:hAnsi="Arial"/>
          <w:b/>
          <w:bCs/>
          <w:color w:val="006064"/>
          <w:sz w:val="26"/>
          <w:szCs w:val="26"/>
        </w:rPr>
        <w:t xml:space="preserve">1.2 Why Does the Brain Matter So Much in the First Years?</w:t>
      </w:r>
    </w:p>
    <w:p>
      <w:pPr>
        <w:spacing w:after="120" w:before="80"/>
        <w:jc w:val="both"/>
      </w:pPr>
      <w:r>
        <w:rPr>
          <w:rFonts w:ascii="Arial" w:cs="Arial" w:eastAsia="Arial" w:hAnsi="Arial"/>
          <w:sz w:val="22"/>
          <w:szCs w:val="22"/>
        </w:rPr>
        <w:t xml:space="preserve">Here is a fact that explains why ECD is so critically important: at least 80% of a child's brain development happens before the age of THREE. That is not a typo. By the time a child is three years old, most of their brain architecture is already built. After age three, it becomes increasingly difficult and expensive to correct developmental problems.</w:t>
      </w:r>
    </w:p>
    <w:p>
      <w:pPr>
        <w:spacing w:after="120" w:before="80"/>
        <w:jc w:val="both"/>
      </w:pPr>
      <w:r>
        <w:rPr>
          <w:rFonts w:ascii="Arial" w:cs="Arial" w:eastAsia="Arial" w:hAnsi="Arial"/>
          <w:sz w:val="22"/>
          <w:szCs w:val="22"/>
        </w:rPr>
        <w:t xml:space="preserve">Think of the brain like a house being built. The first three years are when you pour the foundation, build the walls, and install the wiring. If the foundation is weak — because the child was malnourished, sick, unstimulated, or living in stress — the entire house will be fragile, no matter how much work you do on it later. But if the foundation is strong, the child can learn, grow, and succeed throughout their entire life.</w:t>
      </w:r>
    </w:p>
    <w:p>
      <w:pPr>
        <w:spacing w:after="120" w:before="80"/>
        <w:jc w:val="both"/>
      </w:pPr>
      <w:r>
        <w:rPr>
          <w:rFonts w:ascii="Arial" w:cs="Arial" w:eastAsia="Arial" w:hAnsi="Arial"/>
          <w:sz w:val="22"/>
          <w:szCs w:val="22"/>
        </w:rPr>
        <w:t xml:space="preserve">This is why investments made in a child during their first 6 years give the highest economic return of any investment a country can make. Economists have calculated that every dollar invested in quality ECD programmes can return between 7 and 13 dollars in long-term benefits to society — through better health, higher education, higher employment, and reduced crime.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E65100" w:sz="12"/>
              <w:bottom w:val="single" w:color="AAAAAA" w:sz="1"/>
              <w:right w:val="single" w:color="AAAAAA" w:sz="1"/>
            </w:tcBorders>
            <w:shd w:fill="FFF8E1" w:val="clear"/>
            <w:tcMar>
              <w:top w:type="dxa" w:w="120"/>
              <w:left w:type="dxa" w:w="180"/>
              <w:bottom w:type="dxa" w:w="120"/>
              <w:right w:type="dxa" w:w="180"/>
            </w:tcMar>
          </w:tcPr>
          <w:p>
            <w:pPr>
              <w:spacing w:after="60" w:before="0"/>
            </w:pPr>
            <w:r>
              <w:rPr>
                <w:rFonts w:ascii="Arial" w:cs="Arial" w:eastAsia="Arial" w:hAnsi="Arial"/>
                <w:b/>
                <w:bCs/>
                <w:color w:val="E65100"/>
                <w:sz w:val="22"/>
                <w:szCs w:val="22"/>
              </w:rPr>
              <w:t xml:space="preserve">Why the First Years Cannot Be Repeated</w:t>
            </w:r>
          </w:p>
          <w:p>
            <w:pPr>
              <w:spacing w:after="0" w:before="0"/>
              <w:jc w:val="both"/>
            </w:pPr>
            <w:r>
              <w:rPr>
                <w:rFonts w:ascii="Arial" w:cs="Arial" w:eastAsia="Arial" w:hAnsi="Arial"/>
                <w:sz w:val="22"/>
                <w:szCs w:val="22"/>
              </w:rPr>
              <w:t xml:space="preserve">Brain development begins in the first week of pregnancy. By birth, the baby's brain already weighs 25% of its adult weight. Between birth and age 3, the brain forms over 1 million new neural connections every single second. After age 3, the brain becomes less and less capable of developing normally without intervention. This is why delays in the early years are difficult and very costly to reverse later in life — which is exactly why ECD services must reach children EARLY.</w:t>
            </w:r>
          </w:p>
        </w:tc>
      </w:tr>
    </w:tbl>
    <w:p>
      <w:pPr>
        <w:spacing w:after="80" w:before="80"/>
      </w:pPr>
      <w:r>
        <w:t xml:space="preserve"/>
      </w:r>
    </w:p>
    <w:p>
      <w:pPr>
        <w:pStyle w:val="Heading2"/>
        <w:spacing w:after="120" w:before="300"/>
      </w:pPr>
      <w:r>
        <w:rPr>
          <w:rFonts w:ascii="Arial" w:cs="Arial" w:eastAsia="Arial" w:hAnsi="Arial"/>
          <w:b/>
          <w:bCs/>
          <w:color w:val="006064"/>
          <w:sz w:val="26"/>
          <w:szCs w:val="26"/>
        </w:rPr>
        <w:t xml:space="preserve">1.3 ECD Is Not a Nursery School — Understanding the Difference</w:t>
      </w:r>
    </w:p>
    <w:p>
      <w:pPr>
        <w:spacing w:after="120" w:before="80"/>
        <w:jc w:val="both"/>
      </w:pPr>
      <w:r>
        <w:rPr>
          <w:rFonts w:ascii="Arial" w:cs="Arial" w:eastAsia="Arial" w:hAnsi="Arial"/>
          <w:sz w:val="22"/>
          <w:szCs w:val="22"/>
        </w:rPr>
        <w:t xml:space="preserve">This is a very important distinction that many people, including your target users (ECD caregivers), often confuse. Let us explain clearly: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Early Childhood Development (ECD)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 Group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Birth to 6 years (sometimes up to 8 years)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Purpose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Holistic development: health, nutrition, brain stimulation, protection, emotional wellbeing, AND education preparation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Services Included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Growth monitoring, immunisation, nutrition support, parenting education, cognitive stimulation, play-based learning, school readiness, child protection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Who Runs It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Government (multiple ministries), NGOs, communities, parents, caregivers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It Happens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ECD centres, health centres, homes, communities — anywhere children are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Goal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Ensure every child is healthy, safe, nourished, and ready to learn by the time they start primary school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Nursery / Pre-Primary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 Group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Typically 3 to 6 years old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Purpose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Preparation for formal school — social skills, basic literacy, numeracy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Services Included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Classroom learning, play activities, early reading and counting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Who Runs It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Usually private schools, some government schools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Where It Happens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School buildings (classrooms)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Goal</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Get children ready for Primary 1</w:t>
            </w:r>
          </w:p>
        </w:tc>
      </w:tr>
    </w:tbl>
    <w:p>
      <w:pPr>
        <w:spacing w:after="80" w:before="80"/>
      </w:pPr>
      <w:r>
        <w:t xml:space="preserve"/>
      </w:r>
    </w:p>
    <w:p>
      <w:pPr>
        <w:spacing w:after="120" w:before="80"/>
        <w:jc w:val="both"/>
      </w:pPr>
      <w:r>
        <w:rPr>
          <w:rFonts w:ascii="Arial" w:cs="Arial" w:eastAsia="Arial" w:hAnsi="Arial"/>
          <w:sz w:val="22"/>
          <w:szCs w:val="22"/>
        </w:rPr>
        <w:t xml:space="preserve">In summary: a nursery school is ONE PART of ECD (the education part, for children aged 3-6). ECD is MUCH BIGGER than nursery school. ECD also includes the health clinic where a baby gets weighed and vaccinated, the community where a mother is taught how to feed her baby, and the home where a caregiver does developmental stimulation exercises with a child who has a disability.</w:t>
      </w:r>
    </w:p>
    <w:p>
      <w:pPr>
        <w:spacing w:after="120" w:before="80"/>
        <w:jc w:val="both"/>
      </w:pPr>
      <w:r>
        <w:rPr>
          <w:rFonts w:ascii="Arial" w:cs="Arial" w:eastAsia="Arial" w:hAnsi="Arial"/>
          <w:sz w:val="22"/>
          <w:szCs w:val="22"/>
        </w:rPr>
        <w:t xml:space="preserve">In Rwanda, ECD centres (called Amarerero in Kinyarwanda) are community-based places where children receive integrated services — not just education, but also health checks, nutrition programmes, and parent support.</w:t>
      </w:r>
    </w:p>
    <w:p>
      <w:pPr>
        <w:pStyle w:val="Heading2"/>
        <w:spacing w:after="120" w:before="300"/>
      </w:pPr>
      <w:r>
        <w:rPr>
          <w:rFonts w:ascii="Arial" w:cs="Arial" w:eastAsia="Arial" w:hAnsi="Arial"/>
          <w:b/>
          <w:bCs/>
          <w:color w:val="006064"/>
          <w:sz w:val="26"/>
          <w:szCs w:val="26"/>
        </w:rPr>
        <w:t xml:space="preserve">1.4 The Four Age Stages of ECD and What Happens in Each</w:t>
      </w:r>
    </w:p>
    <w:p>
      <w:pPr>
        <w:spacing w:after="120" w:before="80"/>
        <w:jc w:val="both"/>
      </w:pPr>
      <w:r>
        <w:rPr>
          <w:rFonts w:ascii="Arial" w:cs="Arial" w:eastAsia="Arial" w:hAnsi="Arial"/>
          <w:sz w:val="22"/>
          <w:szCs w:val="22"/>
        </w:rPr>
        <w:t xml:space="preserve">ECD is divided into four critical life stages. Each stage has different needs and risks. Your system, Irerero, deals primarily with children at ECD centres, which covers stages 2 and 3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Life Stage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Happens and 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Stage 1: Pre-natal to Birth (Pregnancy)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mother's health, nutrition, and stress levels directly affect the baby's brain development. Services at this stage: antenatal care, nutrition supplements, prevention of mother-to-child HIV transmission, safe delivery.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Stage 2: Birth to 3 Years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THE MOST CRITICAL STAGE. 80% of brain development happens here. Services: immunisation, growth monitoring (weight, height, MUAC), nutrition support, cognitive stimulation (talking, singing, playing with babies), protection from violence and neglect. Key risk: stunted growth and malnutrition, which causes irreversible developmental delays.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Stage 3: 3 to 6 Years (Pre-school)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Children attend ECD centres. They need continued health and nutrition support, learning through play, social interaction with other children, and school readiness activities. Key risk: developmental delays that prevent school readiness.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Stage 4: 5 to 8 Years (School Transition)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Children move to primary school. Services: continued health monitoring, life skills, hygiene education, transition support. Key risk: dropping out or failing because they were not ready.</w:t>
            </w:r>
          </w:p>
        </w:tc>
      </w:tr>
    </w:tbl>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Part 2: The History of ECD in Rwanda — From the Beginning to Today</w:t>
      </w:r>
    </w:p>
    <w:p>
      <w:pPr>
        <w:pStyle w:val="Heading2"/>
        <w:spacing w:after="120" w:before="300"/>
      </w:pPr>
      <w:r>
        <w:rPr>
          <w:rFonts w:ascii="Arial" w:cs="Arial" w:eastAsia="Arial" w:hAnsi="Arial"/>
          <w:b/>
          <w:bCs/>
          <w:color w:val="006064"/>
          <w:sz w:val="26"/>
          <w:szCs w:val="26"/>
        </w:rPr>
        <w:t xml:space="preserve">2.1 The Global Story: Where Did ECD Come From?</w:t>
      </w:r>
    </w:p>
    <w:p>
      <w:pPr>
        <w:spacing w:after="120" w:before="80"/>
        <w:jc w:val="both"/>
      </w:pPr>
      <w:r>
        <w:rPr>
          <w:rFonts w:ascii="Arial" w:cs="Arial" w:eastAsia="Arial" w:hAnsi="Arial"/>
          <w:sz w:val="22"/>
          <w:szCs w:val="22"/>
        </w:rPr>
        <w:t xml:space="preserve">The concept of Early Childhood Development did not start in Rwanda. It started globally. Here is the story:</w:t>
      </w:r>
    </w:p>
    <w:p>
      <w:pPr>
        <w:spacing w:after="120" w:before="80"/>
        <w:jc w:val="both"/>
      </w:pPr>
      <w:r>
        <w:rPr>
          <w:rFonts w:ascii="Arial" w:cs="Arial" w:eastAsia="Arial" w:hAnsi="Arial"/>
          <w:sz w:val="22"/>
          <w:szCs w:val="22"/>
        </w:rPr>
        <w:t xml:space="preserve">For most of human history, people thought that babies and toddlers were not capable of learning or that their early years were not critical. Education meant school, which started at age 6 or 7. This view began to change in the 1960s and 1970s when scientists and child development experts started studying what actually happens in the brain during early childhood.</w:t>
      </w:r>
    </w:p>
    <w:p>
      <w:pPr>
        <w:spacing w:after="120" w:before="80"/>
        <w:jc w:val="both"/>
      </w:pPr>
      <w:r>
        <w:rPr>
          <w:rFonts w:ascii="Arial" w:cs="Arial" w:eastAsia="Arial" w:hAnsi="Arial"/>
          <w:sz w:val="22"/>
          <w:szCs w:val="22"/>
        </w:rPr>
        <w:t xml:space="preserve">A famous American study called the Perry Preschool Project, conducted in the 1960s, followed poor children who received quality early childhood support versus those who did not. The results were startling: the children who received ECD support were dramatically more successful as adults — higher employment, lower crime, better health, and higher incomes. This study became one of the most cited pieces of evidence that ECD investment works.</w:t>
      </w:r>
    </w:p>
    <w:p>
      <w:pPr>
        <w:spacing w:after="120" w:before="80"/>
        <w:jc w:val="both"/>
      </w:pPr>
      <w:r>
        <w:rPr>
          <w:rFonts w:ascii="Arial" w:cs="Arial" w:eastAsia="Arial" w:hAnsi="Arial"/>
          <w:sz w:val="22"/>
          <w:szCs w:val="22"/>
        </w:rPr>
        <w:t xml:space="preserve">By the 1990s, the global community began formally committing to early childhood development as a human rights issue. In 1990, Rwanda became a signatory to the United Nations Convention on the Rights of the Child (CRC), which legally committed the government to protecting children's rights to health, education, and development from birth. In 2000, at the World Education Forum in Dakar, Senegal, world leaders formally declared ECD as Goal 1 of Education for All (EFA): to expand and improve comprehensive early childhood care and education, especially for the most vulnerable children.</w:t>
      </w:r>
    </w:p>
    <w:p>
      <w:pPr>
        <w:spacing w:after="120" w:before="80"/>
        <w:jc w:val="both"/>
      </w:pPr>
      <w:r>
        <w:rPr>
          <w:rFonts w:ascii="Arial" w:cs="Arial" w:eastAsia="Arial" w:hAnsi="Arial"/>
          <w:sz w:val="22"/>
          <w:szCs w:val="22"/>
        </w:rPr>
        <w:t xml:space="preserve">Internationally, economists like Nobel laureate James Heckman demonstrated with mathematical precision that ECD investment returns 7 to 10 percent per year on investment — higher than any other social investment. By 2007, 40 economists and finance ministers ranked ECD as the NUMBER ONE best investment a country can make, above healthcare, infrastructure, and all other social spending.</w:t>
      </w:r>
    </w:p>
    <w:p>
      <w:pPr>
        <w:pStyle w:val="Heading2"/>
        <w:spacing w:after="120" w:before="300"/>
      </w:pPr>
      <w:r>
        <w:rPr>
          <w:rFonts w:ascii="Arial" w:cs="Arial" w:eastAsia="Arial" w:hAnsi="Arial"/>
          <w:b/>
          <w:bCs/>
          <w:color w:val="006064"/>
          <w:sz w:val="26"/>
          <w:szCs w:val="26"/>
        </w:rPr>
        <w:t xml:space="preserve">2.2 Rwanda's Context Before ECD Was Formalized</w:t>
      </w:r>
    </w:p>
    <w:p>
      <w:pPr>
        <w:spacing w:after="120" w:before="80"/>
        <w:jc w:val="both"/>
      </w:pPr>
      <w:r>
        <w:rPr>
          <w:rFonts w:ascii="Arial" w:cs="Arial" w:eastAsia="Arial" w:hAnsi="Arial"/>
          <w:sz w:val="22"/>
          <w:szCs w:val="22"/>
        </w:rPr>
        <w:t xml:space="preserve">To understand why ECD became so urgent in Rwanda, you need to understand Rwanda's situation. Rwanda emerged from the devastating 1994 Genocide against the Tutsi, which destroyed not only lives but the entire social and physical infrastructure of the country — hospitals, schools, clinics, and family structures were all severely damaged or destroyed.</w:t>
      </w:r>
    </w:p>
    <w:p>
      <w:pPr>
        <w:spacing w:after="120" w:before="80"/>
        <w:jc w:val="both"/>
      </w:pPr>
      <w:r>
        <w:rPr>
          <w:rFonts w:ascii="Arial" w:cs="Arial" w:eastAsia="Arial" w:hAnsi="Arial"/>
          <w:sz w:val="22"/>
          <w:szCs w:val="22"/>
        </w:rPr>
        <w:t xml:space="preserve">After 1994, Rwanda began an extraordinary national reconstruction. The government focused first on rebuilding infrastructure and the economy. Primary school enrolment was expanded aggressively and reached 95% by 2010. However, children were arriving at primary school already damaged — malnourished, developmentally delayed, cognitively behind — because their early years (before school age) had not been properly supported.</w:t>
      </w:r>
    </w:p>
    <w:p>
      <w:pPr>
        <w:spacing w:after="120" w:before="80"/>
        <w:jc w:val="both"/>
      </w:pPr>
      <w:r>
        <w:rPr>
          <w:rFonts w:ascii="Arial" w:cs="Arial" w:eastAsia="Arial" w:hAnsi="Arial"/>
          <w:sz w:val="22"/>
          <w:szCs w:val="22"/>
        </w:rPr>
        <w:t xml:space="preserve">The statistics were alarming. By the mid-2000s, 45% of Rwandan children under 5 suffered from chronic malnutrition, and 19% were severely malnourished. Malnutrition does not just make children physically small — it causes irreversible damage to the developing brain, leading to cognitive delays, learning difficulties, and lifelong reduced productivity. Child stunting (when children are too short for their age because of chronic malnutrition) affected over 51% of children aged 12 to 23 months.</w:t>
      </w:r>
    </w:p>
    <w:p>
      <w:pPr>
        <w:spacing w:after="120" w:before="80"/>
        <w:jc w:val="both"/>
      </w:pPr>
      <w:r>
        <w:rPr>
          <w:rFonts w:ascii="Arial" w:cs="Arial" w:eastAsia="Arial" w:hAnsi="Arial"/>
          <w:sz w:val="22"/>
          <w:szCs w:val="22"/>
        </w:rPr>
        <w:t xml:space="preserve">Rwanda was facing a vicious cycle: poor children grew up malnourished, without cognitive stimulation, without adequate health care. They arrived at school already behind. Many dropped out or failed. They grew up with low skills. They remained poor. Their children then faced the same conditions. ECD was identified as the key to breaking this inter-generational cycle of poverty.</w:t>
      </w:r>
    </w:p>
    <w:p>
      <w:pPr>
        <w:pStyle w:val="Heading2"/>
        <w:spacing w:after="120" w:before="300"/>
      </w:pPr>
      <w:r>
        <w:rPr>
          <w:rFonts w:ascii="Arial" w:cs="Arial" w:eastAsia="Arial" w:hAnsi="Arial"/>
          <w:b/>
          <w:bCs/>
          <w:color w:val="006064"/>
          <w:sz w:val="26"/>
          <w:szCs w:val="26"/>
        </w:rPr>
        <w:t xml:space="preserve">2.3 Rwanda's ECD Journey: A Timeline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Year / Period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Happened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1994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Genocide against the Tutsi devastates Rwanda's children, families, and infrastructure. Hundreds of thousands of children are orphaned. The health and education systems collapse.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Late 1990s – Early 2000s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Rwanda begins rebuilding. Focus is on primary education, health centres, and economic recovery. ECD exists informally — some community crèches, some NGO programmes — but there is no national policy or standards.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Rwanda ratifies the African Charter on the Rights and Welfare of the Child. National Census reveals only 65% of children are registered at birth. The Government's Seven-Year Programme commits to establishing ECD centres at each administrative sector.</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2003-2007</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Multiple policy documents reference ECD indirectly: the National Investment Strategy (2003), the Economic Development and Poverty Reduction Strategy (EDPRS, 2007). But ECD still lacks its own dedicated policy framework.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2008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Ministry of Education runs nationwide consultation workshops (18 November to 12 December 2008) in all provinces and districts. 249 participants including local leaders, health officers, teachers, religious leaders, and civil society groups share their views on what children need. This consultation forms the basis of the ECD Policy.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2010</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 Results-Based Management workshop brings together senior representatives from all key ministries (coordinated by MINECOFIN) to develop an ECD results framework. Primary school net enrolment reaches 95.4%, but quality of learning remains a concern tied to pre-school preparation.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MINEDUC (Ministry of Education) officially publishes the Rwanda Early Childhood Development Policy — the first comprehensive national ECD policy. This is the document that defines ECD in Rwanda, sets the vision, goals, institutional framework, and roadmap for action. The policy is guided by the Kinyarwanda proverb 'Igiti kigororwa kikiri gito' — meaning 'A tree is straightened while it is still young.'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2013-2016</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ECD centres are established across Rwanda's sectors. Government commits to one ECD centre per administrative sector. NGOs, faith-based organisations, and civil society expand services. However, monitoring and quality control remain major challenges. Data collection is done on paper, and information rarely reaches national level in a usable 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MIGEPROF (Ministry of Gender and Family Promotion) develops the Minimum Standards for ECD — a set of rules that every ECD centre must follow to ensure quality service delivery.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2018</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MINEDUC (Ministry of Education) develops its own Minimum Standards for Early Childhood Education. However, having TWO separate sets of standards from two different ministries creates confusion: children in different centres receive different levels of service.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2019-2020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Government recognises that fragmented standards are a problem. Work begins to harmonise and consolidate the ECD standards into one unified national document.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2021-Present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Rwanda develops the National Standards for Early Childhood Development — a single, comprehensive document merging the health, nutrition, protection, and education standards into one unified framework applicable to all ECD centres nationwide. Stunting rates, though still significant, begin to decline as interventions scale up. However, data gaps, paper-based monitoring, and lack of digital tools continue to limit the effectiveness of ECD services.</w:t>
            </w:r>
          </w:p>
        </w:tc>
      </w:tr>
    </w:tbl>
    <w:p>
      <w:pPr>
        <w:spacing w:after="80" w:before="80"/>
      </w:pPr>
      <w:r>
        <w:t xml:space="preserve"/>
      </w:r>
    </w:p>
    <w:p>
      <w:pPr>
        <w:pStyle w:val="Heading2"/>
        <w:spacing w:after="120" w:before="300"/>
      </w:pPr>
      <w:r>
        <w:rPr>
          <w:rFonts w:ascii="Arial" w:cs="Arial" w:eastAsia="Arial" w:hAnsi="Arial"/>
          <w:b/>
          <w:bCs/>
          <w:color w:val="006064"/>
          <w:sz w:val="26"/>
          <w:szCs w:val="26"/>
        </w:rPr>
        <w:t xml:space="preserve">2.4 Why the 2011 ECD Policy Was a Turning Point</w:t>
      </w:r>
    </w:p>
    <w:p>
      <w:pPr>
        <w:spacing w:after="120" w:before="80"/>
        <w:jc w:val="both"/>
      </w:pPr>
      <w:r>
        <w:rPr>
          <w:rFonts w:ascii="Arial" w:cs="Arial" w:eastAsia="Arial" w:hAnsi="Arial"/>
          <w:sz w:val="22"/>
          <w:szCs w:val="22"/>
        </w:rPr>
        <w:t xml:space="preserve">Before 2011, ECD in Rwanda was done in bits and pieces. Different organisations were doing different things with no coordination. A crèche run by a church in Musanze might have completely different quality from one run by an NGO in Nyamata. There were no national rules about what services ECD centres must provide, no required training for caregivers, no standardised way to monitor children's health and development.</w:t>
      </w:r>
    </w:p>
    <w:p>
      <w:pPr>
        <w:spacing w:after="120" w:before="80"/>
        <w:jc w:val="both"/>
      </w:pPr>
      <w:r>
        <w:rPr>
          <w:rFonts w:ascii="Arial" w:cs="Arial" w:eastAsia="Arial" w:hAnsi="Arial"/>
          <w:sz w:val="22"/>
          <w:szCs w:val="22"/>
        </w:rPr>
        <w:t xml:space="preserve">The 2011 ECD Policy changed this. It declared, for the first time, a national vision: all Rwandan children from birth to 6 years will achieve their full developmental potential — mentally, physically, socially and emotionally. It assigned clear roles to each government ministry. It called for integrated services (meaning health, nutrition, education, and protection must all be provided together, not separately). And it created the institutional framework — including the ECD Secretariat, the Inter-Sectoral ECD Steering Committee, and district-level ECD committees — to coordinate everything.</w:t>
      </w:r>
    </w:p>
    <w:p>
      <w:pPr>
        <w:spacing w:after="120" w:before="80"/>
        <w:jc w:val="both"/>
      </w:pPr>
      <w:r>
        <w:rPr>
          <w:rFonts w:ascii="Arial" w:cs="Arial" w:eastAsia="Arial" w:hAnsi="Arial"/>
          <w:sz w:val="22"/>
          <w:szCs w:val="22"/>
        </w:rPr>
        <w:t xml:space="preserve">However, the 2011 policy also clearly identified a major gap: there was no national data management system. Data was collected on paper at ECD centres, rarely shared upward, and almost never analysed. This meant that even when children were showing signs of malnutrition or developmental delay, this information was not reaching the people who could respond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E65100" w:sz="12"/>
              <w:bottom w:val="single" w:color="AAAAAA" w:sz="1"/>
              <w:right w:val="single" w:color="AAAAAA" w:sz="1"/>
            </w:tcBorders>
            <w:shd w:fill="FFF8E1" w:val="clear"/>
            <w:tcMar>
              <w:top w:type="dxa" w:w="120"/>
              <w:left w:type="dxa" w:w="180"/>
              <w:bottom w:type="dxa" w:w="120"/>
              <w:right w:type="dxa" w:w="180"/>
            </w:tcMar>
          </w:tcPr>
          <w:p>
            <w:pPr>
              <w:spacing w:after="60" w:before="0"/>
            </w:pPr>
            <w:r>
              <w:rPr>
                <w:rFonts w:ascii="Arial" w:cs="Arial" w:eastAsia="Arial" w:hAnsi="Arial"/>
                <w:b/>
                <w:bCs/>
                <w:color w:val="E65100"/>
                <w:sz w:val="22"/>
                <w:szCs w:val="22"/>
              </w:rPr>
              <w:t xml:space="preserve">The Data Gap Problem (Identified in the 2011 ECD Policy)</w:t>
            </w:r>
          </w:p>
          <w:p>
            <w:pPr>
              <w:spacing w:after="0" w:before="0"/>
              <w:jc w:val="both"/>
            </w:pPr>
            <w:r>
              <w:rPr>
                <w:rFonts w:ascii="Arial" w:cs="Arial" w:eastAsia="Arial" w:hAnsi="Arial"/>
                <w:sz w:val="22"/>
                <w:szCs w:val="22"/>
              </w:rPr>
              <w:t xml:space="preserve">The policy specifically called for the development of a Management Information System (MIS) and integration of ECD data into national information systems. It noted that 'the exact number of ECD centres is unknown' and that monitoring was inadequate. This gap — the absence of digital, integrated data systems — is the very problem your Irerero project is designed to solve.</w:t>
            </w:r>
          </w:p>
        </w:tc>
      </w:tr>
    </w:tbl>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Part 3: How ECD Actually Works in Practice — What Happens Every Day</w:t>
      </w:r>
    </w:p>
    <w:p>
      <w:pPr>
        <w:pStyle w:val="Heading2"/>
        <w:spacing w:after="120" w:before="300"/>
      </w:pPr>
      <w:r>
        <w:rPr>
          <w:rFonts w:ascii="Arial" w:cs="Arial" w:eastAsia="Arial" w:hAnsi="Arial"/>
          <w:b/>
          <w:bCs/>
          <w:color w:val="006064"/>
          <w:sz w:val="26"/>
          <w:szCs w:val="26"/>
        </w:rPr>
        <w:t xml:space="preserve">3.1 The ECD Centre (Umwana/Irerero/Umucuzi) — What It Is</w:t>
      </w:r>
    </w:p>
    <w:p>
      <w:pPr>
        <w:spacing w:after="120" w:before="80"/>
        <w:jc w:val="both"/>
      </w:pPr>
      <w:r>
        <w:rPr>
          <w:rFonts w:ascii="Arial" w:cs="Arial" w:eastAsia="Arial" w:hAnsi="Arial"/>
          <w:sz w:val="22"/>
          <w:szCs w:val="22"/>
        </w:rPr>
        <w:t xml:space="preserve">An ECD centre in Rwanda (often called 'Umwana wa mbere' centre, or referred to colloquially as 'Amarerero') is a community-based facility that serves children from birth to 6 years. The centre is designed to be accessible to parents and caregivers, usually located within walking distance of the community it serves. The government committed to having at least one ECD centre in each of Rwanda's 416 administrative sectors.</w:t>
      </w:r>
    </w:p>
    <w:p>
      <w:pPr>
        <w:spacing w:after="120" w:before="80"/>
        <w:jc w:val="both"/>
      </w:pPr>
      <w:r>
        <w:rPr>
          <w:rFonts w:ascii="Arial" w:cs="Arial" w:eastAsia="Arial" w:hAnsi="Arial"/>
          <w:sz w:val="22"/>
          <w:szCs w:val="22"/>
        </w:rPr>
        <w:t xml:space="preserve">An ECD centre is NOT a primary school. It does not teach reading and writing in the traditional academic sense. Instead, it focuses on providing the integrated services that a young child needs: nutrition, health monitoring, stimulation through play, and protection in a safe environment.</w:t>
      </w:r>
    </w:p>
    <w:p>
      <w:pPr>
        <w:spacing w:after="120" w:before="80"/>
        <w:jc w:val="both"/>
      </w:pPr>
      <w:r>
        <w:rPr>
          <w:rFonts w:ascii="Arial" w:cs="Arial" w:eastAsia="Arial" w:hAnsi="Arial"/>
          <w:sz w:val="22"/>
          <w:szCs w:val="22"/>
        </w:rPr>
        <w:t xml:space="preserve">ECD centres serve multiple functions at once: they provide a safe place for children of working mothers; they monitor children's health and growth; they offer nutrition programmes; they provide learning through play; and they serve as a link between families and the broader health and social protection system.</w:t>
      </w:r>
    </w:p>
    <w:p>
      <w:pPr>
        <w:pStyle w:val="Heading2"/>
        <w:spacing w:after="120" w:before="300"/>
      </w:pPr>
      <w:r>
        <w:rPr>
          <w:rFonts w:ascii="Arial" w:cs="Arial" w:eastAsia="Arial" w:hAnsi="Arial"/>
          <w:b/>
          <w:bCs/>
          <w:color w:val="006064"/>
          <w:sz w:val="26"/>
          <w:szCs w:val="26"/>
        </w:rPr>
        <w:t xml:space="preserve">3.2 Who Is Involved in Running an ECD Centre</w:t>
      </w:r>
    </w:p>
    <w:p>
      <w:pPr>
        <w:spacing w:after="120" w:before="80"/>
        <w:jc w:val="both"/>
      </w:pPr>
      <w:r>
        <w:rPr>
          <w:rFonts w:ascii="Arial" w:cs="Arial" w:eastAsia="Arial" w:hAnsi="Arial"/>
          <w:sz w:val="22"/>
          <w:szCs w:val="22"/>
        </w:rPr>
        <w:t xml:space="preserve">ECD in Rwanda involves many different people and institutions. Understanding who is involved will help you understand what your system needs to support. Here are the key actors: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Person / Institution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 in ECD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ECD Caregivers / Teachers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people who work directly with children at the ECD centre every day. They observe children, record health information, prepare feeding programmes, conduct play-based learning activities, and alert parents and health workers to any concerns. These are your PRIMARY USERS — the people who will use Irerero most often.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Centre Manager / Head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Oversees the ECD centre, ensures quality of services, manages staff, communicates with the sector-level administration, and prepares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Community Health Workers (CHWs)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village (Umudugudu) has Community Health Workers who do home visits, track children's health, promote health practices, and follow up on children who miss centre visits. There are approximately 2 CHWs per village in Rwanda — over 29,000 across the country.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Parents and Caregivers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The primary responsibility for a child's development rests with the family. Parents are expected to bring their children to the ECD centre regularly, attend parenting education sessions, and implement healthy practices at home.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Sector Officer (ECD Coordinator)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administrative sector has an officer responsible for coordinating ECD services, supervising centres, and reporting to the district level.</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District Health and Education Officers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Oversee quality standards, training, resource allocation, and reporting across all ECD centres in the district.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MINEDUC (Ministry of Education)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lead ministry for ECD. Sets policy, curriculum standards, trains and certifies caregivers, monitors and evaluates ECD programmes.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MINISANTE (Ministry of Health)</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Responsible for maternal and child health components of ECD — immunisation, nutrition, growth monitoring, community health workers.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MIGEPROF (Ministry of Gender and Family Promotion)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Focuses on child protection, family welfare, orphans and vulnerable children, and gender equality in ECD services.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NGOs, UN Agencies (UNICEF, WFP, WHO)</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Provide technical and financial support. UNICEF supports standards and child rights monitoring. WFP supports nutrition and school feeding programmes. WHO provides global health guidelines that Rwanda adapts for its ECD context.</w:t>
            </w:r>
          </w:p>
        </w:tc>
      </w:tr>
    </w:tbl>
    <w:p>
      <w:pPr>
        <w:spacing w:after="80" w:before="80"/>
      </w:pPr>
      <w:r>
        <w:t xml:space="preserve"/>
      </w:r>
    </w:p>
    <w:p>
      <w:pPr>
        <w:pStyle w:val="Heading2"/>
        <w:spacing w:after="120" w:before="300"/>
      </w:pPr>
      <w:r>
        <w:rPr>
          <w:rFonts w:ascii="Arial" w:cs="Arial" w:eastAsia="Arial" w:hAnsi="Arial"/>
          <w:b/>
          <w:bCs/>
          <w:color w:val="006064"/>
          <w:sz w:val="26"/>
          <w:szCs w:val="26"/>
        </w:rPr>
        <w:t xml:space="preserve">3.3 What Happens Every Day at an ECD Centre — The Manual Process</w:t>
      </w:r>
    </w:p>
    <w:p>
      <w:pPr>
        <w:spacing w:after="120" w:before="80"/>
        <w:jc w:val="both"/>
      </w:pPr>
      <w:r>
        <w:rPr>
          <w:rFonts w:ascii="Arial" w:cs="Arial" w:eastAsia="Arial" w:hAnsi="Arial"/>
          <w:sz w:val="22"/>
          <w:szCs w:val="22"/>
        </w:rPr>
        <w:t xml:space="preserve">This is perhaps the most important section for understanding your project. Let us walk through what actually happens at an ECD centre day by day, using a manual (paper-based) process. This is the current reality in most ECD centres in Rwanda, and this is exactly what your Irerero platform is trying to improve.</w:t>
      </w:r>
    </w:p>
    <w:p>
      <w:pPr>
        <w:pStyle w:val="Heading3"/>
        <w:spacing w:after="100" w:before="200"/>
      </w:pPr>
      <w:r>
        <w:rPr>
          <w:rFonts w:ascii="Arial" w:cs="Arial" w:eastAsia="Arial" w:hAnsi="Arial"/>
          <w:b/>
          <w:bCs/>
          <w:color w:val="2C3E50"/>
          <w:sz w:val="24"/>
          <w:szCs w:val="24"/>
        </w:rPr>
        <w:t xml:space="preserve">Morning Arrival and Registration</w:t>
      </w:r>
    </w:p>
    <w:p>
      <w:pPr>
        <w:spacing w:after="120" w:before="80"/>
        <w:jc w:val="both"/>
      </w:pPr>
      <w:r>
        <w:rPr>
          <w:rFonts w:ascii="Arial" w:cs="Arial" w:eastAsia="Arial" w:hAnsi="Arial"/>
          <w:sz w:val="22"/>
          <w:szCs w:val="22"/>
        </w:rPr>
        <w:t xml:space="preserve">Each morning, children arrive at the ECD centre, usually brought by their mothers, fathers, or older siblings. The caregiver greets each child and notes their attendance in a paper register. The register shows the child's name, date of birth, and the date of attendance. Simple, but already this creates a potential problem: if a child stops coming, the caregiver has no automated alert. They must manually scan the register to notice that a child has been absent.</w:t>
      </w:r>
    </w:p>
    <w:p>
      <w:pPr>
        <w:pStyle w:val="Heading3"/>
        <w:spacing w:after="100" w:before="200"/>
      </w:pPr>
      <w:r>
        <w:rPr>
          <w:rFonts w:ascii="Arial" w:cs="Arial" w:eastAsia="Arial" w:hAnsi="Arial"/>
          <w:b/>
          <w:bCs/>
          <w:color w:val="2C3E50"/>
          <w:sz w:val="24"/>
          <w:szCs w:val="24"/>
        </w:rPr>
        <w:t xml:space="preserve">Growth Monitoring — The Most Critical Activity</w:t>
      </w:r>
    </w:p>
    <w:p>
      <w:pPr>
        <w:spacing w:after="120" w:before="80"/>
        <w:jc w:val="both"/>
      </w:pPr>
      <w:r>
        <w:rPr>
          <w:rFonts w:ascii="Arial" w:cs="Arial" w:eastAsia="Arial" w:hAnsi="Arial"/>
          <w:sz w:val="22"/>
          <w:szCs w:val="22"/>
        </w:rPr>
        <w:t xml:space="preserve">Growth monitoring is one of the most important activities at an ECD centre. It involves measuring a child's physical growth and comparing it to standard benchmarks set by the World Health Organization (WHO) to determine if the child is growing normally or showing signs of malnutrition or stunted growth.</w:t>
      </w:r>
    </w:p>
    <w:p>
      <w:pPr>
        <w:spacing w:after="120" w:before="80"/>
        <w:jc w:val="both"/>
      </w:pPr>
      <w:r>
        <w:rPr>
          <w:rFonts w:ascii="Arial" w:cs="Arial" w:eastAsia="Arial" w:hAnsi="Arial"/>
          <w:sz w:val="22"/>
          <w:szCs w:val="22"/>
        </w:rPr>
        <w:t xml:space="preserve">In the current manual system, a caregiver uses the following tools:</w:t>
      </w:r>
    </w:p>
    <w:p>
      <w:pPr>
        <w:pStyle w:val="ListParagraph"/>
        <w:numPr>
          <w:ilvl w:val="0"/>
          <w:numId w:val="2"/>
        </w:numPr>
        <w:spacing w:after="60" w:before="60"/>
      </w:pPr>
      <w:r>
        <w:rPr>
          <w:rFonts w:ascii="Arial" w:cs="Arial" w:eastAsia="Arial" w:hAnsi="Arial"/>
          <w:sz w:val="22"/>
          <w:szCs w:val="22"/>
        </w:rPr>
        <w:t xml:space="preserve">A baby weighing scale (hanging scale for young babies, standing scale for older children) to measure WEIGHT in kilograms.</w:t>
      </w:r>
    </w:p>
    <w:p>
      <w:pPr>
        <w:pStyle w:val="ListParagraph"/>
        <w:numPr>
          <w:ilvl w:val="0"/>
          <w:numId w:val="2"/>
        </w:numPr>
        <w:spacing w:after="60" w:before="60"/>
      </w:pPr>
      <w:r>
        <w:rPr>
          <w:rFonts w:ascii="Arial" w:cs="Arial" w:eastAsia="Arial" w:hAnsi="Arial"/>
          <w:sz w:val="22"/>
          <w:szCs w:val="22"/>
        </w:rPr>
        <w:t xml:space="preserve">A height measuring board (also called a stadiometer or length board) to measure HEIGHT in centimetres. For children under 2 years who cannot stand, length is measured lying down.</w:t>
      </w:r>
    </w:p>
    <w:p>
      <w:pPr>
        <w:pStyle w:val="ListParagraph"/>
        <w:numPr>
          <w:ilvl w:val="0"/>
          <w:numId w:val="2"/>
        </w:numPr>
        <w:spacing w:after="60" w:before="60"/>
      </w:pPr>
      <w:r>
        <w:rPr>
          <w:rFonts w:ascii="Arial" w:cs="Arial" w:eastAsia="Arial" w:hAnsi="Arial"/>
          <w:sz w:val="22"/>
          <w:szCs w:val="22"/>
        </w:rPr>
        <w:t xml:space="preserve">A MUAC tape (Mid-Upper Arm Circumference tape) — a coloured measuring tape that wraps around a child's upper arm. The colour zone that the tape shows (green, yellow, or red) indicates the child's nutritional status: green means normal, yellow means moderate malnutrition, red means severe acute malnutrition.</w:t>
      </w:r>
    </w:p>
    <w:p>
      <w:pPr>
        <w:pStyle w:val="ListParagraph"/>
        <w:numPr>
          <w:ilvl w:val="0"/>
          <w:numId w:val="2"/>
        </w:numPr>
        <w:spacing w:after="60" w:before="60"/>
      </w:pPr>
      <w:r>
        <w:rPr>
          <w:rFonts w:ascii="Arial" w:cs="Arial" w:eastAsia="Arial" w:hAnsi="Arial"/>
          <w:sz w:val="22"/>
          <w:szCs w:val="22"/>
        </w:rPr>
        <w:t xml:space="preserve">A temperature thermometer to check for fever.</w:t>
      </w:r>
    </w:p>
    <w:p>
      <w:pPr>
        <w:spacing w:after="80" w:before="80"/>
      </w:pPr>
      <w:r>
        <w:t xml:space="preserve"/>
      </w:r>
    </w:p>
    <w:p>
      <w:pPr>
        <w:spacing w:after="120" w:before="80"/>
        <w:jc w:val="both"/>
      </w:pPr>
      <w:r>
        <w:rPr>
          <w:rFonts w:ascii="Arial" w:cs="Arial" w:eastAsia="Arial" w:hAnsi="Arial"/>
          <w:sz w:val="22"/>
          <w:szCs w:val="22"/>
        </w:rPr>
        <w:t xml:space="preserve">The caregiver writes all these measurements in the child's individual health card (a paper card kept at the centre or given to the parent). The measurements are then supposed to be compared to WHO growth charts — printed paper charts showing the normal growth curves for boys and girls at different ages. The caregiver plots the child's measurement on the chart and checks whether the child is above or below the normal line.</w:t>
      </w:r>
    </w:p>
    <w:p>
      <w:pPr>
        <w:spacing w:after="120" w:before="80"/>
        <w:jc w:val="both"/>
      </w:pPr>
      <w:r>
        <w:rPr>
          <w:rFonts w:ascii="Arial" w:cs="Arial" w:eastAsia="Arial" w:hAnsi="Arial"/>
          <w:sz w:val="22"/>
          <w:szCs w:val="22"/>
        </w:rPr>
        <w:t xml:space="preserve">Here is the problem: this comparison requires mathematical skill, good eyesight, and time. In a busy centre with 30 or 40 children, a caregiver may not have the time or training to accurately interpret each child's growth chart. Dangerous situations — like a child who has been slowly losing weight over three months — can be missed entirely because the caregiver is looking at one measurement at a time instead of seeing the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C62828" w:sz="12"/>
              <w:bottom w:val="single" w:color="AAAAAA" w:sz="1"/>
              <w:right w:val="single" w:color="AAAAAA" w:sz="1"/>
            </w:tcBorders>
            <w:shd w:fill="FFEBEE" w:val="clear"/>
            <w:tcMar>
              <w:top w:type="dxa" w:w="120"/>
              <w:left w:type="dxa" w:w="180"/>
              <w:bottom w:type="dxa" w:w="120"/>
              <w:right w:type="dxa" w:w="180"/>
            </w:tcMar>
          </w:tcPr>
          <w:p>
            <w:pPr>
              <w:spacing w:after="60" w:before="0"/>
            </w:pPr>
            <w:r>
              <w:rPr>
                <w:rFonts w:ascii="Arial" w:cs="Arial" w:eastAsia="Arial" w:hAnsi="Arial"/>
                <w:b/>
                <w:bCs/>
                <w:color w:val="C62828"/>
                <w:sz w:val="22"/>
                <w:szCs w:val="22"/>
              </w:rPr>
              <w:t xml:space="preserve">Example of What Gets Missed</w:t>
            </w:r>
          </w:p>
          <w:p>
            <w:pPr>
              <w:spacing w:after="0" w:before="0"/>
              <w:jc w:val="both"/>
            </w:pPr>
            <w:r>
              <w:rPr>
                <w:rFonts w:ascii="Arial" w:cs="Arial" w:eastAsia="Arial" w:hAnsi="Arial"/>
                <w:sz w:val="22"/>
                <w:szCs w:val="22"/>
              </w:rPr>
              <w:t xml:space="preserve">Imagine a child named Amina, aged 18 months. In January, she weighs 8.2 kg. In February, 8.0 kg. In March, 7.8 kg. Each month, the caregiver writes the weight on a paper card. But because the caregiver does not have time to plot all three points on a graph, they do not notice that Amina has been consistently LOSING weight for three months. This is an early sign of chronic malnutrition that, if caught, could be reversed with a nutrition intervention. Missed, it becomes stunted growth — an irreversible outcome. Your system would flag this automatically.</w:t>
            </w:r>
          </w:p>
        </w:tc>
      </w:tr>
    </w:tbl>
    <w:p>
      <w:pPr>
        <w:spacing w:after="80" w:before="80"/>
      </w:pPr>
      <w:r>
        <w:t xml:space="preserve"/>
      </w:r>
    </w:p>
    <w:p>
      <w:pPr>
        <w:pStyle w:val="Heading3"/>
        <w:spacing w:after="100" w:before="200"/>
      </w:pPr>
      <w:r>
        <w:rPr>
          <w:rFonts w:ascii="Arial" w:cs="Arial" w:eastAsia="Arial" w:hAnsi="Arial"/>
          <w:b/>
          <w:bCs/>
          <w:color w:val="2C3E50"/>
          <w:sz w:val="24"/>
          <w:szCs w:val="24"/>
        </w:rPr>
        <w:t xml:space="preserve">Nutrition Programme</w:t>
      </w:r>
    </w:p>
    <w:p>
      <w:pPr>
        <w:spacing w:after="120" w:before="80"/>
        <w:jc w:val="both"/>
      </w:pPr>
      <w:r>
        <w:rPr>
          <w:rFonts w:ascii="Arial" w:cs="Arial" w:eastAsia="Arial" w:hAnsi="Arial"/>
          <w:sz w:val="22"/>
          <w:szCs w:val="22"/>
        </w:rPr>
        <w:t xml:space="preserve">Most ECD centres in Rwanda run a nutrition programme, often supported by WFP or local government, that provides one hot meal per day for children at the centre. The meal is designed to ensure that children receive adequate calories, protein, and micronutrients. A nutrition register records which children ate and what was served. Some centres track individual children's food intake; many do not.</w:t>
      </w:r>
    </w:p>
    <w:p>
      <w:pPr>
        <w:spacing w:after="120" w:before="80"/>
        <w:jc w:val="both"/>
      </w:pPr>
      <w:r>
        <w:rPr>
          <w:rFonts w:ascii="Arial" w:cs="Arial" w:eastAsia="Arial" w:hAnsi="Arial"/>
          <w:sz w:val="22"/>
          <w:szCs w:val="22"/>
        </w:rPr>
        <w:t xml:space="preserve">The challenge: there is no link between the nutrition records and the growth monitoring records. A caregiver might notice that a child is not eating well at the centre, but this information is not connected to the weight measurements. In an integrated digital system like Irerero, the system could flag: 'Child has lost weight AND has had poor food intake at the centre for the past two weeks — this child needs urgent attention.'</w:t>
      </w:r>
    </w:p>
    <w:p>
      <w:pPr>
        <w:pStyle w:val="Heading3"/>
        <w:spacing w:after="100" w:before="200"/>
      </w:pPr>
      <w:r>
        <w:rPr>
          <w:rFonts w:ascii="Arial" w:cs="Arial" w:eastAsia="Arial" w:hAnsi="Arial"/>
          <w:b/>
          <w:bCs/>
          <w:color w:val="2C3E50"/>
          <w:sz w:val="24"/>
          <w:szCs w:val="24"/>
        </w:rPr>
        <w:t xml:space="preserve">Health Referral</w:t>
      </w:r>
    </w:p>
    <w:p>
      <w:pPr>
        <w:spacing w:after="120" w:before="80"/>
        <w:jc w:val="both"/>
      </w:pPr>
      <w:r>
        <w:rPr>
          <w:rFonts w:ascii="Arial" w:cs="Arial" w:eastAsia="Arial" w:hAnsi="Arial"/>
          <w:sz w:val="22"/>
          <w:szCs w:val="22"/>
        </w:rPr>
        <w:t xml:space="preserve">When a caregiver notices that a child is sick, severely malnourished, or showing developmental delays, they are supposed to refer the child to the nearest health centre. This referral is done on paper: the caregiver writes a referral note by hand, gives it to the parent, and asks them to take the child to the health centre. There is no follow-up system. The caregiver has no way of knowing whether the parent went to the health centre, what the diagnosis was, or what treatment was given. Information is lost. Interventions are incomplete.</w:t>
      </w:r>
    </w:p>
    <w:p>
      <w:pPr>
        <w:pStyle w:val="Heading3"/>
        <w:spacing w:after="100" w:before="200"/>
      </w:pPr>
      <w:r>
        <w:rPr>
          <w:rFonts w:ascii="Arial" w:cs="Arial" w:eastAsia="Arial" w:hAnsi="Arial"/>
          <w:b/>
          <w:bCs/>
          <w:color w:val="2C3E50"/>
          <w:sz w:val="24"/>
          <w:szCs w:val="24"/>
        </w:rPr>
        <w:t xml:space="preserve">Reporting</w:t>
      </w:r>
    </w:p>
    <w:p>
      <w:pPr>
        <w:spacing w:after="120" w:before="80"/>
        <w:jc w:val="both"/>
      </w:pPr>
      <w:r>
        <w:rPr>
          <w:rFonts w:ascii="Arial" w:cs="Arial" w:eastAsia="Arial" w:hAnsi="Arial"/>
          <w:sz w:val="22"/>
          <w:szCs w:val="22"/>
        </w:rPr>
        <w:t xml:space="preserve">At the end of every month, the centre manager is supposed to compile a monthly report showing: total number of children enrolled, attendance rates, growth measurements, nutritional status, referrals made, and any other relevant information. This report is submitted on paper to the sector-level ECD coordinator.</w:t>
      </w:r>
    </w:p>
    <w:p>
      <w:pPr>
        <w:spacing w:after="120" w:before="80"/>
        <w:jc w:val="both"/>
      </w:pPr>
      <w:r>
        <w:rPr>
          <w:rFonts w:ascii="Arial" w:cs="Arial" w:eastAsia="Arial" w:hAnsi="Arial"/>
          <w:sz w:val="22"/>
          <w:szCs w:val="22"/>
        </w:rPr>
        <w:t xml:space="preserve">The problem: compiling this report manually from dozens of individual paper records takes hours. Errors are common. Important patterns — like the fact that 8 out of 30 children in a particular centre are underweight — may not be visible in the report. And even if the report reaches the sector level, the sector officer has no easy way to compare reports from multiple centres or to identify which communities need the most urgent attention.</w:t>
      </w:r>
    </w:p>
    <w:p>
      <w:pPr>
        <w:pStyle w:val="Heading2"/>
        <w:spacing w:after="120" w:before="300"/>
      </w:pPr>
      <w:r>
        <w:rPr>
          <w:rFonts w:ascii="Arial" w:cs="Arial" w:eastAsia="Arial" w:hAnsi="Arial"/>
          <w:b/>
          <w:bCs/>
          <w:color w:val="006064"/>
          <w:sz w:val="26"/>
          <w:szCs w:val="26"/>
        </w:rPr>
        <w:t xml:space="preserve">3.4 The Measurement Tools Used at ECD Centres</w:t>
      </w:r>
    </w:p>
    <w:p>
      <w:pPr>
        <w:spacing w:after="120" w:before="80"/>
        <w:jc w:val="both"/>
      </w:pPr>
      <w:r>
        <w:rPr>
          <w:rFonts w:ascii="Arial" w:cs="Arial" w:eastAsia="Arial" w:hAnsi="Arial"/>
          <w:sz w:val="22"/>
          <w:szCs w:val="22"/>
        </w:rPr>
        <w:t xml:space="preserve">Since your Irerero system will receive data from these measurements, it is important that you understand each tool in detail: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Tells Us and How It Is Used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Weight (kg)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Measured using a baby scale (for infants) or standing scale (for older children). Compared against WHO weight-for-age charts. Underweight = weight below -2 standard deviations from the WHO median for the child's age and sex. Severely underweight = below -3 standard deviations. This is the most commonly collected measurement at ECD centres.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Height / Length (cm)</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Measured using a height board. Children under 2 are measured lying down (length). Compared against WHO height-for-age charts. Stunting = height below -2 standard deviations from the WHO median. Stunting is the indicator of CHRONIC (long-term) malnutrition. Rwanda's stunting rate was over 33% in recent years — one of the highest concerns in the country.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Weight-for-Height (WHZ)</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Calculated by comparing weight against height — this gives a measure of acute (recent, sudden) malnutrition, also called wasting. Wasting = weight-for-height below -2 standard deviations. This is the most dangerous form of malnutrition and requires immediate treatment.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MUAC — Mid-Upper Arm Circumference (cm)</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Measured using a special tape around the upper arm, halfway between the shoulder and elbow. For children aged 6-59 months: Green (&gt;= 12.5 cm) = normal; Yellow (11.5–12.4 cm) = moderate acute malnutrition (MAM); Red (&lt; 11.5 cm) = severe acute malnutrition (SAM) requiring urgent referral to a therapeutic feeding centre.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Temperature (°C)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Measured using a digital thermometer. Normal range is 36.5°C to 37.5°C. Fever (above 38°C) may indicate infection. Hypothermia (below 36°C) is dangerous in small babies.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BMI-for-Age (for older children)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Body Mass Index adjusted for age and sex. Less commonly used at ECD level but important for 5-8 year olds.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Head Circumference (cm)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Measured in children under 2 years. The head grows rapidly in the first two years, and head circumference is an indicator of brain development. Abnormal head circumference (too small = microcephaly, too large = macrocephaly) can indicate developmental problems.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Developmental Milestones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Not a physical measurement but an assessment: can the child sit, walk, talk, respond to stimulation at the expected age? Developmental milestone checklists are used to identify children who may have disabilities or developmental delays. In Rwanda, this is rarely done systematically due to lack of trained staff and standardised tools.</w:t>
            </w:r>
          </w:p>
        </w:tc>
      </w:tr>
    </w:tbl>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Part 4: The Problems — Why the Current System Is Failing Children</w:t>
      </w:r>
    </w:p>
    <w:p>
      <w:pPr>
        <w:pStyle w:val="Heading2"/>
        <w:spacing w:after="120" w:before="300"/>
      </w:pPr>
      <w:r>
        <w:rPr>
          <w:rFonts w:ascii="Arial" w:cs="Arial" w:eastAsia="Arial" w:hAnsi="Arial"/>
          <w:b/>
          <w:bCs/>
          <w:color w:val="006064"/>
          <w:sz w:val="26"/>
          <w:szCs w:val="26"/>
        </w:rPr>
        <w:t xml:space="preserve">4.1 The Scale of the Problem in Rwanda</w:t>
      </w:r>
    </w:p>
    <w:p>
      <w:pPr>
        <w:spacing w:after="120" w:before="80"/>
        <w:jc w:val="both"/>
      </w:pPr>
      <w:r>
        <w:rPr>
          <w:rFonts w:ascii="Arial" w:cs="Arial" w:eastAsia="Arial" w:hAnsi="Arial"/>
          <w:sz w:val="22"/>
          <w:szCs w:val="22"/>
        </w:rPr>
        <w:t xml:space="preserve">Rwanda has made remarkable progress in ECD since the 2011 policy. ECD centres have been established across the country. Community Health Workers are deployed to almost every village. The health system has improved dramatically. Yet significant problems remain, and many of them are directly related to the absence of integrated digital tools.</w:t>
      </w:r>
    </w:p>
    <w:p>
      <w:pPr>
        <w:spacing w:after="120" w:before="80"/>
        <w:jc w:val="both"/>
      </w:pPr>
      <w:r>
        <w:rPr>
          <w:rFonts w:ascii="Arial" w:cs="Arial" w:eastAsia="Arial" w:hAnsi="Arial"/>
          <w:sz w:val="22"/>
          <w:szCs w:val="22"/>
        </w:rPr>
        <w:t xml:space="preserve">Consider these statistics from Rwanda's ECD landscape:</w:t>
      </w:r>
    </w:p>
    <w:p>
      <w:pPr>
        <w:pStyle w:val="ListParagraph"/>
        <w:numPr>
          <w:ilvl w:val="0"/>
          <w:numId w:val="2"/>
        </w:numPr>
        <w:spacing w:after="60" w:before="60"/>
      </w:pPr>
      <w:r>
        <w:rPr>
          <w:rFonts w:ascii="Arial" w:cs="Arial" w:eastAsia="Arial" w:hAnsi="Arial"/>
          <w:sz w:val="22"/>
          <w:szCs w:val="22"/>
        </w:rPr>
        <w:t xml:space="preserve">Stunting (chronic malnutrition causing short stature) affects approximately 33-38% of Rwandan children under 5 — nearly 1 in 3 children. This is despite years of nutrition programmes and interventions.</w:t>
      </w:r>
    </w:p>
    <w:p>
      <w:pPr>
        <w:pStyle w:val="ListParagraph"/>
        <w:numPr>
          <w:ilvl w:val="0"/>
          <w:numId w:val="2"/>
        </w:numPr>
        <w:spacing w:after="60" w:before="60"/>
      </w:pPr>
      <w:r>
        <w:rPr>
          <w:rFonts w:ascii="Arial" w:cs="Arial" w:eastAsia="Arial" w:hAnsi="Arial"/>
          <w:sz w:val="22"/>
          <w:szCs w:val="22"/>
        </w:rPr>
        <w:t xml:space="preserve">Acute malnutrition (wasting) affects around 2-3% of children and requires immediate treatment.</w:t>
      </w:r>
    </w:p>
    <w:p>
      <w:pPr>
        <w:pStyle w:val="ListParagraph"/>
        <w:numPr>
          <w:ilvl w:val="0"/>
          <w:numId w:val="2"/>
        </w:numPr>
        <w:spacing w:after="60" w:before="60"/>
      </w:pPr>
      <w:r>
        <w:rPr>
          <w:rFonts w:ascii="Arial" w:cs="Arial" w:eastAsia="Arial" w:hAnsi="Arial"/>
          <w:sz w:val="22"/>
          <w:szCs w:val="22"/>
        </w:rPr>
        <w:t xml:space="preserve">Only about 6% of pre-school age children (3-6 years) were attending pre-primary schools as of 2010, though ECD centre coverage has improved since.</w:t>
      </w:r>
    </w:p>
    <w:p>
      <w:pPr>
        <w:pStyle w:val="ListParagraph"/>
        <w:numPr>
          <w:ilvl w:val="0"/>
          <w:numId w:val="2"/>
        </w:numPr>
        <w:spacing w:after="60" w:before="60"/>
      </w:pPr>
      <w:r>
        <w:rPr>
          <w:rFonts w:ascii="Arial" w:cs="Arial" w:eastAsia="Arial" w:hAnsi="Arial"/>
          <w:sz w:val="22"/>
          <w:szCs w:val="22"/>
        </w:rPr>
        <w:t xml:space="preserve">The pupil-to-teacher ratio at pre-primary level was 33:1, well above the internationally recommended 15:1 — meaning caregivers are stretched thin and have little time for individual attention.</w:t>
      </w:r>
    </w:p>
    <w:p>
      <w:pPr>
        <w:pStyle w:val="ListParagraph"/>
        <w:numPr>
          <w:ilvl w:val="0"/>
          <w:numId w:val="2"/>
        </w:numPr>
        <w:spacing w:after="60" w:before="60"/>
      </w:pPr>
      <w:r>
        <w:rPr>
          <w:rFonts w:ascii="Arial" w:cs="Arial" w:eastAsia="Arial" w:hAnsi="Arial"/>
          <w:sz w:val="22"/>
          <w:szCs w:val="22"/>
        </w:rPr>
        <w:t xml:space="preserve">Rwanda had only 1 physician per 42,000 people (as of 2009), meaning early identification of developmental problems at the community level is critical — it cannot wait for a doctor visit.</w:t>
      </w:r>
    </w:p>
    <w:p>
      <w:pPr>
        <w:pStyle w:val="ListParagraph"/>
        <w:numPr>
          <w:ilvl w:val="0"/>
          <w:numId w:val="2"/>
        </w:numPr>
        <w:spacing w:after="60" w:before="60"/>
      </w:pPr>
      <w:r>
        <w:rPr>
          <w:rFonts w:ascii="Arial" w:cs="Arial" w:eastAsia="Arial" w:hAnsi="Arial"/>
          <w:sz w:val="22"/>
          <w:szCs w:val="22"/>
        </w:rPr>
        <w:t xml:space="preserve">10% of Rwanda's children have some form of disability, many of which are unidentified until they reach school age — too late for optimal early intervention.</w:t>
      </w:r>
    </w:p>
    <w:p>
      <w:pPr>
        <w:pStyle w:val="Heading2"/>
        <w:spacing w:after="120" w:before="300"/>
      </w:pPr>
      <w:r>
        <w:rPr>
          <w:rFonts w:ascii="Arial" w:cs="Arial" w:eastAsia="Arial" w:hAnsi="Arial"/>
          <w:b/>
          <w:bCs/>
          <w:color w:val="006064"/>
          <w:sz w:val="26"/>
          <w:szCs w:val="26"/>
        </w:rPr>
        <w:t xml:space="preserve">4.2 The 7 Core Problems Your Project Addresses</w:t>
      </w:r>
    </w:p>
    <w:p>
      <w:pPr>
        <w:pStyle w:val="Heading3"/>
        <w:spacing w:after="100" w:before="200"/>
      </w:pPr>
      <w:r>
        <w:rPr>
          <w:rFonts w:ascii="Arial" w:cs="Arial" w:eastAsia="Arial" w:hAnsi="Arial"/>
          <w:b/>
          <w:bCs/>
          <w:color w:val="2C3E50"/>
          <w:sz w:val="24"/>
          <w:szCs w:val="24"/>
        </w:rPr>
        <w:t xml:space="preserve">Problem 1: Paper-Based Data Collection Is Slow, Error-Prone, and Fragmented</w:t>
      </w:r>
    </w:p>
    <w:p>
      <w:pPr>
        <w:spacing w:after="120" w:before="80"/>
        <w:jc w:val="both"/>
      </w:pPr>
      <w:r>
        <w:rPr>
          <w:rFonts w:ascii="Arial" w:cs="Arial" w:eastAsia="Arial" w:hAnsi="Arial"/>
          <w:sz w:val="22"/>
          <w:szCs w:val="22"/>
        </w:rPr>
        <w:t xml:space="preserve">Every ECD centre in Rwanda currently uses paper records. Children's weight, height, and health information are written by hand in registers and on individual health cards. There are multiple problems with this:</w:t>
      </w:r>
    </w:p>
    <w:p>
      <w:pPr>
        <w:pStyle w:val="ListParagraph"/>
        <w:numPr>
          <w:ilvl w:val="0"/>
          <w:numId w:val="2"/>
        </w:numPr>
        <w:spacing w:after="60" w:before="60"/>
      </w:pPr>
      <w:r>
        <w:rPr>
          <w:rFonts w:ascii="Arial" w:cs="Arial" w:eastAsia="Arial" w:hAnsi="Arial"/>
          <w:sz w:val="22"/>
          <w:szCs w:val="22"/>
        </w:rPr>
        <w:t xml:space="preserve">Paper records can be lost, damaged (especially in areas with rain and flooding), or destroyed.</w:t>
      </w:r>
    </w:p>
    <w:p>
      <w:pPr>
        <w:pStyle w:val="ListParagraph"/>
        <w:numPr>
          <w:ilvl w:val="0"/>
          <w:numId w:val="2"/>
        </w:numPr>
        <w:spacing w:after="60" w:before="60"/>
      </w:pPr>
      <w:r>
        <w:rPr>
          <w:rFonts w:ascii="Arial" w:cs="Arial" w:eastAsia="Arial" w:hAnsi="Arial"/>
          <w:sz w:val="22"/>
          <w:szCs w:val="22"/>
        </w:rPr>
        <w:t xml:space="preserve">Data from multiple paper records cannot easily be combined to see patterns across many children.</w:t>
      </w:r>
    </w:p>
    <w:p>
      <w:pPr>
        <w:pStyle w:val="ListParagraph"/>
        <w:numPr>
          <w:ilvl w:val="0"/>
          <w:numId w:val="2"/>
        </w:numPr>
        <w:spacing w:after="60" w:before="60"/>
      </w:pPr>
      <w:r>
        <w:rPr>
          <w:rFonts w:ascii="Arial" w:cs="Arial" w:eastAsia="Arial" w:hAnsi="Arial"/>
          <w:sz w:val="22"/>
          <w:szCs w:val="22"/>
        </w:rPr>
        <w:t xml:space="preserve">Caregivers make calculation errors when computing growth scores or interpreting WHO growth charts.</w:t>
      </w:r>
    </w:p>
    <w:p>
      <w:pPr>
        <w:pStyle w:val="ListParagraph"/>
        <w:numPr>
          <w:ilvl w:val="0"/>
          <w:numId w:val="2"/>
        </w:numPr>
        <w:spacing w:after="60" w:before="60"/>
      </w:pPr>
      <w:r>
        <w:rPr>
          <w:rFonts w:ascii="Arial" w:cs="Arial" w:eastAsia="Arial" w:hAnsi="Arial"/>
          <w:sz w:val="22"/>
          <w:szCs w:val="22"/>
        </w:rPr>
        <w:t xml:space="preserve">Information recorded at the ECD centre level rarely reaches the district or national level in a complete or usable form.</w:t>
      </w:r>
    </w:p>
    <w:p>
      <w:pPr>
        <w:pStyle w:val="ListParagraph"/>
        <w:numPr>
          <w:ilvl w:val="0"/>
          <w:numId w:val="2"/>
        </w:numPr>
        <w:spacing w:after="60" w:before="60"/>
      </w:pPr>
      <w:r>
        <w:rPr>
          <w:rFonts w:ascii="Arial" w:cs="Arial" w:eastAsia="Arial" w:hAnsi="Arial"/>
          <w:sz w:val="22"/>
          <w:szCs w:val="22"/>
        </w:rPr>
        <w:t xml:space="preserve">There is no way to search, filter, or analyse paper records efficiently.</w:t>
      </w:r>
    </w:p>
    <w:p>
      <w:pPr>
        <w:spacing w:after="120" w:before="80"/>
        <w:jc w:val="both"/>
      </w:pPr>
      <w:r>
        <w:rPr>
          <w:rFonts w:ascii="Arial" w:cs="Arial" w:eastAsia="Arial" w:hAnsi="Arial"/>
          <w:sz w:val="22"/>
          <w:szCs w:val="22"/>
        </w:rPr>
        <w:t xml:space="preserve">Example: If a sector coordinator wants to know 'how many children in my sector are stunted this month,' they would have to physically collect, read, and count the records from every individual ECD centre. This takes days and is rarely done.</w:t>
      </w:r>
    </w:p>
    <w:p>
      <w:pPr>
        <w:pStyle w:val="Heading3"/>
        <w:spacing w:after="100" w:before="200"/>
      </w:pPr>
      <w:r>
        <w:rPr>
          <w:rFonts w:ascii="Arial" w:cs="Arial" w:eastAsia="Arial" w:hAnsi="Arial"/>
          <w:b/>
          <w:bCs/>
          <w:color w:val="2C3E50"/>
          <w:sz w:val="24"/>
          <w:szCs w:val="24"/>
        </w:rPr>
        <w:t xml:space="preserve">Problem 2: No Early Warning System for Deteriorating Health</w:t>
      </w:r>
    </w:p>
    <w:p>
      <w:pPr>
        <w:spacing w:after="120" w:before="80"/>
        <w:jc w:val="both"/>
      </w:pPr>
      <w:r>
        <w:rPr>
          <w:rFonts w:ascii="Arial" w:cs="Arial" w:eastAsia="Arial" w:hAnsi="Arial"/>
          <w:sz w:val="22"/>
          <w:szCs w:val="22"/>
        </w:rPr>
        <w:t xml:space="preserve">The current system is purely REACTIVE. A caregiver notices that a child looks thin or sick, and then responds. But malnutrition develops gradually over weeks and months. A child who is losing weight slowly each month may look normal to the eye until the situation becomes severe and very difficult to reverse.</w:t>
      </w:r>
    </w:p>
    <w:p>
      <w:pPr>
        <w:spacing w:after="120" w:before="80"/>
        <w:jc w:val="both"/>
      </w:pPr>
      <w:r>
        <w:rPr>
          <w:rFonts w:ascii="Arial" w:cs="Arial" w:eastAsia="Arial" w:hAnsi="Arial"/>
          <w:sz w:val="22"/>
          <w:szCs w:val="22"/>
        </w:rPr>
        <w:t xml:space="preserve">Without a digital system that tracks individual children's measurements over time and automatically identifies concerning trends, many cases of malnutrition are caught too late. By the time the caregiver or parent notices the problem visually, the child may already have suffered irreversible brain damage from chronic malnutrition.</w:t>
      </w:r>
    </w:p>
    <w:p>
      <w:pPr>
        <w:pStyle w:val="Heading3"/>
        <w:spacing w:after="100" w:before="200"/>
      </w:pPr>
      <w:r>
        <w:rPr>
          <w:rFonts w:ascii="Arial" w:cs="Arial" w:eastAsia="Arial" w:hAnsi="Arial"/>
          <w:b/>
          <w:bCs/>
          <w:color w:val="2C3E50"/>
          <w:sz w:val="24"/>
          <w:szCs w:val="24"/>
        </w:rPr>
        <w:t xml:space="preserve">Problem 3: No Integrated View of a Child's Full Health Picture</w:t>
      </w:r>
    </w:p>
    <w:p>
      <w:pPr>
        <w:spacing w:after="120" w:before="80"/>
        <w:jc w:val="both"/>
      </w:pPr>
      <w:r>
        <w:rPr>
          <w:rFonts w:ascii="Arial" w:cs="Arial" w:eastAsia="Arial" w:hAnsi="Arial"/>
          <w:sz w:val="22"/>
          <w:szCs w:val="22"/>
        </w:rPr>
        <w:t xml:space="preserve">At an ECD centre, different pieces of a child's health information are recorded in different places: weight in the growth monitoring register, illness in the health referral register, attendance in the attendance register, meals in the nutrition register. Nobody ever looks at all of these together.</w:t>
      </w:r>
    </w:p>
    <w:p>
      <w:pPr>
        <w:spacing w:after="120" w:before="80"/>
        <w:jc w:val="both"/>
      </w:pPr>
      <w:r>
        <w:rPr>
          <w:rFonts w:ascii="Arial" w:cs="Arial" w:eastAsia="Arial" w:hAnsi="Arial"/>
          <w:sz w:val="22"/>
          <w:szCs w:val="22"/>
        </w:rPr>
        <w:t xml:space="preserve">A digital system like Irerero can create a single profile for each child that shows ALL of their health information together. A caregiver or nurse can see: this child has been losing weight, has missed 4 centre days this month, and has been sick twice. This integrated view enables much better decision-making.</w:t>
      </w:r>
    </w:p>
    <w:p>
      <w:pPr>
        <w:pStyle w:val="Heading3"/>
        <w:spacing w:after="100" w:before="200"/>
      </w:pPr>
      <w:r>
        <w:rPr>
          <w:rFonts w:ascii="Arial" w:cs="Arial" w:eastAsia="Arial" w:hAnsi="Arial"/>
          <w:b/>
          <w:bCs/>
          <w:color w:val="2C3E50"/>
          <w:sz w:val="24"/>
          <w:szCs w:val="24"/>
        </w:rPr>
        <w:t xml:space="preserve">Problem 4: Loss of Information at Referral</w:t>
      </w:r>
    </w:p>
    <w:p>
      <w:pPr>
        <w:spacing w:after="120" w:before="80"/>
        <w:jc w:val="both"/>
      </w:pPr>
      <w:r>
        <w:rPr>
          <w:rFonts w:ascii="Arial" w:cs="Arial" w:eastAsia="Arial" w:hAnsi="Arial"/>
          <w:sz w:val="22"/>
          <w:szCs w:val="22"/>
        </w:rPr>
        <w:t xml:space="preserve">When a child is referred from an ECD centre to a health centre or hospital, the information about why they were referred and what was found at the health centre is almost never communicated back to the ECD centre. The ECD caregiver is left not knowing whether the child received treatment, whether they recovered, or whether they need follow-up. This creates dangerous gaps in care.</w:t>
      </w:r>
    </w:p>
    <w:p>
      <w:pPr>
        <w:pStyle w:val="Heading3"/>
        <w:spacing w:after="100" w:before="200"/>
      </w:pPr>
      <w:r>
        <w:rPr>
          <w:rFonts w:ascii="Arial" w:cs="Arial" w:eastAsia="Arial" w:hAnsi="Arial"/>
          <w:b/>
          <w:bCs/>
          <w:color w:val="2C3E50"/>
          <w:sz w:val="24"/>
          <w:szCs w:val="24"/>
        </w:rPr>
        <w:t xml:space="preserve">Problem 5: No Data for Evidence-Based Planning</w:t>
      </w:r>
    </w:p>
    <w:p>
      <w:pPr>
        <w:spacing w:after="120" w:before="80"/>
        <w:jc w:val="both"/>
      </w:pPr>
      <w:r>
        <w:rPr>
          <w:rFonts w:ascii="Arial" w:cs="Arial" w:eastAsia="Arial" w:hAnsi="Arial"/>
          <w:sz w:val="22"/>
          <w:szCs w:val="22"/>
        </w:rPr>
        <w:t xml:space="preserve">Decision-makers at the sector, district, and national level need accurate, timely data to plan interventions. How many children need therapeutic feeding in this district? Which sectors have the highest rates of stunting? Are nutrition programmes actually improving children's weight? None of these questions can be answered well with paper records.</w:t>
      </w:r>
    </w:p>
    <w:p>
      <w:pPr>
        <w:spacing w:after="120" w:before="80"/>
        <w:jc w:val="both"/>
      </w:pPr>
      <w:r>
        <w:rPr>
          <w:rFonts w:ascii="Arial" w:cs="Arial" w:eastAsia="Arial" w:hAnsi="Arial"/>
          <w:sz w:val="22"/>
          <w:szCs w:val="22"/>
        </w:rPr>
        <w:t xml:space="preserve">UNICEF, WHO, WFP, and the Rwandan government all emphasise the need for EVIDENCE-BASED programming — meaning interventions should be designed based on real data about what is actually happening. Without digital data collection and analysis, evidence-based programming is almost impossible at the community level.</w:t>
      </w:r>
    </w:p>
    <w:p>
      <w:pPr>
        <w:pStyle w:val="Heading3"/>
        <w:spacing w:after="100" w:before="200"/>
      </w:pPr>
      <w:r>
        <w:rPr>
          <w:rFonts w:ascii="Arial" w:cs="Arial" w:eastAsia="Arial" w:hAnsi="Arial"/>
          <w:b/>
          <w:bCs/>
          <w:color w:val="2C3E50"/>
          <w:sz w:val="24"/>
          <w:szCs w:val="24"/>
        </w:rPr>
        <w:t xml:space="preserve">Problem 6: Overworked Caregivers Lack Decision Support</w:t>
      </w:r>
    </w:p>
    <w:p>
      <w:pPr>
        <w:spacing w:after="120" w:before="80"/>
        <w:jc w:val="both"/>
      </w:pPr>
      <w:r>
        <w:rPr>
          <w:rFonts w:ascii="Arial" w:cs="Arial" w:eastAsia="Arial" w:hAnsi="Arial"/>
          <w:sz w:val="22"/>
          <w:szCs w:val="22"/>
        </w:rPr>
        <w:t xml:space="preserve">ECD caregivers are often not medical professionals. They may have completed a basic training course, but they are not nutritionists or doctors. When they measure a child and get a number — say, a weight of 7.2 kg for an 18-month-old — they need to know: is this normal? Is it alarming? What should I do?</w:t>
      </w:r>
    </w:p>
    <w:p>
      <w:pPr>
        <w:spacing w:after="120" w:before="80"/>
        <w:jc w:val="both"/>
      </w:pPr>
      <w:r>
        <w:rPr>
          <w:rFonts w:ascii="Arial" w:cs="Arial" w:eastAsia="Arial" w:hAnsi="Arial"/>
          <w:sz w:val="22"/>
          <w:szCs w:val="22"/>
        </w:rPr>
        <w:t xml:space="preserve">In the current system, the caregiver must manually consult printed WHO growth charts, perform calculations, and make a professional judgement with limited training and no support. Many make errors or are unable to make decisions because they lack the knowledge or confidence. A digital system that automatically compares measurements to WHO standards and gives clear guidance — 'This child has moderate acute malnutrition. Recommended action: refer to health centre and enrol in supplementary feeding programme' — removes the burden of interpretation and ensures consistent, correct responses.</w:t>
      </w:r>
    </w:p>
    <w:p>
      <w:pPr>
        <w:pStyle w:val="Heading3"/>
        <w:spacing w:after="100" w:before="200"/>
      </w:pPr>
      <w:r>
        <w:rPr>
          <w:rFonts w:ascii="Arial" w:cs="Arial" w:eastAsia="Arial" w:hAnsi="Arial"/>
          <w:b/>
          <w:bCs/>
          <w:color w:val="2C3E50"/>
          <w:sz w:val="24"/>
          <w:szCs w:val="24"/>
        </w:rPr>
        <w:t xml:space="preserve">Problem 7: Separate Standards Create Inconsistent Services</w:t>
      </w:r>
    </w:p>
    <w:p>
      <w:pPr>
        <w:spacing w:after="120" w:before="80"/>
        <w:jc w:val="both"/>
      </w:pPr>
      <w:r>
        <w:rPr>
          <w:rFonts w:ascii="Arial" w:cs="Arial" w:eastAsia="Arial" w:hAnsi="Arial"/>
          <w:sz w:val="22"/>
          <w:szCs w:val="22"/>
        </w:rPr>
        <w:t xml:space="preserve">As mentioned in the introduction, Rwanda had TWO separate sets of ECD standards — one from MIGEPROF (2017) focused on care and development, and one from MINEDUC (2018) focused on education. This meant that ECD centres operated under different rules depending on which ministry supervised them. Children did not receive the same level or quality of service across the country. The harmonised National Standards document was developed specifically to fix this, but implementing consistent standards across hundreds of ECD centres requires a digital management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12"/>
              <w:bottom w:val="single" w:color="AAAAAA" w:sz="1"/>
              <w:right w:val="single" w:color="AAAAAA" w:sz="1"/>
            </w:tcBorders>
            <w:shd w:fill="F2F7FB"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Summary of the Core Problem</w:t>
            </w:r>
          </w:p>
          <w:p>
            <w:pPr>
              <w:spacing w:after="0" w:before="0"/>
              <w:jc w:val="both"/>
            </w:pPr>
            <w:r>
              <w:rPr>
                <w:rFonts w:ascii="Arial" w:cs="Arial" w:eastAsia="Arial" w:hAnsi="Arial"/>
                <w:sz w:val="22"/>
                <w:szCs w:val="22"/>
              </w:rPr>
              <w:t xml:space="preserve">ECD centres in Rwanda are doing important work — measuring children, providing nutrition, monitoring health. But all of this work is done on paper, without any digital system to support analysis, early warning, reporting, or decision-making. The result is that many cases of malnutrition and developmental delay are caught too late, data never reaches the people who need it, and caregivers lack the tools to make good decisions. This is the precise gap that Irerero fills.</w:t>
            </w:r>
          </w:p>
        </w:tc>
      </w:tr>
    </w:tbl>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Part 5: The Irerero Project — What Your System Does and Why It Is Needed</w:t>
      </w:r>
    </w:p>
    <w:p>
      <w:pPr>
        <w:pStyle w:val="Heading2"/>
        <w:spacing w:after="120" w:before="300"/>
      </w:pPr>
      <w:r>
        <w:rPr>
          <w:rFonts w:ascii="Arial" w:cs="Arial" w:eastAsia="Arial" w:hAnsi="Arial"/>
          <w:b/>
          <w:bCs/>
          <w:color w:val="006064"/>
          <w:sz w:val="26"/>
          <w:szCs w:val="26"/>
        </w:rPr>
        <w:t xml:space="preserve">5.1 What Does 'Irerero' Mean?</w:t>
      </w:r>
    </w:p>
    <w:p>
      <w:pPr>
        <w:spacing w:after="120" w:before="80"/>
        <w:jc w:val="both"/>
      </w:pPr>
      <w:r>
        <w:rPr>
          <w:rFonts w:ascii="Arial" w:cs="Arial" w:eastAsia="Arial" w:hAnsi="Arial"/>
          <w:sz w:val="22"/>
          <w:szCs w:val="22"/>
        </w:rPr>
        <w:t xml:space="preserve">'Irerero' is a Kinyarwanda word that refers to an ECD centre — a place where children are nurtured and cared for. By naming your project Irerero, you are positioning it as a system designed specifically to support and strengthen these centres. The name immediately tells your audience that this is a child-centred, Rwanda-specific solution.</w:t>
      </w:r>
    </w:p>
    <w:p>
      <w:pPr>
        <w:pStyle w:val="Heading2"/>
        <w:spacing w:after="120" w:before="300"/>
      </w:pPr>
      <w:r>
        <w:rPr>
          <w:rFonts w:ascii="Arial" w:cs="Arial" w:eastAsia="Arial" w:hAnsi="Arial"/>
          <w:b/>
          <w:bCs/>
          <w:color w:val="006064"/>
          <w:sz w:val="26"/>
          <w:szCs w:val="26"/>
        </w:rPr>
        <w:t xml:space="preserve">5.2 The Core Idea of Your Project</w:t>
      </w:r>
    </w:p>
    <w:p>
      <w:pPr>
        <w:spacing w:after="120" w:before="80"/>
        <w:jc w:val="both"/>
      </w:pPr>
      <w:r>
        <w:rPr>
          <w:rFonts w:ascii="Arial" w:cs="Arial" w:eastAsia="Arial" w:hAnsi="Arial"/>
          <w:sz w:val="22"/>
          <w:szCs w:val="22"/>
        </w:rPr>
        <w:t xml:space="preserve">Irerero is a digital platform — a software system — that ECD caregivers and centre managers use to record, track, analyse, and report on children's health and development data. Instead of writing measurements on paper, the caregiver enters them into the Irerero system. Instead of manually plotting points on a WHO growth chart, the system automatically calculates whether a child is growing normally. Instead of waiting for a monthly report to identify problems, the system sends real-time alerts when a child shows signs of malnutrition or developmental delay.</w:t>
      </w:r>
    </w:p>
    <w:p>
      <w:pPr>
        <w:spacing w:after="120" w:before="80"/>
        <w:jc w:val="both"/>
      </w:pPr>
      <w:r>
        <w:rPr>
          <w:rFonts w:ascii="Arial" w:cs="Arial" w:eastAsia="Arial" w:hAnsi="Arial"/>
          <w:sz w:val="22"/>
          <w:szCs w:val="22"/>
        </w:rPr>
        <w:t xml:space="preserve">Your project bridges the gap between the physical work happening at ECD centres (measuring children, monitoring their health) and the data-driven, evidence-based approach that Rwanda's national ECD policy calls for.</w:t>
      </w:r>
    </w:p>
    <w:p>
      <w:pPr>
        <w:pStyle w:val="Heading2"/>
        <w:spacing w:after="120" w:before="300"/>
      </w:pPr>
      <w:r>
        <w:rPr>
          <w:rFonts w:ascii="Arial" w:cs="Arial" w:eastAsia="Arial" w:hAnsi="Arial"/>
          <w:b/>
          <w:bCs/>
          <w:color w:val="006064"/>
          <w:sz w:val="26"/>
          <w:szCs w:val="26"/>
        </w:rPr>
        <w:t xml:space="preserve">5.3 The Three Pillars of Irerero</w:t>
      </w:r>
    </w:p>
    <w:p>
      <w:pPr>
        <w:pStyle w:val="Heading3"/>
        <w:spacing w:after="100" w:before="200"/>
      </w:pPr>
      <w:r>
        <w:rPr>
          <w:rFonts w:ascii="Arial" w:cs="Arial" w:eastAsia="Arial" w:hAnsi="Arial"/>
          <w:b/>
          <w:bCs/>
          <w:color w:val="2C3E50"/>
          <w:sz w:val="24"/>
          <w:szCs w:val="24"/>
        </w:rPr>
        <w:t xml:space="preserve">Pillar 1: Data Collection — Making It Easy and Accurate</w:t>
      </w:r>
    </w:p>
    <w:p>
      <w:pPr>
        <w:spacing w:after="120" w:before="80"/>
        <w:jc w:val="both"/>
      </w:pPr>
      <w:r>
        <w:rPr>
          <w:rFonts w:ascii="Arial" w:cs="Arial" w:eastAsia="Arial" w:hAnsi="Arial"/>
          <w:sz w:val="22"/>
          <w:szCs w:val="22"/>
        </w:rPr>
        <w:t xml:space="preserve">The caregiver at the ECD centre uses a tablet, smartphone, or computer to enter a child's measurements: weight, height, MUAC, temperature, and attendance. The system is designed to be simple enough for a caregiver with basic literacy and minimal technology experience to use confidently. No paper, no calculation, no chart-reading required. The caregiver enters numbers; the system does the rest.</w:t>
      </w:r>
    </w:p>
    <w:p>
      <w:pPr>
        <w:spacing w:after="120" w:before="80"/>
        <w:jc w:val="both"/>
      </w:pPr>
      <w:r>
        <w:rPr>
          <w:rFonts w:ascii="Arial" w:cs="Arial" w:eastAsia="Arial" w:hAnsi="Arial"/>
          <w:sz w:val="22"/>
          <w:szCs w:val="22"/>
        </w:rPr>
        <w:t xml:space="preserve">The system maintains a complete profile for each child from the moment they are enrolled: name, date of birth, sex, parent contact information, and all health measurements taken over time. This profile follows the child throughout their time at the ECD centre.</w:t>
      </w:r>
    </w:p>
    <w:p>
      <w:pPr>
        <w:pStyle w:val="Heading3"/>
        <w:spacing w:after="100" w:before="200"/>
      </w:pPr>
      <w:r>
        <w:rPr>
          <w:rFonts w:ascii="Arial" w:cs="Arial" w:eastAsia="Arial" w:hAnsi="Arial"/>
          <w:b/>
          <w:bCs/>
          <w:color w:val="2C3E50"/>
          <w:sz w:val="24"/>
          <w:szCs w:val="24"/>
        </w:rPr>
        <w:t xml:space="preserve">Pillar 2: Computing Intelligence — Making Data Meaningful</w:t>
      </w:r>
    </w:p>
    <w:p>
      <w:pPr>
        <w:spacing w:after="120" w:before="80"/>
        <w:jc w:val="both"/>
      </w:pPr>
      <w:r>
        <w:rPr>
          <w:rFonts w:ascii="Arial" w:cs="Arial" w:eastAsia="Arial" w:hAnsi="Arial"/>
          <w:sz w:val="22"/>
          <w:szCs w:val="22"/>
        </w:rPr>
        <w:t xml:space="preserve">This is where your engineering skills come in. The system uses Artificial Intelligence (AI) and Machine Learning (ML) algorithms to analyse the data that is entered. Here is what the computing intelligence does:</w:t>
      </w:r>
    </w:p>
    <w:p>
      <w:pPr>
        <w:pStyle w:val="ListParagraph"/>
        <w:numPr>
          <w:ilvl w:val="0"/>
          <w:numId w:val="2"/>
        </w:numPr>
        <w:spacing w:after="60" w:before="60"/>
      </w:pPr>
      <w:r>
        <w:rPr>
          <w:rFonts w:ascii="Arial" w:cs="Arial" w:eastAsia="Arial" w:hAnsi="Arial"/>
          <w:sz w:val="22"/>
          <w:szCs w:val="22"/>
        </w:rPr>
        <w:t xml:space="preserve">Automatic WHO Z-score Calculation: The system automatically calculates Weight-for-Age Z-score (WAZ), Height-for-Age Z-score (HAZ), and Weight-for-Height Z-score (WHZ) using WHO Child Growth Standards. A Z-score tells you how far a child's measurement is from the average for children of the same age and sex. A Z-score below -2 is the threshold for malnutrition; below -3 is severe malnutrition.</w:t>
      </w:r>
    </w:p>
    <w:p>
      <w:pPr>
        <w:pStyle w:val="ListParagraph"/>
        <w:numPr>
          <w:ilvl w:val="0"/>
          <w:numId w:val="2"/>
        </w:numPr>
        <w:spacing w:after="60" w:before="60"/>
      </w:pPr>
      <w:r>
        <w:rPr>
          <w:rFonts w:ascii="Arial" w:cs="Arial" w:eastAsia="Arial" w:hAnsi="Arial"/>
          <w:sz w:val="22"/>
          <w:szCs w:val="22"/>
        </w:rPr>
        <w:t xml:space="preserve">Growth Trend Analysis: The system tracks each child's measurements over time and uses machine learning to detect whether a child's growth trajectory is normal, slowing down, or declining. A child who was on track three months ago but is now falling behind gets flagged automatically — BEFORE the situation becomes severe.</w:t>
      </w:r>
    </w:p>
    <w:p>
      <w:pPr>
        <w:pStyle w:val="ListParagraph"/>
        <w:numPr>
          <w:ilvl w:val="0"/>
          <w:numId w:val="2"/>
        </w:numPr>
        <w:spacing w:after="60" w:before="60"/>
      </w:pPr>
      <w:r>
        <w:rPr>
          <w:rFonts w:ascii="Arial" w:cs="Arial" w:eastAsia="Arial" w:hAnsi="Arial"/>
          <w:sz w:val="22"/>
          <w:szCs w:val="22"/>
        </w:rPr>
        <w:t xml:space="preserve">Malnutrition Risk Prediction: Machine learning models trained on historical ECD data can predict which children are at highest risk of malnutrition in the coming weeks, based on patterns in their current data. This enables proactive intervention.</w:t>
      </w:r>
    </w:p>
    <w:p>
      <w:pPr>
        <w:pStyle w:val="ListParagraph"/>
        <w:numPr>
          <w:ilvl w:val="0"/>
          <w:numId w:val="2"/>
        </w:numPr>
        <w:spacing w:after="60" w:before="60"/>
      </w:pPr>
      <w:r>
        <w:rPr>
          <w:rFonts w:ascii="Arial" w:cs="Arial" w:eastAsia="Arial" w:hAnsi="Arial"/>
          <w:sz w:val="22"/>
          <w:szCs w:val="22"/>
        </w:rPr>
        <w:t xml:space="preserve">Classification and Alerts: The system classifies each child as Normal, Moderate Acute Malnutrition (MAM), Severe Acute Malnutrition (SAM), Stunted, or At Risk, and generates colour-coded alerts (green, yellow, red) that make the child's status immediately clear even to a caregiver with limited medical training.</w:t>
      </w:r>
    </w:p>
    <w:p>
      <w:pPr>
        <w:pStyle w:val="ListParagraph"/>
        <w:numPr>
          <w:ilvl w:val="0"/>
          <w:numId w:val="2"/>
        </w:numPr>
        <w:spacing w:after="60" w:before="60"/>
      </w:pPr>
      <w:r>
        <w:rPr>
          <w:rFonts w:ascii="Arial" w:cs="Arial" w:eastAsia="Arial" w:hAnsi="Arial"/>
          <w:sz w:val="22"/>
          <w:szCs w:val="22"/>
        </w:rPr>
        <w:t xml:space="preserve">Recommendation Engine: Based on the classification, the system provides specific action recommendations. For example: 'This child has SAM. Recommended action: Immediately refer to health centre. Notify parent today. Enrol in Ready-to-Use Therapeutic Food (RUTF) programme.'</w:t>
      </w:r>
    </w:p>
    <w:p>
      <w:pPr>
        <w:pStyle w:val="Heading3"/>
        <w:spacing w:after="100" w:before="200"/>
      </w:pPr>
      <w:r>
        <w:rPr>
          <w:rFonts w:ascii="Arial" w:cs="Arial" w:eastAsia="Arial" w:hAnsi="Arial"/>
          <w:b/>
          <w:bCs/>
          <w:color w:val="2C3E50"/>
          <w:sz w:val="24"/>
          <w:szCs w:val="24"/>
        </w:rPr>
        <w:t xml:space="preserve">Pillar 3: Dashboards and Reporting — Making Data Visible</w:t>
      </w:r>
    </w:p>
    <w:p>
      <w:pPr>
        <w:spacing w:after="120" w:before="80"/>
        <w:jc w:val="both"/>
      </w:pPr>
      <w:r>
        <w:rPr>
          <w:rFonts w:ascii="Arial" w:cs="Arial" w:eastAsia="Arial" w:hAnsi="Arial"/>
          <w:sz w:val="22"/>
          <w:szCs w:val="22"/>
        </w:rPr>
        <w:t xml:space="preserve">The third pillar of Irerero is visualisation and reporting. The data collected and analysed by the system is displayed in easy-to-read dashboards at multiple levels:</w:t>
      </w:r>
    </w:p>
    <w:p>
      <w:pPr>
        <w:pStyle w:val="ListParagraph"/>
        <w:numPr>
          <w:ilvl w:val="0"/>
          <w:numId w:val="2"/>
        </w:numPr>
        <w:spacing w:after="60" w:before="60"/>
      </w:pPr>
      <w:r>
        <w:rPr>
          <w:rFonts w:ascii="Arial" w:cs="Arial" w:eastAsia="Arial" w:hAnsi="Arial"/>
          <w:sz w:val="22"/>
          <w:szCs w:val="22"/>
        </w:rPr>
        <w:t xml:space="preserve">Caregiver view: Shows today's children, flags any with health concerns, displays individual growth curves, and provides daily action lists.</w:t>
      </w:r>
    </w:p>
    <w:p>
      <w:pPr>
        <w:pStyle w:val="ListParagraph"/>
        <w:numPr>
          <w:ilvl w:val="0"/>
          <w:numId w:val="2"/>
        </w:numPr>
        <w:spacing w:after="60" w:before="60"/>
      </w:pPr>
      <w:r>
        <w:rPr>
          <w:rFonts w:ascii="Arial" w:cs="Arial" w:eastAsia="Arial" w:hAnsi="Arial"/>
          <w:sz w:val="22"/>
          <w:szCs w:val="22"/>
        </w:rPr>
        <w:t xml:space="preserve">Centre Manager view: Shows the health status of all children at the centre, attendance trends, nutrition programme coverage, and monthly performance summaries.</w:t>
      </w:r>
    </w:p>
    <w:p>
      <w:pPr>
        <w:pStyle w:val="ListParagraph"/>
        <w:numPr>
          <w:ilvl w:val="0"/>
          <w:numId w:val="2"/>
        </w:numPr>
        <w:spacing w:after="60" w:before="60"/>
      </w:pPr>
      <w:r>
        <w:rPr>
          <w:rFonts w:ascii="Arial" w:cs="Arial" w:eastAsia="Arial" w:hAnsi="Arial"/>
          <w:sz w:val="22"/>
          <w:szCs w:val="22"/>
        </w:rPr>
        <w:t xml:space="preserve">Sector / District view: Aggregates data from multiple centres to show which areas have highest malnutrition rates, which centres need support, and whether interventions are working.</w:t>
      </w:r>
    </w:p>
    <w:p>
      <w:pPr>
        <w:pStyle w:val="ListParagraph"/>
        <w:numPr>
          <w:ilvl w:val="0"/>
          <w:numId w:val="2"/>
        </w:numPr>
        <w:spacing w:after="60" w:before="60"/>
      </w:pPr>
      <w:r>
        <w:rPr>
          <w:rFonts w:ascii="Arial" w:cs="Arial" w:eastAsia="Arial" w:hAnsi="Arial"/>
          <w:sz w:val="22"/>
          <w:szCs w:val="22"/>
        </w:rPr>
        <w:t xml:space="preserve">National / Ministry view: Provides aggregate data for policy planning, resource allocation, and reporting to international partners like UNICEF and WHO.</w:t>
      </w:r>
    </w:p>
    <w:p>
      <w:pPr>
        <w:spacing w:after="120" w:before="80"/>
        <w:jc w:val="both"/>
      </w:pPr>
      <w:r>
        <w:rPr>
          <w:rFonts w:ascii="Arial" w:cs="Arial" w:eastAsia="Arial" w:hAnsi="Arial"/>
          <w:sz w:val="22"/>
          <w:szCs w:val="22"/>
        </w:rPr>
        <w:t xml:space="preserve">All reports that previously took days to compile manually can now be generated automatically by the system at the click of a button. This supports Rwanda's commitment to evidence-based ECD programming.</w:t>
      </w:r>
    </w:p>
    <w:p>
      <w:pPr>
        <w:pStyle w:val="Heading2"/>
        <w:spacing w:after="120" w:before="300"/>
      </w:pPr>
      <w:r>
        <w:rPr>
          <w:rFonts w:ascii="Arial" w:cs="Arial" w:eastAsia="Arial" w:hAnsi="Arial"/>
          <w:b/>
          <w:bCs/>
          <w:color w:val="006064"/>
          <w:sz w:val="26"/>
          <w:szCs w:val="26"/>
        </w:rPr>
        <w:t xml:space="preserve">5.4 Is Your System Really Needed? — Answering the 'So What?' Question</w:t>
      </w:r>
    </w:p>
    <w:p>
      <w:pPr>
        <w:spacing w:after="120" w:before="80"/>
        <w:jc w:val="both"/>
      </w:pPr>
      <w:r>
        <w:rPr>
          <w:rFonts w:ascii="Arial" w:cs="Arial" w:eastAsia="Arial" w:hAnsi="Arial"/>
          <w:sz w:val="22"/>
          <w:szCs w:val="22"/>
        </w:rPr>
        <w:t xml:space="preserve">This is the question your examiners, potential funders, and supervisors will ask. Here is a clear, well-supported answer:</w:t>
      </w:r>
    </w:p>
    <w:p>
      <w:pPr>
        <w:spacing w:after="120" w:before="80"/>
        <w:jc w:val="both"/>
      </w:pPr>
      <w:r>
        <w:rPr>
          <w:rFonts w:ascii="Arial" w:cs="Arial" w:eastAsia="Arial" w:hAnsi="Arial"/>
          <w:sz w:val="22"/>
          <w:szCs w:val="22"/>
        </w:rPr>
        <w:t xml:space="preserve">Yes. Irerero is needed because:</w:t>
      </w:r>
    </w:p>
    <w:p>
      <w:pPr>
        <w:pStyle w:val="ListParagraph"/>
        <w:numPr>
          <w:ilvl w:val="0"/>
          <w:numId w:val="3"/>
        </w:numPr>
        <w:spacing w:after="60" w:before="60"/>
      </w:pPr>
      <w:r>
        <w:rPr>
          <w:rFonts w:ascii="Arial" w:cs="Arial" w:eastAsia="Arial" w:hAnsi="Arial"/>
          <w:sz w:val="22"/>
          <w:szCs w:val="22"/>
        </w:rPr>
        <w:t xml:space="preserve">Rwanda's ECD Policy (2011) explicitly called for a Management Information System (MIS) for ECD data — this was identified as a policy priority 14 years ago, and still has not been fully implemented at the community level.</w:t>
      </w:r>
    </w:p>
    <w:p>
      <w:pPr>
        <w:pStyle w:val="ListParagraph"/>
        <w:numPr>
          <w:ilvl w:val="0"/>
          <w:numId w:val="3"/>
        </w:numPr>
        <w:spacing w:after="60" w:before="60"/>
      </w:pPr>
      <w:r>
        <w:rPr>
          <w:rFonts w:ascii="Arial" w:cs="Arial" w:eastAsia="Arial" w:hAnsi="Arial"/>
          <w:sz w:val="22"/>
          <w:szCs w:val="22"/>
        </w:rPr>
        <w:t xml:space="preserve">Stunting rates in Rwanda remain stubbornly high (33-38% of children) despite years of intervention, partly because monitoring is inadequate and deteriorating children are not detected early enough.</w:t>
      </w:r>
    </w:p>
    <w:p>
      <w:pPr>
        <w:pStyle w:val="ListParagraph"/>
        <w:numPr>
          <w:ilvl w:val="0"/>
          <w:numId w:val="3"/>
        </w:numPr>
        <w:spacing w:after="60" w:before="60"/>
      </w:pPr>
      <w:r>
        <w:rPr>
          <w:rFonts w:ascii="Arial" w:cs="Arial" w:eastAsia="Arial" w:hAnsi="Arial"/>
          <w:sz w:val="22"/>
          <w:szCs w:val="22"/>
        </w:rPr>
        <w:t xml:space="preserve">The WHO's Global Action Plan for Child Wasting (2020-2025) specifically calls for investment in digital monitoring and data systems as a key strategy for reducing acute malnutrition globally.</w:t>
      </w:r>
    </w:p>
    <w:p>
      <w:pPr>
        <w:pStyle w:val="ListParagraph"/>
        <w:numPr>
          <w:ilvl w:val="0"/>
          <w:numId w:val="3"/>
        </w:numPr>
        <w:spacing w:after="60" w:before="60"/>
      </w:pPr>
      <w:r>
        <w:rPr>
          <w:rFonts w:ascii="Arial" w:cs="Arial" w:eastAsia="Arial" w:hAnsi="Arial"/>
          <w:sz w:val="22"/>
          <w:szCs w:val="22"/>
        </w:rPr>
        <w:t xml:space="preserve">Rwanda's National Standards for ECD (2019) require ECD centres to maintain children's health records, track growth, and report to district level — but without a digital system, compliance with these standards is extremely difficult.</w:t>
      </w:r>
    </w:p>
    <w:p>
      <w:pPr>
        <w:pStyle w:val="ListParagraph"/>
        <w:numPr>
          <w:ilvl w:val="0"/>
          <w:numId w:val="3"/>
        </w:numPr>
        <w:spacing w:after="60" w:before="60"/>
      </w:pPr>
      <w:r>
        <w:rPr>
          <w:rFonts w:ascii="Arial" w:cs="Arial" w:eastAsia="Arial" w:hAnsi="Arial"/>
          <w:sz w:val="22"/>
          <w:szCs w:val="22"/>
        </w:rPr>
        <w:t xml:space="preserve">International funders like UNICEF, WHO, the World Bank, and USAID consistently prioritise funding for health information systems and child monitoring technologies because they have proven to improve outcomes at scale.</w:t>
      </w:r>
    </w:p>
    <w:p>
      <w:pPr>
        <w:pStyle w:val="ListParagraph"/>
        <w:numPr>
          <w:ilvl w:val="0"/>
          <w:numId w:val="3"/>
        </w:numPr>
        <w:spacing w:after="60" w:before="60"/>
      </w:pPr>
      <w:r>
        <w:rPr>
          <w:rFonts w:ascii="Arial" w:cs="Arial" w:eastAsia="Arial" w:hAnsi="Arial"/>
          <w:sz w:val="22"/>
          <w:szCs w:val="22"/>
        </w:rPr>
        <w:t xml:space="preserve">No current system in Rwanda provides the specific combination of features Irerero offers: AI-powered growth analysis, automated WHO Z-score calculation, trend detection, multi-level dashboards, and integrated referral tracking — all designed specifically for the Rwanda ECD context.</w:t>
      </w:r>
    </w:p>
    <w:p>
      <w:pPr>
        <w:pStyle w:val="Heading2"/>
        <w:spacing w:after="120" w:before="300"/>
      </w:pPr>
      <w:r>
        <w:rPr>
          <w:rFonts w:ascii="Arial" w:cs="Arial" w:eastAsia="Arial" w:hAnsi="Arial"/>
          <w:b/>
          <w:bCs/>
          <w:color w:val="006064"/>
          <w:sz w:val="26"/>
          <w:szCs w:val="26"/>
        </w:rPr>
        <w:t xml:space="preserve">5.5 How Irerero Connects to Rwanda's National Priorities</w:t>
      </w:r>
    </w:p>
    <w:p>
      <w:pPr>
        <w:spacing w:after="120" w:before="80"/>
        <w:jc w:val="both"/>
      </w:pPr>
      <w:r>
        <w:rPr>
          <w:rFonts w:ascii="Arial" w:cs="Arial" w:eastAsia="Arial" w:hAnsi="Arial"/>
          <w:sz w:val="22"/>
          <w:szCs w:val="22"/>
        </w:rPr>
        <w:t xml:space="preserve">Your project is not just a good idea — it directly supports Rwanda's national development agenda. This connection is important when seeking funding and recognition: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National / International Priority</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Irerero Contributes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Rwanda Vision 2050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Irerero contributes to building a healthy, educated, and productive population by ensuring children reach their developmental potential in their first years of life.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NST1 (National Strategy for Transformation 2017-2024)</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Aligns with the goal of reducing stunting and improving child health outcomes through evidence-based interventions.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Rwanda's ECD Policy (2011)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Directly implements the MIS requirement identified in the policy, and supports monitoring and evaluation of ECD services.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National ECD Standards (2019)</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Provides the digital infrastructure needed for ECD centres to meet national reporting and monitoring standards.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 Sustainable Development Goals (SDGs)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SDG 2 (Zero Hunger — reduce stunting), SDG 3 (Good Health and Wellbeing — child health), SDG 4 (Quality Education — school readiness), SDG 17 (Partnerships — data for development).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WHO Global Action Plan on Wasting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WHO calls for digital child health monitoring as a key tool in reducing acute malnutrition globally by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UNICEF's Nutrition Strategy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UNICEF prioritises real-time monitoring of child nutrition and supports innovative digital solutions for detecting and preventing malnutrition.</w:t>
            </w:r>
          </w:p>
        </w:tc>
      </w:tr>
    </w:tbl>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Part 6: A Real Day at an ECD Centre — Before and After Irerero</w:t>
      </w:r>
    </w:p>
    <w:p>
      <w:pPr>
        <w:pStyle w:val="Heading2"/>
        <w:spacing w:after="120" w:before="300"/>
      </w:pPr>
      <w:r>
        <w:rPr>
          <w:rFonts w:ascii="Arial" w:cs="Arial" w:eastAsia="Arial" w:hAnsi="Arial"/>
          <w:b/>
          <w:bCs/>
          <w:color w:val="006064"/>
          <w:sz w:val="26"/>
          <w:szCs w:val="26"/>
        </w:rPr>
        <w:t xml:space="preserve">6.1 Before Irerero — The Manual Reality</w:t>
      </w:r>
    </w:p>
    <w:p>
      <w:pPr>
        <w:spacing w:after="120" w:before="80"/>
        <w:jc w:val="both"/>
      </w:pPr>
      <w:r>
        <w:rPr>
          <w:rFonts w:ascii="Arial" w:cs="Arial" w:eastAsia="Arial" w:hAnsi="Arial"/>
          <w:sz w:val="22"/>
          <w:szCs w:val="22"/>
        </w:rPr>
        <w:t xml:space="preserve">It is Monday morning at the Gitega ECD Centre in Kicukiro District, Kigali. There are 32 children enrolled, ages 18 months to 5 years. Caregiver Uwase has been working here for two years. She has received some training in child growth monitoring but is not a nurse or nutritionist.</w:t>
      </w:r>
    </w:p>
    <w:p>
      <w:pPr>
        <w:spacing w:after="120" w:before="80"/>
        <w:jc w:val="both"/>
      </w:pPr>
      <w:r>
        <w:rPr>
          <w:rFonts w:ascii="Arial" w:cs="Arial" w:eastAsia="Arial" w:hAnsi="Arial"/>
          <w:sz w:val="22"/>
          <w:szCs w:val="22"/>
        </w:rPr>
        <w:t xml:space="preserve">8:00 AM — Uwase marks attendance in the paper register. She notices that one child, 2-year-old Olivier, has been absent for a week, but she is too busy to follow up. She writes 'absent' next to his name and continues.</w:t>
      </w:r>
    </w:p>
    <w:p>
      <w:pPr>
        <w:spacing w:after="120" w:before="80"/>
        <w:jc w:val="both"/>
      </w:pPr>
      <w:r>
        <w:rPr>
          <w:rFonts w:ascii="Arial" w:cs="Arial" w:eastAsia="Arial" w:hAnsi="Arial"/>
          <w:sz w:val="22"/>
          <w:szCs w:val="22"/>
        </w:rPr>
        <w:t xml:space="preserve">9:00 AM — It is monthly weighing day. Uwase weighs each child using the hanging scale and writes the weight in the paper register. She has 32 children to weigh. Some children are crying, some are wriggling. She writes down the numbers as fast as she can. Some numbers may be slightly inaccurate. She has no time to plot the measurements on WHO growth charts — she will try to do that later, if she has time.</w:t>
      </w:r>
    </w:p>
    <w:p>
      <w:pPr>
        <w:spacing w:after="120" w:before="80"/>
        <w:jc w:val="both"/>
      </w:pPr>
      <w:r>
        <w:rPr>
          <w:rFonts w:ascii="Arial" w:cs="Arial" w:eastAsia="Arial" w:hAnsi="Arial"/>
          <w:sz w:val="22"/>
          <w:szCs w:val="22"/>
        </w:rPr>
        <w:t xml:space="preserve">11:30 AM — A child named Amina's mother comes to pick her up. She asks Uwase: 'Is Amina growing well?' Uwase looks at today's weight: 7.1 kg. She thinks this seems okay for a child who looks about 18 months old. What Uwase does not notice is that Amina was 7.4 kg three months ago. She has been slowly losing weight. This is moderate acute malnutrition developing — but it is invisible in the paper system.</w:t>
      </w:r>
    </w:p>
    <w:p>
      <w:pPr>
        <w:spacing w:after="120" w:before="80"/>
        <w:jc w:val="both"/>
      </w:pPr>
      <w:r>
        <w:rPr>
          <w:rFonts w:ascii="Arial" w:cs="Arial" w:eastAsia="Arial" w:hAnsi="Arial"/>
          <w:sz w:val="22"/>
          <w:szCs w:val="22"/>
        </w:rPr>
        <w:t xml:space="preserve">End of month — The centre manager spends an entire day compiling the monthly report. She counts by hand: how many children were weighed, how many were underweight. She fills in a paper form and delivers it to the sector office. The sector officer files it. The data sits in a filing cabinet. Nobody analyses it.</w:t>
      </w:r>
    </w:p>
    <w:p>
      <w:pPr>
        <w:pStyle w:val="Heading2"/>
        <w:spacing w:after="120" w:before="300"/>
      </w:pPr>
      <w:r>
        <w:rPr>
          <w:rFonts w:ascii="Arial" w:cs="Arial" w:eastAsia="Arial" w:hAnsi="Arial"/>
          <w:b/>
          <w:bCs/>
          <w:color w:val="006064"/>
          <w:sz w:val="26"/>
          <w:szCs w:val="26"/>
        </w:rPr>
        <w:t xml:space="preserve">6.2 After Irerero — The Digital Reality</w:t>
      </w:r>
    </w:p>
    <w:p>
      <w:pPr>
        <w:spacing w:after="120" w:before="80"/>
        <w:jc w:val="both"/>
      </w:pPr>
      <w:r>
        <w:rPr>
          <w:rFonts w:ascii="Arial" w:cs="Arial" w:eastAsia="Arial" w:hAnsi="Arial"/>
          <w:sz w:val="22"/>
          <w:szCs w:val="22"/>
        </w:rPr>
        <w:t xml:space="preserve">Same Monday morning, same Gitega ECD Centre, but now the centre is using the Irerero platform on a tablet.</w:t>
      </w:r>
    </w:p>
    <w:p>
      <w:pPr>
        <w:spacing w:after="120" w:before="80"/>
        <w:jc w:val="both"/>
      </w:pPr>
      <w:r>
        <w:rPr>
          <w:rFonts w:ascii="Arial" w:cs="Arial" w:eastAsia="Arial" w:hAnsi="Arial"/>
          <w:sz w:val="22"/>
          <w:szCs w:val="22"/>
        </w:rPr>
        <w:t xml:space="preserve">8:00 AM — Uwase opens the Irerero app. The attendance screen shows all enrolled children. She taps each child's name as they arrive. The system automatically flags: 'Olivier has been absent for 7 consecutive days. Action required: Contact parent.' Uwase sends a quick SMS notification to Olivier's mother directly from the app.</w:t>
      </w:r>
    </w:p>
    <w:p>
      <w:pPr>
        <w:spacing w:after="120" w:before="80"/>
        <w:jc w:val="both"/>
      </w:pPr>
      <w:r>
        <w:rPr>
          <w:rFonts w:ascii="Arial" w:cs="Arial" w:eastAsia="Arial" w:hAnsi="Arial"/>
          <w:sz w:val="22"/>
          <w:szCs w:val="22"/>
        </w:rPr>
        <w:t xml:space="preserve">9:00 AM — Monthly weighing. Uwase weighs each child and enters the weight into the tablet. For each child, the system instantly shows: current weight, expected weight for age, Z-score (is this child normal, moderate malnutrition, or severe malnutrition), and trend arrow (is their weight going up, stable, or down). When she enters Amina's weight — 7.1 kg, age 18 months — the system immediately shows a yellow alert: 'Moderate Acute Malnutrition detected. Amina's weight has declined by 4.1% over the past 3 months. Recommended action: Enrol in supplementary feeding programme and refer to health centre for assessment.'</w:t>
      </w:r>
    </w:p>
    <w:p>
      <w:pPr>
        <w:spacing w:after="120" w:before="80"/>
        <w:jc w:val="both"/>
      </w:pPr>
      <w:r>
        <w:rPr>
          <w:rFonts w:ascii="Arial" w:cs="Arial" w:eastAsia="Arial" w:hAnsi="Arial"/>
          <w:sz w:val="22"/>
          <w:szCs w:val="22"/>
        </w:rPr>
        <w:t xml:space="preserve">Uwase can now act immediately. She contacts Amina's mother. She prepares a referral note (which the system generates automatically, pre-filled with Amina's health history). Amina gets help in time. Her malnutrition is reversed before it becomes severe.</w:t>
      </w:r>
    </w:p>
    <w:p>
      <w:pPr>
        <w:spacing w:after="120" w:before="80"/>
        <w:jc w:val="both"/>
      </w:pPr>
      <w:r>
        <w:rPr>
          <w:rFonts w:ascii="Arial" w:cs="Arial" w:eastAsia="Arial" w:hAnsi="Arial"/>
          <w:sz w:val="22"/>
          <w:szCs w:val="22"/>
        </w:rPr>
        <w:t xml:space="preserve">End of month — The centre manager opens the Irerero dashboard. The monthly report is already generated automatically — all statistics are calculated, all charts are ready. She reviews it in 15 minutes, makes any notes, and submits it electronically to the sector officer. The sector officer can immediately see a comparison of all centres in the sector on a single dashboard. She notices that two centres have higher-than-average malnutrition rates. She plans a support visit. This entire process that previously took days and was rarely done is now completed in minutes and done every month.</w:t>
      </w:r>
    </w:p>
    <w:p>
      <w:pPr>
        <w:pStyle w:val="Heading2"/>
        <w:spacing w:after="120" w:before="300"/>
      </w:pPr>
      <w:r>
        <w:rPr>
          <w:rFonts w:ascii="Arial" w:cs="Arial" w:eastAsia="Arial" w:hAnsi="Arial"/>
          <w:b/>
          <w:bCs/>
          <w:color w:val="006064"/>
          <w:sz w:val="26"/>
          <w:szCs w:val="26"/>
        </w:rPr>
        <w:t xml:space="preserve">6.3 What Technologies Does Irerero Need?</w:t>
      </w:r>
    </w:p>
    <w:p>
      <w:pPr>
        <w:spacing w:after="120" w:before="80"/>
        <w:jc w:val="both"/>
      </w:pPr>
      <w:r>
        <w:rPr>
          <w:rFonts w:ascii="Arial" w:cs="Arial" w:eastAsia="Arial" w:hAnsi="Arial"/>
          <w:sz w:val="22"/>
          <w:szCs w:val="22"/>
        </w:rPr>
        <w:t xml:space="preserve">Now that you understand the problem and the solution, here is a clear overview of the technologies your project involves. You are not implementing all of these from scratch — you are making informed decisions about which to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 Component</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Does and Why It Is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 / Mobile Application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interface that caregivers use to enter data. Can be a mobile app (Android, given device availability in Rwanda), a web app accessible via browser on any device, or both. Given that many ECD centres have limited internet access, offline functionality is important.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Database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Stores all child profiles, health measurements, attendance records, and reports. Must be secure to protect child health data. Options: PostgreSQL, MySQL (open source), or Firebase for mobile-first applications.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WHO Growth Standard Algorithm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mathematical formulas for calculating Z-scores (WAZ, HAZ, WHZ) using WHO Child Growth Standards (2006 for under 5s, 2007 for 5-19 year olds). These formulas are published by WHO and freely available. Your system implements these formulas in code.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Machine Learning / AI</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Algorithms for trend detection, malnutrition prediction, and classification. Libraries: Python (scikit-learn, TensorFlow) for model development and training. The trained model is then deployed as an API that the main application calls. For your scope, simple but effective models include: linear regression for trend analysis, decision trees or random forest for classification, and threshold-based rules for alerts.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Visualisation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Charts, graphs, and growth curves displayed on dashboards. Libraries: Chart.js, D3.js (JavaScript), or Matplotlib/Seaborn (Python) for report generation.</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Embedded System (Optional Enhancement)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Your documents mention the possibility of an embedded system. This refers to integrating a physical measurement device — like a smart weighing scale or a Raspberry Pi connected to sensors — that automatically sends measurements to the Irerero system without the caregiver needing to manually type in numbers. This reduces data entry errors and saves time. For a final year project, this would be an impressive enhancement if achievable.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SMS / Notification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 sending alerts to caregivers, parents, and health workers. Rwanda Mobile APIs (MTN Rwanda, Airtel Rwanda) can be integrated for SMS. This is especially important for reaching parents who do not have smartphones.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Authentication and Security</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Role-based access: caregiver sees only their centre's children; sector officer sees all centres in their sector; national admin sees everything. Child health data must be protected in compliance with Rwanda's data protection laws.</w:t>
            </w:r>
          </w:p>
        </w:tc>
      </w:tr>
    </w:tbl>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Part 7: Who Will Use, Fund, and Benefit From Irerero</w:t>
      </w:r>
    </w:p>
    <w:p>
      <w:pPr>
        <w:pStyle w:val="Heading2"/>
        <w:spacing w:after="120" w:before="300"/>
      </w:pPr>
      <w:r>
        <w:rPr>
          <w:rFonts w:ascii="Arial" w:cs="Arial" w:eastAsia="Arial" w:hAnsi="Arial"/>
          <w:b/>
          <w:bCs/>
          <w:color w:val="006064"/>
          <w:sz w:val="26"/>
          <w:szCs w:val="26"/>
        </w:rPr>
        <w:t xml:space="preserve">7.1 Users of the System</w:t>
      </w:r>
    </w:p>
    <w:p>
      <w:pPr>
        <w:spacing w:after="120" w:before="80"/>
        <w:jc w:val="both"/>
      </w:pPr>
      <w:r>
        <w:rPr>
          <w:rFonts w:ascii="Arial" w:cs="Arial" w:eastAsia="Arial" w:hAnsi="Arial"/>
          <w:sz w:val="22"/>
          <w:szCs w:val="22"/>
        </w:rPr>
        <w:t xml:space="preserve">Understanding your users is essential for designing a system that actually works in the real world. Here are the people who will use Irerero: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User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They Use Irerero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ECD Caregiver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user. Uses the system daily to record attendance, enter measurements, receive alerts, and follow up on child health concerns. Must be simple and intuitive — the caregiver may have limited technology experience and may be using a shared device.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Centre Manager</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Uses the system to review children's status, manage reports, supervise caregivers, and communicate with sector officers. Needs a clear overview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Parents / Caregivers at Home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Receive SMS or app notifications about their child's health status and any recommended actions. This is an output of the system, not a primary data entry role.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Sector / District ECD Coordinator</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Uses aggregate dashboards to monitor performance of multiple ECD centres, identify which centres or communities need support, and prepare district-level reports.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MINEDUC / MINISANTE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Access national-level dashboards for policy planning, resource allocation, and reporting to international partners.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International Partners (UNICEF, WHO, WFP)</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May access aggregate, anonymised data for monitoring Rwanda's progress toward nutrition and ECD targets, and to justify continued investment.</w:t>
            </w:r>
          </w:p>
        </w:tc>
      </w:tr>
    </w:tbl>
    <w:p>
      <w:pPr>
        <w:spacing w:after="80" w:before="80"/>
      </w:pPr>
      <w:r>
        <w:t xml:space="preserve"/>
      </w:r>
    </w:p>
    <w:p>
      <w:pPr>
        <w:pStyle w:val="Heading2"/>
        <w:spacing w:after="120" w:before="300"/>
      </w:pPr>
      <w:r>
        <w:rPr>
          <w:rFonts w:ascii="Arial" w:cs="Arial" w:eastAsia="Arial" w:hAnsi="Arial"/>
          <w:b/>
          <w:bCs/>
          <w:color w:val="006064"/>
          <w:sz w:val="26"/>
          <w:szCs w:val="26"/>
        </w:rPr>
        <w:t xml:space="preserve">7.2 Potential Funders and Why They Would Support Irerero</w:t>
      </w:r>
    </w:p>
    <w:p>
      <w:pPr>
        <w:spacing w:after="120" w:before="80"/>
        <w:jc w:val="both"/>
      </w:pPr>
      <w:r>
        <w:rPr>
          <w:rFonts w:ascii="Arial" w:cs="Arial" w:eastAsia="Arial" w:hAnsi="Arial"/>
          <w:sz w:val="22"/>
          <w:szCs w:val="22"/>
        </w:rPr>
        <w:t xml:space="preserve">One of your questions was: how do we make this project stand out so that WHO or other partners would want to fund it? Here is why your project is genuinely fundable, and who would be interested:</w:t>
      </w:r>
    </w:p>
    <w:p>
      <w:pPr>
        <w:pStyle w:val="Heading3"/>
        <w:spacing w:after="100" w:before="200"/>
      </w:pPr>
      <w:r>
        <w:rPr>
          <w:rFonts w:ascii="Arial" w:cs="Arial" w:eastAsia="Arial" w:hAnsi="Arial"/>
          <w:b/>
          <w:bCs/>
          <w:color w:val="2C3E50"/>
          <w:sz w:val="24"/>
          <w:szCs w:val="24"/>
        </w:rPr>
        <w:t xml:space="preserve">UNICEF Rwanda</w:t>
      </w:r>
    </w:p>
    <w:p>
      <w:pPr>
        <w:spacing w:after="120" w:before="80"/>
        <w:jc w:val="both"/>
      </w:pPr>
      <w:r>
        <w:rPr>
          <w:rFonts w:ascii="Arial" w:cs="Arial" w:eastAsia="Arial" w:hAnsi="Arial"/>
          <w:sz w:val="22"/>
          <w:szCs w:val="22"/>
        </w:rPr>
        <w:t xml:space="preserve">UNICEF is deeply invested in child nutrition and ECD in Rwanda. They have been a key partner in developing Rwanda's ECD standards and monitoring child stunting rates. A digital system that helps Rwanda's ECD centres track child growth more effectively aligns directly with UNICEF's country programme goals. UNICEF has funded similar health information systems in other African countries and would recognise the value of Irerero for Rwanda.</w:t>
      </w:r>
    </w:p>
    <w:p>
      <w:pPr>
        <w:pStyle w:val="Heading3"/>
        <w:spacing w:after="100" w:before="200"/>
      </w:pPr>
      <w:r>
        <w:rPr>
          <w:rFonts w:ascii="Arial" w:cs="Arial" w:eastAsia="Arial" w:hAnsi="Arial"/>
          <w:b/>
          <w:bCs/>
          <w:color w:val="2C3E50"/>
          <w:sz w:val="24"/>
          <w:szCs w:val="24"/>
        </w:rPr>
        <w:t xml:space="preserve">World Food Programme (WFP)</w:t>
      </w:r>
    </w:p>
    <w:p>
      <w:pPr>
        <w:spacing w:after="120" w:before="80"/>
        <w:jc w:val="both"/>
      </w:pPr>
      <w:r>
        <w:rPr>
          <w:rFonts w:ascii="Arial" w:cs="Arial" w:eastAsia="Arial" w:hAnsi="Arial"/>
          <w:sz w:val="22"/>
          <w:szCs w:val="22"/>
        </w:rPr>
        <w:t xml:space="preserve">WFP runs school and ECD feeding programmes in Rwanda. They need data on which children are malnourished to target their nutrition interventions effectively. Irerero would give WFP and Rwanda's nutrition programmes the real-time data they need to ensure that supplementary feeding reaches the children who need it most.</w:t>
      </w:r>
    </w:p>
    <w:p>
      <w:pPr>
        <w:pStyle w:val="Heading3"/>
        <w:spacing w:after="100" w:before="200"/>
      </w:pPr>
      <w:r>
        <w:rPr>
          <w:rFonts w:ascii="Arial" w:cs="Arial" w:eastAsia="Arial" w:hAnsi="Arial"/>
          <w:b/>
          <w:bCs/>
          <w:color w:val="2C3E50"/>
          <w:sz w:val="24"/>
          <w:szCs w:val="24"/>
        </w:rPr>
        <w:t xml:space="preserve">World Health Organization (WHO)</w:t>
      </w:r>
    </w:p>
    <w:p>
      <w:pPr>
        <w:spacing w:after="120" w:before="80"/>
        <w:jc w:val="both"/>
      </w:pPr>
      <w:r>
        <w:rPr>
          <w:rFonts w:ascii="Arial" w:cs="Arial" w:eastAsia="Arial" w:hAnsi="Arial"/>
          <w:sz w:val="22"/>
          <w:szCs w:val="22"/>
        </w:rPr>
        <w:t xml:space="preserve">WHO sets the global standards for child growth monitoring and has a strong interest in seeing those standards implemented accurately at the community level. WHO's Global Action Plan on Wasting specifically identifies digital monitoring systems as a priority. A system that implements WHO growth standards digitally at Rwanda's ECD centres directly supports WHO's mandate.</w:t>
      </w:r>
    </w:p>
    <w:p>
      <w:pPr>
        <w:pStyle w:val="Heading3"/>
        <w:spacing w:after="100" w:before="200"/>
      </w:pPr>
      <w:r>
        <w:rPr>
          <w:rFonts w:ascii="Arial" w:cs="Arial" w:eastAsia="Arial" w:hAnsi="Arial"/>
          <w:b/>
          <w:bCs/>
          <w:color w:val="2C3E50"/>
          <w:sz w:val="24"/>
          <w:szCs w:val="24"/>
        </w:rPr>
        <w:t xml:space="preserve">Rwanda Government (MINEDUC, MINISANTE, MIGEPROF)</w:t>
      </w:r>
    </w:p>
    <w:p>
      <w:pPr>
        <w:spacing w:after="120" w:before="80"/>
        <w:jc w:val="both"/>
      </w:pPr>
      <w:r>
        <w:rPr>
          <w:rFonts w:ascii="Arial" w:cs="Arial" w:eastAsia="Arial" w:hAnsi="Arial"/>
          <w:sz w:val="22"/>
          <w:szCs w:val="22"/>
        </w:rPr>
        <w:t xml:space="preserve">The Government of Rwanda has a direct interest in a system that helps them implement and monitor compliance with the National ECD Standards. The ECD Policy explicitly called for an MIS — Irerero is the community-level piece of that system. Government ministries could procure or sponsor deployment of Irerero across ECD centres nationally.</w:t>
      </w:r>
    </w:p>
    <w:p>
      <w:pPr>
        <w:pStyle w:val="Heading3"/>
        <w:spacing w:after="100" w:before="200"/>
      </w:pPr>
      <w:r>
        <w:rPr>
          <w:rFonts w:ascii="Arial" w:cs="Arial" w:eastAsia="Arial" w:hAnsi="Arial"/>
          <w:b/>
          <w:bCs/>
          <w:color w:val="2C3E50"/>
          <w:sz w:val="24"/>
          <w:szCs w:val="24"/>
        </w:rPr>
        <w:t xml:space="preserve">World Bank / USAID / DFID</w:t>
      </w:r>
    </w:p>
    <w:p>
      <w:pPr>
        <w:spacing w:after="120" w:before="80"/>
        <w:jc w:val="both"/>
      </w:pPr>
      <w:r>
        <w:rPr>
          <w:rFonts w:ascii="Arial" w:cs="Arial" w:eastAsia="Arial" w:hAnsi="Arial"/>
          <w:sz w:val="22"/>
          <w:szCs w:val="22"/>
        </w:rPr>
        <w:t xml:space="preserve">International development banks and bilateral aid agencies fund health information technology projects across Africa. Rwanda is a favourite recipient of such funding because of its demonstrated ability to implement and scale technology solutions (Rwanda is one of the most digitally advanced countries in Africa). A well-designed, evidence-based proposal for Irerero would be competitive for this type of funding.</w:t>
      </w:r>
    </w:p>
    <w:p>
      <w:pPr>
        <w:pStyle w:val="Heading2"/>
        <w:spacing w:after="120" w:before="300"/>
      </w:pPr>
      <w:r>
        <w:rPr>
          <w:rFonts w:ascii="Arial" w:cs="Arial" w:eastAsia="Arial" w:hAnsi="Arial"/>
          <w:b/>
          <w:bCs/>
          <w:color w:val="006064"/>
          <w:sz w:val="26"/>
          <w:szCs w:val="26"/>
        </w:rPr>
        <w:t xml:space="preserve">7.3 Making the Funding Case — The Language You Need to Use</w:t>
      </w:r>
    </w:p>
    <w:p>
      <w:pPr>
        <w:spacing w:after="120" w:before="80"/>
        <w:jc w:val="both"/>
      </w:pPr>
      <w:r>
        <w:rPr>
          <w:rFonts w:ascii="Arial" w:cs="Arial" w:eastAsia="Arial" w:hAnsi="Arial"/>
          <w:sz w:val="22"/>
          <w:szCs w:val="22"/>
        </w:rPr>
        <w:t xml:space="preserve">When you present your project to potential funders or evaluators, you need to frame it in terms they care about. Here are the key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12"/>
              <w:bottom w:val="single" w:color="AAAAAA" w:sz="1"/>
              <w:right w:val="single" w:color="AAAAAA" w:sz="1"/>
            </w:tcBorders>
            <w:shd w:fill="F2F7FB"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Message 1 — The Scale of the Problem</w:t>
            </w:r>
          </w:p>
          <w:p>
            <w:pPr>
              <w:spacing w:after="0" w:before="0"/>
              <w:jc w:val="both"/>
            </w:pPr>
            <w:r>
              <w:rPr>
                <w:rFonts w:ascii="Arial" w:cs="Arial" w:eastAsia="Arial" w:hAnsi="Arial"/>
                <w:sz w:val="22"/>
                <w:szCs w:val="22"/>
              </w:rPr>
              <w:t xml:space="preserve">Stunting affects 33-38% of Rwandan children under 5 — nearly 1 in 3 children. Stunted growth causes irreversible brain damage, reduced cognitive ability, lower school performance, and lower lifetime productivity. The cost to Rwanda's economy is enormous.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12"/>
              <w:bottom w:val="single" w:color="AAAAAA" w:sz="1"/>
              <w:right w:val="single" w:color="AAAAAA" w:sz="1"/>
            </w:tcBorders>
            <w:shd w:fill="F2F7FB"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Message 2 — The Evidence That Early Detection Works</w:t>
            </w:r>
          </w:p>
          <w:p>
            <w:pPr>
              <w:spacing w:after="0" w:before="0"/>
              <w:jc w:val="both"/>
            </w:pPr>
            <w:r>
              <w:rPr>
                <w:rFonts w:ascii="Arial" w:cs="Arial" w:eastAsia="Arial" w:hAnsi="Arial"/>
                <w:sz w:val="22"/>
                <w:szCs w:val="22"/>
              </w:rPr>
              <w:t xml:space="preserve">International research shows that malnutrition caught in the moderate stage (MUAC 11.5-12.4 cm) can be fully reversed with supplementary feeding programmes costing approximately $50-100 per child. Malnutrition that reaches the severe stage costs 5-10 times more to treat and may still cause permanent damage. Early detection saves lives and saves money.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12"/>
              <w:bottom w:val="single" w:color="AAAAAA" w:sz="1"/>
              <w:right w:val="single" w:color="AAAAAA" w:sz="1"/>
            </w:tcBorders>
            <w:shd w:fill="F2F7FB"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Message 3 — The Technology Is Proven, the Application Is New</w:t>
            </w:r>
          </w:p>
          <w:p>
            <w:pPr>
              <w:spacing w:after="0" w:before="0"/>
              <w:jc w:val="both"/>
            </w:pPr>
            <w:r>
              <w:rPr>
                <w:rFonts w:ascii="Arial" w:cs="Arial" w:eastAsia="Arial" w:hAnsi="Arial"/>
                <w:sz w:val="22"/>
                <w:szCs w:val="22"/>
              </w:rPr>
              <w:t xml:space="preserve">The technologies used by Irerero — mobile data collection, WHO Z-score algorithms, machine learning for pattern detection — are all proven and used in global health systems (WHO's DHIS2, UNICEF's RapidPro, MSF's nutrition assessment tools). What is new is their specific integration and adaptation for Rwanda's ECD centre context, making this solution locally relevant and immediately deployable.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5B6" w:sz="12"/>
              <w:bottom w:val="single" w:color="AAAAAA" w:sz="1"/>
              <w:right w:val="single" w:color="AAAAAA" w:sz="1"/>
            </w:tcBorders>
            <w:shd w:fill="F2F7FB"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Message 4 — National Policy Alignment</w:t>
            </w:r>
          </w:p>
          <w:p>
            <w:pPr>
              <w:spacing w:after="0" w:before="0"/>
              <w:jc w:val="both"/>
            </w:pPr>
            <w:r>
              <w:rPr>
                <w:rFonts w:ascii="Arial" w:cs="Arial" w:eastAsia="Arial" w:hAnsi="Arial"/>
                <w:sz w:val="22"/>
                <w:szCs w:val="22"/>
              </w:rPr>
              <w:t xml:space="preserve">Irerero does not create a new initiative — it enables Rwanda to fulfil its existing national commitments. The 2011 ECD Policy called for an MIS. The National ECD Standards (2019) require digital monitoring. Irerero implements these requirements at the community level where they matter most.</w:t>
            </w:r>
          </w:p>
        </w:tc>
      </w:tr>
    </w:tbl>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Part 8: Putting It All Together — Your Project Summary and Next Steps</w:t>
      </w:r>
    </w:p>
    <w:p>
      <w:pPr>
        <w:pStyle w:val="Heading2"/>
        <w:spacing w:after="120" w:before="300"/>
      </w:pPr>
      <w:r>
        <w:rPr>
          <w:rFonts w:ascii="Arial" w:cs="Arial" w:eastAsia="Arial" w:hAnsi="Arial"/>
          <w:b/>
          <w:bCs/>
          <w:color w:val="006064"/>
          <w:sz w:val="26"/>
          <w:szCs w:val="26"/>
        </w:rPr>
        <w:t xml:space="preserve">8.1 One-Paragraph Summary of the Project</w:t>
      </w:r>
    </w:p>
    <w:p>
      <w:pPr>
        <w:spacing w:after="120" w:before="80"/>
        <w:jc w:val="both"/>
      </w:pPr>
      <w:r>
        <w:rPr>
          <w:rFonts w:ascii="Arial" w:cs="Arial" w:eastAsia="Arial" w:hAnsi="Arial"/>
          <w:sz w:val="22"/>
          <w:szCs w:val="22"/>
        </w:rPr>
        <w:t xml:space="preserve">Irerero is a digital health monitoring and decision support platform designed specifically for Early Childhood Development (ECD) centres in Rwanda. ECD centres currently use paper-based systems to track children's growth, nutrition, and health — a process that is slow, error-prone, and unable to detect early warning signs of malnutrition. Irerero replaces this paper system with a mobile and web application where caregivers can quickly enter children's measurements (weight, height, MUAC, temperature). The system automatically compares these measurements to WHO growth standards, calculates Z-scores, detects deteriorating growth trends using machine learning, classifies children's nutritional status, and generates alerts and recommendations for caregivers. Multi-level dashboards give centre managers, district coordinators, and national ministries a real-time view of children's health across the country. By moving ECD from paper to digital, Irerero enables earlier detection of malnutrition, more consistent implementation of Rwanda's national ECD standards, and better data for evidence-based policy decisions — ultimately helping to reduce Rwanda's child stunting rate and improve outcomes for the most vulnerable children.</w:t>
      </w:r>
    </w:p>
    <w:p>
      <w:pPr>
        <w:pStyle w:val="Heading2"/>
        <w:spacing w:after="120" w:before="300"/>
      </w:pPr>
      <w:r>
        <w:rPr>
          <w:rFonts w:ascii="Arial" w:cs="Arial" w:eastAsia="Arial" w:hAnsi="Arial"/>
          <w:b/>
          <w:bCs/>
          <w:color w:val="006064"/>
          <w:sz w:val="26"/>
          <w:szCs w:val="26"/>
        </w:rPr>
        <w:t xml:space="preserve">8.2 Answering the Questions Your Examiners Will Ask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Your Answer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is ECD?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Early Childhood Development — a comprehensive approach to health, nutrition, education, and protection for children from birth to 8 years. ECD is NOT just a nursery school. It covers the most critical developmental period in a human's life.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Why does it matter?</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80% of brain development happens before age 3. Malnutrition, disease, and lack of stimulation in the early years cause irreversible damage. ECD investment is the highest-return investment any country can make.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is the problem in Rwanda?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rates of child stunting (33-38%), paper-based monitoring that misses early warning signs, fragmented data that never reaches decision-makers, and caregivers without the tools to make good clinical decisions.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What is the difference between ECD centres and nursery schools?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ECD centres provide integrated health, nutrition, education, and protection services for children 0-6 years. Nursery schools are one component of ECD (education, ages 3-6). ECD is much broader.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does your system 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Irerero is a digital platform that enables caregivers to enter children's health measurements, automatically analyses them using WHO standards and AI, generates alerts for at-risk children, and provides dashboards for multi-level monitoring and reporting.</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Why is AI needed?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To detect growth trends that a human caregiver cannot see in individual measurements — for example, a child who is slowly losing weight month by month. The AI identifies these patterns and flags them before they become severe malnutrition.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 an embedded system needed?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Optionally. Smart weighing scales or Raspberry Pi-based measurement devices could automatically send measurements to the app, eliminating manual data entry. This reduces errors and saves caregiver time. It is an enhancement, not a core requirement.</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Who are the users?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ECD caregivers (daily use), centre managers (weekly/monthly), sector/district officers (monthly), and national ministries and international partners (quarterly/annual overview).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Why would WHO or UNICEF fund this?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Because digital child health monitoring is a WHO and UNICEF priority, Rwanda is a credible implementation context, and the system directly addresses targets in global nutrition strategies and Rwanda's national ECD policy.</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What makes this different from existing systems?</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2"/>
                <w:szCs w:val="22"/>
              </w:rPr>
              <w:t xml:space="preserve">DHIS2 (used by the Ministry of Health) operates at the health facility level. Irerero is designed for the ECD centre level, with a simple interface for non-medical caregivers, WHO growth standard integration, AI-powered trend detection, and Rwanda-specific ECD context.</w:t>
            </w:r>
          </w:p>
        </w:tc>
      </w:tr>
    </w:tbl>
    <w:p>
      <w:pPr>
        <w:spacing w:after="80" w:before="80"/>
      </w:pPr>
      <w:r>
        <w:t xml:space="preserve"/>
      </w:r>
    </w:p>
    <w:p>
      <w:pPr>
        <w:pStyle w:val="Heading2"/>
        <w:spacing w:after="120" w:before="300"/>
      </w:pPr>
      <w:r>
        <w:rPr>
          <w:rFonts w:ascii="Arial" w:cs="Arial" w:eastAsia="Arial" w:hAnsi="Arial"/>
          <w:b/>
          <w:bCs/>
          <w:color w:val="006064"/>
          <w:sz w:val="26"/>
          <w:szCs w:val="26"/>
        </w:rPr>
        <w:t xml:space="preserve">8.3 Recommended Project Scope for Final Year Project</w:t>
      </w:r>
    </w:p>
    <w:p>
      <w:pPr>
        <w:spacing w:after="120" w:before="80"/>
        <w:jc w:val="both"/>
      </w:pPr>
      <w:r>
        <w:rPr>
          <w:rFonts w:ascii="Arial" w:cs="Arial" w:eastAsia="Arial" w:hAnsi="Arial"/>
          <w:sz w:val="22"/>
          <w:szCs w:val="22"/>
        </w:rPr>
        <w:t xml:space="preserve">Given that you are final year computer and software engineering students, here is a recommended scope that is ambitious, achievable, and impressive:</w:t>
      </w:r>
    </w:p>
    <w:p>
      <w:pPr>
        <w:pStyle w:val="ListParagraph"/>
        <w:numPr>
          <w:ilvl w:val="0"/>
          <w:numId w:val="3"/>
        </w:numPr>
        <w:spacing w:after="60" w:before="60"/>
      </w:pPr>
      <w:r>
        <w:rPr>
          <w:rFonts w:ascii="Arial" w:cs="Arial" w:eastAsia="Arial" w:hAnsi="Arial"/>
          <w:sz w:val="22"/>
          <w:szCs w:val="22"/>
        </w:rPr>
        <w:t xml:space="preserve">Child Registration Module: Digital registration of children at ECD centres with full profile (name, DOB, sex, parent contacts, enrolment date).</w:t>
      </w:r>
    </w:p>
    <w:p>
      <w:pPr>
        <w:pStyle w:val="ListParagraph"/>
        <w:numPr>
          <w:ilvl w:val="0"/>
          <w:numId w:val="3"/>
        </w:numPr>
        <w:spacing w:after="60" w:before="60"/>
      </w:pPr>
      <w:r>
        <w:rPr>
          <w:rFonts w:ascii="Arial" w:cs="Arial" w:eastAsia="Arial" w:hAnsi="Arial"/>
          <w:sz w:val="22"/>
          <w:szCs w:val="22"/>
        </w:rPr>
        <w:t xml:space="preserve">Growth Monitoring Module: Data entry for weight, height, MUAC, and temperature. Automatic WHO Z-score calculation. Growth curve display.</w:t>
      </w:r>
    </w:p>
    <w:p>
      <w:pPr>
        <w:pStyle w:val="ListParagraph"/>
        <w:numPr>
          <w:ilvl w:val="0"/>
          <w:numId w:val="3"/>
        </w:numPr>
        <w:spacing w:after="60" w:before="60"/>
      </w:pPr>
      <w:r>
        <w:rPr>
          <w:rFonts w:ascii="Arial" w:cs="Arial" w:eastAsia="Arial" w:hAnsi="Arial"/>
          <w:sz w:val="22"/>
          <w:szCs w:val="22"/>
        </w:rPr>
        <w:t xml:space="preserve">AI-Powered Nutrition Classification: Machine learning model that classifies children as Normal / MAM / SAM / Stunted / At Risk based on measurements and trends. Automated alerts generated for caregivers.</w:t>
      </w:r>
    </w:p>
    <w:p>
      <w:pPr>
        <w:pStyle w:val="ListParagraph"/>
        <w:numPr>
          <w:ilvl w:val="0"/>
          <w:numId w:val="3"/>
        </w:numPr>
        <w:spacing w:after="60" w:before="60"/>
      </w:pPr>
      <w:r>
        <w:rPr>
          <w:rFonts w:ascii="Arial" w:cs="Arial" w:eastAsia="Arial" w:hAnsi="Arial"/>
          <w:sz w:val="22"/>
          <w:szCs w:val="22"/>
        </w:rPr>
        <w:t xml:space="preserve">Dashboard Module: Caregiver dashboard (individual children), centre manager dashboard (all children at centre), district overview dashboard.</w:t>
      </w:r>
    </w:p>
    <w:p>
      <w:pPr>
        <w:pStyle w:val="ListParagraph"/>
        <w:numPr>
          <w:ilvl w:val="0"/>
          <w:numId w:val="3"/>
        </w:numPr>
        <w:spacing w:after="60" w:before="60"/>
      </w:pPr>
      <w:r>
        <w:rPr>
          <w:rFonts w:ascii="Arial" w:cs="Arial" w:eastAsia="Arial" w:hAnsi="Arial"/>
          <w:sz w:val="22"/>
          <w:szCs w:val="22"/>
        </w:rPr>
        <w:t xml:space="preserve">Attendance Tracking: Daily attendance with automated alerts for consecutive absences.</w:t>
      </w:r>
    </w:p>
    <w:p>
      <w:pPr>
        <w:pStyle w:val="ListParagraph"/>
        <w:numPr>
          <w:ilvl w:val="0"/>
          <w:numId w:val="3"/>
        </w:numPr>
        <w:spacing w:after="60" w:before="60"/>
      </w:pPr>
      <w:r>
        <w:rPr>
          <w:rFonts w:ascii="Arial" w:cs="Arial" w:eastAsia="Arial" w:hAnsi="Arial"/>
          <w:sz w:val="22"/>
          <w:szCs w:val="22"/>
        </w:rPr>
        <w:t xml:space="preserve">Report Generation: Automated monthly reports exportable as PDF. No more manual compilation.</w:t>
      </w:r>
    </w:p>
    <w:p>
      <w:pPr>
        <w:pStyle w:val="ListParagraph"/>
        <w:numPr>
          <w:ilvl w:val="0"/>
          <w:numId w:val="3"/>
        </w:numPr>
        <w:spacing w:after="60" w:before="60"/>
      </w:pPr>
      <w:r>
        <w:rPr>
          <w:rFonts w:ascii="Arial" w:cs="Arial" w:eastAsia="Arial" w:hAnsi="Arial"/>
          <w:sz w:val="22"/>
          <w:szCs w:val="22"/>
        </w:rPr>
        <w:t xml:space="preserve">(Optional Enhancement) Embedded System Integration: Smart scale that sends weight directly to the app via Bluetooth or WiFi, eliminating manual entry.</w:t>
      </w:r>
    </w:p>
    <w:p>
      <w:pPr>
        <w:pStyle w:val="ListParagraph"/>
        <w:numPr>
          <w:ilvl w:val="0"/>
          <w:numId w:val="3"/>
        </w:numPr>
        <w:spacing w:after="60" w:before="60"/>
      </w:pPr>
      <w:r>
        <w:rPr>
          <w:rFonts w:ascii="Arial" w:cs="Arial" w:eastAsia="Arial" w:hAnsi="Arial"/>
          <w:sz w:val="22"/>
          <w:szCs w:val="22"/>
        </w:rPr>
        <w:t xml:space="preserve">(Optional Enhancement) SMS Notification: Alerts sent to parents' phones when their child's health status changes.</w:t>
      </w:r>
    </w:p>
    <w:p>
      <w:pPr>
        <w:spacing w:after="80" w:before="80"/>
      </w:pPr>
      <w:r>
        <w:t xml:space="preserve"/>
      </w:r>
    </w:p>
    <w:p>
      <w:pPr>
        <w:pStyle w:val="Heading2"/>
        <w:spacing w:after="120" w:before="300"/>
      </w:pPr>
      <w:r>
        <w:rPr>
          <w:rFonts w:ascii="Arial" w:cs="Arial" w:eastAsia="Arial" w:hAnsi="Arial"/>
          <w:b/>
          <w:bCs/>
          <w:color w:val="006064"/>
          <w:sz w:val="26"/>
          <w:szCs w:val="26"/>
        </w:rPr>
        <w:t xml:space="preserve">8.4 Final Message</w:t>
      </w:r>
    </w:p>
    <w:p>
      <w:pPr>
        <w:spacing w:after="120" w:before="80"/>
        <w:jc w:val="both"/>
      </w:pPr>
      <w:r>
        <w:rPr>
          <w:rFonts w:ascii="Arial" w:cs="Arial" w:eastAsia="Arial" w:hAnsi="Arial"/>
          <w:sz w:val="22"/>
          <w:szCs w:val="22"/>
        </w:rPr>
        <w:t xml:space="preserve">You are building something that matters. Every year, hundreds of thousands of Rwandan children under 5 are weighed at ECD centres and their data disappears into paper records that nobody analyses. Some of those children are developing malnutrition right now that could be reversed with a $50 feeding programme if detected early — but it is not detected, and by the time someone notices, the damage is done.</w:t>
      </w:r>
    </w:p>
    <w:p>
      <w:pPr>
        <w:spacing w:after="120" w:before="80"/>
        <w:jc w:val="both"/>
      </w:pPr>
      <w:r>
        <w:rPr>
          <w:rFonts w:ascii="Arial" w:cs="Arial" w:eastAsia="Arial" w:hAnsi="Arial"/>
          <w:sz w:val="22"/>
          <w:szCs w:val="22"/>
        </w:rPr>
        <w:t xml:space="preserve">Irerero is not just a software project. It is a child health intervention. When you present it to your examiners, to potential funders, or to the government, lead with that message: this system exists because children deserve to be seen — every measurement, every weight, every growth trend — and to receive help before it is too late.</w:t>
      </w:r>
    </w:p>
    <w:p>
      <w:pPr>
        <w:spacing w:after="120" w:before="80"/>
        <w:jc w:val="both"/>
      </w:pPr>
      <w:r>
        <w:rPr>
          <w:rFonts w:ascii="Arial" w:cs="Arial" w:eastAsia="Arial" w:hAnsi="Arial"/>
          <w:sz w:val="22"/>
          <w:szCs w:val="22"/>
        </w:rPr>
        <w:t xml:space="preserve">You now have the knowledge to build it well and explain it powerfully. Go and make it happen.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2E7D32" w:sz="12"/>
              <w:bottom w:val="single" w:color="AAAAAA" w:sz="1"/>
              <w:right w:val="single" w:color="AAAAAA" w:sz="1"/>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2"/>
                <w:szCs w:val="22"/>
              </w:rPr>
              <w:t xml:space="preserve">Kinyarwanda Proverb — The Spirit Behind ECD in Rwanda</w:t>
            </w:r>
          </w:p>
          <w:p>
            <w:pPr>
              <w:spacing w:after="0" w:before="0"/>
              <w:jc w:val="both"/>
            </w:pPr>
            <w:r>
              <w:rPr>
                <w:rFonts w:ascii="Arial" w:cs="Arial" w:eastAsia="Arial" w:hAnsi="Arial"/>
                <w:sz w:val="22"/>
                <w:szCs w:val="22"/>
              </w:rPr>
              <w:t xml:space="preserve">"Igiti kigororwa kikiri gito" — A tree is straightened while it is still young.
This is the guiding philosophy of Rwanda's ECD policy. Irerero is the digital tool that helps Rwanda straighten its trees — its children — while there is still time.</w:t>
            </w:r>
          </w:p>
        </w:tc>
      </w:tr>
    </w:tbl>
    <w:p>
      <w:pPr>
        <w:spacing w:after="8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Irerero Project   |   Kigali, Rwanda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888888"/>
        <w:sz w:val="18"/>
        <w:szCs w:val="18"/>
      </w:rPr>
      <w:t xml:space="preserve">IRERERO — Full Project Understanding Document</w:t>
    </w:r>
    <w:r>
      <w:rPr>
        <w:rFonts w:ascii="Arial" w:cs="Arial" w:eastAsia="Arial" w:hAnsi="Arial"/>
        <w:color w:val="AAAAAA"/>
        <w:sz w:val="18"/>
        <w:szCs w:val="18"/>
      </w:rPr>
      <w:t xml:space="preserve">   |   Computer &amp; Software Engineering, Rwanda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60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2026-04-29T20:05:28.055Z</dcterms:created>
  <dcterms:modified xsi:type="dcterms:W3CDTF">2026-04-29T20:05:28.056Z</dcterms:modified>
</cp:coreProperties>
</file>

<file path=docProps/custom.xml><?xml version="1.0" encoding="utf-8"?>
<Properties xmlns="http://schemas.openxmlformats.org/officeDocument/2006/custom-properties" xmlns:vt="http://schemas.openxmlformats.org/officeDocument/2006/docPropsVTypes"/>
</file>