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b w:val="1"/>
          <w:sz w:val="36"/>
          <w:szCs w:val="36"/>
          <w:u w:val="single"/>
        </w:rPr>
      </w:pPr>
      <w:r w:rsidDel="00000000" w:rsidR="00000000" w:rsidRPr="00000000">
        <w:rPr>
          <w:b w:val="1"/>
          <w:sz w:val="36"/>
          <w:szCs w:val="36"/>
          <w:u w:val="single"/>
          <w:rtl w:val="0"/>
        </w:rPr>
        <w:t xml:space="preserve">NODEMCU con TUNIOT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Esta web nos permite trabajar el código de arduino mediante bloques de una manera ordenada y rápida para la elaboración de código de nuestro NODEMCU.</w:t>
      </w:r>
    </w:p>
    <w:p w:rsidR="00000000" w:rsidDel="00000000" w:rsidP="00000000" w:rsidRDefault="00000000" w:rsidRPr="00000000">
      <w:pPr>
        <w:contextualSpacing w:val="0"/>
        <w:jc w:val="both"/>
        <w:rPr/>
      </w:pPr>
      <w:r w:rsidDel="00000000" w:rsidR="00000000" w:rsidRPr="00000000">
        <w:rPr>
          <w:rtl w:val="0"/>
        </w:rPr>
        <w:t xml:space="preserve">Como sabemos la NODEMCU tiene un montón de aplicaciones de comunicación con servidores remotos, conexión con REST externas, conexión con MQTT, etc.</w:t>
      </w:r>
    </w:p>
    <w:p w:rsidR="00000000" w:rsidDel="00000000" w:rsidP="00000000" w:rsidRDefault="00000000" w:rsidRPr="00000000">
      <w:pPr>
        <w:contextualSpacing w:val="0"/>
        <w:jc w:val="both"/>
        <w:rPr/>
      </w:pPr>
      <w:r w:rsidDel="00000000" w:rsidR="00000000" w:rsidRPr="00000000">
        <w:rPr>
          <w:rtl w:val="0"/>
        </w:rPr>
        <w:t xml:space="preserve">Pero al mismo ritmo que el código de la aplicación crece, también se vuelve mayor la complejidad, incluso para elaborar códigos sencillos se requiere muchas líneas de código, es por esto que TUNIOT nos permite generar una plantillas con la cual empezar y a partir de esta poder elaborar nuestros propios código partiendo de un código base.</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drawing>
                <wp:inline distB="114300" distT="114300" distL="114300" distR="114300">
                  <wp:extent cx="5581650" cy="4064000"/>
                  <wp:effectExtent b="0" l="0" r="0" t="0"/>
                  <wp:docPr id="12" name="image31.png"/>
                  <a:graphic>
                    <a:graphicData uri="http://schemas.openxmlformats.org/drawingml/2006/picture">
                      <pic:pic>
                        <pic:nvPicPr>
                          <pic:cNvPr id="0" name="image31.png"/>
                          <pic:cNvPicPr preferRelativeResize="0"/>
                        </pic:nvPicPr>
                        <pic:blipFill>
                          <a:blip r:embed="rId5"/>
                          <a:srcRect b="0" l="0" r="0" t="0"/>
                          <a:stretch>
                            <a:fillRect/>
                          </a:stretch>
                        </pic:blipFill>
                        <pic:spPr>
                          <a:xfrm>
                            <a:off x="0" y="0"/>
                            <a:ext cx="5581650" cy="406400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Área de trabajo de TUNIOT (área de programación)</w:t>
            </w:r>
          </w:p>
        </w:tc>
      </w:tr>
    </w:tbl>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Se puede acceder con la siguiente URL:</w:t>
      </w:r>
    </w:p>
    <w:p w:rsidR="00000000" w:rsidDel="00000000" w:rsidP="00000000" w:rsidRDefault="00000000" w:rsidRPr="00000000">
      <w:pPr>
        <w:contextualSpacing w:val="0"/>
        <w:jc w:val="both"/>
        <w:rPr/>
      </w:pPr>
      <w:r w:rsidDel="00000000" w:rsidR="00000000" w:rsidRPr="00000000">
        <w:rPr>
          <w:rtl w:val="0"/>
        </w:rPr>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hyperlink r:id="rId6">
              <w:r w:rsidDel="00000000" w:rsidR="00000000" w:rsidRPr="00000000">
                <w:rPr>
                  <w:color w:val="1155cc"/>
                  <w:u w:val="single"/>
                  <w:rtl w:val="0"/>
                </w:rPr>
                <w:t xml:space="preserve">http://easycoding.tn/tuniot/demos/code/</w:t>
              </w:r>
            </w:hyperlink>
            <w:r w:rsidDel="00000000" w:rsidR="00000000" w:rsidRPr="00000000">
              <w:rPr>
                <w:rtl w:val="0"/>
              </w:rPr>
              <w:t xml:space="preserve"> </w:t>
            </w:r>
          </w:p>
        </w:tc>
      </w:tr>
    </w:tbl>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Una vez conociendo que es el TUNIOT veremos las partes que lo conforman:</w:t>
      </w:r>
    </w:p>
    <w:p w:rsidR="00000000" w:rsidDel="00000000" w:rsidP="00000000" w:rsidRDefault="00000000" w:rsidRPr="00000000">
      <w:pPr>
        <w:contextualSpacing w:val="0"/>
        <w:jc w:val="both"/>
        <w:rPr/>
      </w:pPr>
      <w:r w:rsidDel="00000000" w:rsidR="00000000" w:rsidRPr="00000000">
        <w:rPr>
          <w:rtl w:val="0"/>
        </w:rPr>
      </w:r>
    </w:p>
    <w:tbl>
      <w:tblPr>
        <w:tblStyle w:val="Table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drawing>
                <wp:inline distB="114300" distT="114300" distL="114300" distR="114300">
                  <wp:extent cx="5581650" cy="5168900"/>
                  <wp:effectExtent b="0" l="0" r="0" t="0"/>
                  <wp:docPr id="19" name="image38.png"/>
                  <a:graphic>
                    <a:graphicData uri="http://schemas.openxmlformats.org/drawingml/2006/picture">
                      <pic:pic>
                        <pic:nvPicPr>
                          <pic:cNvPr id="0" name="image38.png"/>
                          <pic:cNvPicPr preferRelativeResize="0"/>
                        </pic:nvPicPr>
                        <pic:blipFill>
                          <a:blip r:embed="rId7"/>
                          <a:srcRect b="0" l="0" r="0" t="0"/>
                          <a:stretch>
                            <a:fillRect/>
                          </a:stretch>
                        </pic:blipFill>
                        <pic:spPr>
                          <a:xfrm>
                            <a:off x="0" y="0"/>
                            <a:ext cx="5581650" cy="5168900"/>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Área de Bloques, donde podremos sacar todo tipo de bloques para realizar nuestra programación.</w:t>
            </w:r>
          </w:p>
        </w:tc>
      </w:tr>
    </w:tbl>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En TUNIOT tenemos varias pestañas de representar el código, una es mediante bloques cuyo objetivo es ir sacando dichos bloques, arrastrarlo al área de programación e ir conectando hasta realizar el algoritmo deseado, mientras ocurre esto a la par se está creando un respectivo código en la sintaxis de arduino y en la sintaxis de XML,  </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En el área de  bloques tenemos bloques que se encargan de controlar el hardware como son INPUT, OUTPUT, PWM, SERVO, SERIAL, PANTALLAS OLED, etc, asimismo gestiona la parte wifi como CLIENTE WEB, ACCESO DE WEBSERVICE, ACCESO A THINGSPEAK, ACCESO A IFTTT, etc.</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Es un IDE muy bueno para empezar y tener soltura programando ente microcontrolador, de esta manera poder realizar aplicaciones rápidamente. </w:t>
      </w:r>
    </w:p>
    <w:tbl>
      <w:tblPr>
        <w:tblStyle w:val="Table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drawing>
                <wp:inline distB="114300" distT="114300" distL="114300" distR="114300">
                  <wp:extent cx="4972050" cy="4552950"/>
                  <wp:effectExtent b="0" l="0" r="0" t="0"/>
                  <wp:docPr id="22" name="image44.png"/>
                  <a:graphic>
                    <a:graphicData uri="http://schemas.openxmlformats.org/drawingml/2006/picture">
                      <pic:pic>
                        <pic:nvPicPr>
                          <pic:cNvPr id="0" name="image44.png"/>
                          <pic:cNvPicPr preferRelativeResize="0"/>
                        </pic:nvPicPr>
                        <pic:blipFill>
                          <a:blip r:embed="rId8"/>
                          <a:srcRect b="0" l="0" r="0" t="0"/>
                          <a:stretch>
                            <a:fillRect/>
                          </a:stretch>
                        </pic:blipFill>
                        <pic:spPr>
                          <a:xfrm>
                            <a:off x="0" y="0"/>
                            <a:ext cx="4972050" cy="4552950"/>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i w:val="1"/>
              </w:rPr>
            </w:pPr>
            <w:r w:rsidDel="00000000" w:rsidR="00000000" w:rsidRPr="00000000">
              <w:rPr>
                <w:rtl w:val="0"/>
              </w:rPr>
              <w:t xml:space="preserve">Mientras empezamos a conectar bloques automáticamente aparece el codigo equivalente en arduino, lo podemos ver como va cambiando en la pestaña </w:t>
            </w:r>
            <w:r w:rsidDel="00000000" w:rsidR="00000000" w:rsidRPr="00000000">
              <w:rPr>
                <w:b w:val="1"/>
                <w:i w:val="1"/>
                <w:rtl w:val="0"/>
              </w:rPr>
              <w:t xml:space="preserve">CODE.</w:t>
            </w:r>
          </w:p>
        </w:tc>
      </w:tr>
    </w:tbl>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numPr>
          <w:ilvl w:val="0"/>
          <w:numId w:val="1"/>
        </w:numPr>
        <w:ind w:left="720" w:hanging="360"/>
        <w:contextualSpacing w:val="1"/>
        <w:jc w:val="both"/>
        <w:rPr>
          <w:b w:val="1"/>
          <w:sz w:val="36"/>
          <w:szCs w:val="36"/>
        </w:rPr>
      </w:pPr>
      <w:r w:rsidDel="00000000" w:rsidR="00000000" w:rsidRPr="00000000">
        <w:rPr>
          <w:b w:val="1"/>
          <w:sz w:val="36"/>
          <w:szCs w:val="36"/>
          <w:u w:val="single"/>
          <w:rtl w:val="0"/>
        </w:rPr>
        <w:t xml:space="preserve">Blink led con TUNIOT</w:t>
      </w:r>
    </w:p>
    <w:p w:rsidR="00000000" w:rsidDel="00000000" w:rsidP="00000000" w:rsidRDefault="00000000" w:rsidRPr="00000000">
      <w:pPr>
        <w:contextualSpacing w:val="0"/>
        <w:jc w:val="both"/>
        <w:rPr/>
      </w:pPr>
      <w:r w:rsidDel="00000000" w:rsidR="00000000" w:rsidRPr="00000000">
        <w:rPr>
          <w:rtl w:val="0"/>
        </w:rPr>
        <w:tab/>
      </w:r>
    </w:p>
    <w:p w:rsidR="00000000" w:rsidDel="00000000" w:rsidP="00000000" w:rsidRDefault="00000000" w:rsidRPr="00000000">
      <w:pPr>
        <w:ind w:left="720" w:firstLine="720"/>
        <w:contextualSpacing w:val="0"/>
        <w:jc w:val="both"/>
        <w:rPr/>
      </w:pPr>
      <w:r w:rsidDel="00000000" w:rsidR="00000000" w:rsidRPr="00000000">
        <w:rPr>
          <w:rtl w:val="0"/>
        </w:rPr>
        <w:t xml:space="preserve">El nodemcu cuenta con un led integrado en la misma placa que sirve de indicador de carga de código, el orden de este led varía según las tarjetas, pero preferentemente en las tarjetas originales el led se encuentra en el pin D0 (GPIO16), en las versiones clones algunos vienen en el pin D2.</w:t>
      </w:r>
    </w:p>
    <w:p w:rsidR="00000000" w:rsidDel="00000000" w:rsidP="00000000" w:rsidRDefault="00000000" w:rsidRPr="00000000">
      <w:pPr>
        <w:ind w:left="720" w:firstLine="0"/>
        <w:contextualSpacing w:val="0"/>
        <w:jc w:val="both"/>
        <w:rPr/>
      </w:pPr>
      <w:r w:rsidDel="00000000" w:rsidR="00000000" w:rsidRPr="00000000">
        <w:rPr>
          <w:rtl w:val="0"/>
        </w:rPr>
        <w:t xml:space="preserve">Para controlar este led mediante TUNIOT hay que saber que este ya cuenta con un bloque que controla este led llamado “</w:t>
      </w:r>
      <w:r w:rsidDel="00000000" w:rsidR="00000000" w:rsidRPr="00000000">
        <w:rPr>
          <w:b w:val="1"/>
          <w:i w:val="1"/>
          <w:rtl w:val="0"/>
        </w:rPr>
        <w:t xml:space="preserve">integrated LED</w:t>
      </w:r>
      <w:r w:rsidDel="00000000" w:rsidR="00000000" w:rsidRPr="00000000">
        <w:rPr>
          <w:rtl w:val="0"/>
        </w:rPr>
        <w:t xml:space="preserve">”, mediante este bloque podremos ponerlo en su estado </w:t>
      </w:r>
      <w:r w:rsidDel="00000000" w:rsidR="00000000" w:rsidRPr="00000000">
        <w:rPr>
          <w:b w:val="1"/>
          <w:i w:val="1"/>
          <w:rtl w:val="0"/>
        </w:rPr>
        <w:t xml:space="preserve">HIGH</w:t>
      </w:r>
      <w:r w:rsidDel="00000000" w:rsidR="00000000" w:rsidRPr="00000000">
        <w:rPr>
          <w:rtl w:val="0"/>
        </w:rPr>
        <w:t xml:space="preserve"> o </w:t>
      </w:r>
      <w:r w:rsidDel="00000000" w:rsidR="00000000" w:rsidRPr="00000000">
        <w:rPr>
          <w:b w:val="1"/>
          <w:i w:val="1"/>
          <w:rtl w:val="0"/>
        </w:rPr>
        <w:t xml:space="preserve">LOW</w:t>
      </w:r>
      <w:r w:rsidDel="00000000" w:rsidR="00000000" w:rsidRPr="00000000">
        <w:rPr>
          <w:rtl w:val="0"/>
        </w:rPr>
        <w:t xml:space="preserve">.</w:t>
      </w:r>
    </w:p>
    <w:p w:rsidR="00000000" w:rsidDel="00000000" w:rsidP="00000000" w:rsidRDefault="00000000" w:rsidRPr="00000000">
      <w:pPr>
        <w:ind w:left="720" w:firstLine="0"/>
        <w:contextualSpacing w:val="0"/>
        <w:jc w:val="both"/>
        <w:rPr/>
      </w:pPr>
      <w:r w:rsidDel="00000000" w:rsidR="00000000" w:rsidRPr="00000000">
        <w:rPr>
          <w:rtl w:val="0"/>
        </w:rPr>
      </w:r>
    </w:p>
    <w:p w:rsidR="00000000" w:rsidDel="00000000" w:rsidP="00000000" w:rsidRDefault="00000000" w:rsidRPr="00000000">
      <w:pPr>
        <w:ind w:left="720" w:firstLine="0"/>
        <w:contextualSpacing w:val="0"/>
        <w:jc w:val="both"/>
        <w:rPr>
          <w:b w:val="1"/>
        </w:rPr>
      </w:pPr>
      <w:r w:rsidDel="00000000" w:rsidR="00000000" w:rsidRPr="00000000">
        <w:rPr>
          <w:rtl w:val="0"/>
        </w:rPr>
        <w:t xml:space="preserve">Estos lo podemos sacar de la parte de </w:t>
      </w:r>
      <w:r w:rsidDel="00000000" w:rsidR="00000000" w:rsidRPr="00000000">
        <w:rPr>
          <w:b w:val="1"/>
          <w:rtl w:val="0"/>
        </w:rPr>
        <w:t xml:space="preserve">IN/OUT - DIGITAL </w:t>
      </w:r>
      <w:r w:rsidDel="00000000" w:rsidR="00000000" w:rsidRPr="00000000">
        <w:rPr>
          <w:rtl w:val="0"/>
        </w:rPr>
        <w:t xml:space="preserve">de la sección de bloques, para la parte del tiempo lo sacamos de  </w:t>
      </w:r>
      <w:r w:rsidDel="00000000" w:rsidR="00000000" w:rsidRPr="00000000">
        <w:rPr>
          <w:b w:val="1"/>
          <w:rtl w:val="0"/>
        </w:rPr>
        <w:t xml:space="preserve">VARIOUS.</w:t>
      </w:r>
    </w:p>
    <w:p w:rsidR="00000000" w:rsidDel="00000000" w:rsidP="00000000" w:rsidRDefault="00000000" w:rsidRPr="00000000">
      <w:pPr>
        <w:ind w:left="720" w:firstLine="0"/>
        <w:contextualSpacing w:val="0"/>
        <w:jc w:val="both"/>
        <w:rPr>
          <w:b w:val="1"/>
        </w:rPr>
      </w:pPr>
      <w:r w:rsidDel="00000000" w:rsidR="00000000" w:rsidRPr="00000000">
        <w:rPr>
          <w:rtl w:val="0"/>
        </w:rPr>
      </w:r>
    </w:p>
    <w:p w:rsidR="00000000" w:rsidDel="00000000" w:rsidP="00000000" w:rsidRDefault="00000000" w:rsidRPr="00000000">
      <w:pPr>
        <w:ind w:left="720" w:firstLine="0"/>
        <w:contextualSpacing w:val="0"/>
        <w:jc w:val="both"/>
        <w:rPr>
          <w:b w:val="1"/>
        </w:rPr>
      </w:pPr>
      <w:r w:rsidDel="00000000" w:rsidR="00000000" w:rsidRPr="00000000">
        <w:rPr>
          <w:rtl w:val="0"/>
        </w:rPr>
      </w:r>
    </w:p>
    <w:p w:rsidR="00000000" w:rsidDel="00000000" w:rsidP="00000000" w:rsidRDefault="00000000" w:rsidRPr="00000000">
      <w:pPr>
        <w:ind w:left="720" w:firstLine="0"/>
        <w:contextualSpacing w:val="0"/>
        <w:jc w:val="both"/>
        <w:rPr>
          <w:b w:val="1"/>
        </w:rPr>
      </w:pPr>
      <w:r w:rsidDel="00000000" w:rsidR="00000000" w:rsidRPr="00000000">
        <w:rPr>
          <w:rtl w:val="0"/>
        </w:rPr>
      </w:r>
    </w:p>
    <w:p w:rsidR="00000000" w:rsidDel="00000000" w:rsidP="00000000" w:rsidRDefault="00000000" w:rsidRPr="00000000">
      <w:pPr>
        <w:ind w:left="720" w:firstLine="0"/>
        <w:contextualSpacing w:val="0"/>
        <w:jc w:val="both"/>
        <w:rPr>
          <w:b w:val="1"/>
        </w:rPr>
      </w:pPr>
      <w:r w:rsidDel="00000000" w:rsidR="00000000" w:rsidRPr="00000000">
        <w:rPr>
          <w:rtl w:val="0"/>
        </w:rPr>
      </w:r>
    </w:p>
    <w:tbl>
      <w:tblPr>
        <w:tblStyle w:val="Table5"/>
        <w:tblW w:w="8309.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09"/>
        <w:tblGridChange w:id="0">
          <w:tblGrid>
            <w:gridCol w:w="830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Pr>
              <w:drawing>
                <wp:inline distB="114300" distT="114300" distL="114300" distR="114300">
                  <wp:extent cx="5124450" cy="3225800"/>
                  <wp:effectExtent b="0" l="0" r="0" t="0"/>
                  <wp:docPr id="5" name="image14.png"/>
                  <a:graphic>
                    <a:graphicData uri="http://schemas.openxmlformats.org/drawingml/2006/picture">
                      <pic:pic>
                        <pic:nvPicPr>
                          <pic:cNvPr id="0" name="image14.png"/>
                          <pic:cNvPicPr preferRelativeResize="0"/>
                        </pic:nvPicPr>
                        <pic:blipFill>
                          <a:blip r:embed="rId9"/>
                          <a:srcRect b="0" l="0" r="0" t="0"/>
                          <a:stretch>
                            <a:fillRect/>
                          </a:stretch>
                        </pic:blipFill>
                        <pic:spPr>
                          <a:xfrm>
                            <a:off x="0" y="0"/>
                            <a:ext cx="5124450" cy="322580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Pr>
              <w:drawing>
                <wp:inline distB="114300" distT="114300" distL="114300" distR="114300">
                  <wp:extent cx="5124450" cy="4025900"/>
                  <wp:effectExtent b="0" l="0" r="0" t="0"/>
                  <wp:docPr id="6" name="image17.png"/>
                  <a:graphic>
                    <a:graphicData uri="http://schemas.openxmlformats.org/drawingml/2006/picture">
                      <pic:pic>
                        <pic:nvPicPr>
                          <pic:cNvPr id="0" name="image17.png"/>
                          <pic:cNvPicPr preferRelativeResize="0"/>
                        </pic:nvPicPr>
                        <pic:blipFill>
                          <a:blip r:embed="rId10"/>
                          <a:srcRect b="0" l="0" r="0" t="0"/>
                          <a:stretch>
                            <a:fillRect/>
                          </a:stretch>
                        </pic:blipFill>
                        <pic:spPr>
                          <a:xfrm>
                            <a:off x="0" y="0"/>
                            <a:ext cx="5124450" cy="4025900"/>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Acceso a los bloques correspondientes para el código del blink led</w:t>
            </w:r>
          </w:p>
        </w:tc>
      </w:tr>
    </w:tbl>
    <w:p w:rsidR="00000000" w:rsidDel="00000000" w:rsidP="00000000" w:rsidRDefault="00000000" w:rsidRPr="00000000">
      <w:pPr>
        <w:ind w:left="720" w:firstLine="0"/>
        <w:contextualSpacing w:val="0"/>
        <w:jc w:val="both"/>
        <w:rPr>
          <w:b w:val="1"/>
        </w:rPr>
      </w:pPr>
      <w:r w:rsidDel="00000000" w:rsidR="00000000" w:rsidRPr="00000000">
        <w:rPr>
          <w:rtl w:val="0"/>
        </w:rPr>
      </w:r>
    </w:p>
    <w:p w:rsidR="00000000" w:rsidDel="00000000" w:rsidP="00000000" w:rsidRDefault="00000000" w:rsidRPr="00000000">
      <w:pPr>
        <w:ind w:left="720" w:firstLine="0"/>
        <w:contextualSpacing w:val="0"/>
        <w:jc w:val="both"/>
        <w:rPr>
          <w:b w:val="1"/>
        </w:rPr>
      </w:pPr>
      <w:r w:rsidDel="00000000" w:rsidR="00000000" w:rsidRPr="00000000">
        <w:rPr>
          <w:rtl w:val="0"/>
        </w:rPr>
      </w:r>
    </w:p>
    <w:tbl>
      <w:tblPr>
        <w:tblStyle w:val="Table6"/>
        <w:tblW w:w="8309.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09"/>
        <w:tblGridChange w:id="0">
          <w:tblGrid>
            <w:gridCol w:w="830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drawing>
                <wp:inline distB="114300" distT="114300" distL="114300" distR="114300">
                  <wp:extent cx="4133850" cy="3057525"/>
                  <wp:effectExtent b="0" l="0" r="0" t="0"/>
                  <wp:docPr id="14" name="image33.png"/>
                  <a:graphic>
                    <a:graphicData uri="http://schemas.openxmlformats.org/drawingml/2006/picture">
                      <pic:pic>
                        <pic:nvPicPr>
                          <pic:cNvPr id="0" name="image33.png"/>
                          <pic:cNvPicPr preferRelativeResize="0"/>
                        </pic:nvPicPr>
                        <pic:blipFill>
                          <a:blip r:embed="rId11"/>
                          <a:srcRect b="0" l="0" r="0" t="0"/>
                          <a:stretch>
                            <a:fillRect/>
                          </a:stretch>
                        </pic:blipFill>
                        <pic:spPr>
                          <a:xfrm>
                            <a:off x="0" y="0"/>
                            <a:ext cx="4133850" cy="3057525"/>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Código de BLink led, tener en cuenta que no se inicializa el modo del pin (IN, OUT)</w:t>
            </w:r>
          </w:p>
        </w:tc>
      </w:tr>
    </w:tbl>
    <w:p w:rsidR="00000000" w:rsidDel="00000000" w:rsidP="00000000" w:rsidRDefault="00000000" w:rsidRPr="00000000">
      <w:pPr>
        <w:ind w:left="720" w:firstLine="0"/>
        <w:contextualSpacing w:val="0"/>
        <w:jc w:val="both"/>
        <w:rPr/>
      </w:pPr>
      <w:r w:rsidDel="00000000" w:rsidR="00000000" w:rsidRPr="00000000">
        <w:rPr>
          <w:rtl w:val="0"/>
        </w:rPr>
      </w:r>
    </w:p>
    <w:p w:rsidR="00000000" w:rsidDel="00000000" w:rsidP="00000000" w:rsidRDefault="00000000" w:rsidRPr="00000000">
      <w:pPr>
        <w:ind w:left="720" w:firstLine="0"/>
        <w:contextualSpacing w:val="0"/>
        <w:jc w:val="both"/>
        <w:rPr/>
      </w:pPr>
      <w:r w:rsidDel="00000000" w:rsidR="00000000" w:rsidRPr="00000000">
        <w:rPr>
          <w:rtl w:val="0"/>
        </w:rPr>
        <w:t xml:space="preserve">Una vez tengamos la lógica establecida , vamos a ver su código en sintaxis de arduino y revisamos (accedemos a la pestaña </w:t>
      </w:r>
      <w:r w:rsidDel="00000000" w:rsidR="00000000" w:rsidRPr="00000000">
        <w:rPr>
          <w:b w:val="1"/>
          <w:i w:val="1"/>
          <w:rtl w:val="0"/>
        </w:rPr>
        <w:t xml:space="preserve">CODE</w:t>
      </w:r>
      <w:r w:rsidDel="00000000" w:rsidR="00000000" w:rsidRPr="00000000">
        <w:rPr>
          <w:rtl w:val="0"/>
        </w:rPr>
        <w:t xml:space="preserve">). Si todo está conforme entonces procedemos a copiar este código al ide de arduino, también podemos descargar el código y simplemente subirlo. </w:t>
      </w:r>
    </w:p>
    <w:p w:rsidR="00000000" w:rsidDel="00000000" w:rsidP="00000000" w:rsidRDefault="00000000" w:rsidRPr="00000000">
      <w:pPr>
        <w:ind w:left="720" w:firstLine="0"/>
        <w:contextualSpacing w:val="0"/>
        <w:jc w:val="both"/>
        <w:rPr/>
      </w:pPr>
      <w:r w:rsidDel="00000000" w:rsidR="00000000" w:rsidRPr="00000000">
        <w:rPr>
          <w:rtl w:val="0"/>
        </w:rPr>
      </w:r>
    </w:p>
    <w:tbl>
      <w:tblPr>
        <w:tblStyle w:val="Table7"/>
        <w:tblW w:w="8309.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09"/>
        <w:tblGridChange w:id="0">
          <w:tblGrid>
            <w:gridCol w:w="830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drawing>
                <wp:inline distB="114300" distT="114300" distL="114300" distR="114300">
                  <wp:extent cx="3829050" cy="3424238"/>
                  <wp:effectExtent b="0" l="0" r="0" t="0"/>
                  <wp:docPr id="16" name="image35.png"/>
                  <a:graphic>
                    <a:graphicData uri="http://schemas.openxmlformats.org/drawingml/2006/picture">
                      <pic:pic>
                        <pic:nvPicPr>
                          <pic:cNvPr id="0" name="image35.png"/>
                          <pic:cNvPicPr preferRelativeResize="0"/>
                        </pic:nvPicPr>
                        <pic:blipFill>
                          <a:blip r:embed="rId12"/>
                          <a:srcRect b="0" l="0" r="0" t="0"/>
                          <a:stretch>
                            <a:fillRect/>
                          </a:stretch>
                        </pic:blipFill>
                        <pic:spPr>
                          <a:xfrm>
                            <a:off x="0" y="0"/>
                            <a:ext cx="3829050" cy="3424238"/>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Código en arduino, podemos copiarlo o descargarlo</w:t>
            </w:r>
          </w:p>
        </w:tc>
      </w:tr>
    </w:tbl>
    <w:p w:rsidR="00000000" w:rsidDel="00000000" w:rsidP="00000000" w:rsidRDefault="00000000" w:rsidRPr="00000000">
      <w:pPr>
        <w:ind w:left="720" w:firstLine="0"/>
        <w:contextualSpacing w:val="0"/>
        <w:jc w:val="both"/>
        <w:rPr/>
      </w:pPr>
      <w:r w:rsidDel="00000000" w:rsidR="00000000" w:rsidRPr="00000000">
        <w:rPr>
          <w:rtl w:val="0"/>
        </w:rPr>
      </w:r>
    </w:p>
    <w:tbl>
      <w:tblPr>
        <w:tblStyle w:val="Table8"/>
        <w:tblW w:w="8309.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09"/>
        <w:tblGridChange w:id="0">
          <w:tblGrid>
            <w:gridCol w:w="830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drawing>
                <wp:inline distB="114300" distT="114300" distL="114300" distR="114300">
                  <wp:extent cx="5124450" cy="1663700"/>
                  <wp:effectExtent b="0" l="0" r="0" t="0"/>
                  <wp:docPr id="18" name="image37.png"/>
                  <a:graphic>
                    <a:graphicData uri="http://schemas.openxmlformats.org/drawingml/2006/picture">
                      <pic:pic>
                        <pic:nvPicPr>
                          <pic:cNvPr id="0" name="image37.png"/>
                          <pic:cNvPicPr preferRelativeResize="0"/>
                        </pic:nvPicPr>
                        <pic:blipFill>
                          <a:blip r:embed="rId13"/>
                          <a:srcRect b="0" l="0" r="0" t="0"/>
                          <a:stretch>
                            <a:fillRect/>
                          </a:stretch>
                        </pic:blipFill>
                        <pic:spPr>
                          <a:xfrm>
                            <a:off x="0" y="0"/>
                            <a:ext cx="5124450" cy="1663700"/>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El símbolo del triángulo con fondo rojo indica la descarga de nuestro codigo, así mismo podemos guardar nuestro XML en la opción indicada (SAVE XML), como también podemos cargar uno ya guardado anteriormente (LOAD XML).</w:t>
            </w:r>
          </w:p>
        </w:tc>
      </w:tr>
    </w:tbl>
    <w:p w:rsidR="00000000" w:rsidDel="00000000" w:rsidP="00000000" w:rsidRDefault="00000000" w:rsidRPr="00000000">
      <w:pPr>
        <w:ind w:left="720" w:firstLine="0"/>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ab/>
        <w:t xml:space="preserve">Una vez tengamos el código de arduino subiremos a nuestra placa:</w:t>
      </w:r>
    </w:p>
    <w:p w:rsidR="00000000" w:rsidDel="00000000" w:rsidP="00000000" w:rsidRDefault="00000000" w:rsidRPr="00000000">
      <w:pPr>
        <w:contextualSpacing w:val="0"/>
        <w:jc w:val="both"/>
        <w:rPr/>
      </w:pPr>
      <w:r w:rsidDel="00000000" w:rsidR="00000000" w:rsidRPr="00000000">
        <w:rPr>
          <w:rtl w:val="0"/>
        </w:rPr>
      </w:r>
    </w:p>
    <w:tbl>
      <w:tblPr>
        <w:tblStyle w:val="Table9"/>
        <w:tblW w:w="7560.0" w:type="dxa"/>
        <w:jc w:val="left"/>
        <w:tblInd w:w="65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560"/>
        <w:tblGridChange w:id="0">
          <w:tblGrid>
            <w:gridCol w:w="75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drawing>
                <wp:inline distB="114300" distT="114300" distL="114300" distR="114300">
                  <wp:extent cx="4638675" cy="4791075"/>
                  <wp:effectExtent b="0" l="0" r="0" t="0"/>
                  <wp:docPr id="13" name="image32.png"/>
                  <a:graphic>
                    <a:graphicData uri="http://schemas.openxmlformats.org/drawingml/2006/picture">
                      <pic:pic>
                        <pic:nvPicPr>
                          <pic:cNvPr id="0" name="image32.png"/>
                          <pic:cNvPicPr preferRelativeResize="0"/>
                        </pic:nvPicPr>
                        <pic:blipFill>
                          <a:blip r:embed="rId14"/>
                          <a:srcRect b="0" l="0" r="0" t="0"/>
                          <a:stretch>
                            <a:fillRect/>
                          </a:stretch>
                        </pic:blipFill>
                        <pic:spPr>
                          <a:xfrm>
                            <a:off x="0" y="0"/>
                            <a:ext cx="4638675" cy="4791075"/>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Procedemos a subirlo a la placa NODEMCU</w:t>
            </w:r>
          </w:p>
        </w:tc>
      </w:tr>
    </w:tbl>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numPr>
          <w:ilvl w:val="0"/>
          <w:numId w:val="1"/>
        </w:numPr>
        <w:ind w:left="720" w:hanging="360"/>
        <w:contextualSpacing w:val="1"/>
        <w:jc w:val="both"/>
        <w:rPr>
          <w:b w:val="1"/>
          <w:sz w:val="36"/>
          <w:szCs w:val="36"/>
        </w:rPr>
      </w:pPr>
      <w:r w:rsidDel="00000000" w:rsidR="00000000" w:rsidRPr="00000000">
        <w:rPr>
          <w:b w:val="1"/>
          <w:sz w:val="36"/>
          <w:szCs w:val="36"/>
          <w:u w:val="single"/>
          <w:rtl w:val="0"/>
        </w:rPr>
        <w:t xml:space="preserve">Pantallas OLED I2C</w:t>
      </w:r>
    </w:p>
    <w:p w:rsidR="00000000" w:rsidDel="00000000" w:rsidP="00000000" w:rsidRDefault="00000000" w:rsidRPr="00000000">
      <w:pPr>
        <w:contextualSpacing w:val="0"/>
        <w:jc w:val="both"/>
        <w:rPr/>
      </w:pPr>
      <w:r w:rsidDel="00000000" w:rsidR="00000000" w:rsidRPr="00000000">
        <w:rPr>
          <w:rtl w:val="0"/>
        </w:rPr>
        <w:tab/>
      </w:r>
    </w:p>
    <w:p w:rsidR="00000000" w:rsidDel="00000000" w:rsidP="00000000" w:rsidRDefault="00000000" w:rsidRPr="00000000">
      <w:pPr>
        <w:ind w:left="720" w:firstLine="720"/>
        <w:contextualSpacing w:val="0"/>
        <w:jc w:val="both"/>
        <w:rPr>
          <w:b w:val="1"/>
          <w:i w:val="1"/>
        </w:rPr>
      </w:pPr>
      <w:r w:rsidDel="00000000" w:rsidR="00000000" w:rsidRPr="00000000">
        <w:rPr>
          <w:rtl w:val="0"/>
        </w:rPr>
        <w:t xml:space="preserve">Para trabajar con las pantallas OLEd i2c debemos de tener una librerias que nos da </w:t>
      </w:r>
      <w:r w:rsidDel="00000000" w:rsidR="00000000" w:rsidRPr="00000000">
        <w:rPr>
          <w:b w:val="1"/>
          <w:i w:val="1"/>
          <w:rtl w:val="0"/>
        </w:rPr>
        <w:t xml:space="preserve">easycoding.tn</w:t>
      </w:r>
    </w:p>
    <w:p w:rsidR="00000000" w:rsidDel="00000000" w:rsidP="00000000" w:rsidRDefault="00000000" w:rsidRPr="00000000">
      <w:pPr>
        <w:ind w:left="720" w:firstLine="720"/>
        <w:contextualSpacing w:val="0"/>
        <w:jc w:val="both"/>
        <w:rPr>
          <w:b w:val="1"/>
          <w:i w:val="1"/>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ab/>
        <w:t xml:space="preserve">la ruta es:</w:t>
      </w:r>
    </w:p>
    <w:p w:rsidR="00000000" w:rsidDel="00000000" w:rsidP="00000000" w:rsidRDefault="00000000" w:rsidRPr="00000000">
      <w:pPr>
        <w:contextualSpacing w:val="0"/>
        <w:jc w:val="both"/>
        <w:rPr/>
      </w:pPr>
      <w:r w:rsidDel="00000000" w:rsidR="00000000" w:rsidRPr="00000000">
        <w:rPr>
          <w:rtl w:val="0"/>
        </w:rPr>
        <w:tab/>
      </w:r>
    </w:p>
    <w:tbl>
      <w:tblPr>
        <w:tblStyle w:val="Table10"/>
        <w:tblW w:w="4425.0" w:type="dxa"/>
        <w:jc w:val="left"/>
        <w:tblInd w:w="23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25"/>
        <w:tblGridChange w:id="0">
          <w:tblGrid>
            <w:gridCol w:w="44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hyperlink r:id="rId15">
              <w:r w:rsidDel="00000000" w:rsidR="00000000" w:rsidRPr="00000000">
                <w:rPr>
                  <w:color w:val="1155cc"/>
                  <w:u w:val="single"/>
                  <w:rtl w:val="0"/>
                </w:rPr>
                <w:t xml:space="preserve">https://easycoding.tn/index.php/resources/</w:t>
              </w:r>
            </w:hyperlink>
            <w:r w:rsidDel="00000000" w:rsidR="00000000" w:rsidRPr="00000000">
              <w:rPr>
                <w:rtl w:val="0"/>
              </w:rPr>
              <w:t xml:space="preserve"> </w:t>
            </w:r>
          </w:p>
        </w:tc>
      </w:tr>
    </w:tbl>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ab/>
        <w:t xml:space="preserve">Descargamos las librerías correspondientes a i2c, que son:</w:t>
      </w:r>
    </w:p>
    <w:p w:rsidR="00000000" w:rsidDel="00000000" w:rsidP="00000000" w:rsidRDefault="00000000" w:rsidRPr="00000000">
      <w:pPr>
        <w:contextualSpacing w:val="0"/>
        <w:jc w:val="both"/>
        <w:rPr/>
      </w:pPr>
      <w:r w:rsidDel="00000000" w:rsidR="00000000" w:rsidRPr="00000000">
        <w:rPr>
          <w:rtl w:val="0"/>
        </w:rPr>
      </w:r>
    </w:p>
    <w:tbl>
      <w:tblPr>
        <w:tblStyle w:val="Table11"/>
        <w:tblW w:w="4140.0" w:type="dxa"/>
        <w:jc w:val="left"/>
        <w:tblInd w:w="21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40"/>
        <w:tblGridChange w:id="0">
          <w:tblGrid>
            <w:gridCol w:w="41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I2C scanner sketch.</w:t>
            </w:r>
          </w:p>
          <w:p w:rsidR="00000000" w:rsidDel="00000000" w:rsidP="00000000" w:rsidRDefault="00000000" w:rsidRPr="0000000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esp8266-oled-ssd1306 library</w:t>
            </w:r>
          </w:p>
        </w:tc>
      </w:tr>
    </w:tbl>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tbl>
      <w:tblPr>
        <w:tblStyle w:val="Table1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drawing>
                <wp:inline distB="114300" distT="114300" distL="114300" distR="114300">
                  <wp:extent cx="5581650" cy="3073400"/>
                  <wp:effectExtent b="0" l="0" r="0" t="0"/>
                  <wp:docPr id="7" name="image18.png"/>
                  <a:graphic>
                    <a:graphicData uri="http://schemas.openxmlformats.org/drawingml/2006/picture">
                      <pic:pic>
                        <pic:nvPicPr>
                          <pic:cNvPr id="0" name="image18.png"/>
                          <pic:cNvPicPr preferRelativeResize="0"/>
                        </pic:nvPicPr>
                        <pic:blipFill>
                          <a:blip r:embed="rId16"/>
                          <a:srcRect b="0" l="0" r="0" t="0"/>
                          <a:stretch>
                            <a:fillRect/>
                          </a:stretch>
                        </pic:blipFill>
                        <pic:spPr>
                          <a:xfrm>
                            <a:off x="0" y="0"/>
                            <a:ext cx="5581650" cy="3073400"/>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Código base para la programación de la pantalla OLED.</w:t>
            </w:r>
          </w:p>
        </w:tc>
      </w:tr>
    </w:tbl>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Verifiquemos el código en sintaxis arduino, tengamos en cuenta que si tenemos problemas con la dirección del i2c , entonces debemos usar el código base (I2C scanner sketch) que descargamos junto a la librería de la pantalla OLEd, este código  I2C scanner sketch nos permitirá saber la dirección i2c de nuestra pantalla OLED.</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tbl>
      <w:tblPr>
        <w:tblStyle w:val="Table1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drawing>
                <wp:inline distB="114300" distT="114300" distL="114300" distR="114300">
                  <wp:extent cx="3524250" cy="3552825"/>
                  <wp:effectExtent b="0" l="0" r="0" t="0"/>
                  <wp:docPr id="8" name="image19.png"/>
                  <a:graphic>
                    <a:graphicData uri="http://schemas.openxmlformats.org/drawingml/2006/picture">
                      <pic:pic>
                        <pic:nvPicPr>
                          <pic:cNvPr id="0" name="image19.png"/>
                          <pic:cNvPicPr preferRelativeResize="0"/>
                        </pic:nvPicPr>
                        <pic:blipFill>
                          <a:blip r:embed="rId17"/>
                          <a:srcRect b="0" l="0" r="0" t="0"/>
                          <a:stretch>
                            <a:fillRect/>
                          </a:stretch>
                        </pic:blipFill>
                        <pic:spPr>
                          <a:xfrm>
                            <a:off x="0" y="0"/>
                            <a:ext cx="3524250" cy="3552825"/>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Código generado en la sintaxis de arduino.</w:t>
            </w:r>
          </w:p>
        </w:tc>
      </w:tr>
    </w:tbl>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numPr>
          <w:ilvl w:val="0"/>
          <w:numId w:val="1"/>
        </w:numPr>
        <w:ind w:left="720" w:hanging="360"/>
        <w:contextualSpacing w:val="1"/>
        <w:jc w:val="both"/>
        <w:rPr>
          <w:b w:val="1"/>
          <w:sz w:val="36"/>
          <w:szCs w:val="36"/>
        </w:rPr>
      </w:pPr>
      <w:r w:rsidDel="00000000" w:rsidR="00000000" w:rsidRPr="00000000">
        <w:rPr>
          <w:b w:val="1"/>
          <w:sz w:val="36"/>
          <w:szCs w:val="36"/>
          <w:u w:val="single"/>
          <w:rtl w:val="0"/>
        </w:rPr>
        <w:t xml:space="preserve">Conexión al internet</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ind w:firstLine="720"/>
        <w:contextualSpacing w:val="0"/>
        <w:jc w:val="both"/>
        <w:rPr>
          <w:b w:val="1"/>
          <w:i w:val="1"/>
        </w:rPr>
      </w:pPr>
      <w:r w:rsidDel="00000000" w:rsidR="00000000" w:rsidRPr="00000000">
        <w:rPr>
          <w:rtl w:val="0"/>
        </w:rPr>
        <w:t xml:space="preserve">Para esto TUNIOT tiene una plantilla base donde poder empezar a trabajar, para esto nos dirigimos a la parte de </w:t>
      </w:r>
      <w:r w:rsidDel="00000000" w:rsidR="00000000" w:rsidRPr="00000000">
        <w:rPr>
          <w:b w:val="1"/>
          <w:i w:val="1"/>
          <w:rtl w:val="0"/>
        </w:rPr>
        <w:t xml:space="preserve">TEMPLATEs</w:t>
      </w:r>
      <w:r w:rsidDel="00000000" w:rsidR="00000000" w:rsidRPr="00000000">
        <w:rPr>
          <w:rtl w:val="0"/>
        </w:rPr>
        <w:t xml:space="preserve"> y elegir </w:t>
      </w:r>
      <w:r w:rsidDel="00000000" w:rsidR="00000000" w:rsidRPr="00000000">
        <w:rPr>
          <w:b w:val="1"/>
          <w:i w:val="1"/>
          <w:rtl w:val="0"/>
        </w:rPr>
        <w:t xml:space="preserve">Client in an encrypted network. </w:t>
      </w:r>
    </w:p>
    <w:p w:rsidR="00000000" w:rsidDel="00000000" w:rsidP="00000000" w:rsidRDefault="00000000" w:rsidRPr="00000000">
      <w:pPr>
        <w:ind w:firstLine="720"/>
        <w:contextualSpacing w:val="0"/>
        <w:jc w:val="both"/>
        <w:rPr>
          <w:b w:val="1"/>
          <w:i w:val="1"/>
        </w:rPr>
      </w:pPr>
      <w:r w:rsidDel="00000000" w:rsidR="00000000" w:rsidRPr="00000000">
        <w:rPr>
          <w:rtl w:val="0"/>
        </w:rPr>
      </w:r>
    </w:p>
    <w:tbl>
      <w:tblPr>
        <w:tblStyle w:val="Table1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i w:val="1"/>
              </w:rPr>
            </w:pPr>
            <w:r w:rsidDel="00000000" w:rsidR="00000000" w:rsidRPr="00000000">
              <w:rPr>
                <w:b w:val="1"/>
                <w:i w:val="1"/>
              </w:rPr>
              <w:drawing>
                <wp:inline distB="114300" distT="114300" distL="114300" distR="114300">
                  <wp:extent cx="5400675" cy="1600200"/>
                  <wp:effectExtent b="0" l="0" r="0" t="0"/>
                  <wp:docPr id="9" name="image20.png"/>
                  <a:graphic>
                    <a:graphicData uri="http://schemas.openxmlformats.org/drawingml/2006/picture">
                      <pic:pic>
                        <pic:nvPicPr>
                          <pic:cNvPr id="0" name="image20.png"/>
                          <pic:cNvPicPr preferRelativeResize="0"/>
                        </pic:nvPicPr>
                        <pic:blipFill>
                          <a:blip r:embed="rId18"/>
                          <a:srcRect b="0" l="0" r="0" t="0"/>
                          <a:stretch>
                            <a:fillRect/>
                          </a:stretch>
                        </pic:blipFill>
                        <pic:spPr>
                          <a:xfrm>
                            <a:off x="0" y="0"/>
                            <a:ext cx="5400675" cy="160020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i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jc w:val="center"/>
              <w:rPr/>
            </w:pPr>
            <w:r w:rsidDel="00000000" w:rsidR="00000000" w:rsidRPr="00000000">
              <w:rPr>
                <w:rtl w:val="0"/>
              </w:rPr>
              <w:t xml:space="preserve">Vamos a la opción de </w:t>
            </w:r>
            <w:r w:rsidDel="00000000" w:rsidR="00000000" w:rsidRPr="00000000">
              <w:rPr>
                <w:b w:val="1"/>
                <w:i w:val="1"/>
                <w:rtl w:val="0"/>
              </w:rPr>
              <w:t xml:space="preserve">templates </w:t>
            </w:r>
            <w:r w:rsidDel="00000000" w:rsidR="00000000" w:rsidRPr="00000000">
              <w:rPr>
                <w:rtl w:val="0"/>
              </w:rPr>
              <w:t xml:space="preserve">para elegir el código base de la conexión a internet.</w:t>
            </w:r>
          </w:p>
        </w:tc>
      </w:tr>
    </w:tbl>
    <w:p w:rsidR="00000000" w:rsidDel="00000000" w:rsidP="00000000" w:rsidRDefault="00000000" w:rsidRPr="00000000">
      <w:pPr>
        <w:ind w:firstLine="720"/>
        <w:contextualSpacing w:val="0"/>
        <w:jc w:val="both"/>
        <w:rPr>
          <w:b w:val="1"/>
          <w:i w:val="1"/>
        </w:rPr>
      </w:pPr>
      <w:r w:rsidDel="00000000" w:rsidR="00000000" w:rsidRPr="00000000">
        <w:rPr>
          <w:rtl w:val="0"/>
        </w:rPr>
      </w:r>
    </w:p>
    <w:p w:rsidR="00000000" w:rsidDel="00000000" w:rsidP="00000000" w:rsidRDefault="00000000" w:rsidRPr="00000000">
      <w:pPr>
        <w:ind w:firstLine="720"/>
        <w:contextualSpacing w:val="0"/>
        <w:jc w:val="both"/>
        <w:rPr>
          <w:b w:val="1"/>
          <w:i w:val="1"/>
        </w:rPr>
      </w:pPr>
      <w:r w:rsidDel="00000000" w:rsidR="00000000" w:rsidRPr="00000000">
        <w:rPr>
          <w:rtl w:val="0"/>
        </w:rPr>
      </w:r>
    </w:p>
    <w:p w:rsidR="00000000" w:rsidDel="00000000" w:rsidP="00000000" w:rsidRDefault="00000000" w:rsidRPr="00000000">
      <w:pPr>
        <w:ind w:firstLine="720"/>
        <w:contextualSpacing w:val="0"/>
        <w:jc w:val="both"/>
        <w:rPr>
          <w:b w:val="1"/>
          <w:i w:val="1"/>
        </w:rPr>
      </w:pPr>
      <w:r w:rsidDel="00000000" w:rsidR="00000000" w:rsidRPr="00000000">
        <w:rPr>
          <w:rtl w:val="0"/>
        </w:rPr>
      </w:r>
    </w:p>
    <w:p w:rsidR="00000000" w:rsidDel="00000000" w:rsidP="00000000" w:rsidRDefault="00000000" w:rsidRPr="00000000">
      <w:pPr>
        <w:ind w:firstLine="720"/>
        <w:contextualSpacing w:val="0"/>
        <w:jc w:val="both"/>
        <w:rPr>
          <w:b w:val="1"/>
          <w:i w:val="1"/>
        </w:rPr>
      </w:pPr>
      <w:r w:rsidDel="00000000" w:rsidR="00000000" w:rsidRPr="00000000">
        <w:rPr>
          <w:rtl w:val="0"/>
        </w:rPr>
      </w:r>
    </w:p>
    <w:p w:rsidR="00000000" w:rsidDel="00000000" w:rsidP="00000000" w:rsidRDefault="00000000" w:rsidRPr="00000000">
      <w:pPr>
        <w:ind w:firstLine="720"/>
        <w:contextualSpacing w:val="0"/>
        <w:jc w:val="both"/>
        <w:rPr>
          <w:b w:val="1"/>
          <w:i w:val="1"/>
        </w:rPr>
      </w:pPr>
      <w:r w:rsidDel="00000000" w:rsidR="00000000" w:rsidRPr="00000000">
        <w:rPr>
          <w:rtl w:val="0"/>
        </w:rPr>
      </w:r>
    </w:p>
    <w:p w:rsidR="00000000" w:rsidDel="00000000" w:rsidP="00000000" w:rsidRDefault="00000000" w:rsidRPr="00000000">
      <w:pPr>
        <w:ind w:firstLine="720"/>
        <w:contextualSpacing w:val="0"/>
        <w:jc w:val="both"/>
        <w:rPr>
          <w:b w:val="1"/>
          <w:i w:val="1"/>
        </w:rPr>
      </w:pPr>
      <w:r w:rsidDel="00000000" w:rsidR="00000000" w:rsidRPr="00000000">
        <w:rPr>
          <w:rtl w:val="0"/>
        </w:rPr>
      </w:r>
    </w:p>
    <w:p w:rsidR="00000000" w:rsidDel="00000000" w:rsidP="00000000" w:rsidRDefault="00000000" w:rsidRPr="00000000">
      <w:pPr>
        <w:ind w:firstLine="720"/>
        <w:contextualSpacing w:val="0"/>
        <w:jc w:val="both"/>
        <w:rPr>
          <w:b w:val="1"/>
          <w:i w:val="1"/>
        </w:rPr>
      </w:pPr>
      <w:r w:rsidDel="00000000" w:rsidR="00000000" w:rsidRPr="00000000">
        <w:rPr>
          <w:rtl w:val="0"/>
        </w:rPr>
      </w:r>
    </w:p>
    <w:tbl>
      <w:tblPr>
        <w:tblStyle w:val="Table15"/>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i w:val="1"/>
              </w:rPr>
            </w:pPr>
            <w:r w:rsidDel="00000000" w:rsidR="00000000" w:rsidRPr="00000000">
              <w:rPr>
                <w:b w:val="1"/>
                <w:i w:val="1"/>
              </w:rPr>
              <w:drawing>
                <wp:inline distB="114300" distT="114300" distL="114300" distR="114300">
                  <wp:extent cx="5486400" cy="2195513"/>
                  <wp:effectExtent b="0" l="0" r="0" t="0"/>
                  <wp:docPr id="17" name="image36.png"/>
                  <a:graphic>
                    <a:graphicData uri="http://schemas.openxmlformats.org/drawingml/2006/picture">
                      <pic:pic>
                        <pic:nvPicPr>
                          <pic:cNvPr id="0" name="image36.png"/>
                          <pic:cNvPicPr preferRelativeResize="0"/>
                        </pic:nvPicPr>
                        <pic:blipFill>
                          <a:blip r:embed="rId19"/>
                          <a:srcRect b="0" l="0" r="0" t="0"/>
                          <a:stretch>
                            <a:fillRect/>
                          </a:stretch>
                        </pic:blipFill>
                        <pic:spPr>
                          <a:xfrm>
                            <a:off x="0" y="0"/>
                            <a:ext cx="5486400" cy="2195513"/>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Elegimos la opción </w:t>
            </w:r>
            <w:r w:rsidDel="00000000" w:rsidR="00000000" w:rsidRPr="00000000">
              <w:rPr>
                <w:b w:val="1"/>
                <w:i w:val="1"/>
                <w:rtl w:val="0"/>
              </w:rPr>
              <w:t xml:space="preserve">MODEL 4</w:t>
            </w:r>
            <w:r w:rsidDel="00000000" w:rsidR="00000000" w:rsidRPr="00000000">
              <w:rPr>
                <w:rtl w:val="0"/>
              </w:rPr>
              <w:t xml:space="preserve"> que es la cliente con una encriptación a al red.</w:t>
            </w: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tbl>
      <w:tblPr>
        <w:tblStyle w:val="Table16"/>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drawing>
                <wp:inline distB="114300" distT="114300" distL="114300" distR="114300">
                  <wp:extent cx="5581650" cy="4737100"/>
                  <wp:effectExtent b="0" l="0" r="0" t="0"/>
                  <wp:docPr id="2" name="image11.png"/>
                  <a:graphic>
                    <a:graphicData uri="http://schemas.openxmlformats.org/drawingml/2006/picture">
                      <pic:pic>
                        <pic:nvPicPr>
                          <pic:cNvPr id="0" name="image11.png"/>
                          <pic:cNvPicPr preferRelativeResize="0"/>
                        </pic:nvPicPr>
                        <pic:blipFill>
                          <a:blip r:embed="rId20"/>
                          <a:srcRect b="0" l="0" r="0" t="0"/>
                          <a:stretch>
                            <a:fillRect/>
                          </a:stretch>
                        </pic:blipFill>
                        <pic:spPr>
                          <a:xfrm>
                            <a:off x="0" y="0"/>
                            <a:ext cx="5581650" cy="4737100"/>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Código generado del template, con esto podemos modificar la red y contraseña, así mismo podemos colocarle una ip estática.</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bl>
      <w:tblPr>
        <w:tblStyle w:val="Table17"/>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b w:val="1"/>
                <w:u w:val="single"/>
                <w:rtl w:val="0"/>
              </w:rPr>
              <w:t xml:space="preserve">Ejercicio</w:t>
            </w:r>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Subir el código, conectarse a la red, así mismo coloque una ip estática, el mensaje de conexión como también de la IP debe mostrarse en la pantalla OLED i2C.</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u w:val="single"/>
                <w:rtl w:val="0"/>
              </w:rPr>
              <w:t xml:space="preserve">Ayuda</w:t>
            </w:r>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t xml:space="preserve">con IPCONFIG en windows puede saber la ip de su PC, al elegir la IP debe tener en cuenta no usar una ip que ya estén usando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left="0" w:firstLine="0"/>
        <w:contextualSpacing w:val="0"/>
        <w:jc w:val="both"/>
        <w:rPr>
          <w:b w:val="1"/>
          <w:i w:val="1"/>
        </w:rPr>
      </w:pPr>
      <w:r w:rsidDel="00000000" w:rsidR="00000000" w:rsidRPr="00000000">
        <w:rPr>
          <w:rtl w:val="0"/>
        </w:rPr>
      </w:r>
    </w:p>
    <w:p w:rsidR="00000000" w:rsidDel="00000000" w:rsidP="00000000" w:rsidRDefault="00000000" w:rsidRPr="00000000">
      <w:pPr>
        <w:numPr>
          <w:ilvl w:val="0"/>
          <w:numId w:val="1"/>
        </w:numPr>
        <w:ind w:left="720" w:hanging="360"/>
        <w:contextualSpacing w:val="1"/>
        <w:jc w:val="both"/>
        <w:rPr>
          <w:b w:val="1"/>
          <w:sz w:val="36"/>
          <w:szCs w:val="36"/>
        </w:rPr>
      </w:pPr>
      <w:r w:rsidDel="00000000" w:rsidR="00000000" w:rsidRPr="00000000">
        <w:rPr>
          <w:b w:val="1"/>
          <w:sz w:val="36"/>
          <w:szCs w:val="36"/>
          <w:rtl w:val="0"/>
        </w:rPr>
        <w:t xml:space="preserve">MODO ACCESS POINT</w:t>
      </w:r>
    </w:p>
    <w:p w:rsidR="00000000" w:rsidDel="00000000" w:rsidP="00000000" w:rsidRDefault="00000000" w:rsidRPr="00000000">
      <w:pPr>
        <w:ind w:left="720" w:firstLine="720"/>
        <w:contextualSpacing w:val="0"/>
        <w:jc w:val="both"/>
        <w:rPr/>
      </w:pPr>
      <w:r w:rsidDel="00000000" w:rsidR="00000000" w:rsidRPr="00000000">
        <w:rPr>
          <w:rtl w:val="0"/>
        </w:rPr>
        <w:t xml:space="preserve">En este modo nuestro NODEMCU puede generar su propia red y de esta manera algún otro NODEMCU se puede conectar a nuestra red y comunicarse, cabe resaltar que muchos NODEMCU se pueden conectar, recordar que por DHCP es de </w:t>
      </w:r>
    </w:p>
    <w:p w:rsidR="00000000" w:rsidDel="00000000" w:rsidP="00000000" w:rsidRDefault="00000000" w:rsidRPr="00000000">
      <w:pPr>
        <w:ind w:left="720" w:firstLine="0"/>
        <w:contextualSpacing w:val="0"/>
        <w:jc w:val="both"/>
        <w:rPr/>
      </w:pPr>
      <w:r w:rsidDel="00000000" w:rsidR="00000000" w:rsidRPr="00000000">
        <w:rPr>
          <w:rtl w:val="0"/>
        </w:rPr>
        <w:t xml:space="preserve">8 bits , en pocas palabras la IP máxima es el (192.168.1.1 - 192.168.1.255).</w:t>
      </w:r>
    </w:p>
    <w:p w:rsidR="00000000" w:rsidDel="00000000" w:rsidP="00000000" w:rsidRDefault="00000000" w:rsidRPr="00000000">
      <w:pPr>
        <w:ind w:left="720" w:firstLine="0"/>
        <w:contextualSpacing w:val="0"/>
        <w:jc w:val="both"/>
        <w:rPr/>
      </w:pPr>
      <w:r w:rsidDel="00000000" w:rsidR="00000000" w:rsidRPr="00000000">
        <w:rPr>
          <w:rtl w:val="0"/>
        </w:rPr>
      </w:r>
    </w:p>
    <w:p w:rsidR="00000000" w:rsidDel="00000000" w:rsidP="00000000" w:rsidRDefault="00000000" w:rsidRPr="00000000">
      <w:pPr>
        <w:ind w:left="720" w:firstLine="0"/>
        <w:contextualSpacing w:val="0"/>
        <w:jc w:val="both"/>
        <w:rPr/>
      </w:pPr>
      <w:r w:rsidDel="00000000" w:rsidR="00000000" w:rsidRPr="00000000">
        <w:rPr>
          <w:rtl w:val="0"/>
        </w:rPr>
      </w:r>
    </w:p>
    <w:tbl>
      <w:tblPr>
        <w:tblStyle w:val="Table18"/>
        <w:tblW w:w="8309.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09"/>
        <w:tblGridChange w:id="0">
          <w:tblGrid>
            <w:gridCol w:w="830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drawing>
                <wp:inline distB="114300" distT="114300" distL="114300" distR="114300">
                  <wp:extent cx="5493679" cy="2338388"/>
                  <wp:effectExtent b="0" l="0" r="0" t="0"/>
                  <wp:docPr id="15" name="image34.png"/>
                  <a:graphic>
                    <a:graphicData uri="http://schemas.openxmlformats.org/drawingml/2006/picture">
                      <pic:pic>
                        <pic:nvPicPr>
                          <pic:cNvPr id="0" name="image34.png"/>
                          <pic:cNvPicPr preferRelativeResize="0"/>
                        </pic:nvPicPr>
                        <pic:blipFill>
                          <a:blip r:embed="rId21"/>
                          <a:srcRect b="0" l="0" r="0" t="0"/>
                          <a:stretch>
                            <a:fillRect/>
                          </a:stretch>
                        </pic:blipFill>
                        <pic:spPr>
                          <a:xfrm>
                            <a:off x="0" y="0"/>
                            <a:ext cx="5493679" cy="2338388"/>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código base para generar una red, se muestra en pantalla si hay conexión.</w:t>
            </w:r>
          </w:p>
        </w:tc>
      </w:tr>
    </w:tbl>
    <w:p w:rsidR="00000000" w:rsidDel="00000000" w:rsidP="00000000" w:rsidRDefault="00000000" w:rsidRPr="00000000">
      <w:pPr>
        <w:ind w:left="720" w:firstLine="0"/>
        <w:contextualSpacing w:val="0"/>
        <w:jc w:val="both"/>
        <w:rPr/>
      </w:pPr>
      <w:r w:rsidDel="00000000" w:rsidR="00000000" w:rsidRPr="00000000">
        <w:rPr>
          <w:rtl w:val="0"/>
        </w:rPr>
      </w:r>
    </w:p>
    <w:p w:rsidR="00000000" w:rsidDel="00000000" w:rsidP="00000000" w:rsidRDefault="00000000" w:rsidRPr="00000000">
      <w:pPr>
        <w:ind w:left="720" w:firstLine="0"/>
        <w:contextualSpacing w:val="0"/>
        <w:jc w:val="both"/>
        <w:rPr/>
      </w:pPr>
      <w:r w:rsidDel="00000000" w:rsidR="00000000" w:rsidRPr="00000000">
        <w:rPr>
          <w:rtl w:val="0"/>
        </w:rPr>
      </w:r>
    </w:p>
    <w:p w:rsidR="00000000" w:rsidDel="00000000" w:rsidP="00000000" w:rsidRDefault="00000000" w:rsidRPr="00000000">
      <w:pPr>
        <w:ind w:left="720" w:firstLine="0"/>
        <w:contextualSpacing w:val="0"/>
        <w:jc w:val="both"/>
        <w:rPr/>
      </w:pPr>
      <w:r w:rsidDel="00000000" w:rsidR="00000000" w:rsidRPr="00000000">
        <w:rPr>
          <w:rtl w:val="0"/>
        </w:rPr>
      </w:r>
    </w:p>
    <w:p w:rsidR="00000000" w:rsidDel="00000000" w:rsidP="00000000" w:rsidRDefault="00000000" w:rsidRPr="00000000">
      <w:pPr>
        <w:ind w:left="720" w:firstLine="0"/>
        <w:contextualSpacing w:val="0"/>
        <w:jc w:val="both"/>
        <w:rPr/>
      </w:pPr>
      <w:r w:rsidDel="00000000" w:rsidR="00000000" w:rsidRPr="00000000">
        <w:rPr>
          <w:rtl w:val="0"/>
        </w:rPr>
      </w:r>
    </w:p>
    <w:p w:rsidR="00000000" w:rsidDel="00000000" w:rsidP="00000000" w:rsidRDefault="00000000" w:rsidRPr="00000000">
      <w:pPr>
        <w:ind w:left="720" w:firstLine="0"/>
        <w:contextualSpacing w:val="0"/>
        <w:jc w:val="both"/>
        <w:rPr/>
      </w:pPr>
      <w:r w:rsidDel="00000000" w:rsidR="00000000" w:rsidRPr="00000000">
        <w:rPr>
          <w:rtl w:val="0"/>
        </w:rPr>
      </w:r>
    </w:p>
    <w:p w:rsidR="00000000" w:rsidDel="00000000" w:rsidP="00000000" w:rsidRDefault="00000000" w:rsidRPr="00000000">
      <w:pPr>
        <w:ind w:left="720" w:firstLine="0"/>
        <w:contextualSpacing w:val="0"/>
        <w:jc w:val="both"/>
        <w:rPr/>
      </w:pPr>
      <w:r w:rsidDel="00000000" w:rsidR="00000000" w:rsidRPr="00000000">
        <w:rPr>
          <w:rtl w:val="0"/>
        </w:rPr>
      </w:r>
    </w:p>
    <w:p w:rsidR="00000000" w:rsidDel="00000000" w:rsidP="00000000" w:rsidRDefault="00000000" w:rsidRPr="00000000">
      <w:pPr>
        <w:ind w:left="720" w:firstLine="0"/>
        <w:contextualSpacing w:val="0"/>
        <w:jc w:val="both"/>
        <w:rPr/>
      </w:pPr>
      <w:r w:rsidDel="00000000" w:rsidR="00000000" w:rsidRPr="00000000">
        <w:rPr>
          <w:rtl w:val="0"/>
        </w:rPr>
      </w:r>
    </w:p>
    <w:p w:rsidR="00000000" w:rsidDel="00000000" w:rsidP="00000000" w:rsidRDefault="00000000" w:rsidRPr="00000000">
      <w:pPr>
        <w:ind w:left="720" w:firstLine="0"/>
        <w:contextualSpacing w:val="0"/>
        <w:jc w:val="both"/>
        <w:rPr/>
      </w:pPr>
      <w:r w:rsidDel="00000000" w:rsidR="00000000" w:rsidRPr="00000000">
        <w:rPr>
          <w:rtl w:val="0"/>
        </w:rPr>
      </w:r>
    </w:p>
    <w:p w:rsidR="00000000" w:rsidDel="00000000" w:rsidP="00000000" w:rsidRDefault="00000000" w:rsidRPr="00000000">
      <w:pPr>
        <w:ind w:left="720" w:firstLine="0"/>
        <w:contextualSpacing w:val="0"/>
        <w:jc w:val="both"/>
        <w:rPr/>
      </w:pPr>
      <w:r w:rsidDel="00000000" w:rsidR="00000000" w:rsidRPr="00000000">
        <w:rPr>
          <w:rtl w:val="0"/>
        </w:rPr>
      </w:r>
    </w:p>
    <w:p w:rsidR="00000000" w:rsidDel="00000000" w:rsidP="00000000" w:rsidRDefault="00000000" w:rsidRPr="00000000">
      <w:pPr>
        <w:ind w:left="720" w:firstLine="0"/>
        <w:contextualSpacing w:val="0"/>
        <w:jc w:val="both"/>
        <w:rPr/>
      </w:pPr>
      <w:r w:rsidDel="00000000" w:rsidR="00000000" w:rsidRPr="00000000">
        <w:rPr>
          <w:rtl w:val="0"/>
        </w:rPr>
      </w:r>
    </w:p>
    <w:p w:rsidR="00000000" w:rsidDel="00000000" w:rsidP="00000000" w:rsidRDefault="00000000" w:rsidRPr="00000000">
      <w:pPr>
        <w:ind w:left="720" w:firstLine="0"/>
        <w:contextualSpacing w:val="0"/>
        <w:jc w:val="both"/>
        <w:rPr/>
      </w:pPr>
      <w:r w:rsidDel="00000000" w:rsidR="00000000" w:rsidRPr="00000000">
        <w:rPr>
          <w:rtl w:val="0"/>
        </w:rPr>
      </w:r>
    </w:p>
    <w:tbl>
      <w:tblPr>
        <w:tblStyle w:val="Table19"/>
        <w:tblW w:w="8309.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09"/>
        <w:tblGridChange w:id="0">
          <w:tblGrid>
            <w:gridCol w:w="830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drawing>
                <wp:inline distB="114300" distT="114300" distL="114300" distR="114300">
                  <wp:extent cx="5124450" cy="3556000"/>
                  <wp:effectExtent b="0" l="0" r="0" t="0"/>
                  <wp:docPr id="20" name="image42.png"/>
                  <a:graphic>
                    <a:graphicData uri="http://schemas.openxmlformats.org/drawingml/2006/picture">
                      <pic:pic>
                        <pic:nvPicPr>
                          <pic:cNvPr id="0" name="image42.png"/>
                          <pic:cNvPicPr preferRelativeResize="0"/>
                        </pic:nvPicPr>
                        <pic:blipFill>
                          <a:blip r:embed="rId22"/>
                          <a:srcRect b="0" l="0" r="0" t="0"/>
                          <a:stretch>
                            <a:fillRect/>
                          </a:stretch>
                        </pic:blipFill>
                        <pic:spPr>
                          <a:xfrm>
                            <a:off x="0" y="0"/>
                            <a:ext cx="5124450" cy="3556000"/>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b w:val="1"/>
              </w:rPr>
            </w:pPr>
            <w:r w:rsidDel="00000000" w:rsidR="00000000" w:rsidRPr="00000000">
              <w:rPr>
                <w:b w:val="1"/>
                <w:rtl w:val="0"/>
              </w:rPr>
              <w:t xml:space="preserve">Cuando nos conectamos a la red creada nos aparece el número de la estación como 1. </w:t>
            </w:r>
          </w:p>
        </w:tc>
      </w:tr>
    </w:tbl>
    <w:p w:rsidR="00000000" w:rsidDel="00000000" w:rsidP="00000000" w:rsidRDefault="00000000" w:rsidRPr="00000000">
      <w:pPr>
        <w:ind w:left="720" w:firstLine="0"/>
        <w:contextualSpacing w:val="0"/>
        <w:jc w:val="both"/>
        <w:rPr/>
      </w:pPr>
      <w:r w:rsidDel="00000000" w:rsidR="00000000" w:rsidRPr="00000000">
        <w:rPr>
          <w:rtl w:val="0"/>
        </w:rPr>
      </w:r>
    </w:p>
    <w:p w:rsidR="00000000" w:rsidDel="00000000" w:rsidP="00000000" w:rsidRDefault="00000000" w:rsidRPr="00000000">
      <w:pPr>
        <w:ind w:left="720" w:firstLine="0"/>
        <w:contextualSpacing w:val="0"/>
        <w:jc w:val="both"/>
        <w:rPr/>
      </w:pPr>
      <w:r w:rsidDel="00000000" w:rsidR="00000000" w:rsidRPr="00000000">
        <w:rPr>
          <w:rtl w:val="0"/>
        </w:rPr>
      </w:r>
    </w:p>
    <w:p w:rsidR="00000000" w:rsidDel="00000000" w:rsidP="00000000" w:rsidRDefault="00000000" w:rsidRPr="00000000">
      <w:pPr>
        <w:ind w:left="720" w:firstLine="0"/>
        <w:contextualSpacing w:val="0"/>
        <w:jc w:val="both"/>
        <w:rPr/>
      </w:pPr>
      <w:r w:rsidDel="00000000" w:rsidR="00000000" w:rsidRPr="00000000">
        <w:rPr>
          <w:rtl w:val="0"/>
        </w:rPr>
      </w:r>
    </w:p>
    <w:tbl>
      <w:tblPr>
        <w:tblStyle w:val="Table20"/>
        <w:tblW w:w="8309.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09"/>
        <w:tblGridChange w:id="0">
          <w:tblGrid>
            <w:gridCol w:w="830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u w:val="single"/>
              </w:rPr>
            </w:pPr>
            <w:r w:rsidDel="00000000" w:rsidR="00000000" w:rsidRPr="00000000">
              <w:rPr>
                <w:b w:val="1"/>
                <w:u w:val="single"/>
                <w:rtl w:val="0"/>
              </w:rPr>
              <w:t xml:space="preserve">Ejercicio.-</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Conectarse mediante dos NODEMCU, una será el que genere el access point y el segundo un client. </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b w:val="1"/>
                <w:u w:val="single"/>
              </w:rPr>
            </w:pPr>
            <w:r w:rsidDel="00000000" w:rsidR="00000000" w:rsidRPr="00000000">
              <w:rPr>
                <w:b w:val="1"/>
                <w:u w:val="single"/>
                <w:rtl w:val="0"/>
              </w:rPr>
              <w:t xml:space="preserve">Ayuda.-</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Trabajar en pares, luego rotar para realizar la misma acción, el nombre de la red puede ser cualquiera.</w:t>
            </w:r>
          </w:p>
        </w:tc>
      </w:tr>
    </w:tbl>
    <w:p w:rsidR="00000000" w:rsidDel="00000000" w:rsidP="00000000" w:rsidRDefault="00000000" w:rsidRPr="00000000">
      <w:pPr>
        <w:ind w:left="720" w:firstLine="0"/>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numPr>
          <w:ilvl w:val="0"/>
          <w:numId w:val="1"/>
        </w:numPr>
        <w:ind w:left="720" w:hanging="360"/>
        <w:contextualSpacing w:val="1"/>
        <w:jc w:val="both"/>
        <w:rPr>
          <w:b w:val="1"/>
          <w:sz w:val="36"/>
          <w:szCs w:val="36"/>
        </w:rPr>
      </w:pPr>
      <w:r w:rsidDel="00000000" w:rsidR="00000000" w:rsidRPr="00000000">
        <w:rPr>
          <w:b w:val="1"/>
          <w:sz w:val="36"/>
          <w:szCs w:val="36"/>
          <w:u w:val="single"/>
          <w:rtl w:val="0"/>
        </w:rPr>
        <w:t xml:space="preserve">Modo WEBSERVER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t xml:space="preserve">En el modo WEBSERVER el nodemcu modo server dará el servicio de una página web, donde desde una web browser  podremos acceder y realizar peticiones GET desde su opción de ingreso de URL.</w:t>
      </w:r>
    </w:p>
    <w:p w:rsidR="00000000" w:rsidDel="00000000" w:rsidP="00000000" w:rsidRDefault="00000000" w:rsidRPr="00000000">
      <w:pPr>
        <w:ind w:left="720" w:firstLine="0"/>
        <w:contextualSpacing w:val="0"/>
        <w:rPr/>
      </w:pPr>
      <w:r w:rsidDel="00000000" w:rsidR="00000000" w:rsidRPr="00000000">
        <w:rPr>
          <w:rtl w:val="0"/>
        </w:rPr>
        <w:t xml:space="preserve">También desde una nodemcu cliente podemos acceder al contenido del web server de la nodemcu modo server.</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r>
    </w:p>
    <w:tbl>
      <w:tblPr>
        <w:tblStyle w:val="Table21"/>
        <w:tblW w:w="8309.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09"/>
        <w:tblGridChange w:id="0">
          <w:tblGrid>
            <w:gridCol w:w="830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drawing>
                <wp:inline distB="114300" distT="114300" distL="114300" distR="114300">
                  <wp:extent cx="5124450" cy="4711700"/>
                  <wp:effectExtent b="0" l="0" r="0" t="0"/>
                  <wp:docPr id="4" name="image13.png"/>
                  <a:graphic>
                    <a:graphicData uri="http://schemas.openxmlformats.org/drawingml/2006/picture">
                      <pic:pic>
                        <pic:nvPicPr>
                          <pic:cNvPr id="0" name="image13.png"/>
                          <pic:cNvPicPr preferRelativeResize="0"/>
                        </pic:nvPicPr>
                        <pic:blipFill>
                          <a:blip r:embed="rId23"/>
                          <a:srcRect b="0" l="0" r="0" t="0"/>
                          <a:stretch>
                            <a:fillRect/>
                          </a:stretch>
                        </pic:blipFill>
                        <pic:spPr>
                          <a:xfrm>
                            <a:off x="0" y="0"/>
                            <a:ext cx="5124450" cy="4711700"/>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Código para generar una web server desde una NODEMCU.</w:t>
            </w:r>
          </w:p>
        </w:tc>
      </w:tr>
    </w:tbl>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r>
    </w:p>
    <w:tbl>
      <w:tblPr>
        <w:tblStyle w:val="Table22"/>
        <w:tblW w:w="8309.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09"/>
        <w:tblGridChange w:id="0">
          <w:tblGrid>
            <w:gridCol w:w="830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#include &lt;ESP8266WiFi.h&gt;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String  ClientRequest;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WiFiServer server(80);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void setup()</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  ClientRequest =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  Serial.begin(9600);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  WiFi.disconnect();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  delay(3000);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  Serial.println("START");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  WiFi.begin("jicamarca", "radioobservatory");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  while ((!(WiFi.status() == WL_CONNECTED)))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ab/>
              <w:t xml:space="preserve">delay(300);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ab/>
              <w:t xml:space="preserve">Serial.print("..");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  Serial.println("Connected");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  Serial.println("Your IP is");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  Serial.println((WiFi.localIP()));</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  server.begin();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void loop()</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  WiFiClient client = server.available();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  if (!client)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ab/>
              <w:t xml:space="preserve">return;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  while (!client.available())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ab/>
              <w:t xml:space="preserve">delay(1);</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  ClientRequest = (client.readStringUntil('\r'));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  Serial.println(ClientRequest);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  client.println("HTTP/1.1 200 OK");</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  client.println("Content-Type: text/html");</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  client.println("");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  client.println("&lt;!DOCTYPE HTML&gt;");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  client.println("&lt;html&gt;");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  client.println("Bienvenido");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  client.println("&lt;/html&gt;");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  client.stop();</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  delay(1);</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Código generado del TUNIOT para web server.</w:t>
            </w:r>
          </w:p>
        </w:tc>
      </w:tr>
    </w:tbl>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r>
    </w:p>
    <w:tbl>
      <w:tblPr>
        <w:tblStyle w:val="Table23"/>
        <w:tblW w:w="8309.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09"/>
        <w:tblGridChange w:id="0">
          <w:tblGrid>
            <w:gridCol w:w="830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drawing>
                <wp:inline distB="114300" distT="114300" distL="114300" distR="114300">
                  <wp:extent cx="5124450" cy="3271838"/>
                  <wp:effectExtent b="0" l="0" r="0" t="0"/>
                  <wp:docPr id="10" name="image21.png"/>
                  <a:graphic>
                    <a:graphicData uri="http://schemas.openxmlformats.org/drawingml/2006/picture">
                      <pic:pic>
                        <pic:nvPicPr>
                          <pic:cNvPr id="0" name="image21.png"/>
                          <pic:cNvPicPr preferRelativeResize="0"/>
                        </pic:nvPicPr>
                        <pic:blipFill>
                          <a:blip r:embed="rId24"/>
                          <a:srcRect b="0" l="0" r="0" t="0"/>
                          <a:stretch>
                            <a:fillRect/>
                          </a:stretch>
                        </pic:blipFill>
                        <pic:spPr>
                          <a:xfrm>
                            <a:off x="0" y="0"/>
                            <a:ext cx="5124450" cy="3271838"/>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Mediante un web browser podemos acceder al contenido de la web server del nodemcu.</w:t>
            </w:r>
          </w:p>
        </w:tc>
      </w:tr>
    </w:tbl>
    <w:p w:rsidR="00000000" w:rsidDel="00000000" w:rsidP="00000000" w:rsidRDefault="00000000" w:rsidRPr="00000000">
      <w:pPr>
        <w:ind w:left="720" w:firstLine="0"/>
        <w:contextualSpacing w:val="0"/>
        <w:rPr/>
      </w:pPr>
      <w:r w:rsidDel="00000000" w:rsidR="00000000" w:rsidRPr="00000000">
        <w:rPr>
          <w:rtl w:val="0"/>
        </w:rPr>
      </w:r>
    </w:p>
    <w:tbl>
      <w:tblPr>
        <w:tblStyle w:val="Table24"/>
        <w:tblW w:w="8309.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09"/>
        <w:tblGridChange w:id="0">
          <w:tblGrid>
            <w:gridCol w:w="830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drawing>
                <wp:inline distB="114300" distT="114300" distL="114300" distR="114300">
                  <wp:extent cx="5124450" cy="3733800"/>
                  <wp:effectExtent b="0" l="0" r="0" t="0"/>
                  <wp:docPr id="21" name="image43.png"/>
                  <a:graphic>
                    <a:graphicData uri="http://schemas.openxmlformats.org/drawingml/2006/picture">
                      <pic:pic>
                        <pic:nvPicPr>
                          <pic:cNvPr id="0" name="image43.png"/>
                          <pic:cNvPicPr preferRelativeResize="0"/>
                        </pic:nvPicPr>
                        <pic:blipFill>
                          <a:blip r:embed="rId25"/>
                          <a:srcRect b="0" l="0" r="0" t="0"/>
                          <a:stretch>
                            <a:fillRect/>
                          </a:stretch>
                        </pic:blipFill>
                        <pic:spPr>
                          <a:xfrm>
                            <a:off x="0" y="0"/>
                            <a:ext cx="5124450" cy="3733800"/>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b w:val="1"/>
              </w:rPr>
            </w:pPr>
            <w:r w:rsidDel="00000000" w:rsidR="00000000" w:rsidRPr="00000000">
              <w:rPr>
                <w:b w:val="1"/>
                <w:rtl w:val="0"/>
              </w:rPr>
              <w:t xml:space="preserve">Podemos realizar peticiones desde otra NODEMCU cliente.</w:t>
            </w:r>
          </w:p>
        </w:tc>
      </w:tr>
    </w:tbl>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u w:val="single"/>
        </w:rPr>
      </w:pPr>
      <w:r w:rsidDel="00000000" w:rsidR="00000000" w:rsidRPr="00000000">
        <w:rPr>
          <w:u w:val="single"/>
          <w:rtl w:val="0"/>
        </w:rPr>
        <w:t xml:space="preserve">Servir información de sensores.-</w:t>
      </w:r>
    </w:p>
    <w:p w:rsidR="00000000" w:rsidDel="00000000" w:rsidP="00000000" w:rsidRDefault="00000000" w:rsidRPr="00000000">
      <w:pPr>
        <w:contextualSpacing w:val="0"/>
        <w:jc w:val="both"/>
        <w:rPr>
          <w:u w:val="single"/>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Una vez visto cómo servir información por medio de una web, lo ideal seria servir información de los sensores conectados.</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tbl>
      <w:tblPr>
        <w:tblStyle w:val="Table25"/>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drawing>
                <wp:inline distB="114300" distT="114300" distL="114300" distR="114300">
                  <wp:extent cx="5543550" cy="4476750"/>
                  <wp:effectExtent b="0" l="0" r="0" t="0"/>
                  <wp:docPr id="3" name="image12.png"/>
                  <a:graphic>
                    <a:graphicData uri="http://schemas.openxmlformats.org/drawingml/2006/picture">
                      <pic:pic>
                        <pic:nvPicPr>
                          <pic:cNvPr id="0" name="image12.png"/>
                          <pic:cNvPicPr preferRelativeResize="0"/>
                        </pic:nvPicPr>
                        <pic:blipFill>
                          <a:blip r:embed="rId26"/>
                          <a:srcRect b="0" l="0" r="0" t="0"/>
                          <a:stretch>
                            <a:fillRect/>
                          </a:stretch>
                        </pic:blipFill>
                        <pic:spPr>
                          <a:xfrm>
                            <a:off x="0" y="0"/>
                            <a:ext cx="5543550" cy="4476750"/>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Ejemplo de servir información del ADC.</w:t>
            </w:r>
          </w:p>
        </w:tc>
      </w:tr>
    </w:tbl>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r>
    </w:p>
    <w:tbl>
      <w:tblPr>
        <w:tblStyle w:val="Table26"/>
        <w:tblW w:w="8309.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09"/>
        <w:tblGridChange w:id="0">
          <w:tblGrid>
            <w:gridCol w:w="830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drawing>
                <wp:inline distB="114300" distT="114300" distL="114300" distR="114300">
                  <wp:extent cx="4676775" cy="2676525"/>
                  <wp:effectExtent b="0" l="0" r="0" t="0"/>
                  <wp:docPr id="1" name="image10.png"/>
                  <a:graphic>
                    <a:graphicData uri="http://schemas.openxmlformats.org/drawingml/2006/picture">
                      <pic:pic>
                        <pic:nvPicPr>
                          <pic:cNvPr id="0" name="image10.png"/>
                          <pic:cNvPicPr preferRelativeResize="0"/>
                        </pic:nvPicPr>
                        <pic:blipFill>
                          <a:blip r:embed="rId27"/>
                          <a:srcRect b="0" l="0" r="0" t="0"/>
                          <a:stretch>
                            <a:fillRect/>
                          </a:stretch>
                        </pic:blipFill>
                        <pic:spPr>
                          <a:xfrm>
                            <a:off x="0" y="0"/>
                            <a:ext cx="4676775" cy="2676525"/>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Un cliente puede obtener la data mediante una consulta y luego la respuesta convertir a entero (debemos quitar el formato de HTML).</w:t>
            </w:r>
          </w:p>
        </w:tc>
      </w:tr>
    </w:tbl>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r>
    </w:p>
    <w:tbl>
      <w:tblPr>
        <w:tblStyle w:val="Table27"/>
        <w:tblW w:w="8309.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09"/>
        <w:tblGridChange w:id="0">
          <w:tblGrid>
            <w:gridCol w:w="830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drawing>
                <wp:inline distB="114300" distT="114300" distL="114300" distR="114300">
                  <wp:extent cx="3248025" cy="3133725"/>
                  <wp:effectExtent b="0" l="0" r="0" t="0"/>
                  <wp:docPr id="11" name="image22.png"/>
                  <a:graphic>
                    <a:graphicData uri="http://schemas.openxmlformats.org/drawingml/2006/picture">
                      <pic:pic>
                        <pic:nvPicPr>
                          <pic:cNvPr id="0" name="image22.png"/>
                          <pic:cNvPicPr preferRelativeResize="0"/>
                        </pic:nvPicPr>
                        <pic:blipFill>
                          <a:blip r:embed="rId28"/>
                          <a:srcRect b="0" l="0" r="0" t="0"/>
                          <a:stretch>
                            <a:fillRect/>
                          </a:stretch>
                        </pic:blipFill>
                        <pic:spPr>
                          <a:xfrm>
                            <a:off x="0" y="0"/>
                            <a:ext cx="3248025" cy="3133725"/>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Obtenemos solamente el valor que nos brindó el web server.</w:t>
            </w:r>
          </w:p>
        </w:tc>
      </w:tr>
    </w:tbl>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numPr>
          <w:ilvl w:val="0"/>
          <w:numId w:val="1"/>
        </w:numPr>
        <w:ind w:left="720" w:hanging="360"/>
        <w:contextualSpacing w:val="1"/>
        <w:jc w:val="both"/>
        <w:rPr>
          <w:b w:val="1"/>
          <w:sz w:val="36"/>
          <w:szCs w:val="36"/>
          <w:u w:val="none"/>
        </w:rPr>
      </w:pPr>
      <w:r w:rsidDel="00000000" w:rsidR="00000000" w:rsidRPr="00000000">
        <w:rPr>
          <w:rtl w:val="0"/>
        </w:rPr>
      </w:r>
    </w:p>
    <w:p w:rsidR="00000000" w:rsidDel="00000000" w:rsidP="00000000" w:rsidRDefault="00000000" w:rsidRPr="00000000">
      <w:pPr>
        <w:numPr>
          <w:ilvl w:val="0"/>
          <w:numId w:val="1"/>
        </w:numPr>
        <w:ind w:left="720" w:hanging="360"/>
        <w:contextualSpacing w:val="1"/>
        <w:jc w:val="both"/>
        <w:rPr>
          <w:b w:val="1"/>
          <w:sz w:val="36"/>
          <w:szCs w:val="36"/>
          <w:u w:val="none"/>
        </w:rPr>
      </w:pPr>
      <w:r w:rsidDel="00000000" w:rsidR="00000000" w:rsidRPr="00000000">
        <w:rPr>
          <w:rtl w:val="0"/>
        </w:rPr>
      </w:r>
    </w:p>
    <w:p w:rsidR="00000000" w:rsidDel="00000000" w:rsidP="00000000" w:rsidRDefault="00000000" w:rsidRPr="00000000">
      <w:pPr>
        <w:numPr>
          <w:ilvl w:val="0"/>
          <w:numId w:val="1"/>
        </w:numPr>
        <w:ind w:left="720" w:hanging="360"/>
        <w:contextualSpacing w:val="1"/>
        <w:jc w:val="both"/>
        <w:rPr>
          <w:b w:val="1"/>
          <w:sz w:val="36"/>
          <w:szCs w:val="36"/>
          <w:u w:val="none"/>
        </w:rPr>
      </w:pPr>
      <w:r w:rsidDel="00000000" w:rsidR="00000000" w:rsidRPr="00000000">
        <w:rPr>
          <w:rtl w:val="0"/>
        </w:rPr>
      </w:r>
    </w:p>
    <w:p w:rsidR="00000000" w:rsidDel="00000000" w:rsidP="00000000" w:rsidRDefault="00000000" w:rsidRPr="00000000">
      <w:pPr>
        <w:contextualSpacing w:val="0"/>
        <w:jc w:val="both"/>
        <w:rPr>
          <w:b w:val="1"/>
          <w:sz w:val="36"/>
          <w:szCs w:val="36"/>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ind w:left="720" w:firstLine="0"/>
        <w:contextualSpacing w:val="0"/>
        <w:jc w:val="both"/>
        <w:rPr/>
      </w:pPr>
      <w:r w:rsidDel="00000000" w:rsidR="00000000" w:rsidRPr="00000000">
        <w:rPr>
          <w:rtl w:val="0"/>
        </w:rPr>
      </w:r>
    </w:p>
    <w:p w:rsidR="00000000" w:rsidDel="00000000" w:rsidP="00000000" w:rsidRDefault="00000000" w:rsidRPr="00000000">
      <w:pPr>
        <w:ind w:left="720" w:firstLine="0"/>
        <w:contextualSpacing w:val="0"/>
        <w:jc w:val="both"/>
        <w:rPr/>
      </w:pPr>
      <w:r w:rsidDel="00000000" w:rsidR="00000000" w:rsidRPr="00000000">
        <w:rPr>
          <w:rtl w:val="0"/>
        </w:rPr>
      </w:r>
    </w:p>
    <w:p w:rsidR="00000000" w:rsidDel="00000000" w:rsidP="00000000" w:rsidRDefault="00000000" w:rsidRPr="00000000">
      <w:pPr>
        <w:ind w:left="720" w:firstLine="0"/>
        <w:contextualSpacing w:val="0"/>
        <w:jc w:val="both"/>
        <w:rPr/>
      </w:pPr>
      <w:r w:rsidDel="00000000" w:rsidR="00000000" w:rsidRPr="00000000">
        <w:rPr>
          <w:rtl w:val="0"/>
        </w:rPr>
      </w:r>
    </w:p>
    <w:p w:rsidR="00000000" w:rsidDel="00000000" w:rsidP="00000000" w:rsidRDefault="00000000" w:rsidRPr="00000000">
      <w:pPr>
        <w:ind w:left="720" w:firstLine="0"/>
        <w:contextualSpacing w:val="0"/>
        <w:jc w:val="both"/>
        <w:rPr/>
      </w:pPr>
      <w:r w:rsidDel="00000000" w:rsidR="00000000" w:rsidRPr="00000000">
        <w:rPr>
          <w:rtl w:val="0"/>
        </w:rPr>
      </w:r>
    </w:p>
    <w:p w:rsidR="00000000" w:rsidDel="00000000" w:rsidP="00000000" w:rsidRDefault="00000000" w:rsidRPr="00000000">
      <w:pPr>
        <w:ind w:left="720" w:firstLine="0"/>
        <w:contextualSpacing w:val="0"/>
        <w:jc w:val="both"/>
        <w:rPr/>
      </w:pPr>
      <w:r w:rsidDel="00000000" w:rsidR="00000000" w:rsidRPr="00000000">
        <w:rPr>
          <w:rtl w:val="0"/>
        </w:rPr>
      </w:r>
    </w:p>
    <w:p w:rsidR="00000000" w:rsidDel="00000000" w:rsidP="00000000" w:rsidRDefault="00000000" w:rsidRPr="00000000">
      <w:pPr>
        <w:ind w:left="720" w:firstLine="0"/>
        <w:contextualSpacing w:val="0"/>
        <w:jc w:val="both"/>
        <w:rPr/>
      </w:pPr>
      <w:r w:rsidDel="00000000" w:rsidR="00000000" w:rsidRPr="00000000">
        <w:rPr>
          <w:rtl w:val="0"/>
        </w:rPr>
      </w:r>
    </w:p>
    <w:p w:rsidR="00000000" w:rsidDel="00000000" w:rsidP="00000000" w:rsidRDefault="00000000" w:rsidRPr="00000000">
      <w:pPr>
        <w:ind w:left="720" w:firstLine="0"/>
        <w:contextualSpacing w:val="0"/>
        <w:jc w:val="both"/>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1.png"/><Relationship Id="rId22" Type="http://schemas.openxmlformats.org/officeDocument/2006/relationships/image" Target="media/image42.png"/><Relationship Id="rId21" Type="http://schemas.openxmlformats.org/officeDocument/2006/relationships/image" Target="media/image34.png"/><Relationship Id="rId24" Type="http://schemas.openxmlformats.org/officeDocument/2006/relationships/image" Target="media/image21.png"/><Relationship Id="rId23" Type="http://schemas.openxmlformats.org/officeDocument/2006/relationships/image" Target="media/image13.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14.png"/><Relationship Id="rId26" Type="http://schemas.openxmlformats.org/officeDocument/2006/relationships/image" Target="media/image12.png"/><Relationship Id="rId25" Type="http://schemas.openxmlformats.org/officeDocument/2006/relationships/image" Target="media/image43.png"/><Relationship Id="rId28" Type="http://schemas.openxmlformats.org/officeDocument/2006/relationships/image" Target="media/image22.png"/><Relationship Id="rId27" Type="http://schemas.openxmlformats.org/officeDocument/2006/relationships/image" Target="media/image10.png"/><Relationship Id="rId5" Type="http://schemas.openxmlformats.org/officeDocument/2006/relationships/image" Target="media/image31.png"/><Relationship Id="rId6" Type="http://schemas.openxmlformats.org/officeDocument/2006/relationships/hyperlink" Target="http://easycoding.tn/tuniot/demos/code/" TargetMode="External"/><Relationship Id="rId7" Type="http://schemas.openxmlformats.org/officeDocument/2006/relationships/image" Target="media/image38.png"/><Relationship Id="rId8" Type="http://schemas.openxmlformats.org/officeDocument/2006/relationships/image" Target="media/image44.png"/><Relationship Id="rId11" Type="http://schemas.openxmlformats.org/officeDocument/2006/relationships/image" Target="media/image33.png"/><Relationship Id="rId10" Type="http://schemas.openxmlformats.org/officeDocument/2006/relationships/image" Target="media/image17.png"/><Relationship Id="rId13" Type="http://schemas.openxmlformats.org/officeDocument/2006/relationships/image" Target="media/image37.png"/><Relationship Id="rId12" Type="http://schemas.openxmlformats.org/officeDocument/2006/relationships/image" Target="media/image35.png"/><Relationship Id="rId15" Type="http://schemas.openxmlformats.org/officeDocument/2006/relationships/hyperlink" Target="https://easycoding.tn/index.php/resources/" TargetMode="External"/><Relationship Id="rId14" Type="http://schemas.openxmlformats.org/officeDocument/2006/relationships/image" Target="media/image32.png"/><Relationship Id="rId17" Type="http://schemas.openxmlformats.org/officeDocument/2006/relationships/image" Target="media/image19.png"/><Relationship Id="rId16" Type="http://schemas.openxmlformats.org/officeDocument/2006/relationships/image" Target="media/image18.png"/><Relationship Id="rId19" Type="http://schemas.openxmlformats.org/officeDocument/2006/relationships/image" Target="media/image36.png"/><Relationship Id="rId18" Type="http://schemas.openxmlformats.org/officeDocument/2006/relationships/image" Target="media/image20.png"/></Relationships>
</file>