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KANBAN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invite/b/6a071e84043db880a266c228/ATTI7cdb06d8fa596a930ca829778acb53918FDB9CE5/tablero-gestion-de-turnos" TargetMode="External"/><Relationship Id="rId7" Type="http://schemas.openxmlformats.org/officeDocument/2006/relationships/hyperlink" Target="https://www.figma.com/site/g4p0h0HWF11w3MtnnC4K4P/Wireframe?node-id=0-1&amp;t=dvX3olQidslpyhHZ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