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A916" w14:textId="1E95EB63" w:rsidR="00F40779" w:rsidRPr="003E2F49" w:rsidRDefault="00DB71DB" w:rsidP="00DB71DB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3E2F49">
        <w:rPr>
          <w:rFonts w:ascii="Arial" w:hAnsi="Arial" w:cs="Arial"/>
          <w:b/>
          <w:bCs/>
          <w:sz w:val="22"/>
          <w:szCs w:val="22"/>
          <w:lang w:val="es-ES"/>
        </w:rPr>
        <w:t xml:space="preserve">TÉRMINOS Y CONDICIONES </w:t>
      </w:r>
      <w:r w:rsidR="003E2F49">
        <w:rPr>
          <w:rFonts w:ascii="Arial" w:hAnsi="Arial" w:cs="Arial"/>
          <w:b/>
          <w:bCs/>
          <w:sz w:val="22"/>
          <w:szCs w:val="22"/>
          <w:lang w:val="es-ES"/>
        </w:rPr>
        <w:t xml:space="preserve">GENERALES </w:t>
      </w:r>
      <w:r w:rsidRPr="003E2F49">
        <w:rPr>
          <w:rFonts w:ascii="Arial" w:hAnsi="Arial" w:cs="Arial"/>
          <w:b/>
          <w:bCs/>
          <w:sz w:val="22"/>
          <w:szCs w:val="22"/>
          <w:lang w:val="es-ES"/>
        </w:rPr>
        <w:t>DE USO</w:t>
      </w:r>
      <w:r w:rsidR="003E2F49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14:paraId="1184945D" w14:textId="263C6F0E" w:rsidR="00DB71DB" w:rsidRPr="006F39CB" w:rsidRDefault="00DB71DB" w:rsidP="00DB71DB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777D398F" w14:textId="1A161C1C" w:rsidR="00DB71DB" w:rsidRPr="006F39CB" w:rsidRDefault="00DB71DB" w:rsidP="00D9233D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14:paraId="71DF1053" w14:textId="65D37C44" w:rsidR="00181F29" w:rsidRPr="006F39CB" w:rsidRDefault="00181F29" w:rsidP="00D9233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39CB">
        <w:rPr>
          <w:rFonts w:ascii="Arial" w:hAnsi="Arial" w:cs="Arial"/>
          <w:b/>
          <w:bCs/>
          <w:sz w:val="22"/>
          <w:szCs w:val="22"/>
          <w:lang w:val="es-ES"/>
        </w:rPr>
        <w:t>Generalidades.</w:t>
      </w:r>
    </w:p>
    <w:p w14:paraId="79ADD298" w14:textId="77777777" w:rsidR="00181F29" w:rsidRPr="006F39CB" w:rsidRDefault="00181F29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17ACAB8" w14:textId="5C89A875" w:rsidR="007E4A36" w:rsidRPr="006F39CB" w:rsidRDefault="007E4A36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F39CB">
        <w:rPr>
          <w:rFonts w:ascii="Arial" w:hAnsi="Arial" w:cs="Arial"/>
          <w:sz w:val="22"/>
          <w:szCs w:val="22"/>
          <w:lang w:val="es-ES"/>
        </w:rPr>
        <w:t xml:space="preserve">New Hope </w:t>
      </w:r>
      <w:proofErr w:type="spellStart"/>
      <w:r w:rsidRPr="006F39CB">
        <w:rPr>
          <w:rFonts w:ascii="Arial" w:hAnsi="Arial" w:cs="Arial"/>
          <w:sz w:val="22"/>
          <w:szCs w:val="22"/>
          <w:lang w:val="es-ES"/>
        </w:rPr>
        <w:t>Ecotech</w:t>
      </w:r>
      <w:proofErr w:type="spellEnd"/>
      <w:r w:rsidRPr="006F39CB">
        <w:rPr>
          <w:rFonts w:ascii="Arial" w:hAnsi="Arial" w:cs="Arial"/>
          <w:sz w:val="22"/>
          <w:szCs w:val="22"/>
          <w:lang w:val="es-ES"/>
        </w:rPr>
        <w:t xml:space="preserve"> SpA el da la bienvenida</w:t>
      </w:r>
      <w:r w:rsidR="00E37AD3">
        <w:rPr>
          <w:rFonts w:ascii="Arial" w:hAnsi="Arial" w:cs="Arial"/>
          <w:sz w:val="22"/>
          <w:szCs w:val="22"/>
          <w:lang w:val="es-ES"/>
        </w:rPr>
        <w:t xml:space="preserve">. </w:t>
      </w:r>
      <w:r w:rsidRPr="006F39CB">
        <w:rPr>
          <w:rFonts w:ascii="Arial" w:hAnsi="Arial" w:cs="Arial"/>
          <w:sz w:val="22"/>
          <w:szCs w:val="22"/>
          <w:lang w:val="es-ES"/>
        </w:rPr>
        <w:t>E</w:t>
      </w:r>
      <w:r w:rsidR="00DB71DB" w:rsidRPr="006F39CB">
        <w:rPr>
          <w:rFonts w:ascii="Arial" w:hAnsi="Arial" w:cs="Arial"/>
          <w:sz w:val="22"/>
          <w:szCs w:val="22"/>
          <w:lang w:val="es-ES"/>
        </w:rPr>
        <w:t xml:space="preserve">stos Términos y Condiciones de Uso </w:t>
      </w:r>
      <w:r w:rsidR="00E37AD3">
        <w:rPr>
          <w:rFonts w:ascii="Arial" w:hAnsi="Arial" w:cs="Arial"/>
          <w:sz w:val="22"/>
          <w:szCs w:val="22"/>
          <w:lang w:val="es-ES"/>
        </w:rPr>
        <w:t xml:space="preserve">tiene por finalidad </w:t>
      </w:r>
      <w:r w:rsidR="0083492E" w:rsidRPr="006F39CB">
        <w:rPr>
          <w:rFonts w:ascii="Arial" w:hAnsi="Arial" w:cs="Arial"/>
          <w:sz w:val="22"/>
          <w:szCs w:val="22"/>
          <w:lang w:val="es-ES"/>
        </w:rPr>
        <w:t>regula</w:t>
      </w:r>
      <w:r w:rsidR="00E37AD3">
        <w:rPr>
          <w:rFonts w:ascii="Arial" w:hAnsi="Arial" w:cs="Arial"/>
          <w:sz w:val="22"/>
          <w:szCs w:val="22"/>
          <w:lang w:val="es-ES"/>
        </w:rPr>
        <w:t>r</w:t>
      </w:r>
      <w:r w:rsidR="0083492E" w:rsidRPr="006F39CB">
        <w:rPr>
          <w:rFonts w:ascii="Arial" w:hAnsi="Arial" w:cs="Arial"/>
          <w:sz w:val="22"/>
          <w:szCs w:val="22"/>
          <w:lang w:val="es-ES"/>
        </w:rPr>
        <w:t xml:space="preserve"> el acceso al sitio web </w:t>
      </w:r>
      <w:hyperlink r:id="rId5" w:history="1">
        <w:r w:rsidR="00056B34" w:rsidRPr="001F02A5">
          <w:rPr>
            <w:rStyle w:val="Hipervnculo"/>
            <w:rFonts w:ascii="Arial" w:hAnsi="Arial" w:cs="Arial"/>
            <w:sz w:val="22"/>
            <w:szCs w:val="22"/>
            <w:lang w:val="es-ES"/>
          </w:rPr>
          <w:t>www.girorecicla.cl</w:t>
        </w:r>
      </w:hyperlink>
      <w:r w:rsidR="0083492E" w:rsidRPr="006F39CB">
        <w:rPr>
          <w:rFonts w:ascii="Arial" w:hAnsi="Arial" w:cs="Arial"/>
          <w:sz w:val="22"/>
          <w:szCs w:val="22"/>
          <w:lang w:val="es-ES"/>
        </w:rPr>
        <w:t xml:space="preserve"> (en adelante, </w:t>
      </w:r>
      <w:r w:rsidR="002A5840">
        <w:rPr>
          <w:rFonts w:ascii="Arial" w:hAnsi="Arial" w:cs="Arial"/>
          <w:sz w:val="22"/>
          <w:szCs w:val="22"/>
          <w:lang w:val="es-ES"/>
        </w:rPr>
        <w:t xml:space="preserve">indistintamente </w:t>
      </w:r>
      <w:r w:rsidR="0083492E" w:rsidRPr="006F39CB">
        <w:rPr>
          <w:rFonts w:ascii="Arial" w:hAnsi="Arial" w:cs="Arial"/>
          <w:sz w:val="22"/>
          <w:szCs w:val="22"/>
          <w:lang w:val="es-ES"/>
        </w:rPr>
        <w:t>el “</w:t>
      </w:r>
      <w:r w:rsidR="0083492E" w:rsidRPr="002A5840">
        <w:rPr>
          <w:rFonts w:ascii="Arial" w:hAnsi="Arial" w:cs="Arial"/>
          <w:b/>
          <w:bCs/>
          <w:sz w:val="22"/>
          <w:szCs w:val="22"/>
          <w:lang w:val="es-ES"/>
        </w:rPr>
        <w:t>Sitio Web</w:t>
      </w:r>
      <w:r w:rsidR="0083492E" w:rsidRPr="006F39CB">
        <w:rPr>
          <w:rFonts w:ascii="Arial" w:hAnsi="Arial" w:cs="Arial"/>
          <w:sz w:val="22"/>
          <w:szCs w:val="22"/>
          <w:lang w:val="es-ES"/>
        </w:rPr>
        <w:t>”</w:t>
      </w:r>
      <w:r w:rsidR="0026147D" w:rsidRPr="006F39CB">
        <w:rPr>
          <w:rFonts w:ascii="Arial" w:hAnsi="Arial" w:cs="Arial"/>
          <w:sz w:val="22"/>
          <w:szCs w:val="22"/>
          <w:lang w:val="es-ES"/>
        </w:rPr>
        <w:t xml:space="preserve"> o “</w:t>
      </w:r>
      <w:r w:rsidR="0026147D" w:rsidRPr="002A5840">
        <w:rPr>
          <w:rFonts w:ascii="Arial" w:hAnsi="Arial" w:cs="Arial"/>
          <w:b/>
          <w:bCs/>
          <w:sz w:val="22"/>
          <w:szCs w:val="22"/>
          <w:lang w:val="es-ES"/>
        </w:rPr>
        <w:t>Plataforma</w:t>
      </w:r>
      <w:r w:rsidR="0026147D" w:rsidRPr="006F39CB">
        <w:rPr>
          <w:rFonts w:ascii="Arial" w:hAnsi="Arial" w:cs="Arial"/>
          <w:sz w:val="22"/>
          <w:szCs w:val="22"/>
          <w:lang w:val="es-ES"/>
        </w:rPr>
        <w:t>”</w:t>
      </w:r>
      <w:r w:rsidR="0083492E" w:rsidRPr="006F39CB">
        <w:rPr>
          <w:rFonts w:ascii="Arial" w:hAnsi="Arial" w:cs="Arial"/>
          <w:sz w:val="22"/>
          <w:szCs w:val="22"/>
          <w:lang w:val="es-ES"/>
        </w:rPr>
        <w:t>)</w:t>
      </w:r>
      <w:r w:rsidR="0026147D" w:rsidRPr="006F39CB">
        <w:rPr>
          <w:rFonts w:ascii="Arial" w:hAnsi="Arial" w:cs="Arial"/>
          <w:sz w:val="22"/>
          <w:szCs w:val="22"/>
          <w:lang w:val="es-ES"/>
        </w:rPr>
        <w:t xml:space="preserve"> </w:t>
      </w:r>
      <w:r w:rsidR="00B81D54">
        <w:rPr>
          <w:rFonts w:ascii="Arial" w:hAnsi="Arial" w:cs="Arial"/>
          <w:sz w:val="22"/>
          <w:szCs w:val="22"/>
        </w:rPr>
        <w:t>sus subdominios, aplicaciones, softwares o programas de cualquier otro tipo de extensión</w:t>
      </w:r>
      <w:r w:rsidR="0083492E" w:rsidRPr="006F39CB">
        <w:rPr>
          <w:rFonts w:ascii="Arial" w:hAnsi="Arial" w:cs="Arial"/>
          <w:sz w:val="22"/>
          <w:szCs w:val="22"/>
          <w:lang w:val="es-ES"/>
        </w:rPr>
        <w:t xml:space="preserve">. </w:t>
      </w:r>
      <w:r w:rsidRPr="006F39CB">
        <w:rPr>
          <w:rFonts w:ascii="Arial" w:hAnsi="Arial" w:cs="Arial"/>
          <w:sz w:val="22"/>
          <w:szCs w:val="22"/>
          <w:lang w:val="es-ES"/>
        </w:rPr>
        <w:t>Los Términos y Condiciones se ap</w:t>
      </w:r>
      <w:r w:rsidR="00CB0337" w:rsidRPr="006F39CB">
        <w:rPr>
          <w:rFonts w:ascii="Arial" w:hAnsi="Arial" w:cs="Arial"/>
          <w:sz w:val="22"/>
          <w:szCs w:val="22"/>
          <w:lang w:val="es-ES"/>
        </w:rPr>
        <w:t>l</w:t>
      </w:r>
      <w:r w:rsidRPr="006F39CB">
        <w:rPr>
          <w:rFonts w:ascii="Arial" w:hAnsi="Arial" w:cs="Arial"/>
          <w:sz w:val="22"/>
          <w:szCs w:val="22"/>
          <w:lang w:val="es-ES"/>
        </w:rPr>
        <w:t xml:space="preserve">ican a cada visitante </w:t>
      </w:r>
      <w:r w:rsidR="00FD4FE2">
        <w:rPr>
          <w:rFonts w:ascii="Arial" w:hAnsi="Arial" w:cs="Arial"/>
          <w:sz w:val="22"/>
          <w:szCs w:val="22"/>
          <w:lang w:val="es-ES"/>
        </w:rPr>
        <w:t xml:space="preserve">o </w:t>
      </w:r>
      <w:r w:rsidRPr="006F39CB">
        <w:rPr>
          <w:rFonts w:ascii="Arial" w:hAnsi="Arial" w:cs="Arial"/>
          <w:sz w:val="22"/>
          <w:szCs w:val="22"/>
          <w:lang w:val="es-ES"/>
        </w:rPr>
        <w:t>usuario de los servicios</w:t>
      </w:r>
      <w:r w:rsidR="00E37AD3">
        <w:rPr>
          <w:rFonts w:ascii="Arial" w:hAnsi="Arial" w:cs="Arial"/>
          <w:sz w:val="22"/>
          <w:szCs w:val="22"/>
          <w:lang w:val="es-ES"/>
        </w:rPr>
        <w:t xml:space="preserve"> de </w:t>
      </w:r>
      <w:r w:rsidR="00056B34">
        <w:rPr>
          <w:rFonts w:ascii="Arial" w:hAnsi="Arial" w:cs="Arial"/>
          <w:sz w:val="22"/>
          <w:szCs w:val="22"/>
          <w:lang w:val="es-ES"/>
        </w:rPr>
        <w:t>Giro.</w:t>
      </w:r>
    </w:p>
    <w:p w14:paraId="7C04C84D" w14:textId="0B35E66B" w:rsidR="007E4A36" w:rsidRPr="006F39CB" w:rsidRDefault="007E4A36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25E26D9" w14:textId="2E62C138" w:rsidR="00CB0337" w:rsidRPr="006F39CB" w:rsidRDefault="002A5840" w:rsidP="00D9233D">
      <w:pPr>
        <w:spacing w:line="276" w:lineRule="auto"/>
        <w:jc w:val="both"/>
        <w:rPr>
          <w:rFonts w:ascii="Arial" w:eastAsia="CircularStd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El Sitio Web</w:t>
      </w:r>
      <w:r w:rsidR="00181F29" w:rsidRPr="006F39CB">
        <w:rPr>
          <w:rFonts w:ascii="Arial" w:hAnsi="Arial" w:cs="Arial"/>
          <w:sz w:val="22"/>
          <w:szCs w:val="22"/>
          <w:lang w:val="es-ES"/>
        </w:rPr>
        <w:t xml:space="preserve"> es operado por New Hope </w:t>
      </w:r>
      <w:proofErr w:type="spellStart"/>
      <w:r w:rsidR="00181F29" w:rsidRPr="006F39CB">
        <w:rPr>
          <w:rFonts w:ascii="Arial" w:hAnsi="Arial" w:cs="Arial"/>
          <w:sz w:val="22"/>
          <w:szCs w:val="22"/>
          <w:lang w:val="es-ES"/>
        </w:rPr>
        <w:t>Ecotech</w:t>
      </w:r>
      <w:proofErr w:type="spellEnd"/>
      <w:r w:rsidR="00181F29" w:rsidRPr="006F39CB">
        <w:rPr>
          <w:rFonts w:ascii="Arial" w:hAnsi="Arial" w:cs="Arial"/>
          <w:sz w:val="22"/>
          <w:szCs w:val="22"/>
          <w:lang w:val="es-ES"/>
        </w:rPr>
        <w:t xml:space="preserve"> SpA (en adelante </w:t>
      </w:r>
      <w:r>
        <w:rPr>
          <w:rFonts w:ascii="Arial" w:hAnsi="Arial" w:cs="Arial"/>
          <w:sz w:val="22"/>
          <w:szCs w:val="22"/>
          <w:lang w:val="es-ES"/>
        </w:rPr>
        <w:t xml:space="preserve">indistintamente </w:t>
      </w:r>
      <w:r w:rsidR="00181F29" w:rsidRPr="006F39CB">
        <w:rPr>
          <w:rFonts w:ascii="Arial" w:hAnsi="Arial" w:cs="Arial"/>
          <w:sz w:val="22"/>
          <w:szCs w:val="22"/>
          <w:lang w:val="es-ES"/>
        </w:rPr>
        <w:t>“</w:t>
      </w:r>
      <w:r w:rsidR="00181F29" w:rsidRPr="002A5840">
        <w:rPr>
          <w:rFonts w:ascii="Arial" w:hAnsi="Arial" w:cs="Arial"/>
          <w:b/>
          <w:bCs/>
          <w:sz w:val="22"/>
          <w:szCs w:val="22"/>
          <w:lang w:val="es-ES"/>
        </w:rPr>
        <w:t>New Hope</w:t>
      </w:r>
      <w:r w:rsidR="00181F29" w:rsidRPr="006F39CB">
        <w:rPr>
          <w:rFonts w:ascii="Arial" w:hAnsi="Arial" w:cs="Arial"/>
          <w:sz w:val="22"/>
          <w:szCs w:val="22"/>
          <w:lang w:val="es-ES"/>
        </w:rPr>
        <w:t>”</w:t>
      </w:r>
      <w:r w:rsidR="00056B34">
        <w:rPr>
          <w:rFonts w:ascii="Arial" w:hAnsi="Arial" w:cs="Arial"/>
          <w:sz w:val="22"/>
          <w:szCs w:val="22"/>
          <w:lang w:val="es-ES"/>
        </w:rPr>
        <w:t xml:space="preserve">) </w:t>
      </w:r>
      <w:r w:rsidR="00181F29" w:rsidRPr="006F39CB">
        <w:rPr>
          <w:rFonts w:ascii="Arial" w:hAnsi="Arial" w:cs="Arial"/>
          <w:sz w:val="22"/>
          <w:szCs w:val="22"/>
          <w:lang w:val="es-ES"/>
        </w:rPr>
        <w:t>Al visitar o utilizar los Servicio</w:t>
      </w:r>
      <w:r w:rsidR="00CB3708" w:rsidRPr="006F39CB">
        <w:rPr>
          <w:rFonts w:ascii="Arial" w:hAnsi="Arial" w:cs="Arial"/>
          <w:sz w:val="22"/>
          <w:szCs w:val="22"/>
          <w:lang w:val="es-ES"/>
        </w:rPr>
        <w:t xml:space="preserve">s atribuye la condición de visitante. </w:t>
      </w:r>
      <w:r w:rsidR="007E4A36"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Los visitantes solo pueden utilizar el Sitio Web bajo las condiciones del presente documento. Este Contrato es legalmente vinculante entre </w:t>
      </w:r>
      <w:r w:rsidR="00056B34" w:rsidRPr="002A5840">
        <w:rPr>
          <w:rFonts w:ascii="Arial" w:hAnsi="Arial" w:cs="Arial"/>
          <w:b/>
          <w:bCs/>
          <w:sz w:val="22"/>
          <w:szCs w:val="22"/>
          <w:lang w:val="es-ES"/>
        </w:rPr>
        <w:t>New Hope</w:t>
      </w:r>
      <w:r w:rsidR="00056B34"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 </w:t>
      </w:r>
      <w:r w:rsidR="007E4A36"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y </w:t>
      </w:r>
      <w:r w:rsidR="00FB09A3" w:rsidRPr="006F39CB">
        <w:rPr>
          <w:rFonts w:ascii="Arial" w:eastAsia="CircularStd" w:hAnsi="Arial" w:cs="Arial"/>
          <w:color w:val="000000" w:themeColor="text1"/>
          <w:sz w:val="22"/>
          <w:szCs w:val="22"/>
        </w:rPr>
        <w:t>los</w:t>
      </w:r>
      <w:r w:rsidR="007E4A36"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 visitantes</w:t>
      </w:r>
      <w:r w:rsidR="00FB09A3"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 del Sitio Web</w:t>
      </w:r>
      <w:r w:rsidR="007E4A36" w:rsidRPr="006F39CB">
        <w:rPr>
          <w:rFonts w:ascii="Arial" w:eastAsia="CircularStd" w:hAnsi="Arial" w:cs="Arial"/>
          <w:color w:val="000000" w:themeColor="text1"/>
          <w:sz w:val="22"/>
          <w:szCs w:val="22"/>
        </w:rPr>
        <w:t>, así que por favor léalo detenidamente.</w:t>
      </w:r>
    </w:p>
    <w:p w14:paraId="46696AE4" w14:textId="125E8BD2" w:rsidR="007E4A36" w:rsidRPr="006F39CB" w:rsidRDefault="007E4A36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C3296E2" w14:textId="77777777" w:rsidR="003F71F7" w:rsidRPr="006F39CB" w:rsidRDefault="003F71F7" w:rsidP="00D9233D">
      <w:pPr>
        <w:shd w:val="clear" w:color="auto" w:fill="FFFFFF"/>
        <w:spacing w:after="240" w:line="276" w:lineRule="auto"/>
        <w:jc w:val="both"/>
        <w:rPr>
          <w:rFonts w:ascii="Arial" w:eastAsia="CircularStd" w:hAnsi="Arial" w:cs="Arial"/>
          <w:color w:val="000000" w:themeColor="text1"/>
          <w:sz w:val="22"/>
          <w:szCs w:val="22"/>
        </w:rPr>
      </w:pPr>
      <w:r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Al acceder al Sitio Web y al contenido entregado a través de éste conlleva la aceptación total de estos </w:t>
      </w:r>
      <w:r w:rsidR="00CB0337" w:rsidRPr="006F39CB">
        <w:rPr>
          <w:rFonts w:ascii="Arial" w:eastAsia="CircularStd" w:hAnsi="Arial" w:cs="Arial"/>
          <w:color w:val="000000" w:themeColor="text1"/>
          <w:sz w:val="22"/>
          <w:szCs w:val="22"/>
        </w:rPr>
        <w:t>Términos y Condiciones</w:t>
      </w:r>
      <w:r w:rsidRPr="006F39CB">
        <w:rPr>
          <w:rFonts w:ascii="Arial" w:eastAsia="CircularStd" w:hAnsi="Arial" w:cs="Arial"/>
          <w:color w:val="000000" w:themeColor="text1"/>
          <w:sz w:val="22"/>
          <w:szCs w:val="22"/>
        </w:rPr>
        <w:t>.</w:t>
      </w:r>
    </w:p>
    <w:p w14:paraId="7507C32B" w14:textId="1362AA7D" w:rsidR="00CB0337" w:rsidRPr="006F39CB" w:rsidRDefault="003F71F7" w:rsidP="00D9233D">
      <w:pPr>
        <w:shd w:val="clear" w:color="auto" w:fill="FFFFFF"/>
        <w:spacing w:after="240" w:line="276" w:lineRule="auto"/>
        <w:jc w:val="both"/>
        <w:rPr>
          <w:rFonts w:ascii="Arial" w:eastAsia="CircularStd" w:hAnsi="Arial" w:cs="Arial"/>
          <w:color w:val="000000" w:themeColor="text1"/>
          <w:sz w:val="22"/>
          <w:szCs w:val="22"/>
        </w:rPr>
      </w:pPr>
      <w:r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Usted </w:t>
      </w:r>
      <w:r w:rsidR="00CB0337" w:rsidRPr="006F39CB">
        <w:rPr>
          <w:rFonts w:ascii="Arial" w:eastAsia="CircularStd" w:hAnsi="Arial" w:cs="Arial"/>
          <w:color w:val="000000" w:themeColor="text1"/>
          <w:sz w:val="22"/>
          <w:szCs w:val="22"/>
        </w:rPr>
        <w:t xml:space="preserve">acepta el uso cookies para rastrear el seguimiento del Sitio Web, lo que nos permite comprender mejor las necesidades de los Usuarios y proporcionar experiencias dirigidas a los intereses potenciales de los mismos, usted puede revisar y configurar el uso de Cookies ingresando a nuestra </w:t>
      </w:r>
      <w:r w:rsidR="00CB0337" w:rsidRPr="006F39CB">
        <w:rPr>
          <w:rFonts w:ascii="Arial" w:eastAsia="CircularStd" w:hAnsi="Arial" w:cs="Arial"/>
          <w:b/>
          <w:bCs/>
          <w:color w:val="000000" w:themeColor="text1"/>
          <w:sz w:val="22"/>
          <w:szCs w:val="22"/>
        </w:rPr>
        <w:t>Política de Cookies</w:t>
      </w:r>
      <w:r w:rsidR="00CB0337" w:rsidRPr="006F39CB">
        <w:rPr>
          <w:rFonts w:ascii="Arial" w:eastAsia="CircularStd" w:hAnsi="Arial" w:cs="Arial"/>
          <w:color w:val="000000" w:themeColor="text1"/>
          <w:sz w:val="22"/>
          <w:szCs w:val="22"/>
        </w:rPr>
        <w:t>.</w:t>
      </w:r>
    </w:p>
    <w:p w14:paraId="503758A3" w14:textId="2E47F8B1" w:rsidR="0096626E" w:rsidRPr="006F39CB" w:rsidRDefault="0096626E" w:rsidP="00D9233D">
      <w:pPr>
        <w:shd w:val="clear" w:color="auto" w:fill="FFFFFF"/>
        <w:spacing w:after="240" w:line="276" w:lineRule="auto"/>
        <w:jc w:val="both"/>
        <w:rPr>
          <w:rFonts w:ascii="Arial" w:eastAsia="CircularStd" w:hAnsi="Arial" w:cs="Arial"/>
          <w:color w:val="000000" w:themeColor="text1"/>
          <w:sz w:val="22"/>
          <w:szCs w:val="22"/>
          <w:lang w:val="es-ES"/>
        </w:rPr>
      </w:pPr>
      <w:r w:rsidRPr="006F39CB">
        <w:rPr>
          <w:rFonts w:ascii="Arial" w:eastAsia="CircularStd" w:hAnsi="Arial" w:cs="Arial"/>
          <w:color w:val="000000" w:themeColor="text1"/>
          <w:sz w:val="22"/>
          <w:szCs w:val="22"/>
          <w:lang w:val="es-ES"/>
        </w:rPr>
        <w:t xml:space="preserve">Si desea obtener información acerca del tratamiento de datos personales en este sitio web, puede acceder a nuestra </w:t>
      </w:r>
      <w:r w:rsidRPr="006F39CB">
        <w:rPr>
          <w:rFonts w:ascii="Arial" w:eastAsia="CircularStd" w:hAnsi="Arial" w:cs="Arial"/>
          <w:b/>
          <w:bCs/>
          <w:color w:val="000000" w:themeColor="text1"/>
          <w:sz w:val="22"/>
          <w:szCs w:val="22"/>
          <w:lang w:val="es-ES"/>
        </w:rPr>
        <w:t>Política de Privacidad</w:t>
      </w:r>
      <w:r w:rsidRPr="006F39CB">
        <w:rPr>
          <w:rFonts w:ascii="Arial" w:eastAsia="CircularStd" w:hAnsi="Arial" w:cs="Arial"/>
          <w:color w:val="000000" w:themeColor="text1"/>
          <w:sz w:val="22"/>
          <w:szCs w:val="22"/>
          <w:lang w:val="es-ES"/>
        </w:rPr>
        <w:t>.</w:t>
      </w:r>
    </w:p>
    <w:p w14:paraId="5026A153" w14:textId="6BACBD52" w:rsidR="00CB0337" w:rsidRPr="006F39CB" w:rsidRDefault="00181F29" w:rsidP="00D9233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F39CB">
        <w:rPr>
          <w:rFonts w:ascii="Arial" w:hAnsi="Arial" w:cs="Arial"/>
          <w:b/>
          <w:bCs/>
          <w:sz w:val="22"/>
          <w:szCs w:val="22"/>
        </w:rPr>
        <w:t>Nuestros Servicios.</w:t>
      </w:r>
    </w:p>
    <w:p w14:paraId="30819A2A" w14:textId="7704063C" w:rsidR="00181F29" w:rsidRPr="006F39CB" w:rsidRDefault="00181F29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07028D9" w14:textId="071AC2AE" w:rsidR="00181F29" w:rsidRPr="006F39CB" w:rsidRDefault="00181F29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36C">
        <w:rPr>
          <w:rFonts w:ascii="Arial" w:hAnsi="Arial" w:cs="Arial"/>
          <w:sz w:val="22"/>
          <w:szCs w:val="22"/>
        </w:rPr>
        <w:t>Todos Reciclamos proporciona acceso</w:t>
      </w:r>
      <w:r w:rsidR="00FB09A3" w:rsidRPr="0053036C">
        <w:rPr>
          <w:rFonts w:ascii="Arial" w:hAnsi="Arial" w:cs="Arial"/>
          <w:sz w:val="22"/>
          <w:szCs w:val="22"/>
        </w:rPr>
        <w:t xml:space="preserve"> gratuito</w:t>
      </w:r>
      <w:r w:rsidRPr="0053036C">
        <w:rPr>
          <w:rFonts w:ascii="Arial" w:hAnsi="Arial" w:cs="Arial"/>
          <w:sz w:val="22"/>
          <w:szCs w:val="22"/>
        </w:rPr>
        <w:t xml:space="preserve"> a una amplia colección de recursos en línea, incluyendo diversas herramientas de comunicación,</w:t>
      </w:r>
      <w:r w:rsidR="00CB3708" w:rsidRPr="0053036C">
        <w:rPr>
          <w:rFonts w:ascii="Arial" w:hAnsi="Arial" w:cs="Arial"/>
          <w:sz w:val="22"/>
          <w:szCs w:val="22"/>
        </w:rPr>
        <w:t xml:space="preserve"> programas, informaciones,</w:t>
      </w:r>
      <w:r w:rsidRPr="0053036C">
        <w:rPr>
          <w:rFonts w:ascii="Arial" w:hAnsi="Arial" w:cs="Arial"/>
          <w:sz w:val="22"/>
          <w:szCs w:val="22"/>
        </w:rPr>
        <w:t xml:space="preserve"> foros en línea, </w:t>
      </w:r>
      <w:r w:rsidR="00CB3708" w:rsidRPr="0053036C">
        <w:rPr>
          <w:rFonts w:ascii="Arial" w:hAnsi="Arial" w:cs="Arial"/>
          <w:sz w:val="22"/>
          <w:szCs w:val="22"/>
        </w:rPr>
        <w:t>y contenido personalizado</w:t>
      </w:r>
      <w:r w:rsidR="00272F07" w:rsidRPr="0053036C">
        <w:rPr>
          <w:rFonts w:ascii="Arial" w:hAnsi="Arial" w:cs="Arial"/>
          <w:sz w:val="22"/>
          <w:szCs w:val="22"/>
        </w:rPr>
        <w:t>.</w:t>
      </w:r>
      <w:r w:rsidR="00272F07" w:rsidRPr="006F39CB">
        <w:rPr>
          <w:rFonts w:ascii="Arial" w:hAnsi="Arial" w:cs="Arial"/>
          <w:sz w:val="22"/>
          <w:szCs w:val="22"/>
        </w:rPr>
        <w:t xml:space="preserve"> </w:t>
      </w:r>
    </w:p>
    <w:p w14:paraId="091D6127" w14:textId="77777777" w:rsidR="003F71F7" w:rsidRPr="006F39CB" w:rsidRDefault="003F71F7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51C69F8" w14:textId="5F575ED5" w:rsidR="00C449E4" w:rsidRPr="006F39CB" w:rsidRDefault="00C449E4" w:rsidP="00D9233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F39CB">
        <w:rPr>
          <w:rFonts w:ascii="Arial" w:hAnsi="Arial" w:cs="Arial"/>
          <w:b/>
          <w:bCs/>
          <w:sz w:val="22"/>
          <w:szCs w:val="22"/>
        </w:rPr>
        <w:t>Uso del sitio web.</w:t>
      </w:r>
    </w:p>
    <w:p w14:paraId="35DDF94E" w14:textId="74F19DC0" w:rsidR="00C449E4" w:rsidRPr="006F39CB" w:rsidRDefault="00C449E4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5BD1CB5" w14:textId="2338761C" w:rsidR="00C449E4" w:rsidRPr="006F39CB" w:rsidRDefault="00C449E4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Los visitantes asumen la responsabilidad del uso del sitio web. Dicha responsabilidad se extiende desde el momento en que ingresa a</w:t>
      </w:r>
      <w:r w:rsidR="0026147D" w:rsidRPr="006F39CB">
        <w:rPr>
          <w:rFonts w:ascii="Arial" w:hAnsi="Arial" w:cs="Arial"/>
          <w:sz w:val="22"/>
          <w:szCs w:val="22"/>
        </w:rPr>
        <w:t xml:space="preserve"> cualquiera de sus plataformas </w:t>
      </w:r>
      <w:r w:rsidRPr="006F39CB">
        <w:rPr>
          <w:rFonts w:ascii="Arial" w:hAnsi="Arial" w:cs="Arial"/>
          <w:sz w:val="22"/>
          <w:szCs w:val="22"/>
        </w:rPr>
        <w:t>para acceder a determinados servicios o contenidos. Usted se compromete a hacer un uso adecuado de los contenidos y servicios que Todos Reciclamos ofrece a través de s</w:t>
      </w:r>
      <w:r w:rsidR="0026147D" w:rsidRPr="006F39CB">
        <w:rPr>
          <w:rFonts w:ascii="Arial" w:hAnsi="Arial" w:cs="Arial"/>
          <w:sz w:val="22"/>
          <w:szCs w:val="22"/>
        </w:rPr>
        <w:t>us plataformas</w:t>
      </w:r>
      <w:r w:rsidRPr="006F39CB">
        <w:rPr>
          <w:rFonts w:ascii="Arial" w:hAnsi="Arial" w:cs="Arial"/>
          <w:sz w:val="22"/>
          <w:szCs w:val="22"/>
        </w:rPr>
        <w:t xml:space="preserve">, con carácter enunciativo pero no limitativo a no emplearlo para: i) incurrir en actividades ilícitas o contrarias a la buena fe o que atenten contra el orden público; ii)difundir contenido de carácter racista, xenófobo, pornográfico-ilegal, o que vaya en contra de los derechos humanos; iii) </w:t>
      </w:r>
      <w:r w:rsidR="0026147D" w:rsidRPr="006F39CB">
        <w:rPr>
          <w:rFonts w:ascii="Arial" w:hAnsi="Arial" w:cs="Arial"/>
          <w:sz w:val="22"/>
          <w:szCs w:val="22"/>
        </w:rPr>
        <w:t xml:space="preserve">inducir o provocar daños en la plataforma de Todos Reciclamos, ya sea a </w:t>
      </w:r>
      <w:r w:rsidR="0026147D" w:rsidRPr="006F39CB">
        <w:rPr>
          <w:rFonts w:ascii="Arial" w:hAnsi="Arial" w:cs="Arial"/>
          <w:sz w:val="22"/>
          <w:szCs w:val="22"/>
        </w:rPr>
        <w:lastRenderedPageBreak/>
        <w:t>través de virus informáticos, malwares,</w:t>
      </w:r>
      <w:r w:rsidR="00656E07" w:rsidRPr="006F39C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6E07" w:rsidRPr="006F39CB">
        <w:rPr>
          <w:rFonts w:ascii="Arial" w:hAnsi="Arial" w:cs="Arial"/>
          <w:sz w:val="22"/>
          <w:szCs w:val="22"/>
        </w:rPr>
        <w:t>ransonwares</w:t>
      </w:r>
      <w:proofErr w:type="spellEnd"/>
      <w:r w:rsidR="00656E07" w:rsidRPr="006F39CB">
        <w:rPr>
          <w:rFonts w:ascii="Arial" w:hAnsi="Arial" w:cs="Arial"/>
          <w:sz w:val="22"/>
          <w:szCs w:val="22"/>
        </w:rPr>
        <w:t>,</w:t>
      </w:r>
      <w:r w:rsidR="006439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39FE">
        <w:rPr>
          <w:rFonts w:ascii="Arial" w:hAnsi="Arial" w:cs="Arial"/>
          <w:sz w:val="22"/>
          <w:szCs w:val="22"/>
        </w:rPr>
        <w:t>spywares</w:t>
      </w:r>
      <w:proofErr w:type="spellEnd"/>
      <w:r w:rsidR="006439FE">
        <w:rPr>
          <w:rFonts w:ascii="Arial" w:hAnsi="Arial" w:cs="Arial"/>
          <w:sz w:val="22"/>
          <w:szCs w:val="22"/>
        </w:rPr>
        <w:t>,</w:t>
      </w:r>
      <w:r w:rsidR="0026147D" w:rsidRPr="006F39CB">
        <w:rPr>
          <w:rFonts w:ascii="Arial" w:hAnsi="Arial" w:cs="Arial"/>
          <w:sz w:val="22"/>
          <w:szCs w:val="22"/>
        </w:rPr>
        <w:t xml:space="preserve"> o cualquier otra herramienta con dicha finalidad</w:t>
      </w:r>
      <w:r w:rsidR="00656E07" w:rsidRPr="006F39CB">
        <w:rPr>
          <w:rFonts w:ascii="Arial" w:hAnsi="Arial" w:cs="Arial"/>
          <w:sz w:val="22"/>
          <w:szCs w:val="22"/>
        </w:rPr>
        <w:t xml:space="preserve"> y que sea susceptible de provocar daños.</w:t>
      </w:r>
    </w:p>
    <w:p w14:paraId="6AB92206" w14:textId="6C839172" w:rsidR="003F71F7" w:rsidRPr="006F39CB" w:rsidRDefault="003F71F7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Todos Reciclamos se reserva el derecho a impedir o restringir, de forma temporal o permanente, el acceso a todo o parte del Sitio Web, sin que para ello tenga que aducir razón alguna.</w:t>
      </w:r>
    </w:p>
    <w:p w14:paraId="3A18EABE" w14:textId="68F2425A" w:rsidR="00656E07" w:rsidRPr="006F39CB" w:rsidRDefault="00656E07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95973D9" w14:textId="6B7D90AF" w:rsidR="0083492E" w:rsidRDefault="003F71F7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 xml:space="preserve">Asimismo, </w:t>
      </w:r>
      <w:r w:rsidR="00656E07" w:rsidRPr="006F39CB">
        <w:rPr>
          <w:rFonts w:ascii="Arial" w:hAnsi="Arial" w:cs="Arial"/>
          <w:sz w:val="22"/>
          <w:szCs w:val="22"/>
        </w:rPr>
        <w:t>Todos Reciclamos</w:t>
      </w:r>
      <w:r w:rsidRPr="006F39CB">
        <w:rPr>
          <w:rFonts w:ascii="Arial" w:hAnsi="Arial" w:cs="Arial"/>
          <w:sz w:val="22"/>
          <w:szCs w:val="22"/>
        </w:rPr>
        <w:t xml:space="preserve"> no se hace responsable de las opiniones vertidas por visitantes y</w:t>
      </w:r>
      <w:r w:rsidR="00656E07" w:rsidRPr="006F39CB">
        <w:rPr>
          <w:rFonts w:ascii="Arial" w:hAnsi="Arial" w:cs="Arial"/>
          <w:sz w:val="22"/>
          <w:szCs w:val="22"/>
        </w:rPr>
        <w:t xml:space="preserve"> podrá eliminar o retirar de sus plataformas todos los comentarios o contenidos que no diga</w:t>
      </w:r>
      <w:r w:rsidRPr="006F39CB">
        <w:rPr>
          <w:rFonts w:ascii="Arial" w:hAnsi="Arial" w:cs="Arial"/>
          <w:sz w:val="22"/>
          <w:szCs w:val="22"/>
        </w:rPr>
        <w:t>n</w:t>
      </w:r>
      <w:r w:rsidR="00656E07" w:rsidRPr="006F39CB">
        <w:rPr>
          <w:rFonts w:ascii="Arial" w:hAnsi="Arial" w:cs="Arial"/>
          <w:sz w:val="22"/>
          <w:szCs w:val="22"/>
        </w:rPr>
        <w:t xml:space="preserve"> relación con el uso del sitio web. </w:t>
      </w:r>
    </w:p>
    <w:p w14:paraId="313F71BA" w14:textId="77777777" w:rsidR="00671087" w:rsidRPr="00D87504" w:rsidRDefault="00671087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979BF2" w14:textId="126FE985" w:rsidR="00671087" w:rsidRDefault="00D87504" w:rsidP="00671087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87504">
        <w:rPr>
          <w:rFonts w:ascii="Arial" w:hAnsi="Arial" w:cs="Arial"/>
          <w:b/>
          <w:bCs/>
          <w:sz w:val="22"/>
          <w:szCs w:val="22"/>
        </w:rPr>
        <w:t>Registro como Gestor</w:t>
      </w:r>
    </w:p>
    <w:p w14:paraId="3D8F6E43" w14:textId="7DECAF9F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En aquellos casos en que seas Gestor y estés trabajando con la plataforma de New Hope, deberás enrolarte como Usuario Gestor</w:t>
      </w:r>
      <w:r>
        <w:rPr>
          <w:rFonts w:ascii="Arial" w:hAnsi="Arial" w:cs="Arial"/>
          <w:sz w:val="22"/>
          <w:szCs w:val="22"/>
        </w:rPr>
        <w:t>.</w:t>
      </w:r>
    </w:p>
    <w:p w14:paraId="1D3774AF" w14:textId="77777777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C8EF165" w14:textId="39AFB176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 xml:space="preserve">Para acceder a la Plataforma WEB y crear un usuario, el </w:t>
      </w:r>
      <w:r>
        <w:rPr>
          <w:rFonts w:ascii="Arial" w:hAnsi="Arial" w:cs="Arial"/>
          <w:sz w:val="22"/>
          <w:szCs w:val="22"/>
        </w:rPr>
        <w:t>Usuario G</w:t>
      </w:r>
      <w:r w:rsidRPr="00D87504">
        <w:rPr>
          <w:rFonts w:ascii="Arial" w:hAnsi="Arial" w:cs="Arial"/>
          <w:sz w:val="22"/>
          <w:szCs w:val="22"/>
        </w:rPr>
        <w:t xml:space="preserve">estor deberá completar un formulario de registro </w:t>
      </w:r>
      <w:r>
        <w:rPr>
          <w:rFonts w:ascii="Arial" w:hAnsi="Arial" w:cs="Arial"/>
          <w:sz w:val="22"/>
          <w:szCs w:val="22"/>
        </w:rPr>
        <w:t>que contiene los siguientes campos:</w:t>
      </w:r>
    </w:p>
    <w:p w14:paraId="0D75B631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Rut</w:t>
      </w:r>
    </w:p>
    <w:p w14:paraId="77DB2D18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Razón social</w:t>
      </w:r>
    </w:p>
    <w:p w14:paraId="2E5DF3DF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Nombre fantasía</w:t>
      </w:r>
    </w:p>
    <w:p w14:paraId="6561791E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Dirección</w:t>
      </w:r>
    </w:p>
    <w:p w14:paraId="67705C32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Encargado licitación</w:t>
      </w:r>
    </w:p>
    <w:p w14:paraId="5C8DE45F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Representante legal</w:t>
      </w:r>
    </w:p>
    <w:p w14:paraId="4A7EF42B" w14:textId="77777777" w:rsidR="00D87504" w:rsidRP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Rut representante legal</w:t>
      </w:r>
    </w:p>
    <w:p w14:paraId="098D7AC7" w14:textId="635CFEE4" w:rsid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Antecedentes de Poderes</w:t>
      </w:r>
    </w:p>
    <w:p w14:paraId="24258ABE" w14:textId="337C6296" w:rsid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Antecedentes de Constitución.</w:t>
      </w:r>
    </w:p>
    <w:p w14:paraId="13D76B26" w14:textId="7AE93A2A" w:rsidR="00D87504" w:rsidRDefault="00D87504" w:rsidP="00D8750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declaración confidencialidad.</w:t>
      </w:r>
    </w:p>
    <w:p w14:paraId="46F0D5A5" w14:textId="77777777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D16F11" w14:textId="45B82C74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>Una vez enviada la solicitud de registro, será aprobada o rechazada por el Administrador</w:t>
      </w:r>
      <w:r>
        <w:rPr>
          <w:rFonts w:ascii="Arial" w:hAnsi="Arial" w:cs="Arial"/>
          <w:sz w:val="22"/>
          <w:szCs w:val="22"/>
        </w:rPr>
        <w:t xml:space="preserve"> de New Hope</w:t>
      </w:r>
      <w:r w:rsidRPr="00D87504">
        <w:rPr>
          <w:rFonts w:ascii="Arial" w:hAnsi="Arial" w:cs="Arial"/>
          <w:sz w:val="22"/>
          <w:szCs w:val="22"/>
        </w:rPr>
        <w:t>.</w:t>
      </w:r>
    </w:p>
    <w:p w14:paraId="619EA36F" w14:textId="77777777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3676598" w14:textId="58620E7D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 todo, New Hope podrá solicitar </w:t>
      </w:r>
      <w:r w:rsidRPr="00D87504">
        <w:rPr>
          <w:rFonts w:ascii="Arial" w:hAnsi="Arial" w:cs="Arial"/>
          <w:sz w:val="22"/>
          <w:szCs w:val="22"/>
        </w:rPr>
        <w:t>tantas declaraciones de confidencialidad como personas tenga la agrupación</w:t>
      </w:r>
      <w:r>
        <w:rPr>
          <w:rFonts w:ascii="Arial" w:hAnsi="Arial" w:cs="Arial"/>
          <w:sz w:val="22"/>
          <w:szCs w:val="22"/>
        </w:rPr>
        <w:t xml:space="preserve"> en los casos de los Consorcios, para lo cual se te notificará la forma de incorporar los antecedentes consolidados de los miembros del Consorcio</w:t>
      </w:r>
      <w:r w:rsidRPr="00D87504">
        <w:rPr>
          <w:rFonts w:ascii="Arial" w:hAnsi="Arial" w:cs="Arial"/>
          <w:sz w:val="22"/>
          <w:szCs w:val="22"/>
        </w:rPr>
        <w:t>.</w:t>
      </w:r>
    </w:p>
    <w:p w14:paraId="60E988F4" w14:textId="77777777" w:rsidR="00D87504" w:rsidRPr="00D87504" w:rsidRDefault="00D87504" w:rsidP="00D8750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F72123A" w14:textId="31E7B4DB" w:rsidR="00D87504" w:rsidRPr="00D87504" w:rsidRDefault="00D87504" w:rsidP="00D8750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87504">
        <w:rPr>
          <w:rFonts w:ascii="Arial" w:hAnsi="Arial" w:cs="Arial"/>
          <w:b/>
          <w:bCs/>
          <w:sz w:val="22"/>
          <w:szCs w:val="22"/>
        </w:rPr>
        <w:t>Perfil del Gestor.</w:t>
      </w:r>
    </w:p>
    <w:p w14:paraId="167FA433" w14:textId="77777777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 xml:space="preserve">Una vez que la solicitud de registro sea aprobada por el Administrador, se procederá a la creación de la cuenta de acceso a la Plataforma WEB. </w:t>
      </w:r>
    </w:p>
    <w:p w14:paraId="39CAF2AC" w14:textId="77777777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924EF4" w14:textId="77777777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7504">
        <w:rPr>
          <w:rFonts w:ascii="Arial" w:hAnsi="Arial" w:cs="Arial"/>
          <w:sz w:val="22"/>
          <w:szCs w:val="22"/>
        </w:rPr>
        <w:t xml:space="preserve">La información de acceso será enviada a correo registrado por el </w:t>
      </w:r>
      <w:r>
        <w:rPr>
          <w:rFonts w:ascii="Arial" w:hAnsi="Arial" w:cs="Arial"/>
          <w:sz w:val="22"/>
          <w:szCs w:val="22"/>
        </w:rPr>
        <w:t>Gestor</w:t>
      </w:r>
      <w:r w:rsidRPr="00D87504">
        <w:rPr>
          <w:rFonts w:ascii="Arial" w:hAnsi="Arial" w:cs="Arial"/>
          <w:sz w:val="22"/>
          <w:szCs w:val="22"/>
        </w:rPr>
        <w:t xml:space="preserve"> en</w:t>
      </w:r>
      <w:r>
        <w:rPr>
          <w:rFonts w:ascii="Arial" w:hAnsi="Arial" w:cs="Arial"/>
          <w:sz w:val="22"/>
          <w:szCs w:val="22"/>
        </w:rPr>
        <w:t xml:space="preserve"> el</w:t>
      </w:r>
      <w:r w:rsidRPr="00D87504">
        <w:rPr>
          <w:rFonts w:ascii="Arial" w:hAnsi="Arial" w:cs="Arial"/>
          <w:sz w:val="22"/>
          <w:szCs w:val="22"/>
        </w:rPr>
        <w:t xml:space="preserve"> formulario online</w:t>
      </w:r>
      <w:r>
        <w:rPr>
          <w:rFonts w:ascii="Arial" w:hAnsi="Arial" w:cs="Arial"/>
          <w:sz w:val="22"/>
          <w:szCs w:val="22"/>
        </w:rPr>
        <w:t xml:space="preserve"> indicando la </w:t>
      </w:r>
      <w:r w:rsidRPr="00D87504">
        <w:rPr>
          <w:rFonts w:ascii="Arial" w:hAnsi="Arial" w:cs="Arial"/>
          <w:sz w:val="22"/>
          <w:szCs w:val="22"/>
        </w:rPr>
        <w:t xml:space="preserve">Información de </w:t>
      </w:r>
      <w:r>
        <w:rPr>
          <w:rFonts w:ascii="Arial" w:hAnsi="Arial" w:cs="Arial"/>
          <w:sz w:val="22"/>
          <w:szCs w:val="22"/>
        </w:rPr>
        <w:t>A</w:t>
      </w:r>
      <w:r w:rsidRPr="00D87504">
        <w:rPr>
          <w:rFonts w:ascii="Arial" w:hAnsi="Arial" w:cs="Arial"/>
          <w:sz w:val="22"/>
          <w:szCs w:val="22"/>
        </w:rPr>
        <w:t>cceso (identificador y contraseña),</w:t>
      </w:r>
      <w:r>
        <w:rPr>
          <w:rFonts w:ascii="Arial" w:hAnsi="Arial" w:cs="Arial"/>
          <w:sz w:val="22"/>
          <w:szCs w:val="22"/>
        </w:rPr>
        <w:t xml:space="preserve"> los cuales son</w:t>
      </w:r>
      <w:r w:rsidRPr="00D87504">
        <w:rPr>
          <w:rFonts w:ascii="Arial" w:hAnsi="Arial" w:cs="Arial"/>
          <w:sz w:val="22"/>
          <w:szCs w:val="22"/>
        </w:rPr>
        <w:t xml:space="preserve"> únicos para cada </w:t>
      </w:r>
      <w:r>
        <w:rPr>
          <w:rFonts w:ascii="Arial" w:hAnsi="Arial" w:cs="Arial"/>
          <w:sz w:val="22"/>
          <w:szCs w:val="22"/>
        </w:rPr>
        <w:t>Gestor.</w:t>
      </w:r>
    </w:p>
    <w:p w14:paraId="7EAE3022" w14:textId="77777777" w:rsid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CC8887" w14:textId="0B4EB8BB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Estos datos de acceso inicial son generados automáticamente, por lo que es tu responsabilidad como Gestor </w:t>
      </w:r>
      <w:r w:rsidRPr="00D87504">
        <w:rPr>
          <w:rFonts w:ascii="Arial" w:hAnsi="Arial" w:cs="Arial"/>
          <w:sz w:val="22"/>
          <w:szCs w:val="22"/>
        </w:rPr>
        <w:t>cambiar su contraseña si así lo estima</w:t>
      </w:r>
      <w:r>
        <w:rPr>
          <w:rFonts w:ascii="Arial" w:hAnsi="Arial" w:cs="Arial"/>
          <w:sz w:val="22"/>
          <w:szCs w:val="22"/>
        </w:rPr>
        <w:t>s</w:t>
      </w:r>
      <w:r w:rsidRPr="00D87504">
        <w:rPr>
          <w:rFonts w:ascii="Arial" w:hAnsi="Arial" w:cs="Arial"/>
          <w:sz w:val="22"/>
          <w:szCs w:val="22"/>
        </w:rPr>
        <w:t xml:space="preserve"> conveniente.</w:t>
      </w:r>
    </w:p>
    <w:p w14:paraId="769E66ED" w14:textId="77777777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5DF81AB" w14:textId="30E98D8A" w:rsidR="00D87504" w:rsidRPr="00D87504" w:rsidRDefault="0053036C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perfil de Gestor te da </w:t>
      </w:r>
      <w:r w:rsidR="00D87504" w:rsidRPr="00D87504">
        <w:rPr>
          <w:rFonts w:ascii="Arial" w:hAnsi="Arial" w:cs="Arial"/>
          <w:sz w:val="22"/>
          <w:szCs w:val="22"/>
        </w:rPr>
        <w:t xml:space="preserve">acceso a todas las bases de licitación de los procesos vigentes para el desarrollo del Plan de Gestión del GRANSIC, divididas según tipo de servicio (recolección, </w:t>
      </w:r>
      <w:proofErr w:type="spellStart"/>
      <w:r w:rsidR="00D87504" w:rsidRPr="00D87504">
        <w:rPr>
          <w:rFonts w:ascii="Arial" w:hAnsi="Arial" w:cs="Arial"/>
          <w:sz w:val="22"/>
          <w:szCs w:val="22"/>
        </w:rPr>
        <w:t>pre</w:t>
      </w:r>
      <w:r>
        <w:rPr>
          <w:rFonts w:ascii="Arial" w:hAnsi="Arial" w:cs="Arial"/>
          <w:sz w:val="22"/>
          <w:szCs w:val="22"/>
        </w:rPr>
        <w:t>-</w:t>
      </w:r>
      <w:r w:rsidR="00D87504" w:rsidRPr="00D87504">
        <w:rPr>
          <w:rFonts w:ascii="Arial" w:hAnsi="Arial" w:cs="Arial"/>
          <w:sz w:val="22"/>
          <w:szCs w:val="22"/>
        </w:rPr>
        <w:t>tratamiento</w:t>
      </w:r>
      <w:proofErr w:type="spellEnd"/>
      <w:r w:rsidR="00D87504" w:rsidRPr="00D87504">
        <w:rPr>
          <w:rFonts w:ascii="Arial" w:hAnsi="Arial" w:cs="Arial"/>
          <w:sz w:val="22"/>
          <w:szCs w:val="22"/>
        </w:rPr>
        <w:t xml:space="preserve">, valorización y operación de </w:t>
      </w:r>
      <w:proofErr w:type="spellStart"/>
      <w:r w:rsidR="00D87504" w:rsidRPr="00D87504">
        <w:rPr>
          <w:rFonts w:ascii="Arial" w:hAnsi="Arial" w:cs="Arial"/>
          <w:sz w:val="22"/>
          <w:szCs w:val="22"/>
        </w:rPr>
        <w:t>IRAs</w:t>
      </w:r>
      <w:proofErr w:type="spellEnd"/>
      <w:r w:rsidR="00D87504" w:rsidRPr="00D87504">
        <w:rPr>
          <w:rFonts w:ascii="Arial" w:hAnsi="Arial" w:cs="Arial"/>
          <w:sz w:val="22"/>
          <w:szCs w:val="22"/>
        </w:rPr>
        <w:t>), y por comuna y sector a atender. También, tendrá</w:t>
      </w:r>
      <w:r>
        <w:rPr>
          <w:rFonts w:ascii="Arial" w:hAnsi="Arial" w:cs="Arial"/>
          <w:sz w:val="22"/>
          <w:szCs w:val="22"/>
        </w:rPr>
        <w:t>s</w:t>
      </w:r>
      <w:r w:rsidR="00D87504" w:rsidRPr="00D87504">
        <w:rPr>
          <w:rFonts w:ascii="Arial" w:hAnsi="Arial" w:cs="Arial"/>
          <w:sz w:val="22"/>
          <w:szCs w:val="22"/>
        </w:rPr>
        <w:t xml:space="preserve"> acceso a los Documentos de la Licitación, las Bases de Licitación, los Apéndices, el cronograma y demás documentos complementarios.</w:t>
      </w:r>
    </w:p>
    <w:p w14:paraId="5A7E426E" w14:textId="77777777" w:rsidR="00D87504" w:rsidRPr="00D87504" w:rsidRDefault="00D87504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46F60D" w14:textId="77777777" w:rsidR="0053036C" w:rsidRDefault="0053036C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Asimismo, el</w:t>
      </w:r>
      <w:r w:rsidR="00D87504" w:rsidRPr="00D875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</w:t>
      </w:r>
      <w:r w:rsidR="00D87504" w:rsidRPr="00D87504">
        <w:rPr>
          <w:rFonts w:ascii="Arial" w:hAnsi="Arial" w:cs="Arial"/>
          <w:sz w:val="22"/>
          <w:szCs w:val="22"/>
        </w:rPr>
        <w:t>estor registrad</w:t>
      </w:r>
      <w:r>
        <w:rPr>
          <w:rFonts w:ascii="Arial" w:hAnsi="Arial" w:cs="Arial"/>
          <w:sz w:val="22"/>
          <w:szCs w:val="22"/>
        </w:rPr>
        <w:t>o</w:t>
      </w:r>
      <w:r w:rsidR="00D87504" w:rsidRPr="00D87504">
        <w:rPr>
          <w:rFonts w:ascii="Arial" w:hAnsi="Arial" w:cs="Arial"/>
          <w:sz w:val="22"/>
          <w:szCs w:val="22"/>
        </w:rPr>
        <w:t xml:space="preserve"> podrá postular a las licitaciones, entregando toda la información que se solicite en cada una de ellas. </w:t>
      </w:r>
    </w:p>
    <w:p w14:paraId="38F73E49" w14:textId="77777777" w:rsidR="0053036C" w:rsidRDefault="0053036C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FA33FC1" w14:textId="61E67242" w:rsidR="00656E07" w:rsidRDefault="0053036C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que te adjudiques alguna licitación como Gestor, </w:t>
      </w:r>
      <w:r w:rsidR="00D87504" w:rsidRPr="00D87504">
        <w:rPr>
          <w:rFonts w:ascii="Arial" w:hAnsi="Arial" w:cs="Arial"/>
          <w:sz w:val="22"/>
          <w:szCs w:val="22"/>
        </w:rPr>
        <w:t>deberá</w:t>
      </w:r>
      <w:r>
        <w:rPr>
          <w:rFonts w:ascii="Arial" w:hAnsi="Arial" w:cs="Arial"/>
          <w:sz w:val="22"/>
          <w:szCs w:val="22"/>
        </w:rPr>
        <w:t>s</w:t>
      </w:r>
      <w:r w:rsidR="00D87504" w:rsidRPr="00D87504">
        <w:rPr>
          <w:rFonts w:ascii="Arial" w:hAnsi="Arial" w:cs="Arial"/>
          <w:sz w:val="22"/>
          <w:szCs w:val="22"/>
        </w:rPr>
        <w:t xml:space="preserve"> utilizar la plataforma para informar respecto de todos los procesos operacionales que desarrolle en el día a día. En pocas palabras, deberá</w:t>
      </w:r>
      <w:r>
        <w:rPr>
          <w:rFonts w:ascii="Arial" w:hAnsi="Arial" w:cs="Arial"/>
          <w:sz w:val="22"/>
          <w:szCs w:val="22"/>
        </w:rPr>
        <w:t>s</w:t>
      </w:r>
      <w:r w:rsidR="00D87504" w:rsidRPr="00D87504">
        <w:rPr>
          <w:rFonts w:ascii="Arial" w:hAnsi="Arial" w:cs="Arial"/>
          <w:sz w:val="22"/>
          <w:szCs w:val="22"/>
        </w:rPr>
        <w:t xml:space="preserve"> informar su gestión, y los resultados de esta misma, </w:t>
      </w:r>
      <w:r w:rsidRPr="00D87504">
        <w:rPr>
          <w:rFonts w:ascii="Arial" w:hAnsi="Arial" w:cs="Arial"/>
          <w:sz w:val="22"/>
          <w:szCs w:val="22"/>
        </w:rPr>
        <w:t>como,</w:t>
      </w:r>
      <w:r w:rsidR="00D87504" w:rsidRPr="00D87504">
        <w:rPr>
          <w:rFonts w:ascii="Arial" w:hAnsi="Arial" w:cs="Arial"/>
          <w:sz w:val="22"/>
          <w:szCs w:val="22"/>
        </w:rPr>
        <w:t xml:space="preserve"> por ejemplo</w:t>
      </w:r>
      <w:r>
        <w:rPr>
          <w:rFonts w:ascii="Arial" w:hAnsi="Arial" w:cs="Arial"/>
          <w:sz w:val="22"/>
          <w:szCs w:val="22"/>
        </w:rPr>
        <w:t>,</w:t>
      </w:r>
      <w:r w:rsidR="00D87504" w:rsidRPr="00D87504">
        <w:rPr>
          <w:rFonts w:ascii="Arial" w:hAnsi="Arial" w:cs="Arial"/>
          <w:sz w:val="22"/>
          <w:szCs w:val="22"/>
        </w:rPr>
        <w:t xml:space="preserve"> cantidad de toneladas recolectadas, tipo de material, patente del conductor, realizar notificaciones de despacho, entre otras.</w:t>
      </w:r>
    </w:p>
    <w:p w14:paraId="20084388" w14:textId="77777777" w:rsidR="0053036C" w:rsidRDefault="0053036C" w:rsidP="00D8750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DEA395" w14:textId="01F3D1B1" w:rsidR="0053036C" w:rsidRDefault="0053036C" w:rsidP="0053036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36C">
        <w:rPr>
          <w:rFonts w:ascii="Arial" w:hAnsi="Arial" w:cs="Arial"/>
          <w:b/>
          <w:bCs/>
          <w:sz w:val="22"/>
          <w:szCs w:val="22"/>
        </w:rPr>
        <w:t>Municipios y Productores</w:t>
      </w:r>
      <w:r>
        <w:rPr>
          <w:rFonts w:ascii="Arial" w:hAnsi="Arial" w:cs="Arial"/>
          <w:sz w:val="22"/>
          <w:szCs w:val="22"/>
        </w:rPr>
        <w:t>.</w:t>
      </w:r>
    </w:p>
    <w:p w14:paraId="615F858B" w14:textId="4C521E7A" w:rsidR="0053036C" w:rsidRPr="0053036C" w:rsidRDefault="0053036C" w:rsidP="0053036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Administrador de la plataforma crea directamente los perfiles de los Municipios y los Productores, los cuales solo tienen una finalidad de visualización de resultados de gestión que vayan informando los Usuarios Gestores.</w:t>
      </w:r>
    </w:p>
    <w:p w14:paraId="441AEC47" w14:textId="77777777" w:rsidR="0053036C" w:rsidRPr="0053036C" w:rsidRDefault="0053036C" w:rsidP="0053036C">
      <w:pPr>
        <w:pStyle w:val="Prrafodelista"/>
        <w:spacing w:line="276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29E795B4" w14:textId="63B994CB" w:rsidR="00D964F7" w:rsidRPr="006F39CB" w:rsidRDefault="00CB3708" w:rsidP="00D9233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F39CB">
        <w:rPr>
          <w:rFonts w:ascii="Arial" w:hAnsi="Arial" w:cs="Arial"/>
          <w:b/>
          <w:bCs/>
          <w:sz w:val="22"/>
          <w:szCs w:val="22"/>
        </w:rPr>
        <w:t>Modificaciones.</w:t>
      </w:r>
    </w:p>
    <w:p w14:paraId="618E1FB0" w14:textId="609C8F38" w:rsidR="00CB3708" w:rsidRPr="006F39CB" w:rsidRDefault="00CB3708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C9551B1" w14:textId="1C465D29" w:rsidR="00CB3708" w:rsidRPr="006F39CB" w:rsidRDefault="00CB3708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F39CB">
        <w:rPr>
          <w:rFonts w:ascii="Arial" w:hAnsi="Arial" w:cs="Arial"/>
          <w:sz w:val="22"/>
          <w:szCs w:val="22"/>
          <w:lang w:val="es-ES"/>
        </w:rPr>
        <w:t xml:space="preserve">Todos Reciclamos podrá modificar sin aviso previo estos Términos y Condiciones en los términos que considere oportunos, pudiendo cambiar, suprimir o añadir </w:t>
      </w:r>
      <w:r w:rsidR="003F71F7" w:rsidRPr="006F39CB">
        <w:rPr>
          <w:rFonts w:ascii="Arial" w:hAnsi="Arial" w:cs="Arial"/>
          <w:sz w:val="22"/>
          <w:szCs w:val="22"/>
          <w:lang w:val="es-ES"/>
        </w:rPr>
        <w:t xml:space="preserve">total o parcialmente </w:t>
      </w:r>
      <w:r w:rsidRPr="006F39CB">
        <w:rPr>
          <w:rFonts w:ascii="Arial" w:hAnsi="Arial" w:cs="Arial"/>
          <w:sz w:val="22"/>
          <w:szCs w:val="22"/>
          <w:lang w:val="es-ES"/>
        </w:rPr>
        <w:t>contenidos o servicios que se presten a través de su sitio web.</w:t>
      </w:r>
      <w:r w:rsidR="003F71F7" w:rsidRPr="006F39CB">
        <w:rPr>
          <w:rFonts w:ascii="Arial" w:hAnsi="Arial" w:cs="Arial"/>
          <w:sz w:val="22"/>
          <w:szCs w:val="22"/>
          <w:lang w:val="es-ES"/>
        </w:rPr>
        <w:t xml:space="preserve"> Cualquier modificación </w:t>
      </w:r>
      <w:r w:rsidR="00C657BC" w:rsidRPr="006F39CB">
        <w:rPr>
          <w:rFonts w:ascii="Arial" w:hAnsi="Arial" w:cs="Arial"/>
          <w:sz w:val="22"/>
          <w:szCs w:val="22"/>
          <w:lang w:val="es-ES"/>
        </w:rPr>
        <w:t>a las cláusulas vigentes será vinculante para el usuario o visitante desde el momento en que ingresa al Sitio Web.</w:t>
      </w:r>
      <w:r w:rsidRPr="006F39CB">
        <w:rPr>
          <w:rFonts w:ascii="Arial" w:hAnsi="Arial" w:cs="Arial"/>
          <w:sz w:val="22"/>
          <w:szCs w:val="22"/>
          <w:lang w:val="es-ES"/>
        </w:rPr>
        <w:t xml:space="preserve"> Usted podrá revisar la versión más actualizada de estos Términos y Condiciones en cualquier momento en </w:t>
      </w:r>
      <w:hyperlink r:id="rId6" w:history="1">
        <w:r w:rsidRPr="006F39CB">
          <w:rPr>
            <w:rStyle w:val="Hipervnculo"/>
            <w:rFonts w:ascii="Arial" w:hAnsi="Arial" w:cs="Arial"/>
            <w:sz w:val="22"/>
            <w:szCs w:val="22"/>
            <w:lang w:val="es-ES"/>
          </w:rPr>
          <w:t>www.todosreciclamos.cl</w:t>
        </w:r>
      </w:hyperlink>
      <w:r w:rsidRPr="006F39CB">
        <w:rPr>
          <w:rFonts w:ascii="Arial" w:hAnsi="Arial" w:cs="Arial"/>
          <w:sz w:val="22"/>
          <w:szCs w:val="22"/>
          <w:lang w:val="es-ES"/>
        </w:rPr>
        <w:t>. Los visitantes son responsables de revisar periódicamente los cambios para el uso continuo de los Servicios.</w:t>
      </w:r>
    </w:p>
    <w:p w14:paraId="5270A497" w14:textId="7391132C" w:rsidR="001C607E" w:rsidRPr="006F39CB" w:rsidRDefault="001C607E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F997333" w14:textId="6A17A736" w:rsidR="001C607E" w:rsidRPr="006F39CB" w:rsidRDefault="001C607E" w:rsidP="001C60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39CB">
        <w:rPr>
          <w:rFonts w:ascii="Arial" w:hAnsi="Arial" w:cs="Arial"/>
          <w:b/>
          <w:bCs/>
          <w:sz w:val="22"/>
          <w:szCs w:val="22"/>
          <w:lang w:val="es-ES"/>
        </w:rPr>
        <w:t>Enlaces a Sitios Externos.</w:t>
      </w:r>
    </w:p>
    <w:p w14:paraId="2876AAD8" w14:textId="562CCD87" w:rsidR="001C607E" w:rsidRPr="006F39CB" w:rsidRDefault="001C607E" w:rsidP="001C607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FD5A69D" w14:textId="26382E83" w:rsidR="001C607E" w:rsidRPr="006F39CB" w:rsidRDefault="001C607E" w:rsidP="001C607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F39CB">
        <w:rPr>
          <w:rFonts w:ascii="Arial" w:hAnsi="Arial" w:cs="Arial"/>
          <w:sz w:val="22"/>
          <w:szCs w:val="22"/>
          <w:lang w:val="es-ES"/>
        </w:rPr>
        <w:t xml:space="preserve">El Sitio Web contiene una serie de enlaces o </w:t>
      </w:r>
      <w:r w:rsidRPr="006F39CB">
        <w:rPr>
          <w:rFonts w:ascii="Arial" w:hAnsi="Arial" w:cs="Arial"/>
          <w:i/>
          <w:iCs/>
          <w:sz w:val="22"/>
          <w:szCs w:val="22"/>
          <w:lang w:val="es-ES"/>
        </w:rPr>
        <w:t>links</w:t>
      </w:r>
      <w:r w:rsidRPr="006F39CB">
        <w:rPr>
          <w:rFonts w:ascii="Arial" w:hAnsi="Arial" w:cs="Arial"/>
          <w:sz w:val="22"/>
          <w:szCs w:val="22"/>
          <w:lang w:val="es-ES"/>
        </w:rPr>
        <w:t xml:space="preserve"> a sitios ajenos, de propiedad y operados por personas distintas a New Hope. Esta última no es responsable por el contenido, la calidad técnica ni cualquier otro elemento que se refiera a dichos Sitios Web. Cada uno de los Sitios Web enlazados poseen sus propias condiciones de uso y políticas de privacidad, que el Usuario o Visitante debe conocer al ingresar.</w:t>
      </w:r>
    </w:p>
    <w:p w14:paraId="712F3F1E" w14:textId="545D24B1" w:rsidR="00CB3708" w:rsidRPr="006F39CB" w:rsidRDefault="00CB3708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455709F" w14:textId="77A9CE84" w:rsidR="001C607E" w:rsidRDefault="001C607E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F39CB">
        <w:rPr>
          <w:rFonts w:ascii="Arial" w:hAnsi="Arial" w:cs="Arial"/>
          <w:sz w:val="22"/>
          <w:szCs w:val="22"/>
          <w:lang w:val="es-ES"/>
        </w:rPr>
        <w:t>New Hope no se hace responsable por la información contenida en dichos sitios, ni por las consecuencias de la utilización de los mismos.</w:t>
      </w:r>
    </w:p>
    <w:p w14:paraId="48649397" w14:textId="557EE896" w:rsidR="006F39CB" w:rsidRDefault="006F39CB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0ADAF71" w14:textId="245D7348" w:rsidR="006F39CB" w:rsidRPr="006F39CB" w:rsidRDefault="006F39CB" w:rsidP="006F39C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39CB">
        <w:rPr>
          <w:rFonts w:ascii="Arial" w:hAnsi="Arial" w:cs="Arial"/>
          <w:b/>
          <w:bCs/>
          <w:sz w:val="22"/>
          <w:szCs w:val="22"/>
          <w:lang w:val="es-ES"/>
        </w:rPr>
        <w:t xml:space="preserve">Servicios y Productos </w:t>
      </w:r>
      <w:r>
        <w:rPr>
          <w:rFonts w:ascii="Arial" w:hAnsi="Arial" w:cs="Arial"/>
          <w:b/>
          <w:bCs/>
          <w:sz w:val="22"/>
          <w:szCs w:val="22"/>
          <w:lang w:val="es-ES"/>
        </w:rPr>
        <w:t>de</w:t>
      </w:r>
      <w:r w:rsidRPr="006F39CB">
        <w:rPr>
          <w:rFonts w:ascii="Arial" w:hAnsi="Arial" w:cs="Arial"/>
          <w:b/>
          <w:bCs/>
          <w:sz w:val="22"/>
          <w:szCs w:val="22"/>
          <w:lang w:val="es-ES"/>
        </w:rPr>
        <w:t xml:space="preserve"> terceros.</w:t>
      </w:r>
    </w:p>
    <w:p w14:paraId="7F99E046" w14:textId="17FA89CE" w:rsidR="001C607E" w:rsidRDefault="001C607E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1856FBE" w14:textId="09E0308D" w:rsidR="006F39CB" w:rsidRDefault="006F39CB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 xml:space="preserve">En el Sitio Web, se publicarán diversos tipos de productos, envases o servicios. </w:t>
      </w:r>
      <w:r w:rsidR="005C0034">
        <w:rPr>
          <w:rFonts w:ascii="Arial" w:hAnsi="Arial" w:cs="Arial"/>
          <w:sz w:val="22"/>
          <w:szCs w:val="22"/>
          <w:lang w:val="es-ES"/>
        </w:rPr>
        <w:t>New Hope</w:t>
      </w:r>
      <w:r>
        <w:rPr>
          <w:rFonts w:ascii="Arial" w:hAnsi="Arial" w:cs="Arial"/>
          <w:sz w:val="22"/>
          <w:szCs w:val="22"/>
          <w:lang w:val="es-ES"/>
        </w:rPr>
        <w:t xml:space="preserve"> únicamente cumple con publicarlos a modo meramente informativo o publicitario, y es independiente de la manera en que terceros pudieren ofrecer sus productos en sus propios sitios web. </w:t>
      </w:r>
    </w:p>
    <w:p w14:paraId="5F75344A" w14:textId="2E63D33A" w:rsidR="006F39CB" w:rsidRDefault="006F39CB" w:rsidP="00D9233D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46AB1177" w14:textId="5FC9A70F" w:rsidR="006F39CB" w:rsidRPr="005C0034" w:rsidRDefault="005C0034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C0034">
        <w:rPr>
          <w:rFonts w:ascii="Arial" w:hAnsi="Arial" w:cs="Arial"/>
          <w:sz w:val="22"/>
          <w:szCs w:val="22"/>
        </w:rPr>
        <w:t xml:space="preserve">Cualquier relación contractual entre </w:t>
      </w:r>
      <w:r>
        <w:rPr>
          <w:rFonts w:ascii="Arial" w:hAnsi="Arial" w:cs="Arial"/>
          <w:sz w:val="22"/>
          <w:szCs w:val="22"/>
        </w:rPr>
        <w:t>los visitantes o usuarios</w:t>
      </w:r>
      <w:r w:rsidRPr="005C0034">
        <w:rPr>
          <w:rFonts w:ascii="Arial" w:hAnsi="Arial" w:cs="Arial"/>
          <w:sz w:val="22"/>
          <w:szCs w:val="22"/>
        </w:rPr>
        <w:t xml:space="preserve"> y los terceros </w:t>
      </w:r>
      <w:r>
        <w:rPr>
          <w:rFonts w:ascii="Arial" w:hAnsi="Arial" w:cs="Arial"/>
          <w:sz w:val="22"/>
          <w:szCs w:val="22"/>
        </w:rPr>
        <w:t>cuyos</w:t>
      </w:r>
      <w:r w:rsidRPr="005C0034">
        <w:rPr>
          <w:rFonts w:ascii="Arial" w:hAnsi="Arial" w:cs="Arial"/>
          <w:sz w:val="22"/>
          <w:szCs w:val="22"/>
        </w:rPr>
        <w:t xml:space="preserve"> productos o servicios </w:t>
      </w:r>
      <w:r>
        <w:rPr>
          <w:rFonts w:ascii="Arial" w:hAnsi="Arial" w:cs="Arial"/>
          <w:sz w:val="22"/>
          <w:szCs w:val="22"/>
        </w:rPr>
        <w:t xml:space="preserve">se encuentren publicados </w:t>
      </w:r>
      <w:r w:rsidRPr="005C0034">
        <w:rPr>
          <w:rFonts w:ascii="Arial" w:hAnsi="Arial" w:cs="Arial"/>
          <w:sz w:val="22"/>
          <w:szCs w:val="22"/>
        </w:rPr>
        <w:t>a través d</w:t>
      </w:r>
      <w:r>
        <w:rPr>
          <w:rFonts w:ascii="Arial" w:hAnsi="Arial" w:cs="Arial"/>
          <w:sz w:val="22"/>
          <w:szCs w:val="22"/>
        </w:rPr>
        <w:t>el Sitio Web</w:t>
      </w:r>
      <w:r w:rsidRPr="005C0034">
        <w:rPr>
          <w:rFonts w:ascii="Arial" w:hAnsi="Arial" w:cs="Arial"/>
          <w:sz w:val="22"/>
          <w:szCs w:val="22"/>
        </w:rPr>
        <w:t xml:space="preserve"> es de exclusiva responsabilidad de los contratantes. </w:t>
      </w:r>
      <w:r>
        <w:rPr>
          <w:rFonts w:ascii="Arial" w:hAnsi="Arial" w:cs="Arial"/>
          <w:sz w:val="22"/>
          <w:szCs w:val="22"/>
        </w:rPr>
        <w:t>New Hope</w:t>
      </w:r>
      <w:r w:rsidRPr="005C0034">
        <w:rPr>
          <w:rFonts w:ascii="Arial" w:hAnsi="Arial" w:cs="Arial"/>
          <w:sz w:val="22"/>
          <w:szCs w:val="22"/>
        </w:rPr>
        <w:t xml:space="preserve"> no se hace responsable por la calidad de los productos o servicios de los terceros que contraten con el </w:t>
      </w:r>
      <w:r>
        <w:rPr>
          <w:rFonts w:ascii="Arial" w:hAnsi="Arial" w:cs="Arial"/>
          <w:sz w:val="22"/>
          <w:szCs w:val="22"/>
        </w:rPr>
        <w:t xml:space="preserve">los visitantes. </w:t>
      </w:r>
    </w:p>
    <w:p w14:paraId="1B57030C" w14:textId="77777777" w:rsidR="006F39CB" w:rsidRPr="006F39CB" w:rsidRDefault="006F39CB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6022A66" w14:textId="430975C2" w:rsidR="00656E07" w:rsidRPr="006F39CB" w:rsidRDefault="00656E07" w:rsidP="00D9233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39CB">
        <w:rPr>
          <w:rFonts w:ascii="Arial" w:hAnsi="Arial" w:cs="Arial"/>
          <w:b/>
          <w:bCs/>
          <w:sz w:val="22"/>
          <w:szCs w:val="22"/>
          <w:lang w:val="es-ES"/>
        </w:rPr>
        <w:t>Propiedad Intelectual</w:t>
      </w:r>
      <w:r w:rsidR="00DA1C80" w:rsidRPr="006F39CB">
        <w:rPr>
          <w:rFonts w:ascii="Arial" w:hAnsi="Arial" w:cs="Arial"/>
          <w:b/>
          <w:bCs/>
          <w:sz w:val="22"/>
          <w:szCs w:val="22"/>
          <w:lang w:val="es-ES"/>
        </w:rPr>
        <w:t xml:space="preserve"> e Industrial</w:t>
      </w:r>
      <w:r w:rsidRPr="006F39CB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5E68428C" w14:textId="79291066" w:rsidR="00656E07" w:rsidRPr="006F39CB" w:rsidRDefault="00656E07" w:rsidP="00D9233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B97B99E" w14:textId="3EE0AA55" w:rsidR="00DA1C80" w:rsidRPr="006F39CB" w:rsidRDefault="003467ED" w:rsidP="00720AA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Los contenidos y elementos insertos dentro del Sitio Web se encuentran protegidos por</w:t>
      </w:r>
      <w:r w:rsidR="00070CB8" w:rsidRPr="006F39CB">
        <w:rPr>
          <w:rFonts w:ascii="Arial" w:hAnsi="Arial" w:cs="Arial"/>
          <w:sz w:val="22"/>
          <w:szCs w:val="22"/>
        </w:rPr>
        <w:t xml:space="preserve"> la Ley Nº19.039 sobre Privilegios Industriales y Protección de los Derechos de Propiedad Industrial; su reglamento establecido en el D.S Nº 177 del año 1991 del Ministerio de Economía; el D.S Nº 425, del Ministerio de Relaciones Exteriores, que promulga el Convenio de París para la Protección de la Propiedad Industrial de 1991; la Ley 17.336 sobre Propiedad Intelectual, y su reglamento establecido en el D.S Nº 277 de año 2013 del Ministerio de Educación; así como cualquier otra Ley o Reglamento que las modifiquen o que sean promulgadas en el futuro.</w:t>
      </w:r>
    </w:p>
    <w:p w14:paraId="6D5B8561" w14:textId="77777777" w:rsidR="00DA1C80" w:rsidRPr="006F39CB" w:rsidRDefault="00DA1C80" w:rsidP="00720AA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ADB3441" w14:textId="6C85FF15" w:rsidR="00C657BC" w:rsidRPr="006F39CB" w:rsidRDefault="00720AAD" w:rsidP="00720AA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Tod</w:t>
      </w:r>
      <w:r w:rsidR="00C657BC" w:rsidRPr="006F39CB">
        <w:rPr>
          <w:rFonts w:ascii="Arial" w:hAnsi="Arial" w:cs="Arial"/>
          <w:sz w:val="22"/>
          <w:szCs w:val="22"/>
        </w:rPr>
        <w:t xml:space="preserve">os los contenidos como los elementos insertados en el Sitio Web, a modo meramente enunciativo y no limitativo a las marcas, logotipos, nombres comerciales, imágenes, gráficos, textos, diseños, bases de datos, softwares, presentaciones, </w:t>
      </w:r>
      <w:r w:rsidR="00DA1C80" w:rsidRPr="006F39CB">
        <w:rPr>
          <w:rFonts w:ascii="Arial" w:hAnsi="Arial" w:cs="Arial"/>
          <w:sz w:val="22"/>
          <w:szCs w:val="22"/>
        </w:rPr>
        <w:t xml:space="preserve">sonidos, </w:t>
      </w:r>
      <w:r w:rsidR="00C657BC" w:rsidRPr="006F39CB">
        <w:rPr>
          <w:rFonts w:ascii="Arial" w:hAnsi="Arial" w:cs="Arial"/>
          <w:sz w:val="22"/>
          <w:szCs w:val="22"/>
        </w:rPr>
        <w:t>audio</w:t>
      </w:r>
      <w:r w:rsidR="00DA1C80" w:rsidRPr="006F39CB">
        <w:rPr>
          <w:rFonts w:ascii="Arial" w:hAnsi="Arial" w:cs="Arial"/>
          <w:sz w:val="22"/>
          <w:szCs w:val="22"/>
        </w:rPr>
        <w:t>s</w:t>
      </w:r>
      <w:r w:rsidR="00C657BC" w:rsidRPr="006F39CB">
        <w:rPr>
          <w:rFonts w:ascii="Arial" w:hAnsi="Arial" w:cs="Arial"/>
          <w:sz w:val="22"/>
          <w:szCs w:val="22"/>
        </w:rPr>
        <w:t xml:space="preserve"> y videos</w:t>
      </w:r>
      <w:r w:rsidR="00DA1C80" w:rsidRPr="006F39CB">
        <w:rPr>
          <w:rFonts w:ascii="Arial" w:hAnsi="Arial" w:cs="Arial"/>
          <w:sz w:val="22"/>
          <w:szCs w:val="22"/>
        </w:rPr>
        <w:t xml:space="preserve">, se encuentran protegidos por los derechos de propiedad intelectual e industrial de titularidad de New Hope </w:t>
      </w:r>
      <w:proofErr w:type="spellStart"/>
      <w:r w:rsidR="00DA1C80" w:rsidRPr="006F39CB">
        <w:rPr>
          <w:rFonts w:ascii="Arial" w:hAnsi="Arial" w:cs="Arial"/>
          <w:sz w:val="22"/>
          <w:szCs w:val="22"/>
        </w:rPr>
        <w:t>Ecotech</w:t>
      </w:r>
      <w:proofErr w:type="spellEnd"/>
      <w:r w:rsidR="00DA1C80" w:rsidRPr="006F39CB">
        <w:rPr>
          <w:rFonts w:ascii="Arial" w:hAnsi="Arial" w:cs="Arial"/>
          <w:sz w:val="22"/>
          <w:szCs w:val="22"/>
        </w:rPr>
        <w:t xml:space="preserve"> SpA, Todos Reciclamos, o de sus respectivos proveedores.</w:t>
      </w:r>
    </w:p>
    <w:p w14:paraId="682B4551" w14:textId="77777777" w:rsidR="00C657BC" w:rsidRPr="006F39CB" w:rsidRDefault="00C657BC" w:rsidP="00720AA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839E0F5" w14:textId="19D22C7E" w:rsidR="00DA1C80" w:rsidRPr="006F39CB" w:rsidRDefault="00720AAD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 xml:space="preserve">Nada de lo señalado en los presentes términos y condiciones, ni el uso mismo del sitio web, puede dar a entender que usted recibe derecho o licencia alguna con respecto a las marcas comerciales y nombres de dominio ya señalados. Todos los derechos no expresamente otorgados en estos Términos y Condiciones son reservados por </w:t>
      </w:r>
      <w:r w:rsidR="00DA1C80" w:rsidRPr="006F39CB">
        <w:rPr>
          <w:rFonts w:ascii="Arial" w:hAnsi="Arial" w:cs="Arial"/>
          <w:sz w:val="22"/>
          <w:szCs w:val="22"/>
        </w:rPr>
        <w:t xml:space="preserve">New Hope </w:t>
      </w:r>
      <w:proofErr w:type="spellStart"/>
      <w:r w:rsidR="00DA1C80" w:rsidRPr="006F39CB">
        <w:rPr>
          <w:rFonts w:ascii="Arial" w:hAnsi="Arial" w:cs="Arial"/>
          <w:sz w:val="22"/>
          <w:szCs w:val="22"/>
        </w:rPr>
        <w:t>Ecotech</w:t>
      </w:r>
      <w:proofErr w:type="spellEnd"/>
      <w:r w:rsidR="00DA1C80" w:rsidRPr="006F39CB">
        <w:rPr>
          <w:rFonts w:ascii="Arial" w:hAnsi="Arial" w:cs="Arial"/>
          <w:sz w:val="22"/>
          <w:szCs w:val="22"/>
        </w:rPr>
        <w:t xml:space="preserve"> SpA, </w:t>
      </w:r>
      <w:r w:rsidRPr="006F39CB">
        <w:rPr>
          <w:rFonts w:ascii="Arial" w:hAnsi="Arial" w:cs="Arial"/>
          <w:sz w:val="22"/>
          <w:szCs w:val="22"/>
        </w:rPr>
        <w:t>Todos Reciclamos o sus cesionarios, proveedores, editores, titulares de derechos u otros proveedores de contenidos.</w:t>
      </w:r>
    </w:p>
    <w:p w14:paraId="2F01ACAD" w14:textId="6E4A2696" w:rsidR="00070CB8" w:rsidRPr="006F39CB" w:rsidRDefault="00070CB8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DB73C1C" w14:textId="2CD96310" w:rsidR="00070CB8" w:rsidRPr="006F39CB" w:rsidRDefault="003467ED" w:rsidP="00D9233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Salvo consentimiento previo por escrito del titular de los derechos, y siempre que no infrinja los derechos de propiedad Intelectual o Industrial de New Hope, el visitante o usuario no podrá explotar, utilizar comercialmente, alterar, reproducir, distribuir, ceder a terceros, comunicar públicamente parte o total del contenido del Sitio Web de Todos Reciclamos.</w:t>
      </w:r>
    </w:p>
    <w:p w14:paraId="1214A5AB" w14:textId="2ABA347B" w:rsidR="00D9233D" w:rsidRPr="006F39CB" w:rsidRDefault="00D9233D" w:rsidP="00656E07">
      <w:pPr>
        <w:jc w:val="both"/>
        <w:rPr>
          <w:rFonts w:ascii="Arial" w:hAnsi="Arial" w:cs="Arial"/>
          <w:sz w:val="22"/>
          <w:szCs w:val="22"/>
        </w:rPr>
      </w:pPr>
    </w:p>
    <w:p w14:paraId="447C1A17" w14:textId="4BF349A8" w:rsidR="003467ED" w:rsidRPr="006F39CB" w:rsidRDefault="003467ED" w:rsidP="003467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F39CB">
        <w:rPr>
          <w:rFonts w:ascii="Arial" w:hAnsi="Arial" w:cs="Arial"/>
          <w:b/>
          <w:bCs/>
          <w:sz w:val="22"/>
          <w:szCs w:val="22"/>
        </w:rPr>
        <w:t>Nulidad Parcial.</w:t>
      </w:r>
    </w:p>
    <w:p w14:paraId="4F5D9682" w14:textId="11F876F5" w:rsidR="003467ED" w:rsidRPr="006F39CB" w:rsidRDefault="003467ED" w:rsidP="003467E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3F862C9" w14:textId="5B1334FB" w:rsidR="003467ED" w:rsidRPr="006F39CB" w:rsidRDefault="003467ED" w:rsidP="003467ED">
      <w:pPr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 xml:space="preserve">En caso que por declaración judicial </w:t>
      </w:r>
      <w:r w:rsidR="00454847" w:rsidRPr="006F39CB">
        <w:rPr>
          <w:rFonts w:ascii="Arial" w:hAnsi="Arial" w:cs="Arial"/>
          <w:sz w:val="22"/>
          <w:szCs w:val="22"/>
        </w:rPr>
        <w:t>se declarase como nula, inválida o ineficaz alguna de las cláusulas de estos Términos y Condiciones, no afectará la validez o eficacia de las restantes, las que seguirán siendo vinculantes entre las partes.</w:t>
      </w:r>
    </w:p>
    <w:p w14:paraId="0AE46CDC" w14:textId="7830E812" w:rsidR="00454847" w:rsidRPr="006F39CB" w:rsidRDefault="00454847" w:rsidP="003467ED">
      <w:pPr>
        <w:jc w:val="both"/>
        <w:rPr>
          <w:rFonts w:ascii="Arial" w:hAnsi="Arial" w:cs="Arial"/>
          <w:sz w:val="22"/>
          <w:szCs w:val="22"/>
        </w:rPr>
      </w:pPr>
    </w:p>
    <w:p w14:paraId="0743E491" w14:textId="4B734769" w:rsidR="00454847" w:rsidRPr="006F39CB" w:rsidRDefault="00454847" w:rsidP="003467ED">
      <w:pPr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Asimismo, la renuncia por cualquiera de las partes a exigir en un momento determinado el cumplimiento de una de las obligaciones estipuladas en estos Términos y Condiciones, no implicará una renuncia de carácter general, ni creará un derecho adquirido para la otra parte.</w:t>
      </w:r>
    </w:p>
    <w:p w14:paraId="6E987411" w14:textId="77777777" w:rsidR="003467ED" w:rsidRPr="006F39CB" w:rsidRDefault="003467ED" w:rsidP="003467E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06C6461" w14:textId="2087548C" w:rsidR="003467ED" w:rsidRPr="006F39CB" w:rsidRDefault="003467ED" w:rsidP="003467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F39CB">
        <w:rPr>
          <w:rFonts w:ascii="Arial" w:hAnsi="Arial" w:cs="Arial"/>
          <w:b/>
          <w:bCs/>
          <w:sz w:val="22"/>
          <w:szCs w:val="22"/>
        </w:rPr>
        <w:t>Reserva de acciones.</w:t>
      </w:r>
    </w:p>
    <w:p w14:paraId="02C34AB1" w14:textId="6E52F317" w:rsidR="00454847" w:rsidRPr="006F39CB" w:rsidRDefault="00454847" w:rsidP="0045484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F44A6D2" w14:textId="4235A015" w:rsidR="00454847" w:rsidRPr="006F39CB" w:rsidRDefault="00454847" w:rsidP="00454847">
      <w:pPr>
        <w:jc w:val="both"/>
        <w:rPr>
          <w:rFonts w:ascii="Arial" w:hAnsi="Arial" w:cs="Arial"/>
          <w:sz w:val="22"/>
          <w:szCs w:val="22"/>
        </w:rPr>
      </w:pPr>
      <w:r w:rsidRPr="006F39CB">
        <w:rPr>
          <w:rFonts w:ascii="Arial" w:hAnsi="Arial" w:cs="Arial"/>
          <w:sz w:val="22"/>
          <w:szCs w:val="22"/>
        </w:rPr>
        <w:t>New Hope podrá ejercer todas las acciones que en derecho correspondan para exigir el cabal cumplimiento de las obligaciones derivadas de las disposiciones de estos Términos y Condiciones.</w:t>
      </w:r>
    </w:p>
    <w:p w14:paraId="0BB9486F" w14:textId="77777777" w:rsidR="00454847" w:rsidRPr="006F39CB" w:rsidRDefault="00454847" w:rsidP="0045484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B37A265" w14:textId="1E4B1428" w:rsidR="003467ED" w:rsidRPr="006F39CB" w:rsidRDefault="003467ED" w:rsidP="003467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F39CB">
        <w:rPr>
          <w:rFonts w:ascii="Arial" w:hAnsi="Arial" w:cs="Arial"/>
          <w:b/>
          <w:bCs/>
          <w:sz w:val="22"/>
          <w:szCs w:val="22"/>
        </w:rPr>
        <w:t>Legislación aplicable.</w:t>
      </w:r>
    </w:p>
    <w:p w14:paraId="415103CB" w14:textId="3290CADD" w:rsidR="00454847" w:rsidRPr="006F39CB" w:rsidRDefault="00454847" w:rsidP="0045484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4CC6698" w14:textId="5D5725AD" w:rsidR="0053036C" w:rsidRPr="0053036C" w:rsidRDefault="0053036C" w:rsidP="0053036C">
      <w:pPr>
        <w:jc w:val="both"/>
        <w:rPr>
          <w:rFonts w:ascii="Arial" w:hAnsi="Arial" w:cs="Arial"/>
          <w:sz w:val="22"/>
          <w:szCs w:val="22"/>
        </w:rPr>
      </w:pPr>
      <w:r w:rsidRPr="0053036C">
        <w:rPr>
          <w:rFonts w:ascii="Arial" w:hAnsi="Arial" w:cs="Arial"/>
          <w:sz w:val="22"/>
          <w:szCs w:val="22"/>
        </w:rPr>
        <w:t xml:space="preserve">Cualquier dificultad o controversia que se produzca entre los contratantes respecto de la aplicación, interpretación, duración, validez o ejecución de </w:t>
      </w:r>
      <w:r>
        <w:rPr>
          <w:rFonts w:ascii="Arial" w:hAnsi="Arial" w:cs="Arial"/>
          <w:sz w:val="22"/>
          <w:szCs w:val="22"/>
        </w:rPr>
        <w:t>estos Términos y Condiciones</w:t>
      </w:r>
      <w:r w:rsidRPr="0053036C">
        <w:rPr>
          <w:rFonts w:ascii="Arial" w:hAnsi="Arial" w:cs="Arial"/>
          <w:sz w:val="22"/>
          <w:szCs w:val="22"/>
        </w:rPr>
        <w:t xml:space="preserve"> o cualquier otro motivo será sometida a arbitraje, conforme al Reglamento Procesal de Arbitraje del Centro de Arbitraje y Mediación (CAM) de la Cámara de Comercio de Santiago (CCS), vigente al momento de solicitarlo.</w:t>
      </w:r>
    </w:p>
    <w:p w14:paraId="00888F24" w14:textId="77777777" w:rsidR="0053036C" w:rsidRPr="0053036C" w:rsidRDefault="0053036C" w:rsidP="0053036C">
      <w:pPr>
        <w:jc w:val="both"/>
        <w:rPr>
          <w:rFonts w:ascii="Arial" w:hAnsi="Arial" w:cs="Arial"/>
          <w:sz w:val="22"/>
          <w:szCs w:val="22"/>
        </w:rPr>
      </w:pPr>
    </w:p>
    <w:p w14:paraId="11E81B38" w14:textId="77777777" w:rsidR="0053036C" w:rsidRPr="0053036C" w:rsidRDefault="0053036C" w:rsidP="0053036C">
      <w:pPr>
        <w:jc w:val="both"/>
        <w:rPr>
          <w:rFonts w:ascii="Arial" w:hAnsi="Arial" w:cs="Arial"/>
          <w:sz w:val="22"/>
          <w:szCs w:val="22"/>
        </w:rPr>
      </w:pPr>
      <w:r w:rsidRPr="0053036C">
        <w:rPr>
          <w:rFonts w:ascii="Arial" w:hAnsi="Arial" w:cs="Arial"/>
          <w:sz w:val="22"/>
          <w:szCs w:val="22"/>
        </w:rPr>
        <w:t>Las partes confieren poder especial irrevocable a la Cámara de Comercio de Santiago A.G. (CCS), para que, a petición escrita de cualquiera de ellas, designe a un árbitro arbitrador de entre los integrantes del cuerpo arbitral del CAM Santiago.</w:t>
      </w:r>
    </w:p>
    <w:p w14:paraId="1068DD3C" w14:textId="77777777" w:rsidR="0053036C" w:rsidRPr="0053036C" w:rsidRDefault="0053036C" w:rsidP="0053036C">
      <w:pPr>
        <w:jc w:val="both"/>
        <w:rPr>
          <w:rFonts w:ascii="Arial" w:hAnsi="Arial" w:cs="Arial"/>
          <w:sz w:val="22"/>
          <w:szCs w:val="22"/>
        </w:rPr>
      </w:pPr>
    </w:p>
    <w:p w14:paraId="77C3436B" w14:textId="734D48B1" w:rsidR="00454847" w:rsidRPr="006F39CB" w:rsidRDefault="0053036C" w:rsidP="0053036C">
      <w:pPr>
        <w:jc w:val="both"/>
        <w:rPr>
          <w:rFonts w:ascii="Arial" w:hAnsi="Arial" w:cs="Arial"/>
          <w:sz w:val="22"/>
          <w:szCs w:val="22"/>
        </w:rPr>
      </w:pPr>
      <w:r w:rsidRPr="0053036C">
        <w:rPr>
          <w:rFonts w:ascii="Arial" w:hAnsi="Arial" w:cs="Arial"/>
          <w:sz w:val="22"/>
          <w:szCs w:val="22"/>
        </w:rPr>
        <w:t xml:space="preserve">En contra de las resoluciones del arbitrador no procederá recurso alguno, renunciando las partes expresamente a ellos. El árbitro queda especialmente facultado para resolver todo asunto relacionado con su competencia y/o jurisdicción. </w:t>
      </w:r>
    </w:p>
    <w:sectPr w:rsidR="00454847" w:rsidRPr="006F39CB" w:rsidSect="00807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rcularSt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CEB"/>
    <w:multiLevelType w:val="hybridMultilevel"/>
    <w:tmpl w:val="1EA2B85E"/>
    <w:lvl w:ilvl="0" w:tplc="32DA614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64152"/>
    <w:multiLevelType w:val="multilevel"/>
    <w:tmpl w:val="8C18E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7030A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5279EC"/>
    <w:multiLevelType w:val="multilevel"/>
    <w:tmpl w:val="64B4B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05818061">
    <w:abstractNumId w:val="2"/>
  </w:num>
  <w:num w:numId="2" w16cid:durableId="1557205328">
    <w:abstractNumId w:val="1"/>
  </w:num>
  <w:num w:numId="3" w16cid:durableId="51396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DB"/>
    <w:rsid w:val="00056B34"/>
    <w:rsid w:val="00070CB8"/>
    <w:rsid w:val="00181F29"/>
    <w:rsid w:val="001C607E"/>
    <w:rsid w:val="00224438"/>
    <w:rsid w:val="0026147D"/>
    <w:rsid w:val="00272F07"/>
    <w:rsid w:val="002A5840"/>
    <w:rsid w:val="002C6657"/>
    <w:rsid w:val="003467ED"/>
    <w:rsid w:val="00387027"/>
    <w:rsid w:val="003B196E"/>
    <w:rsid w:val="003E2F49"/>
    <w:rsid w:val="003F71F7"/>
    <w:rsid w:val="00454847"/>
    <w:rsid w:val="0053036C"/>
    <w:rsid w:val="005C0034"/>
    <w:rsid w:val="006439FE"/>
    <w:rsid w:val="0065490C"/>
    <w:rsid w:val="006566C3"/>
    <w:rsid w:val="00656E07"/>
    <w:rsid w:val="00671087"/>
    <w:rsid w:val="006A662D"/>
    <w:rsid w:val="006F39CB"/>
    <w:rsid w:val="00720AAD"/>
    <w:rsid w:val="007E4A36"/>
    <w:rsid w:val="00807E6D"/>
    <w:rsid w:val="0083492E"/>
    <w:rsid w:val="0096626E"/>
    <w:rsid w:val="00B03D16"/>
    <w:rsid w:val="00B81D54"/>
    <w:rsid w:val="00C449E4"/>
    <w:rsid w:val="00C657BC"/>
    <w:rsid w:val="00CB0337"/>
    <w:rsid w:val="00CB3708"/>
    <w:rsid w:val="00D87504"/>
    <w:rsid w:val="00D9233D"/>
    <w:rsid w:val="00D964F7"/>
    <w:rsid w:val="00DA1C80"/>
    <w:rsid w:val="00DB71DB"/>
    <w:rsid w:val="00E37AD3"/>
    <w:rsid w:val="00E97C19"/>
    <w:rsid w:val="00F63E3E"/>
    <w:rsid w:val="00FB09A3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5539"/>
  <w15:chartTrackingRefBased/>
  <w15:docId w15:val="{D38074D8-4AAC-C84C-94BD-ACC5726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9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92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B03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03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03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03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033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B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dosreciclamos.cl" TargetMode="External"/><Relationship Id="rId5" Type="http://schemas.openxmlformats.org/officeDocument/2006/relationships/hyperlink" Target="http://www.girorecicla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1705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Campbell</dc:creator>
  <cp:keywords/>
  <dc:description/>
  <cp:lastModifiedBy>ESTEFANIA ANDREA FILIPPONE PEREIRA</cp:lastModifiedBy>
  <cp:revision>4</cp:revision>
  <dcterms:created xsi:type="dcterms:W3CDTF">2023-07-14T17:11:00Z</dcterms:created>
  <dcterms:modified xsi:type="dcterms:W3CDTF">2023-07-17T21:26:00Z</dcterms:modified>
</cp:coreProperties>
</file>