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1C47" w:rsidRDefault="00F45F07">
      <w:pPr>
        <w:rPr>
          <w:sz w:val="28"/>
          <w:szCs w:val="28"/>
          <w:lang w:val="en-US"/>
        </w:rPr>
      </w:pPr>
      <w:r>
        <w:rPr>
          <w:sz w:val="28"/>
          <w:szCs w:val="28"/>
          <w:highlight w:val="yellow"/>
          <w:lang w:val="en-US"/>
        </w:rPr>
        <w:t>Información sobre l</w:t>
      </w:r>
      <w:r w:rsidRPr="00F45F07">
        <w:rPr>
          <w:sz w:val="28"/>
          <w:szCs w:val="28"/>
          <w:highlight w:val="yellow"/>
          <w:lang w:val="en-US"/>
        </w:rPr>
        <w:t>a Plataforma</w:t>
      </w:r>
      <w:r>
        <w:rPr>
          <w:sz w:val="28"/>
          <w:szCs w:val="28"/>
          <w:lang w:val="en-US"/>
        </w:rPr>
        <w:t xml:space="preserve"> </w:t>
      </w:r>
      <w:r w:rsidR="002A6360" w:rsidRPr="0057463B">
        <w:rPr>
          <w:sz w:val="28"/>
          <w:szCs w:val="28"/>
          <w:lang w:val="en-US"/>
        </w:rPr>
        <w:t xml:space="preserve"> </w:t>
      </w:r>
    </w:p>
    <w:p w:rsidR="0057463B" w:rsidRDefault="0057463B">
      <w:r>
        <w:t xml:space="preserve">¿Qué es EVA? </w:t>
      </w:r>
    </w:p>
    <w:p w:rsidR="0057463B" w:rsidRDefault="0057463B">
      <w:r>
        <w:rPr>
          <w:b/>
          <w:bCs/>
        </w:rPr>
        <w:t>Esta es la plataforma. Es el espacio llamado Entorno Virtual de Aprendizaje, EVA.</w:t>
      </w:r>
      <w:r>
        <w:t xml:space="preserve"> </w:t>
      </w:r>
    </w:p>
    <w:p w:rsidR="0057463B" w:rsidRDefault="0057463B">
      <w:r>
        <w:t>¿De qué trata este curso?</w:t>
      </w:r>
    </w:p>
    <w:p w:rsidR="0057463B" w:rsidRDefault="0057463B">
      <w:r>
        <w:t xml:space="preserve"> </w:t>
      </w:r>
      <w:r>
        <w:rPr>
          <w:b/>
          <w:bCs/>
        </w:rPr>
        <w:t>La descripción del curso y el video de la presentación del curso se encuentra en la primera pestaña de la plataforma.</w:t>
      </w:r>
      <w:r>
        <w:t xml:space="preserve"> </w:t>
      </w:r>
    </w:p>
    <w:p w:rsidR="0057463B" w:rsidRDefault="0057463B">
      <w:r>
        <w:t>¿Dónde estará el programa?</w:t>
      </w:r>
    </w:p>
    <w:p w:rsidR="0057463B" w:rsidRDefault="0057463B">
      <w:r>
        <w:t xml:space="preserve"> </w:t>
      </w:r>
      <w:r>
        <w:rPr>
          <w:b/>
          <w:bCs/>
        </w:rPr>
        <w:t>El programa de la asignatura se encuentra en la primera pestaña.</w:t>
      </w:r>
      <w:r>
        <w:t xml:space="preserve"> </w:t>
      </w:r>
    </w:p>
    <w:p w:rsidR="0057463B" w:rsidRDefault="0057463B">
      <w:r>
        <w:t xml:space="preserve">¿De qué forma me comunico con mi profesor? </w:t>
      </w:r>
    </w:p>
    <w:p w:rsidR="0057463B" w:rsidRDefault="0057463B">
      <w:r>
        <w:rPr>
          <w:b/>
          <w:bCs/>
        </w:rPr>
        <w:t xml:space="preserve">Para comunicarte con tu profesor puedes hacerlo a través </w:t>
      </w:r>
      <w:r w:rsidR="00085F4F">
        <w:rPr>
          <w:b/>
          <w:bCs/>
        </w:rPr>
        <w:t xml:space="preserve">del </w:t>
      </w:r>
      <w:r w:rsidR="00014D21">
        <w:rPr>
          <w:b/>
          <w:bCs/>
        </w:rPr>
        <w:t>WhatsApp</w:t>
      </w:r>
      <w:bookmarkStart w:id="0" w:name="_GoBack"/>
      <w:bookmarkEnd w:id="0"/>
      <w:r>
        <w:rPr>
          <w:b/>
          <w:bCs/>
        </w:rPr>
        <w:t xml:space="preserve"> o el correo electrónico.</w:t>
      </w:r>
      <w:r>
        <w:t xml:space="preserve"> </w:t>
      </w:r>
    </w:p>
    <w:p w:rsidR="0057463B" w:rsidRDefault="0057463B">
      <w:r>
        <w:t xml:space="preserve">¿Dónde respondo el foro social? </w:t>
      </w:r>
    </w:p>
    <w:p w:rsidR="0057463B" w:rsidRDefault="0057463B">
      <w:r>
        <w:rPr>
          <w:b/>
          <w:bCs/>
        </w:rPr>
        <w:t>Para responder el foro social puedes ir a la segunda pestaña llamada Área de Comunicación Permanente.</w:t>
      </w:r>
      <w:r>
        <w:t xml:space="preserve"> </w:t>
      </w:r>
    </w:p>
    <w:p w:rsidR="0057463B" w:rsidRDefault="0057463B">
      <w:r>
        <w:t>¿En cuál de las pestañas se encuentran todos los materiales?</w:t>
      </w:r>
    </w:p>
    <w:p w:rsidR="0057463B" w:rsidRDefault="0057463B">
      <w:r>
        <w:t xml:space="preserve"> </w:t>
      </w:r>
      <w:r>
        <w:rPr>
          <w:b/>
          <w:bCs/>
        </w:rPr>
        <w:t>Los materiales del curso están localizados en la tercera pestaña llamada Materiales del Curso.</w:t>
      </w:r>
      <w:r>
        <w:t xml:space="preserve"> </w:t>
      </w:r>
    </w:p>
    <w:p w:rsidR="0057463B" w:rsidRDefault="0057463B">
      <w:r>
        <w:t>¿Cuál es la programación de los encuentros del grupo?</w:t>
      </w:r>
    </w:p>
    <w:p w:rsidR="0057463B" w:rsidRDefault="0057463B">
      <w:pPr>
        <w:rPr>
          <w:b/>
          <w:bCs/>
        </w:rPr>
      </w:pPr>
      <w:r>
        <w:t xml:space="preserve"> </w:t>
      </w:r>
      <w:r>
        <w:rPr>
          <w:b/>
          <w:bCs/>
        </w:rPr>
        <w:t>Los encuentros programados del curso son preparados por el facilitador y se encuentra la cuarta pestaña llamada Cronograma de Encuentros Virtuales.</w:t>
      </w:r>
    </w:p>
    <w:p w:rsidR="0057463B" w:rsidRDefault="0057463B">
      <w:r>
        <w:t xml:space="preserve"> ¿Dónde respondo el foro académico? </w:t>
      </w:r>
    </w:p>
    <w:p w:rsidR="0057463B" w:rsidRDefault="0057463B">
      <w:r>
        <w:rPr>
          <w:b/>
          <w:bCs/>
        </w:rPr>
        <w:t>Los foros académicos son trabajados en la quinta pestaña de la plataforma.</w:t>
      </w:r>
      <w:r>
        <w:t xml:space="preserve"> </w:t>
      </w:r>
    </w:p>
    <w:p w:rsidR="0057463B" w:rsidRDefault="0057463B">
      <w:r>
        <w:t>¿Dónde están las semanas con las actividades?</w:t>
      </w:r>
    </w:p>
    <w:p w:rsidR="0057463B" w:rsidRDefault="0057463B">
      <w:pPr>
        <w:rPr>
          <w:b/>
          <w:bCs/>
        </w:rPr>
      </w:pPr>
      <w:r>
        <w:t xml:space="preserve"> </w:t>
      </w:r>
      <w:r>
        <w:rPr>
          <w:b/>
          <w:bCs/>
        </w:rPr>
        <w:t xml:space="preserve">Todas las semanas de la asignatura se encuentran en la sexta pestaña llamada Semana en la que encuentras las actividades (tareas) semanales, OVA, Cápsulas de Contenidos, Podcasts, Gamificaciones, entre otras herramientas académicas. </w:t>
      </w:r>
    </w:p>
    <w:p w:rsidR="0057463B" w:rsidRDefault="0057463B">
      <w:r>
        <w:t xml:space="preserve">¿El trabajo final o producción final o portafolio en que espacio lo veo y </w:t>
      </w:r>
      <w:r>
        <w:t>a donde</w:t>
      </w:r>
      <w:r>
        <w:t xml:space="preserve"> lo subo?</w:t>
      </w:r>
    </w:p>
    <w:p w:rsidR="0057463B" w:rsidRDefault="0057463B">
      <w:r>
        <w:t xml:space="preserve"> </w:t>
      </w:r>
      <w:r>
        <w:rPr>
          <w:b/>
          <w:bCs/>
        </w:rPr>
        <w:t xml:space="preserve">La producción final o trabajo final o portafolio final </w:t>
      </w:r>
      <w:r w:rsidR="00D630D1">
        <w:rPr>
          <w:b/>
          <w:bCs/>
        </w:rPr>
        <w:t xml:space="preserve">el cual </w:t>
      </w:r>
      <w:r w:rsidR="00FB37CB">
        <w:rPr>
          <w:b/>
        </w:rPr>
        <w:t>está</w:t>
      </w:r>
      <w:r w:rsidR="00D630D1" w:rsidRPr="00D630D1">
        <w:rPr>
          <w:b/>
        </w:rPr>
        <w:t xml:space="preserve"> determinado por el/la facilitador/</w:t>
      </w:r>
      <w:r w:rsidR="007C1A4F" w:rsidRPr="00D630D1">
        <w:rPr>
          <w:b/>
        </w:rPr>
        <w:t>a</w:t>
      </w:r>
      <w:r w:rsidR="00D630D1">
        <w:rPr>
          <w:rFonts w:ascii="Arial" w:hAnsi="Arial" w:cs="Arial"/>
          <w:color w:val="000000"/>
          <w:sz w:val="27"/>
          <w:szCs w:val="27"/>
          <w:shd w:val="clear" w:color="auto" w:fill="FFFFFF"/>
        </w:rPr>
        <w:t xml:space="preserve"> </w:t>
      </w:r>
      <w:r w:rsidR="00D630D1">
        <w:rPr>
          <w:b/>
          <w:bCs/>
        </w:rPr>
        <w:t>se encuentra</w:t>
      </w:r>
      <w:r>
        <w:rPr>
          <w:b/>
          <w:bCs/>
        </w:rPr>
        <w:t xml:space="preserve"> en la séptima pestaña </w:t>
      </w:r>
      <w:r w:rsidR="005123E7">
        <w:rPr>
          <w:b/>
          <w:bCs/>
        </w:rPr>
        <w:t xml:space="preserve">llamada Producción Final </w:t>
      </w:r>
      <w:r>
        <w:rPr>
          <w:b/>
          <w:bCs/>
        </w:rPr>
        <w:t>en l</w:t>
      </w:r>
      <w:r w:rsidR="00D630D1">
        <w:rPr>
          <w:b/>
          <w:bCs/>
        </w:rPr>
        <w:t>a cual subirás el trabajo final.</w:t>
      </w:r>
    </w:p>
    <w:p w:rsidR="0057463B" w:rsidRDefault="0057463B">
      <w:r>
        <w:t xml:space="preserve">¿Dónde puedo llenar la encuesta de satisfacción del curso? </w:t>
      </w:r>
    </w:p>
    <w:p w:rsidR="0057463B" w:rsidRDefault="0057463B">
      <w:pPr>
        <w:rPr>
          <w:b/>
          <w:bCs/>
        </w:rPr>
      </w:pPr>
      <w:r>
        <w:rPr>
          <w:b/>
          <w:bCs/>
        </w:rPr>
        <w:t xml:space="preserve">La Encuesta de Satisfacción puede ser llenada y completada en la octava pestaña </w:t>
      </w:r>
      <w:r w:rsidR="00492B5F">
        <w:rPr>
          <w:b/>
          <w:bCs/>
        </w:rPr>
        <w:t>del curso</w:t>
      </w:r>
      <w:r w:rsidR="00DF541F">
        <w:rPr>
          <w:b/>
          <w:bCs/>
        </w:rPr>
        <w:t xml:space="preserve"> llamada Evaluación Final</w:t>
      </w:r>
      <w:r w:rsidR="00492B5F">
        <w:rPr>
          <w:b/>
          <w:bCs/>
        </w:rPr>
        <w:t xml:space="preserve">. </w:t>
      </w:r>
    </w:p>
    <w:p w:rsidR="00F04F08" w:rsidRPr="00F04F08" w:rsidRDefault="00F04F08">
      <w:pPr>
        <w:rPr>
          <w:bCs/>
        </w:rPr>
      </w:pPr>
    </w:p>
    <w:p w:rsidR="00F04F08" w:rsidRDefault="00F04F08">
      <w:pPr>
        <w:rPr>
          <w:bCs/>
        </w:rPr>
      </w:pPr>
      <w:r w:rsidRPr="00F04F08">
        <w:rPr>
          <w:bCs/>
        </w:rPr>
        <w:lastRenderedPageBreak/>
        <w:t xml:space="preserve">¿Cuáles son los parámetros que se evalúan para </w:t>
      </w:r>
      <w:r w:rsidR="00492B5F">
        <w:rPr>
          <w:bCs/>
        </w:rPr>
        <w:t>dar</w:t>
      </w:r>
      <w:r w:rsidRPr="00F04F08">
        <w:rPr>
          <w:bCs/>
        </w:rPr>
        <w:t xml:space="preserve"> la calificación final de la asignatura?</w:t>
      </w:r>
    </w:p>
    <w:p w:rsidR="00F04F08" w:rsidRDefault="00F04F08" w:rsidP="00F04F08">
      <w:pPr>
        <w:rPr>
          <w:b/>
        </w:rPr>
      </w:pPr>
      <w:r w:rsidRPr="008E24B7">
        <w:rPr>
          <w:b/>
          <w:bCs/>
        </w:rPr>
        <w:t xml:space="preserve">La calificación </w:t>
      </w:r>
      <w:r w:rsidR="00B86B4F">
        <w:rPr>
          <w:b/>
          <w:bCs/>
        </w:rPr>
        <w:t xml:space="preserve">se coloca finalmente </w:t>
      </w:r>
      <w:r w:rsidR="006B7742">
        <w:rPr>
          <w:b/>
          <w:bCs/>
        </w:rPr>
        <w:t xml:space="preserve"> </w:t>
      </w:r>
      <w:r w:rsidRPr="008E24B7">
        <w:rPr>
          <w:b/>
          <w:bCs/>
        </w:rPr>
        <w:t>teniendo en cuenta los 5 criterios de evaluación</w:t>
      </w:r>
      <w:r w:rsidR="00B86B4F">
        <w:rPr>
          <w:b/>
          <w:bCs/>
        </w:rPr>
        <w:t>,</w:t>
      </w:r>
      <w:r w:rsidRPr="008E24B7">
        <w:rPr>
          <w:b/>
          <w:bCs/>
        </w:rPr>
        <w:t xml:space="preserve"> los cuales son </w:t>
      </w:r>
      <w:r w:rsidRPr="008E24B7">
        <w:rPr>
          <w:b/>
        </w:rPr>
        <w:t>P</w:t>
      </w:r>
      <w:r w:rsidRPr="008E24B7">
        <w:rPr>
          <w:b/>
        </w:rPr>
        <w:t>roducción oral e interacción</w:t>
      </w:r>
      <w:r w:rsidRPr="008E24B7">
        <w:rPr>
          <w:b/>
        </w:rPr>
        <w:t xml:space="preserve"> con un valor del 10%, </w:t>
      </w:r>
      <w:r w:rsidRPr="008E24B7">
        <w:rPr>
          <w:b/>
        </w:rPr>
        <w:t>Actividades semanales</w:t>
      </w:r>
      <w:r w:rsidRPr="008E24B7">
        <w:rPr>
          <w:b/>
        </w:rPr>
        <w:t xml:space="preserve"> con un valor del 30%, </w:t>
      </w:r>
      <w:r w:rsidRPr="008E24B7">
        <w:rPr>
          <w:b/>
        </w:rPr>
        <w:t>Trabajo de investigación</w:t>
      </w:r>
      <w:r w:rsidRPr="008E24B7">
        <w:rPr>
          <w:b/>
        </w:rPr>
        <w:t xml:space="preserve"> con un valor del 15%, </w:t>
      </w:r>
      <w:r w:rsidRPr="008E24B7">
        <w:rPr>
          <w:b/>
        </w:rPr>
        <w:t>Evaluación final de la asignatura</w:t>
      </w:r>
      <w:r w:rsidRPr="008E24B7">
        <w:rPr>
          <w:b/>
        </w:rPr>
        <w:t xml:space="preserve"> con </w:t>
      </w:r>
      <w:r w:rsidR="00B86B4F">
        <w:rPr>
          <w:b/>
        </w:rPr>
        <w:t>u</w:t>
      </w:r>
      <w:r w:rsidRPr="008E24B7">
        <w:rPr>
          <w:b/>
        </w:rPr>
        <w:t xml:space="preserve">n valor del 40% y </w:t>
      </w:r>
      <w:r w:rsidRPr="008E24B7">
        <w:rPr>
          <w:b/>
        </w:rPr>
        <w:t>Valores y actitudes</w:t>
      </w:r>
      <w:r w:rsidRPr="008E24B7">
        <w:rPr>
          <w:b/>
        </w:rPr>
        <w:t xml:space="preserve"> con un valor de</w:t>
      </w:r>
      <w:r w:rsidR="00B86B4F">
        <w:rPr>
          <w:b/>
        </w:rPr>
        <w:t>l</w:t>
      </w:r>
      <w:r w:rsidRPr="008E24B7">
        <w:rPr>
          <w:b/>
        </w:rPr>
        <w:t xml:space="preserve"> 5% para un total de 100 % , es importante destacar y aclarar que es</w:t>
      </w:r>
      <w:r w:rsidR="00B86B4F">
        <w:rPr>
          <w:b/>
        </w:rPr>
        <w:t>t</w:t>
      </w:r>
      <w:r w:rsidRPr="008E24B7">
        <w:rPr>
          <w:b/>
        </w:rPr>
        <w:t>a evaluación final no está dada por la suma de cada nota correspondiente a cada criterio sino se calcula mediante un promedio ponderado pues estos criterios no tienen el mismo valor por lo que no puede tener el mismo peso por ejemplo las actividades semanales que</w:t>
      </w:r>
      <w:r w:rsidR="008E24B7" w:rsidRPr="008E24B7">
        <w:rPr>
          <w:b/>
        </w:rPr>
        <w:t xml:space="preserve"> la evaluación final de la asignatura</w:t>
      </w:r>
      <w:r w:rsidR="008E24B7">
        <w:rPr>
          <w:b/>
        </w:rPr>
        <w:t>.</w:t>
      </w:r>
    </w:p>
    <w:p w:rsidR="00241103" w:rsidRPr="00241103" w:rsidRDefault="00241103" w:rsidP="00F04F08"/>
    <w:p w:rsidR="006E4C71" w:rsidRDefault="006E4C71" w:rsidP="00F04F08">
      <w:pPr>
        <w:rPr>
          <w:b/>
        </w:rPr>
      </w:pPr>
    </w:p>
    <w:p w:rsidR="006E4C71" w:rsidRPr="008E24B7" w:rsidRDefault="006E4C71" w:rsidP="00F04F08">
      <w:pPr>
        <w:rPr>
          <w:b/>
          <w:bCs/>
        </w:rPr>
      </w:pPr>
    </w:p>
    <w:p w:rsidR="00F45F07" w:rsidRDefault="00F04F08">
      <w:pPr>
        <w:rPr>
          <w:b/>
          <w:bCs/>
        </w:rPr>
      </w:pPr>
      <w:r>
        <w:rPr>
          <w:b/>
          <w:bCs/>
        </w:rPr>
        <w:t xml:space="preserve"> </w:t>
      </w:r>
    </w:p>
    <w:p w:rsidR="00F45F07" w:rsidRPr="00F45F07" w:rsidRDefault="00F45F07">
      <w:pPr>
        <w:rPr>
          <w:sz w:val="28"/>
          <w:szCs w:val="28"/>
        </w:rPr>
      </w:pPr>
    </w:p>
    <w:sectPr w:rsidR="00F45F07" w:rsidRPr="00F45F07">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360"/>
    <w:rsid w:val="00014D21"/>
    <w:rsid w:val="00085F4F"/>
    <w:rsid w:val="00111D37"/>
    <w:rsid w:val="00176B6D"/>
    <w:rsid w:val="00231C47"/>
    <w:rsid w:val="00241103"/>
    <w:rsid w:val="002A6360"/>
    <w:rsid w:val="00492B5F"/>
    <w:rsid w:val="005123E7"/>
    <w:rsid w:val="0057463B"/>
    <w:rsid w:val="006B7742"/>
    <w:rsid w:val="006E4C71"/>
    <w:rsid w:val="007C1A4F"/>
    <w:rsid w:val="008E24B7"/>
    <w:rsid w:val="00B86B4F"/>
    <w:rsid w:val="00C51570"/>
    <w:rsid w:val="00D23237"/>
    <w:rsid w:val="00D630D1"/>
    <w:rsid w:val="00DF541F"/>
    <w:rsid w:val="00F04F08"/>
    <w:rsid w:val="00F45F07"/>
    <w:rsid w:val="00FB37CB"/>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32B2E"/>
  <w15:chartTrackingRefBased/>
  <w15:docId w15:val="{1F35A814-80A6-4C6E-8A65-F9AA12C32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Pages>
  <Words>412</Words>
  <Characters>2268</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Indira Sarahi López Acosta</dc:creator>
  <cp:keywords/>
  <dc:description/>
  <cp:lastModifiedBy>Indira Sarahi López Acosta</cp:lastModifiedBy>
  <cp:revision>24</cp:revision>
  <dcterms:created xsi:type="dcterms:W3CDTF">2023-07-12T15:19:00Z</dcterms:created>
  <dcterms:modified xsi:type="dcterms:W3CDTF">2023-07-12T18:13:00Z</dcterms:modified>
</cp:coreProperties>
</file>