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5D256" w14:textId="77777777" w:rsidR="00D80417" w:rsidRDefault="006D736A">
      <w:pPr>
        <w:rPr>
          <w:sz w:val="28"/>
          <w:szCs w:val="28"/>
          <w:lang w:val="en-US"/>
        </w:rPr>
      </w:pPr>
      <w:r w:rsidRPr="006D736A">
        <w:rPr>
          <w:sz w:val="28"/>
          <w:szCs w:val="28"/>
          <w:highlight w:val="yellow"/>
          <w:lang w:val="en-US"/>
        </w:rPr>
        <w:t>Semana 1</w:t>
      </w:r>
    </w:p>
    <w:p w14:paraId="5F431F48" w14:textId="1C514092" w:rsidR="006D736A" w:rsidRDefault="006D736A" w:rsidP="008A219F">
      <w:r w:rsidRPr="006D736A">
        <w:rPr>
          <w:sz w:val="28"/>
          <w:szCs w:val="28"/>
        </w:rPr>
        <w:t>Tema:</w:t>
      </w:r>
      <w:r>
        <w:rPr>
          <w:sz w:val="28"/>
          <w:szCs w:val="28"/>
        </w:rPr>
        <w:t xml:space="preserve"> </w:t>
      </w:r>
      <w:r>
        <w:t>Aspectos generales de la Patología y la Fisiopatología General de la Inflamación.</w:t>
      </w:r>
    </w:p>
    <w:p w14:paraId="2D13F888" w14:textId="77777777" w:rsidR="006D736A" w:rsidRDefault="006D736A" w:rsidP="006D736A">
      <w:pPr>
        <w:jc w:val="center"/>
      </w:pPr>
    </w:p>
    <w:p w14:paraId="7232380B" w14:textId="77777777" w:rsidR="006D736A" w:rsidRPr="004F20E2" w:rsidRDefault="006D736A" w:rsidP="004F20E2">
      <w:pPr>
        <w:rPr>
          <w:sz w:val="24"/>
          <w:szCs w:val="24"/>
          <w:highlight w:val="yellow"/>
        </w:rPr>
      </w:pPr>
      <w:r w:rsidRPr="004F20E2">
        <w:rPr>
          <w:sz w:val="24"/>
          <w:szCs w:val="24"/>
          <w:highlight w:val="yellow"/>
        </w:rPr>
        <w:t>Concepto de Patología y Fisiopatología.</w:t>
      </w:r>
    </w:p>
    <w:p w14:paraId="0B9CF882" w14:textId="77777777" w:rsidR="000E0196" w:rsidRDefault="000E0196" w:rsidP="000E0196">
      <w:r w:rsidRPr="000E0196">
        <w:t>La patología es una rama de la medicina que se encarga del estudio de las enfermedades en su forma más amplia. Examina las alteraciones estructurales y funcionales que ocurren en los tejidos y órganos del cuerpo humano como resultado de una enfermedad.</w:t>
      </w:r>
    </w:p>
    <w:p w14:paraId="1FF6461B" w14:textId="77777777" w:rsidR="000E0196" w:rsidRDefault="000E0196" w:rsidP="000E0196">
      <w:r>
        <w:t xml:space="preserve"> </w:t>
      </w:r>
    </w:p>
    <w:p w14:paraId="45EC3A19" w14:textId="77777777" w:rsidR="000E0196" w:rsidRDefault="000E0196" w:rsidP="000E0196">
      <w:r w:rsidRPr="000E0196">
        <w:t>La fisiopatología es el estudio de los procesos fisiológicos alterados que ocurren en el cuerpo humano como resultado de una enfermedad o lesión. Combina los principios de la fisiología (el funcionamiento normal del cuerpo) y la patología (el estudio de las enfermedades) para comprender cómo los trastornos y las disfunciones afectan los procesos normales del organismo.</w:t>
      </w:r>
    </w:p>
    <w:p w14:paraId="127DA514" w14:textId="77777777" w:rsidR="000E0196" w:rsidRPr="000E0196" w:rsidRDefault="000E0196" w:rsidP="000E0196"/>
    <w:p w14:paraId="7932BB7E" w14:textId="22D1756F" w:rsidR="009E7889" w:rsidRPr="004F20E2" w:rsidRDefault="006D736A" w:rsidP="004F20E2">
      <w:pPr>
        <w:rPr>
          <w:sz w:val="24"/>
          <w:szCs w:val="24"/>
          <w:highlight w:val="yellow"/>
        </w:rPr>
      </w:pPr>
      <w:r w:rsidRPr="004F20E2">
        <w:rPr>
          <w:sz w:val="24"/>
          <w:szCs w:val="24"/>
          <w:highlight w:val="yellow"/>
        </w:rPr>
        <w:t>Adaptación Celular</w:t>
      </w:r>
    </w:p>
    <w:p w14:paraId="2A4FB8B3" w14:textId="77777777" w:rsidR="009E7889" w:rsidRPr="009E7889" w:rsidRDefault="009E7889" w:rsidP="009E7889">
      <w:r w:rsidRPr="009E7889">
        <w:t>La adaptación celular se refiere al proceso mediante el cual las células responden a cambios en su entorno con el fin de mantener la homeostasis y sobrevivir. Las células están constantemente expuestas a una variedad de estímulos y condiciones cambiantes, como cambios en la disponibilidad de nutrientes, niveles de oxígeno, temperatura, pH, presencia de toxinas y otros factores ambientales.</w:t>
      </w:r>
    </w:p>
    <w:p w14:paraId="4F6D8278" w14:textId="50D3ED10" w:rsidR="006D736A" w:rsidRPr="009E7889" w:rsidRDefault="009E7889" w:rsidP="009E7889">
      <w:pPr>
        <w:rPr>
          <w:sz w:val="28"/>
          <w:szCs w:val="28"/>
        </w:rPr>
      </w:pPr>
      <w:r w:rsidRPr="009E7889">
        <w:rPr>
          <w:sz w:val="28"/>
          <w:szCs w:val="28"/>
          <w:highlight w:val="yellow"/>
        </w:rPr>
        <w:t>Tipo</w:t>
      </w:r>
      <w:r w:rsidR="004F20E2">
        <w:rPr>
          <w:sz w:val="28"/>
          <w:szCs w:val="28"/>
          <w:highlight w:val="yellow"/>
        </w:rPr>
        <w:t xml:space="preserve">s </w:t>
      </w:r>
      <w:r w:rsidR="004F20E2" w:rsidRPr="004F20E2">
        <w:rPr>
          <w:sz w:val="28"/>
          <w:szCs w:val="28"/>
          <w:highlight w:val="yellow"/>
        </w:rPr>
        <w:t>adaptación celular</w:t>
      </w:r>
      <w:r w:rsidRPr="009E7889">
        <w:rPr>
          <w:sz w:val="28"/>
          <w:szCs w:val="28"/>
        </w:rPr>
        <w:t xml:space="preserve"> </w:t>
      </w:r>
    </w:p>
    <w:p w14:paraId="37330E76" w14:textId="77777777" w:rsidR="009E7889" w:rsidRPr="009E7889" w:rsidRDefault="009E7889" w:rsidP="009E7889">
      <w:r w:rsidRPr="009E7889">
        <w:t xml:space="preserve">Hay varios tipos de </w:t>
      </w:r>
      <w:bookmarkStart w:id="0" w:name="_Hlk139922764"/>
      <w:r w:rsidRPr="009E7889">
        <w:t>adaptación celular</w:t>
      </w:r>
      <w:bookmarkEnd w:id="0"/>
      <w:r w:rsidRPr="009E7889">
        <w:t xml:space="preserve"> que pueden ocurrir, algunos de los cuales incluyen:</w:t>
      </w:r>
    </w:p>
    <w:p w14:paraId="3CBE88AE" w14:textId="77777777" w:rsidR="009E7889" w:rsidRPr="009E7889" w:rsidRDefault="009E7889" w:rsidP="009E7889">
      <w:r w:rsidRPr="009E7889">
        <w:t>Hipertrofia: es un aumento en el tamaño de las células debido a un aumento en la carga de trabajo o al estímulo de ciertas hormonas. Por ejemplo, los músculos pueden experimentar hipertrofia en respuesta al ejercicio físico intenso.</w:t>
      </w:r>
    </w:p>
    <w:p w14:paraId="748E3D72" w14:textId="77777777" w:rsidR="009E7889" w:rsidRPr="009E7889" w:rsidRDefault="009E7889" w:rsidP="009E7889">
      <w:r w:rsidRPr="009E7889">
        <w:t>Hiperplasia: implica un aumento en el número de células en un tejido o un órgano en respuesta a un estímulo específico. Esto puede ocurrir, por ejemplo, en el útero durante el embarazo o en el hígado después de la eliminación parcial del mismo.</w:t>
      </w:r>
    </w:p>
    <w:p w14:paraId="0FD82E23" w14:textId="77777777" w:rsidR="009E7889" w:rsidRPr="009E7889" w:rsidRDefault="009E7889" w:rsidP="009E7889">
      <w:r w:rsidRPr="009E7889">
        <w:t>Atrofia: es una reducción en el tamaño y el número de células en un tejido u órgano debido a la falta de uso, disminución del suministro de sangre, inmovilización prolongada o envejecimiento. Un ejemplo común es la atrofia muscular debido a la inactividad física.</w:t>
      </w:r>
    </w:p>
    <w:p w14:paraId="736EA198" w14:textId="77777777" w:rsidR="009E7889" w:rsidRPr="009E7889" w:rsidRDefault="009E7889" w:rsidP="009E7889">
      <w:r w:rsidRPr="009E7889">
        <w:t>Metaplasia: es un cambio en el tipo de células presentes en un tejido debido a una irritación crónica o un estímulo anormal. Un ejemplo común es la Metaplasia del revestimiento del esófago en personas con enfermedad por reflujo gastroesofágico crónico.</w:t>
      </w:r>
    </w:p>
    <w:p w14:paraId="763A3CDA" w14:textId="77777777" w:rsidR="009E7889" w:rsidRPr="009E7889" w:rsidRDefault="009E7889" w:rsidP="009E7889">
      <w:r w:rsidRPr="009E7889">
        <w:t>Displasia: implica cambios anormales en la forma, el tamaño y la organización de las células. La displasia es a menudo un precursor de la enfermedad maligna y puede ser causada por factores como el tabaquismo o la infección crónica.</w:t>
      </w:r>
    </w:p>
    <w:p w14:paraId="333D621E" w14:textId="77777777" w:rsidR="009E7889" w:rsidRPr="009E7889" w:rsidRDefault="009E7889" w:rsidP="009E7889"/>
    <w:p w14:paraId="54E9FA87" w14:textId="77777777" w:rsidR="006D736A" w:rsidRPr="004F20E2" w:rsidRDefault="006D736A" w:rsidP="004F20E2">
      <w:pPr>
        <w:rPr>
          <w:sz w:val="24"/>
          <w:szCs w:val="24"/>
          <w:highlight w:val="yellow"/>
        </w:rPr>
      </w:pPr>
      <w:r w:rsidRPr="004F20E2">
        <w:rPr>
          <w:sz w:val="24"/>
          <w:szCs w:val="24"/>
          <w:highlight w:val="yellow"/>
        </w:rPr>
        <w:lastRenderedPageBreak/>
        <w:t xml:space="preserve">Concepto de Inflamación. </w:t>
      </w:r>
    </w:p>
    <w:p w14:paraId="2F3D00E2" w14:textId="77777777" w:rsidR="00555DCE" w:rsidRPr="00555DCE" w:rsidRDefault="00555DCE" w:rsidP="00555DCE">
      <w:pPr>
        <w:rPr>
          <w:highlight w:val="yellow"/>
        </w:rPr>
      </w:pPr>
      <w:r w:rsidRPr="00555DCE">
        <w:t>La inflamación es una respuesta natural del cuerpo ante la lesión o la enfermedad. Es parte del sistema de defensa del organismo y tiene como objetivo proteger y reparar los tejidos dañados, así como combatir infecciones. La inflamación es una respuesta compleja que involucra una serie de cambios en el sistema inmunológico, el flujo sanguíneo y la función celular.</w:t>
      </w:r>
    </w:p>
    <w:p w14:paraId="5257B0E6" w14:textId="77777777" w:rsidR="004D490A" w:rsidRDefault="004D490A" w:rsidP="004D490A">
      <w:pPr>
        <w:pStyle w:val="Prrafodelista"/>
        <w:ind w:left="405"/>
      </w:pPr>
    </w:p>
    <w:p w14:paraId="092A3662" w14:textId="3F9B7E6B" w:rsidR="00555DCE" w:rsidRPr="00555DCE" w:rsidRDefault="006D736A" w:rsidP="00555DCE">
      <w:r w:rsidRPr="004F20E2">
        <w:rPr>
          <w:highlight w:val="yellow"/>
        </w:rPr>
        <w:t>Tipos</w:t>
      </w:r>
      <w:r w:rsidR="004F20E2" w:rsidRPr="004F20E2">
        <w:rPr>
          <w:highlight w:val="yellow"/>
        </w:rPr>
        <w:t xml:space="preserve"> y c</w:t>
      </w:r>
      <w:r w:rsidRPr="004F20E2">
        <w:rPr>
          <w:highlight w:val="yellow"/>
        </w:rPr>
        <w:t xml:space="preserve">aracterísticas </w:t>
      </w:r>
      <w:r w:rsidR="004F20E2" w:rsidRPr="004F20E2">
        <w:rPr>
          <w:highlight w:val="yellow"/>
        </w:rPr>
        <w:t>de las inflamaciones</w:t>
      </w:r>
    </w:p>
    <w:p w14:paraId="33750460" w14:textId="77777777" w:rsidR="00555DCE" w:rsidRPr="00555DCE" w:rsidRDefault="00555DCE" w:rsidP="00555DCE">
      <w:r w:rsidRPr="00555DCE">
        <w:t>Hay varios tipos de inflamación, cada uno con sus características particulares. A continuación, te proporcionaré información sobre algunos de los tipos de inflamación más comunes:</w:t>
      </w:r>
    </w:p>
    <w:p w14:paraId="2B35A840" w14:textId="77777777" w:rsidR="00555DCE" w:rsidRPr="00555DCE" w:rsidRDefault="00555DCE" w:rsidP="00555DCE">
      <w:r w:rsidRPr="00555DCE">
        <w:t>Inflamación aguda: Es una respuesta rápida y de corta duración ante una lesión o infección. Sus características incluyen:</w:t>
      </w:r>
    </w:p>
    <w:p w14:paraId="44845CC4" w14:textId="77777777" w:rsidR="00555DCE" w:rsidRPr="00555DCE" w:rsidRDefault="00555DCE" w:rsidP="00555DCE">
      <w:r w:rsidRPr="00555DCE">
        <w:t>Enrojecimiento (rubor): Aumento del flujo sanguíneo en la zona afectada, lo que provoca un enrojecimiento de la piel.</w:t>
      </w:r>
    </w:p>
    <w:p w14:paraId="24E7A9EA" w14:textId="77777777" w:rsidR="00555DCE" w:rsidRPr="00555DCE" w:rsidRDefault="00555DCE" w:rsidP="00555DCE">
      <w:r w:rsidRPr="00555DCE">
        <w:t>Calor: La inflamación aguda puede generar una sensación de calor en la zona debido al aumento del flujo sanguíneo.</w:t>
      </w:r>
    </w:p>
    <w:p w14:paraId="666E4042" w14:textId="77777777" w:rsidR="00555DCE" w:rsidRPr="00555DCE" w:rsidRDefault="00555DCE" w:rsidP="00555DCE">
      <w:r w:rsidRPr="00555DCE">
        <w:t>Hinchazón (edema): Se produce la acumulación de líquido y células inflamatorias en el área afectada, lo que puede resultar en hinchazón y aumento del tamaño del tejido.</w:t>
      </w:r>
    </w:p>
    <w:p w14:paraId="2EA42468" w14:textId="77777777" w:rsidR="00555DCE" w:rsidRPr="00555DCE" w:rsidRDefault="00555DCE" w:rsidP="00555DCE">
      <w:r w:rsidRPr="00555DCE">
        <w:t>Dolor: La inflamación aguda suele ir acompañada de dolor debido a la irritación de los nervios en la zona afectada.</w:t>
      </w:r>
    </w:p>
    <w:p w14:paraId="6A1569FE" w14:textId="77777777" w:rsidR="00555DCE" w:rsidRPr="00555DCE" w:rsidRDefault="00555DCE" w:rsidP="00555DCE">
      <w:r w:rsidRPr="00555DCE">
        <w:t>Pérdida de función: Dependiendo de la gravedad de la inflamación, puede haber una disminución temporal de la función en el área afectada.</w:t>
      </w:r>
    </w:p>
    <w:p w14:paraId="529028AA" w14:textId="77777777" w:rsidR="00555DCE" w:rsidRPr="00555DCE" w:rsidRDefault="00555DCE" w:rsidP="00555DCE">
      <w:r w:rsidRPr="00555DCE">
        <w:t>Inflamación crónica: Es una respuesta de larga duración que puede persistir durante semanas, meses e incluso años. Sus características incluyen:</w:t>
      </w:r>
    </w:p>
    <w:p w14:paraId="7F74D11A" w14:textId="77777777" w:rsidR="00555DCE" w:rsidRPr="00555DCE" w:rsidRDefault="00555DCE" w:rsidP="00555DCE">
      <w:r w:rsidRPr="00555DCE">
        <w:t>Infiltración de células inflamatorias: Hay una acumulación de células inflamatorias, como macrófagos y linfocitos, en el tejido afectado.</w:t>
      </w:r>
    </w:p>
    <w:p w14:paraId="3F86E05C" w14:textId="77777777" w:rsidR="00555DCE" w:rsidRPr="00555DCE" w:rsidRDefault="00555DCE" w:rsidP="00555DCE">
      <w:r w:rsidRPr="00555DCE">
        <w:t>Destrucción de tejido: La inflamación crónica puede llevar a la destrucción progresiva del tejido sano y su sustitución por tejido cicatricial.</w:t>
      </w:r>
    </w:p>
    <w:p w14:paraId="345A0476" w14:textId="77777777" w:rsidR="00555DCE" w:rsidRPr="00555DCE" w:rsidRDefault="00555DCE" w:rsidP="00555DCE">
      <w:r w:rsidRPr="00555DCE">
        <w:t>Proliferación de vasos sanguíneos: Se pueden formar nuevos vasos sanguíneos en el área inflamada, lo que se conoce como angiogénesis.</w:t>
      </w:r>
    </w:p>
    <w:p w14:paraId="7C69F0F0" w14:textId="77777777" w:rsidR="00555DCE" w:rsidRPr="00555DCE" w:rsidRDefault="00555DCE" w:rsidP="00555DCE">
      <w:r w:rsidRPr="00555DCE">
        <w:t>Ausencia de resolución: A diferencia de la inflamación aguda, la inflamación crónica no resuelve adecuadamente y puede persistir durante mucho tiempo.</w:t>
      </w:r>
    </w:p>
    <w:p w14:paraId="074D31BC" w14:textId="77777777" w:rsidR="00555DCE" w:rsidRPr="00555DCE" w:rsidRDefault="00555DCE" w:rsidP="00555DCE">
      <w:r w:rsidRPr="00555DCE">
        <w:t>Pérdida de función prolongada: La inflamación crónica puede llevar a una pérdida persistente de función en el área afectada.</w:t>
      </w:r>
    </w:p>
    <w:p w14:paraId="3779A73B" w14:textId="77777777" w:rsidR="00555DCE" w:rsidRPr="00555DCE" w:rsidRDefault="00555DCE" w:rsidP="00555DCE">
      <w:r w:rsidRPr="00555DCE">
        <w:t>Es importante tener en cuenta que estas características son generales y que la inflamación puede variar dependiendo de la causa subyacente y la ubicación en el cuerpo. Si tienes alguna preocupación específica relacionada con la inflamación, es recomendable que consultes a un médico o profesional de la salud para obtener un diagnóstico y tratamiento adecuados.</w:t>
      </w:r>
    </w:p>
    <w:p w14:paraId="5111432C" w14:textId="77777777" w:rsidR="00555DCE" w:rsidRPr="00555DCE" w:rsidRDefault="00555DCE" w:rsidP="00555DCE">
      <w:pPr>
        <w:pBdr>
          <w:bottom w:val="single" w:sz="6" w:space="1" w:color="auto"/>
        </w:pBdr>
        <w:spacing w:after="0" w:line="240" w:lineRule="auto"/>
        <w:jc w:val="center"/>
        <w:rPr>
          <w:rFonts w:ascii="Arial" w:eastAsia="Times New Roman" w:hAnsi="Arial" w:cs="Arial"/>
          <w:vanish/>
          <w:sz w:val="16"/>
          <w:szCs w:val="16"/>
          <w:lang w:eastAsia="es-DO"/>
        </w:rPr>
      </w:pPr>
      <w:r w:rsidRPr="00555DCE">
        <w:rPr>
          <w:rFonts w:ascii="Arial" w:eastAsia="Times New Roman" w:hAnsi="Arial" w:cs="Arial"/>
          <w:vanish/>
          <w:sz w:val="16"/>
          <w:szCs w:val="16"/>
          <w:lang w:eastAsia="es-DO"/>
        </w:rPr>
        <w:lastRenderedPageBreak/>
        <w:t>Principio del formulario</w:t>
      </w:r>
    </w:p>
    <w:p w14:paraId="1E4AC66E" w14:textId="77777777" w:rsidR="00555DCE" w:rsidRDefault="00555DCE"/>
    <w:p w14:paraId="35AB1C77" w14:textId="77777777" w:rsidR="006D736A" w:rsidRDefault="006D736A">
      <w:r w:rsidRPr="00555DCE">
        <w:rPr>
          <w:highlight w:val="yellow"/>
        </w:rPr>
        <w:t>Efectos sistémicos.</w:t>
      </w:r>
    </w:p>
    <w:p w14:paraId="006FC50B" w14:textId="77777777" w:rsidR="001F5CF9" w:rsidRPr="001F5CF9" w:rsidRDefault="001F5CF9" w:rsidP="001F5CF9">
      <w:pPr>
        <w:numPr>
          <w:ilvl w:val="0"/>
          <w:numId w:val="7"/>
        </w:numPr>
      </w:pPr>
      <w:r w:rsidRPr="001F5CF9">
        <w:t>Fiebre: La inflamación puede desencadenar la liberación de ciertas sustancias químicas, como las citoquinas, que pueden afectar el centro de regulación de la temperatura en el cerebro. Esto puede dar lugar a un aumento de la temperatura corporal, conocido como fiebre.</w:t>
      </w:r>
    </w:p>
    <w:p w14:paraId="5AE6F93B" w14:textId="77777777" w:rsidR="001F5CF9" w:rsidRPr="001F5CF9" w:rsidRDefault="001F5CF9" w:rsidP="001F5CF9">
      <w:pPr>
        <w:numPr>
          <w:ilvl w:val="0"/>
          <w:numId w:val="7"/>
        </w:numPr>
      </w:pPr>
      <w:r w:rsidRPr="001F5CF9">
        <w:t>Malestar general: La inflamación sistémica puede causar síntomas de malestar general, como fatiga, debilidad, falta de energía y pérdida de apetito. Estos síntomas son parte de la respuesta inflamatoria normal del cuerpo.</w:t>
      </w:r>
    </w:p>
    <w:p w14:paraId="69F43C27" w14:textId="77777777" w:rsidR="001F5CF9" w:rsidRPr="001F5CF9" w:rsidRDefault="001F5CF9" w:rsidP="001F5CF9">
      <w:pPr>
        <w:numPr>
          <w:ilvl w:val="0"/>
          <w:numId w:val="7"/>
        </w:numPr>
      </w:pPr>
      <w:r w:rsidRPr="001F5CF9">
        <w:t>Dolor: La inflamación puede estimular los nervios y causar dolor. El grado de dolor puede variar dependiendo de la ubicación y la gravedad de la inflamación.</w:t>
      </w:r>
    </w:p>
    <w:p w14:paraId="59B482CD" w14:textId="77777777" w:rsidR="001F5CF9" w:rsidRPr="001F5CF9" w:rsidRDefault="001F5CF9" w:rsidP="001F5CF9">
      <w:pPr>
        <w:numPr>
          <w:ilvl w:val="0"/>
          <w:numId w:val="7"/>
        </w:numPr>
      </w:pPr>
      <w:r w:rsidRPr="001F5CF9">
        <w:t>Cambios en el patrón del sueño: La inflamación sistémica puede afectar el ciclo de sueño-vigilia, lo que puede resultar en dificultad para conciliar el sueño o despertares frecuentes durante la noche.</w:t>
      </w:r>
    </w:p>
    <w:p w14:paraId="7D0ADC1E" w14:textId="77777777" w:rsidR="001F5CF9" w:rsidRPr="001F5CF9" w:rsidRDefault="001F5CF9" w:rsidP="001F5CF9">
      <w:pPr>
        <w:numPr>
          <w:ilvl w:val="0"/>
          <w:numId w:val="7"/>
        </w:numPr>
      </w:pPr>
      <w:r w:rsidRPr="001F5CF9">
        <w:t>Cambios en el estado de ánimo: La inflamación crónica puede influir en el estado de ánimo y aumentar el riesgo de trastornos del estado de ánimo, como la depresión. Algunos estudios sugieren una conexión entre la inflamación y los trastornos del estado de ánimo.</w:t>
      </w:r>
    </w:p>
    <w:p w14:paraId="24AB6F73" w14:textId="77777777" w:rsidR="001F5CF9" w:rsidRPr="001F5CF9" w:rsidRDefault="001F5CF9" w:rsidP="001F5CF9">
      <w:pPr>
        <w:numPr>
          <w:ilvl w:val="0"/>
          <w:numId w:val="7"/>
        </w:numPr>
      </w:pPr>
      <w:r w:rsidRPr="001F5CF9">
        <w:t>Afectación de órganos y sistemas: En casos de inflamación sistémica grave o crónica, varios órganos y sistemas pueden verse afectados. Por ejemplo, la inflamación crónica puede dañar las articulaciones en el caso de enfermedades como la artritis reumatoide. Asimismo, la inflamación puede afectar el sistema cardiovascular, el sistema respiratorio, el sistema gastrointestinal, entre otros.</w:t>
      </w:r>
    </w:p>
    <w:p w14:paraId="5FDF4EB1" w14:textId="77777777" w:rsidR="00555DCE" w:rsidRDefault="00555DCE"/>
    <w:p w14:paraId="14DAB3D2" w14:textId="77777777" w:rsidR="00555DCE" w:rsidRDefault="00555DCE"/>
    <w:p w14:paraId="253138C3" w14:textId="77777777" w:rsidR="006D736A" w:rsidRDefault="006D736A">
      <w:pPr>
        <w:rPr>
          <w:sz w:val="28"/>
          <w:szCs w:val="28"/>
        </w:rPr>
      </w:pPr>
    </w:p>
    <w:p w14:paraId="6C5B5087" w14:textId="77777777" w:rsidR="000E0196" w:rsidRDefault="000E0196" w:rsidP="00ED55BA">
      <w:pPr>
        <w:rPr>
          <w:sz w:val="32"/>
          <w:szCs w:val="28"/>
        </w:rPr>
      </w:pPr>
    </w:p>
    <w:p w14:paraId="062D3405" w14:textId="77777777" w:rsidR="00C74F05" w:rsidRDefault="00C74F05" w:rsidP="00ED55BA">
      <w:pPr>
        <w:rPr>
          <w:sz w:val="32"/>
          <w:szCs w:val="28"/>
        </w:rPr>
      </w:pPr>
    </w:p>
    <w:p w14:paraId="0F3169BA" w14:textId="77777777" w:rsidR="00DA53C9" w:rsidRPr="00ED55BA" w:rsidRDefault="00711AC6" w:rsidP="00ED55BA">
      <w:pPr>
        <w:rPr>
          <w:sz w:val="32"/>
          <w:szCs w:val="28"/>
        </w:rPr>
      </w:pPr>
      <w:r>
        <w:rPr>
          <w:sz w:val="32"/>
          <w:szCs w:val="28"/>
        </w:rPr>
        <w:t xml:space="preserve"> </w:t>
      </w:r>
    </w:p>
    <w:sectPr w:rsidR="00DA53C9" w:rsidRPr="00ED55B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52D"/>
    <w:multiLevelType w:val="multilevel"/>
    <w:tmpl w:val="B37C3A4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1" w15:restartNumberingAfterBreak="0">
    <w:nsid w:val="086002A3"/>
    <w:multiLevelType w:val="multilevel"/>
    <w:tmpl w:val="D278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C204F"/>
    <w:multiLevelType w:val="multilevel"/>
    <w:tmpl w:val="57107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C6B81"/>
    <w:multiLevelType w:val="multilevel"/>
    <w:tmpl w:val="1D0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A7EA9"/>
    <w:multiLevelType w:val="multilevel"/>
    <w:tmpl w:val="CDC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9C1FDC"/>
    <w:multiLevelType w:val="multilevel"/>
    <w:tmpl w:val="CAC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5D156F"/>
    <w:multiLevelType w:val="multilevel"/>
    <w:tmpl w:val="FE4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74268">
    <w:abstractNumId w:val="0"/>
  </w:num>
  <w:num w:numId="2" w16cid:durableId="644818547">
    <w:abstractNumId w:val="1"/>
  </w:num>
  <w:num w:numId="3" w16cid:durableId="398794946">
    <w:abstractNumId w:val="3"/>
  </w:num>
  <w:num w:numId="4" w16cid:durableId="1870336646">
    <w:abstractNumId w:val="4"/>
  </w:num>
  <w:num w:numId="5" w16cid:durableId="1800762562">
    <w:abstractNumId w:val="2"/>
  </w:num>
  <w:num w:numId="6" w16cid:durableId="75640510">
    <w:abstractNumId w:val="5"/>
  </w:num>
  <w:num w:numId="7" w16cid:durableId="1876574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89C"/>
    <w:rsid w:val="000E0196"/>
    <w:rsid w:val="00122680"/>
    <w:rsid w:val="00140F0E"/>
    <w:rsid w:val="001A0CB7"/>
    <w:rsid w:val="001F5CF9"/>
    <w:rsid w:val="003F6298"/>
    <w:rsid w:val="004D490A"/>
    <w:rsid w:val="004F20E2"/>
    <w:rsid w:val="00532498"/>
    <w:rsid w:val="00555DCE"/>
    <w:rsid w:val="006D736A"/>
    <w:rsid w:val="006F6EC9"/>
    <w:rsid w:val="00711AC6"/>
    <w:rsid w:val="008A219F"/>
    <w:rsid w:val="009B1224"/>
    <w:rsid w:val="009E7889"/>
    <w:rsid w:val="00A716A9"/>
    <w:rsid w:val="00AC5802"/>
    <w:rsid w:val="00AF4FE3"/>
    <w:rsid w:val="00B5289C"/>
    <w:rsid w:val="00C74F05"/>
    <w:rsid w:val="00D3265A"/>
    <w:rsid w:val="00D80417"/>
    <w:rsid w:val="00DA53C9"/>
    <w:rsid w:val="00E35988"/>
    <w:rsid w:val="00ED55B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36DD"/>
  <w15:chartTrackingRefBased/>
  <w15:docId w15:val="{97C29EDC-986A-4DA0-8AB4-AD6EDEC3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89C"/>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Prrafodelista">
    <w:name w:val="List Paragraph"/>
    <w:basedOn w:val="Normal"/>
    <w:uiPriority w:val="34"/>
    <w:qFormat/>
    <w:rsid w:val="000E0196"/>
    <w:pPr>
      <w:ind w:left="720"/>
      <w:contextualSpacing/>
    </w:pPr>
  </w:style>
  <w:style w:type="paragraph" w:styleId="z-Principiodelformulario">
    <w:name w:val="HTML Top of Form"/>
    <w:basedOn w:val="Normal"/>
    <w:next w:val="Normal"/>
    <w:link w:val="z-PrincipiodelformularioCar"/>
    <w:hidden/>
    <w:uiPriority w:val="99"/>
    <w:semiHidden/>
    <w:unhideWhenUsed/>
    <w:rsid w:val="00555DCE"/>
    <w:pPr>
      <w:pBdr>
        <w:bottom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PrincipiodelformularioCar">
    <w:name w:val="z-Principio del formulario Car"/>
    <w:basedOn w:val="Fuentedeprrafopredeter"/>
    <w:link w:val="z-Principiodelformulario"/>
    <w:uiPriority w:val="99"/>
    <w:semiHidden/>
    <w:rsid w:val="00555DCE"/>
    <w:rPr>
      <w:rFonts w:ascii="Arial" w:eastAsia="Times New Roman" w:hAnsi="Arial" w:cs="Arial"/>
      <w:vanish/>
      <w:sz w:val="16"/>
      <w:szCs w:val="16"/>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1760">
      <w:bodyDiv w:val="1"/>
      <w:marLeft w:val="0"/>
      <w:marRight w:val="0"/>
      <w:marTop w:val="0"/>
      <w:marBottom w:val="0"/>
      <w:divBdr>
        <w:top w:val="none" w:sz="0" w:space="0" w:color="auto"/>
        <w:left w:val="none" w:sz="0" w:space="0" w:color="auto"/>
        <w:bottom w:val="none" w:sz="0" w:space="0" w:color="auto"/>
        <w:right w:val="none" w:sz="0" w:space="0" w:color="auto"/>
      </w:divBdr>
    </w:div>
    <w:div w:id="977801268">
      <w:bodyDiv w:val="1"/>
      <w:marLeft w:val="0"/>
      <w:marRight w:val="0"/>
      <w:marTop w:val="0"/>
      <w:marBottom w:val="0"/>
      <w:divBdr>
        <w:top w:val="none" w:sz="0" w:space="0" w:color="auto"/>
        <w:left w:val="none" w:sz="0" w:space="0" w:color="auto"/>
        <w:bottom w:val="none" w:sz="0" w:space="0" w:color="auto"/>
        <w:right w:val="none" w:sz="0" w:space="0" w:color="auto"/>
      </w:divBdr>
    </w:div>
    <w:div w:id="1212811820">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9">
          <w:marLeft w:val="0"/>
          <w:marRight w:val="0"/>
          <w:marTop w:val="0"/>
          <w:marBottom w:val="0"/>
          <w:divBdr>
            <w:top w:val="none" w:sz="0" w:space="0" w:color="auto"/>
            <w:left w:val="none" w:sz="0" w:space="0" w:color="auto"/>
            <w:bottom w:val="none" w:sz="0" w:space="0" w:color="auto"/>
            <w:right w:val="none" w:sz="0" w:space="0" w:color="auto"/>
          </w:divBdr>
          <w:divsChild>
            <w:div w:id="688874904">
              <w:marLeft w:val="0"/>
              <w:marRight w:val="0"/>
              <w:marTop w:val="0"/>
              <w:marBottom w:val="0"/>
              <w:divBdr>
                <w:top w:val="none" w:sz="0" w:space="0" w:color="auto"/>
                <w:left w:val="none" w:sz="0" w:space="0" w:color="auto"/>
                <w:bottom w:val="none" w:sz="0" w:space="0" w:color="auto"/>
                <w:right w:val="none" w:sz="0" w:space="0" w:color="auto"/>
              </w:divBdr>
            </w:div>
            <w:div w:id="255671372">
              <w:marLeft w:val="0"/>
              <w:marRight w:val="0"/>
              <w:marTop w:val="0"/>
              <w:marBottom w:val="0"/>
              <w:divBdr>
                <w:top w:val="none" w:sz="0" w:space="0" w:color="auto"/>
                <w:left w:val="none" w:sz="0" w:space="0" w:color="auto"/>
                <w:bottom w:val="none" w:sz="0" w:space="0" w:color="auto"/>
                <w:right w:val="none" w:sz="0" w:space="0" w:color="auto"/>
              </w:divBdr>
            </w:div>
            <w:div w:id="1179352205">
              <w:marLeft w:val="0"/>
              <w:marRight w:val="0"/>
              <w:marTop w:val="0"/>
              <w:marBottom w:val="0"/>
              <w:divBdr>
                <w:top w:val="none" w:sz="0" w:space="0" w:color="auto"/>
                <w:left w:val="none" w:sz="0" w:space="0" w:color="auto"/>
                <w:bottom w:val="none" w:sz="0" w:space="0" w:color="auto"/>
                <w:right w:val="none" w:sz="0" w:space="0" w:color="auto"/>
              </w:divBdr>
            </w:div>
            <w:div w:id="1267035763">
              <w:marLeft w:val="0"/>
              <w:marRight w:val="0"/>
              <w:marTop w:val="0"/>
              <w:marBottom w:val="0"/>
              <w:divBdr>
                <w:top w:val="none" w:sz="0" w:space="0" w:color="auto"/>
                <w:left w:val="none" w:sz="0" w:space="0" w:color="auto"/>
                <w:bottom w:val="none" w:sz="0" w:space="0" w:color="auto"/>
                <w:right w:val="none" w:sz="0" w:space="0" w:color="auto"/>
              </w:divBdr>
            </w:div>
            <w:div w:id="16735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19738">
      <w:bodyDiv w:val="1"/>
      <w:marLeft w:val="0"/>
      <w:marRight w:val="0"/>
      <w:marTop w:val="0"/>
      <w:marBottom w:val="0"/>
      <w:divBdr>
        <w:top w:val="none" w:sz="0" w:space="0" w:color="auto"/>
        <w:left w:val="none" w:sz="0" w:space="0" w:color="auto"/>
        <w:bottom w:val="none" w:sz="0" w:space="0" w:color="auto"/>
        <w:right w:val="none" w:sz="0" w:space="0" w:color="auto"/>
      </w:divBdr>
    </w:div>
    <w:div w:id="1783914328">
      <w:bodyDiv w:val="1"/>
      <w:marLeft w:val="0"/>
      <w:marRight w:val="0"/>
      <w:marTop w:val="0"/>
      <w:marBottom w:val="0"/>
      <w:divBdr>
        <w:top w:val="none" w:sz="0" w:space="0" w:color="auto"/>
        <w:left w:val="none" w:sz="0" w:space="0" w:color="auto"/>
        <w:bottom w:val="none" w:sz="0" w:space="0" w:color="auto"/>
        <w:right w:val="none" w:sz="0" w:space="0" w:color="auto"/>
      </w:divBdr>
      <w:divsChild>
        <w:div w:id="660546591">
          <w:marLeft w:val="0"/>
          <w:marRight w:val="0"/>
          <w:marTop w:val="0"/>
          <w:marBottom w:val="0"/>
          <w:divBdr>
            <w:top w:val="single" w:sz="2" w:space="0" w:color="D9D9E3"/>
            <w:left w:val="single" w:sz="2" w:space="0" w:color="D9D9E3"/>
            <w:bottom w:val="single" w:sz="2" w:space="0" w:color="D9D9E3"/>
            <w:right w:val="single" w:sz="2" w:space="0" w:color="D9D9E3"/>
          </w:divBdr>
          <w:divsChild>
            <w:div w:id="1025134882">
              <w:marLeft w:val="0"/>
              <w:marRight w:val="0"/>
              <w:marTop w:val="0"/>
              <w:marBottom w:val="0"/>
              <w:divBdr>
                <w:top w:val="single" w:sz="2" w:space="0" w:color="D9D9E3"/>
                <w:left w:val="single" w:sz="2" w:space="0" w:color="D9D9E3"/>
                <w:bottom w:val="single" w:sz="2" w:space="0" w:color="D9D9E3"/>
                <w:right w:val="single" w:sz="2" w:space="0" w:color="D9D9E3"/>
              </w:divBdr>
              <w:divsChild>
                <w:div w:id="261299771">
                  <w:marLeft w:val="0"/>
                  <w:marRight w:val="0"/>
                  <w:marTop w:val="0"/>
                  <w:marBottom w:val="0"/>
                  <w:divBdr>
                    <w:top w:val="single" w:sz="2" w:space="0" w:color="D9D9E3"/>
                    <w:left w:val="single" w:sz="2" w:space="0" w:color="D9D9E3"/>
                    <w:bottom w:val="single" w:sz="2" w:space="0" w:color="D9D9E3"/>
                    <w:right w:val="single" w:sz="2" w:space="0" w:color="D9D9E3"/>
                  </w:divBdr>
                  <w:divsChild>
                    <w:div w:id="247230626">
                      <w:marLeft w:val="0"/>
                      <w:marRight w:val="0"/>
                      <w:marTop w:val="0"/>
                      <w:marBottom w:val="0"/>
                      <w:divBdr>
                        <w:top w:val="single" w:sz="2" w:space="0" w:color="D9D9E3"/>
                        <w:left w:val="single" w:sz="2" w:space="0" w:color="D9D9E3"/>
                        <w:bottom w:val="single" w:sz="2" w:space="0" w:color="D9D9E3"/>
                        <w:right w:val="single" w:sz="2" w:space="0" w:color="D9D9E3"/>
                      </w:divBdr>
                      <w:divsChild>
                        <w:div w:id="1699312935">
                          <w:marLeft w:val="0"/>
                          <w:marRight w:val="0"/>
                          <w:marTop w:val="0"/>
                          <w:marBottom w:val="0"/>
                          <w:divBdr>
                            <w:top w:val="single" w:sz="2" w:space="0" w:color="auto"/>
                            <w:left w:val="single" w:sz="2" w:space="0" w:color="auto"/>
                            <w:bottom w:val="single" w:sz="6" w:space="0" w:color="auto"/>
                            <w:right w:val="single" w:sz="2" w:space="0" w:color="auto"/>
                          </w:divBdr>
                          <w:divsChild>
                            <w:div w:id="181803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341451">
                                  <w:marLeft w:val="0"/>
                                  <w:marRight w:val="0"/>
                                  <w:marTop w:val="0"/>
                                  <w:marBottom w:val="0"/>
                                  <w:divBdr>
                                    <w:top w:val="single" w:sz="2" w:space="0" w:color="D9D9E3"/>
                                    <w:left w:val="single" w:sz="2" w:space="0" w:color="D9D9E3"/>
                                    <w:bottom w:val="single" w:sz="2" w:space="0" w:color="D9D9E3"/>
                                    <w:right w:val="single" w:sz="2" w:space="0" w:color="D9D9E3"/>
                                  </w:divBdr>
                                  <w:divsChild>
                                    <w:div w:id="1542743301">
                                      <w:marLeft w:val="0"/>
                                      <w:marRight w:val="0"/>
                                      <w:marTop w:val="0"/>
                                      <w:marBottom w:val="0"/>
                                      <w:divBdr>
                                        <w:top w:val="single" w:sz="2" w:space="0" w:color="D9D9E3"/>
                                        <w:left w:val="single" w:sz="2" w:space="0" w:color="D9D9E3"/>
                                        <w:bottom w:val="single" w:sz="2" w:space="0" w:color="D9D9E3"/>
                                        <w:right w:val="single" w:sz="2" w:space="0" w:color="D9D9E3"/>
                                      </w:divBdr>
                                      <w:divsChild>
                                        <w:div w:id="1634292874">
                                          <w:marLeft w:val="0"/>
                                          <w:marRight w:val="0"/>
                                          <w:marTop w:val="0"/>
                                          <w:marBottom w:val="0"/>
                                          <w:divBdr>
                                            <w:top w:val="single" w:sz="2" w:space="0" w:color="D9D9E3"/>
                                            <w:left w:val="single" w:sz="2" w:space="0" w:color="D9D9E3"/>
                                            <w:bottom w:val="single" w:sz="2" w:space="0" w:color="D9D9E3"/>
                                            <w:right w:val="single" w:sz="2" w:space="0" w:color="D9D9E3"/>
                                          </w:divBdr>
                                          <w:divsChild>
                                            <w:div w:id="80832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953879">
          <w:marLeft w:val="0"/>
          <w:marRight w:val="0"/>
          <w:marTop w:val="0"/>
          <w:marBottom w:val="0"/>
          <w:divBdr>
            <w:top w:val="none" w:sz="0" w:space="0" w:color="auto"/>
            <w:left w:val="none" w:sz="0" w:space="0" w:color="auto"/>
            <w:bottom w:val="none" w:sz="0" w:space="0" w:color="auto"/>
            <w:right w:val="none" w:sz="0" w:space="0" w:color="auto"/>
          </w:divBdr>
        </w:div>
      </w:divsChild>
    </w:div>
    <w:div w:id="19695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1027</Words>
  <Characters>5650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Sarahi López Acosta</dc:creator>
  <cp:keywords/>
  <dc:description/>
  <cp:lastModifiedBy>Moises Mayet</cp:lastModifiedBy>
  <cp:revision>6</cp:revision>
  <dcterms:created xsi:type="dcterms:W3CDTF">2023-07-06T19:05:00Z</dcterms:created>
  <dcterms:modified xsi:type="dcterms:W3CDTF">2023-07-15T02:33:00Z</dcterms:modified>
</cp:coreProperties>
</file>