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7AF8" w14:textId="77777777" w:rsidR="005822A3" w:rsidRDefault="00961504" w:rsidP="0058736D">
      <w:pPr>
        <w:rPr>
          <w:sz w:val="28"/>
          <w:szCs w:val="28"/>
        </w:rPr>
      </w:pPr>
      <w:r>
        <w:rPr>
          <w:sz w:val="28"/>
          <w:szCs w:val="28"/>
          <w:highlight w:val="yellow"/>
        </w:rPr>
        <w:t>Semana 5</w:t>
      </w:r>
      <w:r>
        <w:rPr>
          <w:sz w:val="28"/>
          <w:szCs w:val="28"/>
        </w:rPr>
        <w:t>:</w:t>
      </w:r>
      <w:r w:rsidRPr="00F013DB">
        <w:rPr>
          <w:sz w:val="28"/>
          <w:szCs w:val="28"/>
        </w:rPr>
        <w:t xml:space="preserve"> </w:t>
      </w:r>
      <w:r w:rsidR="00C12802" w:rsidRPr="00EE585A">
        <w:rPr>
          <w:sz w:val="28"/>
          <w:szCs w:val="28"/>
        </w:rPr>
        <w:t>Fisiopatología del Desequilibrio Hidroelectrolítico y Acido Básico</w:t>
      </w:r>
      <w:r w:rsidR="002E1C5A">
        <w:rPr>
          <w:sz w:val="28"/>
          <w:szCs w:val="28"/>
        </w:rPr>
        <w:t>.</w:t>
      </w:r>
    </w:p>
    <w:p w14:paraId="0D293B30" w14:textId="77777777" w:rsidR="002E1C5A" w:rsidRPr="007A7AD9" w:rsidRDefault="002E1C5A" w:rsidP="002E1C5A">
      <w:pPr>
        <w:rPr>
          <w:sz w:val="28"/>
          <w:szCs w:val="28"/>
        </w:rPr>
      </w:pPr>
      <w:r w:rsidRPr="007A7AD9">
        <w:rPr>
          <w:sz w:val="28"/>
          <w:szCs w:val="28"/>
          <w:highlight w:val="yellow"/>
        </w:rPr>
        <w:t>Alteraciones del equilibrio ácido básico:</w:t>
      </w:r>
      <w:r w:rsidRPr="007A7AD9">
        <w:rPr>
          <w:sz w:val="28"/>
          <w:szCs w:val="28"/>
        </w:rPr>
        <w:t xml:space="preserve"> </w:t>
      </w:r>
    </w:p>
    <w:p w14:paraId="01D051AB" w14:textId="77777777" w:rsidR="002E1C5A" w:rsidRDefault="002E1C5A" w:rsidP="002E1C5A">
      <w:r>
        <w:t>Definición</w:t>
      </w:r>
    </w:p>
    <w:p w14:paraId="2FD9CD90" w14:textId="77777777" w:rsidR="003B3048" w:rsidRDefault="003B3048" w:rsidP="002E1C5A">
      <w:r w:rsidRPr="003B3048">
        <w:t>El equilibrio ácido-base se refiere a la capacidad del cuerpo humano de mantener un equilibrio dinámico entre los niveles de acidez y alcalinidad en los fluidos corporales, incluyendo la sangre, el líquido intersticial y otros líquidos corporales. La regulación del equilibrio ácido-base es esencial para el correcto funcionamiento de muchos procesos biológicos, como el transporte de oxígeno, la eliminación de dióxido de carbono y la función renal. El pH es una medida del equilibrio ácido-base, que oscila en una escala de 0 a 14, siendo 7 el pH neutral. Un pH menor a 7 indica acidez y un pH mayor a 7 indica alcalinidad. Un equilibrio ácido-base inadecuado puede ser causado por diversos problemas, como enfermedades renales, pulmonares o metabólicas, y puede requerir de tratamiento médico según cada caso.</w:t>
      </w:r>
    </w:p>
    <w:p w14:paraId="51AFC8E2" w14:textId="77777777" w:rsidR="002F2E88" w:rsidRDefault="002F2E88" w:rsidP="002E1C5A"/>
    <w:p w14:paraId="5FBA6017" w14:textId="77777777" w:rsidR="002E1C5A" w:rsidRDefault="002E1C5A" w:rsidP="002E1C5A">
      <w:r w:rsidRPr="00E01F10">
        <w:rPr>
          <w:highlight w:val="yellow"/>
        </w:rPr>
        <w:t>Valores normales del PH, Presión parcial de CO2 y del Bicarbonato</w:t>
      </w:r>
      <w:r>
        <w:t xml:space="preserve">. </w:t>
      </w:r>
    </w:p>
    <w:p w14:paraId="0C0531F8" w14:textId="77777777" w:rsidR="002F2E88" w:rsidRPr="002F2E88" w:rsidRDefault="002F2E88" w:rsidP="002F2E88">
      <w:r w:rsidRPr="002F2E88">
        <w:t>Aquí tienes los valores normales del pH, presión parcial de dióxido de carbono (CO2) y bicarbonato (HCO3-) en el cuerpo humano:</w:t>
      </w:r>
    </w:p>
    <w:p w14:paraId="3E5AA1E1" w14:textId="77777777" w:rsidR="002F2E88" w:rsidRPr="002F2E88" w:rsidRDefault="002F2E88" w:rsidP="002F2E88">
      <w:pPr>
        <w:numPr>
          <w:ilvl w:val="0"/>
          <w:numId w:val="15"/>
        </w:numPr>
      </w:pPr>
      <w:r w:rsidRPr="002F2E88">
        <w:t>pH: El pH es una medida de acidez o alcalinidad en una escala de 0 a 14. En condiciones normales, el pH sanguíneo debe estar entre 7.35 y 7.45.</w:t>
      </w:r>
    </w:p>
    <w:p w14:paraId="360103B7" w14:textId="77777777" w:rsidR="002F2E88" w:rsidRPr="002F2E88" w:rsidRDefault="002F2E88" w:rsidP="002F2E88">
      <w:pPr>
        <w:numPr>
          <w:ilvl w:val="0"/>
          <w:numId w:val="15"/>
        </w:numPr>
      </w:pPr>
      <w:r w:rsidRPr="002F2E88">
        <w:t xml:space="preserve">Presión parcial de CO2 (pCO2): La pCO2 es una medida de la cantidad de dióxido de carbono disuelto en la sangre. En condiciones normales, la pCO2 arterial debe estar entre 35 y 45 </w:t>
      </w:r>
      <w:proofErr w:type="spellStart"/>
      <w:r w:rsidRPr="002F2E88">
        <w:t>mmHg</w:t>
      </w:r>
      <w:proofErr w:type="spellEnd"/>
      <w:r w:rsidRPr="002F2E88">
        <w:t xml:space="preserve"> (milímetros de mercurio).</w:t>
      </w:r>
    </w:p>
    <w:p w14:paraId="5FF84830" w14:textId="77777777" w:rsidR="002F2E88" w:rsidRPr="002F2E88" w:rsidRDefault="002F2E88" w:rsidP="002F2E88">
      <w:pPr>
        <w:numPr>
          <w:ilvl w:val="0"/>
          <w:numId w:val="15"/>
        </w:numPr>
      </w:pPr>
      <w:r w:rsidRPr="002F2E88">
        <w:t>Bicarbonato (HCO3-): El bicarbonato es una forma importante de regular el equilibrio ácido-base en el cuerpo. En condiciones normales, el nivel de bicarbonato en la sangre arterial debe estar entre 22 y 28 mEq/L (miliequivalentes por litro).</w:t>
      </w:r>
    </w:p>
    <w:p w14:paraId="52F648EE" w14:textId="77777777" w:rsidR="002F2E88" w:rsidRPr="002F2E88" w:rsidRDefault="002F2E88" w:rsidP="002F2E88">
      <w:r w:rsidRPr="002F2E88">
        <w:t>Es importante tener en cuenta que estos valores pueden variar ligeramente según el laboratorio y la técnica utilizada para realizar las mediciones. Además, los valores pueden diferir para diferentes muestras, como la sangre arterial y la venosa. Siempre es recomendable consultar con un profesional de la salud para interpretar tus resultados específicos en el contexto de tu situación clínica.</w:t>
      </w:r>
    </w:p>
    <w:p w14:paraId="4D58B717" w14:textId="77777777" w:rsidR="002F2E88" w:rsidRDefault="002F2E88" w:rsidP="002E1C5A"/>
    <w:p w14:paraId="5F74C505" w14:textId="77777777" w:rsidR="002E1C5A" w:rsidRDefault="002E1C5A" w:rsidP="002E1C5A">
      <w:r w:rsidRPr="00E01F10">
        <w:rPr>
          <w:highlight w:val="yellow"/>
        </w:rPr>
        <w:t>Alcalosis Metabólica y Alcalosis Respiratoria. Concepto. Características</w:t>
      </w:r>
      <w:r>
        <w:t xml:space="preserve">. </w:t>
      </w:r>
    </w:p>
    <w:p w14:paraId="1DB73E97" w14:textId="77777777" w:rsidR="002F2E88" w:rsidRPr="002F2E88" w:rsidRDefault="002F2E88" w:rsidP="002F2E88">
      <w:r w:rsidRPr="002F2E88">
        <w:t>La alcalosis metabólica y la alcalosis respiratoria son dos trastornos ácido-base que se producen cuando hay un desequilibrio en los niveles de ácido y base en el cuerpo, lo que resulta en un pH sanguíneo elevado.</w:t>
      </w:r>
    </w:p>
    <w:p w14:paraId="19E8DE4E" w14:textId="77777777" w:rsidR="002F2E88" w:rsidRPr="002F2E88" w:rsidRDefault="002F2E88" w:rsidP="002F2E88">
      <w:r w:rsidRPr="002F2E88">
        <w:t xml:space="preserve">La alcalosis metabólica ocurre cuando hay una disminución de los niveles de ácido en el cuerpo o un aumento de los niveles de bicarbonato, una base. Esto puede deberse a varias causas, como vómitos frecuentes, uso excesivo de diuréticos, pérdida de líquidos corporales o </w:t>
      </w:r>
      <w:r w:rsidRPr="002F2E88">
        <w:lastRenderedPageBreak/>
        <w:t>enfermedades como la enfermedad de Cushing. Las características de la alcalosis metabólica incluyen:</w:t>
      </w:r>
    </w:p>
    <w:p w14:paraId="15A519B3" w14:textId="77777777" w:rsidR="002F2E88" w:rsidRPr="002F2E88" w:rsidRDefault="002F2E88" w:rsidP="002F2E88">
      <w:pPr>
        <w:numPr>
          <w:ilvl w:val="0"/>
          <w:numId w:val="16"/>
        </w:numPr>
      </w:pPr>
      <w:r w:rsidRPr="002F2E88">
        <w:t>Aumento del pH sanguíneo: el pH sanguíneo es mayor de 7,45.</w:t>
      </w:r>
    </w:p>
    <w:p w14:paraId="79D7A6D0" w14:textId="77777777" w:rsidR="002F2E88" w:rsidRPr="002F2E88" w:rsidRDefault="002F2E88" w:rsidP="002F2E88">
      <w:pPr>
        <w:numPr>
          <w:ilvl w:val="0"/>
          <w:numId w:val="16"/>
        </w:numPr>
      </w:pPr>
      <w:r w:rsidRPr="002F2E88">
        <w:t>Bajos niveles de dióxido de carbono (CO2): los niveles de CO2 en la sangre están por debajo de lo normal.</w:t>
      </w:r>
    </w:p>
    <w:p w14:paraId="61278201" w14:textId="77777777" w:rsidR="002F2E88" w:rsidRPr="002F2E88" w:rsidRDefault="002F2E88" w:rsidP="002F2E88">
      <w:pPr>
        <w:numPr>
          <w:ilvl w:val="0"/>
          <w:numId w:val="16"/>
        </w:numPr>
      </w:pPr>
      <w:r w:rsidRPr="002F2E88">
        <w:t>Aumento de los niveles de bicarbonato (HCO3-): los niveles de bicarbonato en la sangre están por encima de lo normal.</w:t>
      </w:r>
    </w:p>
    <w:p w14:paraId="43B357B9" w14:textId="77777777" w:rsidR="002F2E88" w:rsidRPr="002F2E88" w:rsidRDefault="002F2E88" w:rsidP="002F2E88">
      <w:pPr>
        <w:numPr>
          <w:ilvl w:val="0"/>
          <w:numId w:val="16"/>
        </w:numPr>
      </w:pPr>
      <w:r w:rsidRPr="002F2E88">
        <w:t>Puede haber síntomas como debilidad muscular, calambres, confusión y ritmo cardíaco anormal.</w:t>
      </w:r>
    </w:p>
    <w:p w14:paraId="52393B9B" w14:textId="77777777" w:rsidR="002F2E88" w:rsidRPr="002F2E88" w:rsidRDefault="002F2E88" w:rsidP="002F2E88">
      <w:r w:rsidRPr="002F2E88">
        <w:t>La alcalosis respiratoria, por otro lado, ocurre cuando hay una eliminación excesiva de dióxido de carbono a través de los pulmones, lo que conduce a un aumento en los niveles de pH en el cuerpo. Esto puede ser causado por una respiración rápida y profunda (hiperventilación) debido a condiciones como la ansiedad, el miedo, la aspiración de cuerpos extraños o enfermedades pulmonares como el enfisema. Las características de la alcalosis respiratoria incluyen:</w:t>
      </w:r>
    </w:p>
    <w:p w14:paraId="78B09C9F" w14:textId="77777777" w:rsidR="002F2E88" w:rsidRPr="002F2E88" w:rsidRDefault="002F2E88" w:rsidP="002F2E88">
      <w:pPr>
        <w:numPr>
          <w:ilvl w:val="0"/>
          <w:numId w:val="17"/>
        </w:numPr>
      </w:pPr>
      <w:r w:rsidRPr="002F2E88">
        <w:t>Aumento del pH sanguíneo: el pH sanguíneo es mayor de 7,45.</w:t>
      </w:r>
    </w:p>
    <w:p w14:paraId="2A756E82" w14:textId="77777777" w:rsidR="002F2E88" w:rsidRPr="002F2E88" w:rsidRDefault="002F2E88" w:rsidP="002F2E88">
      <w:pPr>
        <w:numPr>
          <w:ilvl w:val="0"/>
          <w:numId w:val="17"/>
        </w:numPr>
      </w:pPr>
      <w:r w:rsidRPr="002F2E88">
        <w:t>Niveles bajos de bicarbonato (HCO3-): los niveles de bicarbonato en la sangre están por debajo de lo normal.</w:t>
      </w:r>
    </w:p>
    <w:p w14:paraId="761D36AF" w14:textId="77777777" w:rsidR="002F2E88" w:rsidRPr="002F2E88" w:rsidRDefault="002F2E88" w:rsidP="002F2E88">
      <w:pPr>
        <w:numPr>
          <w:ilvl w:val="0"/>
          <w:numId w:val="17"/>
        </w:numPr>
      </w:pPr>
      <w:r w:rsidRPr="002F2E88">
        <w:t>Bajos niveles de dióxido de carbono (CO2): los niveles de CO2 en la sangre están por debajo de lo normal.</w:t>
      </w:r>
    </w:p>
    <w:p w14:paraId="59C7C006" w14:textId="77777777" w:rsidR="002F2E88" w:rsidRPr="002F2E88" w:rsidRDefault="002F2E88" w:rsidP="002F2E88">
      <w:pPr>
        <w:numPr>
          <w:ilvl w:val="0"/>
          <w:numId w:val="17"/>
        </w:numPr>
      </w:pPr>
      <w:r w:rsidRPr="002F2E88">
        <w:t>Los síntomas pueden incluir mareos, hormigueo en las extremidades, espasmos musculares y sensación de falta de aire.</w:t>
      </w:r>
    </w:p>
    <w:p w14:paraId="5F1E881C" w14:textId="77777777" w:rsidR="002F2E88" w:rsidRPr="002F2E88" w:rsidRDefault="002F2E88" w:rsidP="002F2E88">
      <w:r w:rsidRPr="002F2E88">
        <w:t>Es importante destacar que tanto la alcalosis metabólica como la alcalosis respiratoria son trastornos médicos que requieren diagnóstico y tratamiento por parte de un profesional de la salud.</w:t>
      </w:r>
    </w:p>
    <w:p w14:paraId="31588386" w14:textId="77777777" w:rsidR="002F2E88" w:rsidRDefault="002F2E88" w:rsidP="002E1C5A"/>
    <w:p w14:paraId="2BBA6DFE" w14:textId="77777777" w:rsidR="002E1C5A" w:rsidRDefault="002E1C5A" w:rsidP="002E1C5A">
      <w:r w:rsidRPr="00E01F10">
        <w:rPr>
          <w:highlight w:val="yellow"/>
        </w:rPr>
        <w:t>Acidosis Metabólica y Acidosis Respiratoria. Concepto. Características.</w:t>
      </w:r>
      <w:r>
        <w:t xml:space="preserve"> </w:t>
      </w:r>
    </w:p>
    <w:p w14:paraId="2A1A7999" w14:textId="77777777" w:rsidR="007A7AD9" w:rsidRPr="007A7AD9" w:rsidRDefault="007A7AD9" w:rsidP="007A7AD9">
      <w:pPr>
        <w:numPr>
          <w:ilvl w:val="0"/>
          <w:numId w:val="18"/>
        </w:numPr>
      </w:pPr>
      <w:r w:rsidRPr="007A7AD9">
        <w:t>Acidosis metabólica: La acidosis metabólica ocurre cuando hay un exceso de ácido en el cuerpo debido a una acumulación de ácidos metabólicos o una disminución en la eliminación de ácidos a través de los riñones. Algunas características importantes de la acidosis metabólica son:</w:t>
      </w:r>
    </w:p>
    <w:p w14:paraId="54B7B1A1" w14:textId="77777777" w:rsidR="007A7AD9" w:rsidRPr="007A7AD9" w:rsidRDefault="007A7AD9" w:rsidP="007A7AD9">
      <w:pPr>
        <w:numPr>
          <w:ilvl w:val="0"/>
          <w:numId w:val="19"/>
        </w:numPr>
      </w:pPr>
      <w:r w:rsidRPr="007A7AD9">
        <w:t>Causas: Puede ser causada por una variedad de factores, como la producción excesiva de ácido láctico (acidosis láctica), la acumulación de cuerpos cetónicos (acidosis diabética), la insuficiencia renal, la diarrea severa o la ingestión de sustancias ácidas.</w:t>
      </w:r>
    </w:p>
    <w:p w14:paraId="26265F88" w14:textId="77777777" w:rsidR="007A7AD9" w:rsidRPr="007A7AD9" w:rsidRDefault="007A7AD9" w:rsidP="007A7AD9">
      <w:pPr>
        <w:numPr>
          <w:ilvl w:val="0"/>
          <w:numId w:val="19"/>
        </w:numPr>
      </w:pPr>
      <w:r w:rsidRPr="007A7AD9">
        <w:t>Síntomas: Los síntomas pueden incluir respiración rápida y profunda (hiperventilación), debilidad, fatiga, confusión, dolor de cabeza, náuseas, vómitos y ritmo cardíaco acelerado.</w:t>
      </w:r>
    </w:p>
    <w:p w14:paraId="292BA96B" w14:textId="77777777" w:rsidR="007A7AD9" w:rsidRPr="007A7AD9" w:rsidRDefault="007A7AD9" w:rsidP="007A7AD9">
      <w:pPr>
        <w:numPr>
          <w:ilvl w:val="0"/>
          <w:numId w:val="19"/>
        </w:numPr>
      </w:pPr>
      <w:r w:rsidRPr="007A7AD9">
        <w:lastRenderedPageBreak/>
        <w:t>Compensación: El cuerpo intenta compensar la acidosis metabólica mediante la eliminación de ácido a través de los riñones y mediante la respiración más rápida para exhalar dióxido de carbono (CO2), lo cual disminuye la acidez en el cuerpo.</w:t>
      </w:r>
    </w:p>
    <w:p w14:paraId="0B0F2C84" w14:textId="77777777" w:rsidR="007A7AD9" w:rsidRPr="007A7AD9" w:rsidRDefault="007A7AD9" w:rsidP="007A7AD9">
      <w:pPr>
        <w:numPr>
          <w:ilvl w:val="0"/>
          <w:numId w:val="20"/>
        </w:numPr>
      </w:pPr>
      <w:r w:rsidRPr="007A7AD9">
        <w:t>Acidosis respiratoria: La acidosis respiratoria ocurre cuando hay una acumulación de dióxido de carbono (CO2) en el cuerpo debido a una disminución en la capacidad del sistema respiratorio para eliminarlo adecuadamente. Algunas características importantes de la acidosis respiratoria son:</w:t>
      </w:r>
    </w:p>
    <w:p w14:paraId="602B71BC" w14:textId="77777777" w:rsidR="007A7AD9" w:rsidRPr="007A7AD9" w:rsidRDefault="007A7AD9" w:rsidP="007A7AD9">
      <w:pPr>
        <w:numPr>
          <w:ilvl w:val="0"/>
          <w:numId w:val="21"/>
        </w:numPr>
      </w:pPr>
      <w:r w:rsidRPr="007A7AD9">
        <w:t>Causas: Puede ser causada por trastornos respiratorios como la enfermedad pulmonar obstructiva crónica (EPOC), el asma grave, la neumonía, la insuficiencia respiratoria o el uso de medicamentos que deprimen el sistema respiratorio, como los opioides.</w:t>
      </w:r>
    </w:p>
    <w:p w14:paraId="7DB71275" w14:textId="77777777" w:rsidR="007A7AD9" w:rsidRPr="007A7AD9" w:rsidRDefault="007A7AD9" w:rsidP="007A7AD9">
      <w:pPr>
        <w:numPr>
          <w:ilvl w:val="0"/>
          <w:numId w:val="21"/>
        </w:numPr>
      </w:pPr>
      <w:r w:rsidRPr="007A7AD9">
        <w:t>Síntomas: Los síntomas pueden incluir respiración rápida y superficial, dificultad para respirar, fatiga, somnolencia, confusión y cianosis (coloración azulada de la piel y las mucosas debido a la falta de oxígeno).</w:t>
      </w:r>
    </w:p>
    <w:p w14:paraId="734C188C" w14:textId="77777777" w:rsidR="007A7AD9" w:rsidRPr="007A7AD9" w:rsidRDefault="007A7AD9" w:rsidP="007A7AD9">
      <w:pPr>
        <w:numPr>
          <w:ilvl w:val="0"/>
          <w:numId w:val="21"/>
        </w:numPr>
      </w:pPr>
      <w:r w:rsidRPr="007A7AD9">
        <w:t>Compensación: El cuerpo intenta compensar la acidosis respiratoria mediante la eliminación de ácido a través de los riñones y mediante la estimulación de la respiración para exhalar más CO2.</w:t>
      </w:r>
    </w:p>
    <w:p w14:paraId="4956B16A" w14:textId="77777777" w:rsidR="007A7AD9" w:rsidRPr="007A7AD9" w:rsidRDefault="007A7AD9" w:rsidP="007A7AD9">
      <w:r w:rsidRPr="007A7AD9">
        <w:t>Es importante destacar que tanto la acidosis metabólica como la acidosis respiratoria son afecciones médicas graves y deben ser evaluadas y tratadas por un profesional de la salud. Esta información es solo una descripción general y no debe utilizarse como sustituto de la atención médica adecuada.</w:t>
      </w:r>
    </w:p>
    <w:p w14:paraId="1DE10168" w14:textId="77777777" w:rsidR="007A7AD9" w:rsidRPr="007A7AD9" w:rsidRDefault="007A7AD9" w:rsidP="007A7AD9">
      <w:pPr>
        <w:rPr>
          <w:vanish/>
        </w:rPr>
      </w:pPr>
      <w:r w:rsidRPr="007A7AD9">
        <w:rPr>
          <w:vanish/>
        </w:rPr>
        <w:t>Principio del formulario</w:t>
      </w:r>
    </w:p>
    <w:p w14:paraId="5BFFBAB6" w14:textId="77777777" w:rsidR="007A7AD9" w:rsidRDefault="007A7AD9" w:rsidP="002E1C5A"/>
    <w:p w14:paraId="7CAAC057" w14:textId="77777777" w:rsidR="002F2E88" w:rsidRPr="007A7AD9" w:rsidRDefault="002F2E88" w:rsidP="002E1C5A">
      <w:pPr>
        <w:rPr>
          <w:sz w:val="28"/>
          <w:szCs w:val="28"/>
        </w:rPr>
      </w:pPr>
    </w:p>
    <w:p w14:paraId="3DA1BCD8" w14:textId="77777777" w:rsidR="002E1C5A" w:rsidRPr="007A7AD9" w:rsidRDefault="002E1C5A" w:rsidP="002E1C5A">
      <w:pPr>
        <w:rPr>
          <w:sz w:val="28"/>
          <w:szCs w:val="28"/>
        </w:rPr>
      </w:pPr>
      <w:r w:rsidRPr="007A7AD9">
        <w:rPr>
          <w:sz w:val="28"/>
          <w:szCs w:val="28"/>
          <w:highlight w:val="yellow"/>
        </w:rPr>
        <w:t>Alteraciones del equilibrio hidroelectrolítico</w:t>
      </w:r>
      <w:r w:rsidRPr="007A7AD9">
        <w:rPr>
          <w:sz w:val="28"/>
          <w:szCs w:val="28"/>
        </w:rPr>
        <w:t xml:space="preserve"> </w:t>
      </w:r>
    </w:p>
    <w:p w14:paraId="00D69266" w14:textId="77777777" w:rsidR="002E1C5A" w:rsidRDefault="002E1C5A" w:rsidP="002E1C5A">
      <w:r>
        <w:t xml:space="preserve"> Definición</w:t>
      </w:r>
    </w:p>
    <w:p w14:paraId="42BB040F" w14:textId="77777777" w:rsidR="00E64BB7" w:rsidRPr="00E64BB7" w:rsidRDefault="00E64BB7" w:rsidP="00E64BB7">
      <w:r w:rsidRPr="00E64BB7">
        <w:t>El equilibrio ácido-base se refiere a la relación entre los iones de hidrógeno (H+) y los iones hidroxilo (OH-) en una solución acuosa. Es un concepto fundamental en la química y la bioquímica que describe la capacidad de una solución para mantener un pH constante o estable.</w:t>
      </w:r>
    </w:p>
    <w:p w14:paraId="1B978559" w14:textId="77777777" w:rsidR="00E64BB7" w:rsidRPr="00E64BB7" w:rsidRDefault="00E64BB7" w:rsidP="00E64BB7">
      <w:r w:rsidRPr="00E64BB7">
        <w:t>En una solución ácida, la concentración de iones H+ es mayor que la concentración de iones OH-. Por otro lado, en una solución básica, la concentración de iones OH- es mayor que la concentración de iones H+. El equilibrio ácido-base se alcanza cuando las concentraciones de H+ y OH- están en proporciones adecuadas, lo que se expresa mediante el valor del pH.</w:t>
      </w:r>
    </w:p>
    <w:p w14:paraId="1EE37ABB" w14:textId="77777777" w:rsidR="00E64BB7" w:rsidRPr="00E64BB7" w:rsidRDefault="00E64BB7" w:rsidP="00E64BB7">
      <w:r w:rsidRPr="00E64BB7">
        <w:t>El pH es una escala que va desde 0 hasta 14, donde un pH de 7 se considera neutral. Un pH por debajo de 7 indica una solución ácida, mientras que un pH por encima de 7 indica una solución básica. La escala del pH es logarítmica, lo que significa que un cambio de un número entero en el pH representa un cambio de diez veces en la concentración de iones H+.</w:t>
      </w:r>
    </w:p>
    <w:p w14:paraId="17E811C8" w14:textId="77777777" w:rsidR="00E64BB7" w:rsidRDefault="00E64BB7" w:rsidP="002E1C5A"/>
    <w:p w14:paraId="3CFEE1D3" w14:textId="77777777" w:rsidR="002E1C5A" w:rsidRDefault="002E1C5A" w:rsidP="002E1C5A">
      <w:r>
        <w:t xml:space="preserve"> Causas. </w:t>
      </w:r>
    </w:p>
    <w:p w14:paraId="192A3006" w14:textId="77777777" w:rsidR="00066380" w:rsidRPr="00066380" w:rsidRDefault="00066380" w:rsidP="00066380">
      <w:r w:rsidRPr="00066380">
        <w:lastRenderedPageBreak/>
        <w:t>El desequilibrio hidroelectrolítico se produce cuando hay cambios anormales en los niveles de líquidos y electrólitos en el cuerpo humano. Estas alteraciones pueden ser causadas por varios factores. Aquí hay algunas posibles causas del desequilibrio hidroelectrolítico:</w:t>
      </w:r>
    </w:p>
    <w:p w14:paraId="02811DE4" w14:textId="77777777" w:rsidR="00066380" w:rsidRPr="00066380" w:rsidRDefault="00066380" w:rsidP="00066380">
      <w:pPr>
        <w:numPr>
          <w:ilvl w:val="0"/>
          <w:numId w:val="22"/>
        </w:numPr>
      </w:pPr>
      <w:r w:rsidRPr="00066380">
        <w:t>Pérdida excesiva de líquidos: La pérdida excesiva de líquidos a través de la sudoración excesiva, diarrea, vómitos o enfermedades como la fiebre puede provocar un desequilibrio hidroelectrolítico. Estas pérdidas pueden llevar a una disminución de los niveles de sodio, potasio y otros electrolitos en el cuerpo.</w:t>
      </w:r>
    </w:p>
    <w:p w14:paraId="2E6460C9" w14:textId="77777777" w:rsidR="00066380" w:rsidRPr="00066380" w:rsidRDefault="00066380" w:rsidP="00066380">
      <w:pPr>
        <w:numPr>
          <w:ilvl w:val="0"/>
          <w:numId w:val="22"/>
        </w:numPr>
      </w:pPr>
      <w:r w:rsidRPr="00066380">
        <w:t>Ingesta inadecuada de líquidos: Si no se consume suficiente líquido para reemplazar las pérdidas normales, como ocurre con la deshidratación o la falta de ingesta adecuada de agua, puede producirse un desequilibrio hidroelectrolítico.</w:t>
      </w:r>
    </w:p>
    <w:p w14:paraId="5BE1D843" w14:textId="77777777" w:rsidR="00066380" w:rsidRPr="00066380" w:rsidRDefault="00066380" w:rsidP="00066380">
      <w:pPr>
        <w:numPr>
          <w:ilvl w:val="0"/>
          <w:numId w:val="22"/>
        </w:numPr>
      </w:pPr>
      <w:r w:rsidRPr="00066380">
        <w:t>Trastornos renales: Los riñones desempeñan un papel crucial en el equilibrio de líquidos y electrólitos en el cuerpo. Los trastornos renales como la insuficiencia renal, la enfermedad renal crónica o los desequilibrios en la producción y eliminación de hormonas como la aldosterona pueden afectar el equilibrio hidroelectrolítico.</w:t>
      </w:r>
    </w:p>
    <w:p w14:paraId="023259A3" w14:textId="77777777" w:rsidR="00066380" w:rsidRPr="00066380" w:rsidRDefault="00066380" w:rsidP="00066380">
      <w:pPr>
        <w:numPr>
          <w:ilvl w:val="0"/>
          <w:numId w:val="22"/>
        </w:numPr>
      </w:pPr>
      <w:r w:rsidRPr="00066380">
        <w:t>Trastornos endocrinos: Las glándulas endocrinas, como la glándula tiroides y las glándulas suprarrenales, producen hormonas que regulan el equilibrio de líquidos y electrólitos en el cuerpo. Las condiciones que afectan estas glándulas, como la enfermedad de Addison o el hipotiroidismo, pueden provocar desequilibrios hidroelectrolíticos.</w:t>
      </w:r>
    </w:p>
    <w:p w14:paraId="60A566C7" w14:textId="77777777" w:rsidR="00066380" w:rsidRPr="00066380" w:rsidRDefault="00066380" w:rsidP="00066380">
      <w:pPr>
        <w:numPr>
          <w:ilvl w:val="0"/>
          <w:numId w:val="22"/>
        </w:numPr>
      </w:pPr>
      <w:r w:rsidRPr="00066380">
        <w:t>Medicamentos y tratamientos: Algunos medicamentos, como los diuréticos utilizados para tratar la hipertensión arterial o la retención de líquidos, pueden alterar el equilibrio de líquidos y electrólitos en el cuerpo. Además, ciertos tratamientos médicos, como la diálisis o la quimioterapia, pueden causar desequilibrios hidroelectrolíticos.</w:t>
      </w:r>
    </w:p>
    <w:p w14:paraId="4464D2B6" w14:textId="77777777" w:rsidR="00066380" w:rsidRPr="00066380" w:rsidRDefault="00066380" w:rsidP="00066380">
      <w:pPr>
        <w:numPr>
          <w:ilvl w:val="0"/>
          <w:numId w:val="22"/>
        </w:numPr>
      </w:pPr>
      <w:r w:rsidRPr="00066380">
        <w:t>Trastornos gastrointestinales: Los trastornos gastrointestinales que afectan la absorción de líquidos y electrólitos, como la enfermedad de Crohn, la enfermedad celíaca o la diarrea crónica, pueden llevar a desequilibrios hidroelectrolíticos.</w:t>
      </w:r>
    </w:p>
    <w:p w14:paraId="6AF4689B" w14:textId="77777777" w:rsidR="00066380" w:rsidRPr="00066380" w:rsidRDefault="00066380" w:rsidP="00066380">
      <w:r w:rsidRPr="00066380">
        <w:t xml:space="preserve">Es importante destacar que estas son solo algunas posibles causas del desequilibrio hidroelectrolítico y que cada individuo puede presentar diferentes factores desencadenantes. </w:t>
      </w:r>
    </w:p>
    <w:p w14:paraId="3D5DF001" w14:textId="77777777" w:rsidR="00066380" w:rsidRDefault="00066380" w:rsidP="002E1C5A"/>
    <w:p w14:paraId="57CD2D34" w14:textId="77777777" w:rsidR="002E1C5A" w:rsidRDefault="002E1C5A" w:rsidP="002E1C5A">
      <w:r>
        <w:t xml:space="preserve"> </w:t>
      </w:r>
      <w:r w:rsidRPr="00E01F10">
        <w:rPr>
          <w:highlight w:val="yellow"/>
        </w:rPr>
        <w:t>Síntomas que aparecen en cada uno de ellos</w:t>
      </w:r>
      <w:r>
        <w:t>.</w:t>
      </w:r>
    </w:p>
    <w:p w14:paraId="754C11BC" w14:textId="77777777" w:rsidR="00E46EEE" w:rsidRPr="00E46EEE" w:rsidRDefault="00E46EEE" w:rsidP="00E46EEE">
      <w:r w:rsidRPr="00E46EEE">
        <w:t>El desequilibrio electrolítico se produce cuando hay cambios en los niveles normales de los electrolitos en el cuerpo, como el sodio, el potasio, el calcio, el magnesio y el cloruro. Estas alteraciones pueden tener efectos significativos en el funcionamiento del organismo. A continuación, se presentan algunas de las principales alteraciones del desequilibrio electrolítico:</w:t>
      </w:r>
    </w:p>
    <w:p w14:paraId="02513E14" w14:textId="77777777" w:rsidR="00E46EEE" w:rsidRPr="00E46EEE" w:rsidRDefault="00E46EEE" w:rsidP="00E46EEE">
      <w:pPr>
        <w:numPr>
          <w:ilvl w:val="0"/>
          <w:numId w:val="23"/>
        </w:numPr>
      </w:pPr>
      <w:r w:rsidRPr="00E46EEE">
        <w:t>Hiponatremia: La hiponatremia se produce cuando los niveles de sodio en sangre son anormalmente bajos. Puede ser causada por una ingesta excesiva de agua, una pérdida excesiva de sodio (por ejemplo, debido a vómitos o diarrea) o trastornos hormonales. Los síntomas pueden incluir fatiga, confusión, náuseas, convulsiones e incluso coma.</w:t>
      </w:r>
    </w:p>
    <w:p w14:paraId="01C74496" w14:textId="77777777" w:rsidR="00E46EEE" w:rsidRPr="00E46EEE" w:rsidRDefault="00E46EEE" w:rsidP="00E46EEE">
      <w:pPr>
        <w:numPr>
          <w:ilvl w:val="0"/>
          <w:numId w:val="23"/>
        </w:numPr>
      </w:pPr>
      <w:r w:rsidRPr="00E46EEE">
        <w:lastRenderedPageBreak/>
        <w:t>Hipernatremia: La hipernatremia es el aumento de los niveles de sodio en sangre. Esto puede ocurrir debido a una pérdida excesiva de agua o a un exceso de ingesta de sodio. Los síntomas pueden incluir sequedad de boca, sed intensa, irritabilidad, convulsiones y debilidad muscular.</w:t>
      </w:r>
    </w:p>
    <w:p w14:paraId="549ECE43" w14:textId="77777777" w:rsidR="00E46EEE" w:rsidRPr="00E46EEE" w:rsidRDefault="00E46EEE" w:rsidP="00E46EEE">
      <w:pPr>
        <w:numPr>
          <w:ilvl w:val="0"/>
          <w:numId w:val="23"/>
        </w:numPr>
      </w:pPr>
      <w:r w:rsidRPr="00E46EEE">
        <w:t>Hipopotasemia: La hipopotasemia se produce cuando los niveles de potasio en sangre son bajos. Puede ser causada por diuréticos, vómitos, diarrea o problemas renales. Los síntomas pueden incluir debilidad muscular, fatiga, calambres, irregularidades cardíacas y estreñimiento.</w:t>
      </w:r>
    </w:p>
    <w:p w14:paraId="6B5BD1C6" w14:textId="77777777" w:rsidR="00E46EEE" w:rsidRPr="00E46EEE" w:rsidRDefault="00E46EEE" w:rsidP="00E46EEE">
      <w:pPr>
        <w:numPr>
          <w:ilvl w:val="0"/>
          <w:numId w:val="23"/>
        </w:numPr>
      </w:pPr>
      <w:r w:rsidRPr="00E46EEE">
        <w:t>Hiperpotasemia: La hiperpotasemia es el aumento de los niveles de potasio en sangre. Esto puede ocurrir debido a problemas renales, uso de ciertos medicamentos o lesiones graves. La hiperpotasemia puede provocar debilidad muscular, arritmias cardíacas graves e incluso paro cardíaco.</w:t>
      </w:r>
    </w:p>
    <w:p w14:paraId="3C8B91A4" w14:textId="77777777" w:rsidR="00E46EEE" w:rsidRPr="00E46EEE" w:rsidRDefault="00E46EEE" w:rsidP="00E46EEE">
      <w:pPr>
        <w:numPr>
          <w:ilvl w:val="0"/>
          <w:numId w:val="23"/>
        </w:numPr>
      </w:pPr>
      <w:r w:rsidRPr="00E46EEE">
        <w:t>Hipocalcemia: La hipocalcemia se refiere a niveles bajos de calcio en sangre. Puede ser causada por deficiencias nutricionales, trastornos de la glándula paratiroides o problemas de absorción. Los síntomas pueden incluir espasmos musculares, entumecimiento u hormigueo en las extremidades, convulsiones y cambios de humor.</w:t>
      </w:r>
    </w:p>
    <w:p w14:paraId="515F0C08" w14:textId="77777777" w:rsidR="00E46EEE" w:rsidRPr="00E46EEE" w:rsidRDefault="00E46EEE" w:rsidP="00E46EEE">
      <w:pPr>
        <w:numPr>
          <w:ilvl w:val="0"/>
          <w:numId w:val="23"/>
        </w:numPr>
      </w:pPr>
      <w:r w:rsidRPr="00E46EEE">
        <w:t>Hipercalcemia: La hipercalcemia es el aumento de los niveles de calcio en sangre. Puede ser causada por trastornos de las glándulas paratiroides, ciertos tipos de cáncer o el uso excesivo de suplementos de calcio. Los síntomas pueden incluir fatiga, debilidad muscular, confusión, problemas renales y ritmos cardíacos anormales.</w:t>
      </w:r>
    </w:p>
    <w:p w14:paraId="465D6560" w14:textId="77777777" w:rsidR="00E46EEE" w:rsidRPr="00E46EEE" w:rsidRDefault="00E46EEE" w:rsidP="00E46EEE">
      <w:r w:rsidRPr="00E46EEE">
        <w:t>Estas son solo algunas de las principales alteraciones del desequilibrio electrolítico. Es importante destacar que cada una de ellas tiene diferentes causas y síntomas asociados, y el tratamiento puede variar dependiendo de la gravedad y la causa subyacente del desequilibrio electrolítico</w:t>
      </w:r>
      <w:r w:rsidR="00B31531">
        <w:t>.</w:t>
      </w:r>
    </w:p>
    <w:p w14:paraId="0806DEE2" w14:textId="77777777" w:rsidR="00813194" w:rsidRPr="002E1C5A" w:rsidRDefault="00813194" w:rsidP="002E1C5A"/>
    <w:sectPr w:rsidR="00813194" w:rsidRPr="002E1C5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254"/>
    <w:multiLevelType w:val="multilevel"/>
    <w:tmpl w:val="166E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17B54"/>
    <w:multiLevelType w:val="multilevel"/>
    <w:tmpl w:val="414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740F3"/>
    <w:multiLevelType w:val="multilevel"/>
    <w:tmpl w:val="B90C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631E9"/>
    <w:multiLevelType w:val="multilevel"/>
    <w:tmpl w:val="C3E6E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D33EB"/>
    <w:multiLevelType w:val="multilevel"/>
    <w:tmpl w:val="D43C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B73E7"/>
    <w:multiLevelType w:val="multilevel"/>
    <w:tmpl w:val="7FB4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C6B73"/>
    <w:multiLevelType w:val="multilevel"/>
    <w:tmpl w:val="F5CC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A317B"/>
    <w:multiLevelType w:val="multilevel"/>
    <w:tmpl w:val="D1A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22203"/>
    <w:multiLevelType w:val="hybridMultilevel"/>
    <w:tmpl w:val="FC72676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59CB034B"/>
    <w:multiLevelType w:val="multilevel"/>
    <w:tmpl w:val="1C2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47048"/>
    <w:multiLevelType w:val="multilevel"/>
    <w:tmpl w:val="B00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615BF"/>
    <w:multiLevelType w:val="multilevel"/>
    <w:tmpl w:val="015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96CFA"/>
    <w:multiLevelType w:val="multilevel"/>
    <w:tmpl w:val="0AE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62F6F"/>
    <w:multiLevelType w:val="multilevel"/>
    <w:tmpl w:val="C0C8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5C2E2A"/>
    <w:multiLevelType w:val="multilevel"/>
    <w:tmpl w:val="7D96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71046"/>
    <w:multiLevelType w:val="multilevel"/>
    <w:tmpl w:val="01B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373071">
    <w:abstractNumId w:val="1"/>
  </w:num>
  <w:num w:numId="2" w16cid:durableId="385952975">
    <w:abstractNumId w:val="2"/>
  </w:num>
  <w:num w:numId="3" w16cid:durableId="1027176188">
    <w:abstractNumId w:val="9"/>
  </w:num>
  <w:num w:numId="4" w16cid:durableId="2097167464">
    <w:abstractNumId w:val="11"/>
  </w:num>
  <w:num w:numId="5" w16cid:durableId="776482084">
    <w:abstractNumId w:val="3"/>
  </w:num>
  <w:num w:numId="6" w16cid:durableId="1040010561">
    <w:abstractNumId w:val="12"/>
  </w:num>
  <w:num w:numId="7" w16cid:durableId="1089691108">
    <w:abstractNumId w:val="17"/>
  </w:num>
  <w:num w:numId="8" w16cid:durableId="1960187097">
    <w:abstractNumId w:val="10"/>
  </w:num>
  <w:num w:numId="9" w16cid:durableId="1457482767">
    <w:abstractNumId w:val="8"/>
  </w:num>
  <w:num w:numId="10" w16cid:durableId="657222577">
    <w:abstractNumId w:val="13"/>
  </w:num>
  <w:num w:numId="11" w16cid:durableId="1896234995">
    <w:abstractNumId w:val="20"/>
  </w:num>
  <w:num w:numId="12" w16cid:durableId="549533819">
    <w:abstractNumId w:val="14"/>
  </w:num>
  <w:num w:numId="13" w16cid:durableId="1325620976">
    <w:abstractNumId w:val="22"/>
  </w:num>
  <w:num w:numId="14" w16cid:durableId="170412045">
    <w:abstractNumId w:val="19"/>
  </w:num>
  <w:num w:numId="15" w16cid:durableId="1634825000">
    <w:abstractNumId w:val="18"/>
  </w:num>
  <w:num w:numId="16" w16cid:durableId="826480863">
    <w:abstractNumId w:val="7"/>
  </w:num>
  <w:num w:numId="17" w16cid:durableId="870269096">
    <w:abstractNumId w:val="0"/>
  </w:num>
  <w:num w:numId="18" w16cid:durableId="2008971616">
    <w:abstractNumId w:val="5"/>
  </w:num>
  <w:num w:numId="19" w16cid:durableId="178127818">
    <w:abstractNumId w:val="15"/>
  </w:num>
  <w:num w:numId="20" w16cid:durableId="835918100">
    <w:abstractNumId w:val="6"/>
  </w:num>
  <w:num w:numId="21" w16cid:durableId="402410443">
    <w:abstractNumId w:val="16"/>
  </w:num>
  <w:num w:numId="22" w16cid:durableId="413823676">
    <w:abstractNumId w:val="21"/>
  </w:num>
  <w:num w:numId="23" w16cid:durableId="1855606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C"/>
    <w:rsid w:val="00052BE5"/>
    <w:rsid w:val="00066380"/>
    <w:rsid w:val="000E0196"/>
    <w:rsid w:val="000F64C0"/>
    <w:rsid w:val="00122680"/>
    <w:rsid w:val="00141F24"/>
    <w:rsid w:val="0015708B"/>
    <w:rsid w:val="001A0CB7"/>
    <w:rsid w:val="001F5CF9"/>
    <w:rsid w:val="002E1C5A"/>
    <w:rsid w:val="002F2E88"/>
    <w:rsid w:val="0031044F"/>
    <w:rsid w:val="003B3048"/>
    <w:rsid w:val="003F71C9"/>
    <w:rsid w:val="004D490A"/>
    <w:rsid w:val="00532498"/>
    <w:rsid w:val="00555DCE"/>
    <w:rsid w:val="0056110E"/>
    <w:rsid w:val="005650B9"/>
    <w:rsid w:val="005822A3"/>
    <w:rsid w:val="0058736D"/>
    <w:rsid w:val="00644A45"/>
    <w:rsid w:val="006D49FD"/>
    <w:rsid w:val="006D736A"/>
    <w:rsid w:val="006F6EC9"/>
    <w:rsid w:val="00711AC6"/>
    <w:rsid w:val="007A7AD9"/>
    <w:rsid w:val="00813194"/>
    <w:rsid w:val="00961504"/>
    <w:rsid w:val="009B1224"/>
    <w:rsid w:val="009D1571"/>
    <w:rsid w:val="009E7889"/>
    <w:rsid w:val="00A11C96"/>
    <w:rsid w:val="00A25A10"/>
    <w:rsid w:val="00A716A9"/>
    <w:rsid w:val="00AD4546"/>
    <w:rsid w:val="00AF4FE3"/>
    <w:rsid w:val="00B31531"/>
    <w:rsid w:val="00B5289C"/>
    <w:rsid w:val="00B56E9D"/>
    <w:rsid w:val="00C12802"/>
    <w:rsid w:val="00C35EB6"/>
    <w:rsid w:val="00C74F05"/>
    <w:rsid w:val="00CE0C2B"/>
    <w:rsid w:val="00CF18A0"/>
    <w:rsid w:val="00D3265A"/>
    <w:rsid w:val="00D632B0"/>
    <w:rsid w:val="00D6469E"/>
    <w:rsid w:val="00D67562"/>
    <w:rsid w:val="00D80417"/>
    <w:rsid w:val="00DA53C9"/>
    <w:rsid w:val="00E01F10"/>
    <w:rsid w:val="00E2629F"/>
    <w:rsid w:val="00E35988"/>
    <w:rsid w:val="00E46EEE"/>
    <w:rsid w:val="00E61563"/>
    <w:rsid w:val="00E64BB7"/>
    <w:rsid w:val="00ED4CFD"/>
    <w:rsid w:val="00ED55BA"/>
    <w:rsid w:val="00EE585A"/>
    <w:rsid w:val="00F013DB"/>
    <w:rsid w:val="00F46DB9"/>
    <w:rsid w:val="00F66C0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6634"/>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 w:type="paragraph" w:styleId="z-Finaldelformulario">
    <w:name w:val="HTML Bottom of Form"/>
    <w:basedOn w:val="Normal"/>
    <w:next w:val="Normal"/>
    <w:link w:val="z-FinaldelformularioCar"/>
    <w:hidden/>
    <w:uiPriority w:val="99"/>
    <w:semiHidden/>
    <w:unhideWhenUsed/>
    <w:rsid w:val="00F66C0B"/>
    <w:pPr>
      <w:pBdr>
        <w:top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FinaldelformularioCar">
    <w:name w:val="z-Final del formulario Car"/>
    <w:basedOn w:val="Fuentedeprrafopredeter"/>
    <w:link w:val="z-Finaldelformulario"/>
    <w:uiPriority w:val="99"/>
    <w:semiHidden/>
    <w:rsid w:val="00F66C0B"/>
    <w:rPr>
      <w:rFonts w:ascii="Arial" w:eastAsia="Times New Roman" w:hAnsi="Arial" w:cs="Arial"/>
      <w:vanish/>
      <w:sz w:val="16"/>
      <w:szCs w:val="1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282">
      <w:bodyDiv w:val="1"/>
      <w:marLeft w:val="0"/>
      <w:marRight w:val="0"/>
      <w:marTop w:val="0"/>
      <w:marBottom w:val="0"/>
      <w:divBdr>
        <w:top w:val="none" w:sz="0" w:space="0" w:color="auto"/>
        <w:left w:val="none" w:sz="0" w:space="0" w:color="auto"/>
        <w:bottom w:val="none" w:sz="0" w:space="0" w:color="auto"/>
        <w:right w:val="none" w:sz="0" w:space="0" w:color="auto"/>
      </w:divBdr>
    </w:div>
    <w:div w:id="21828423">
      <w:bodyDiv w:val="1"/>
      <w:marLeft w:val="0"/>
      <w:marRight w:val="0"/>
      <w:marTop w:val="0"/>
      <w:marBottom w:val="0"/>
      <w:divBdr>
        <w:top w:val="none" w:sz="0" w:space="0" w:color="auto"/>
        <w:left w:val="none" w:sz="0" w:space="0" w:color="auto"/>
        <w:bottom w:val="none" w:sz="0" w:space="0" w:color="auto"/>
        <w:right w:val="none" w:sz="0" w:space="0" w:color="auto"/>
      </w:divBdr>
    </w:div>
    <w:div w:id="78523754">
      <w:bodyDiv w:val="1"/>
      <w:marLeft w:val="0"/>
      <w:marRight w:val="0"/>
      <w:marTop w:val="0"/>
      <w:marBottom w:val="0"/>
      <w:divBdr>
        <w:top w:val="none" w:sz="0" w:space="0" w:color="auto"/>
        <w:left w:val="none" w:sz="0" w:space="0" w:color="auto"/>
        <w:bottom w:val="none" w:sz="0" w:space="0" w:color="auto"/>
        <w:right w:val="none" w:sz="0" w:space="0" w:color="auto"/>
      </w:divBdr>
      <w:divsChild>
        <w:div w:id="7358580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2827">
              <w:marLeft w:val="0"/>
              <w:marRight w:val="0"/>
              <w:marTop w:val="0"/>
              <w:marBottom w:val="0"/>
              <w:divBdr>
                <w:top w:val="single" w:sz="2" w:space="0" w:color="D9D9E3"/>
                <w:left w:val="single" w:sz="2" w:space="0" w:color="D9D9E3"/>
                <w:bottom w:val="single" w:sz="2" w:space="0" w:color="D9D9E3"/>
                <w:right w:val="single" w:sz="2" w:space="0" w:color="D9D9E3"/>
              </w:divBdr>
              <w:divsChild>
                <w:div w:id="87819301">
                  <w:marLeft w:val="0"/>
                  <w:marRight w:val="0"/>
                  <w:marTop w:val="0"/>
                  <w:marBottom w:val="0"/>
                  <w:divBdr>
                    <w:top w:val="single" w:sz="2" w:space="0" w:color="D9D9E3"/>
                    <w:left w:val="single" w:sz="2" w:space="0" w:color="D9D9E3"/>
                    <w:bottom w:val="single" w:sz="2" w:space="0" w:color="D9D9E3"/>
                    <w:right w:val="single" w:sz="2" w:space="0" w:color="D9D9E3"/>
                  </w:divBdr>
                  <w:divsChild>
                    <w:div w:id="1375691813">
                      <w:marLeft w:val="0"/>
                      <w:marRight w:val="0"/>
                      <w:marTop w:val="0"/>
                      <w:marBottom w:val="0"/>
                      <w:divBdr>
                        <w:top w:val="single" w:sz="2" w:space="0" w:color="D9D9E3"/>
                        <w:left w:val="single" w:sz="2" w:space="0" w:color="D9D9E3"/>
                        <w:bottom w:val="single" w:sz="2" w:space="0" w:color="D9D9E3"/>
                        <w:right w:val="single" w:sz="2" w:space="0" w:color="D9D9E3"/>
                      </w:divBdr>
                      <w:divsChild>
                        <w:div w:id="2133205924">
                          <w:marLeft w:val="0"/>
                          <w:marRight w:val="0"/>
                          <w:marTop w:val="0"/>
                          <w:marBottom w:val="0"/>
                          <w:divBdr>
                            <w:top w:val="single" w:sz="2" w:space="0" w:color="auto"/>
                            <w:left w:val="single" w:sz="2" w:space="0" w:color="auto"/>
                            <w:bottom w:val="single" w:sz="6" w:space="0" w:color="auto"/>
                            <w:right w:val="single" w:sz="2" w:space="0" w:color="auto"/>
                          </w:divBdr>
                          <w:divsChild>
                            <w:div w:id="2515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838056">
                                  <w:marLeft w:val="0"/>
                                  <w:marRight w:val="0"/>
                                  <w:marTop w:val="0"/>
                                  <w:marBottom w:val="0"/>
                                  <w:divBdr>
                                    <w:top w:val="single" w:sz="2" w:space="0" w:color="D9D9E3"/>
                                    <w:left w:val="single" w:sz="2" w:space="0" w:color="D9D9E3"/>
                                    <w:bottom w:val="single" w:sz="2" w:space="0" w:color="D9D9E3"/>
                                    <w:right w:val="single" w:sz="2" w:space="0" w:color="D9D9E3"/>
                                  </w:divBdr>
                                  <w:divsChild>
                                    <w:div w:id="749932165">
                                      <w:marLeft w:val="0"/>
                                      <w:marRight w:val="0"/>
                                      <w:marTop w:val="0"/>
                                      <w:marBottom w:val="0"/>
                                      <w:divBdr>
                                        <w:top w:val="single" w:sz="2" w:space="0" w:color="D9D9E3"/>
                                        <w:left w:val="single" w:sz="2" w:space="0" w:color="D9D9E3"/>
                                        <w:bottom w:val="single" w:sz="2" w:space="0" w:color="D9D9E3"/>
                                        <w:right w:val="single" w:sz="2" w:space="0" w:color="D9D9E3"/>
                                      </w:divBdr>
                                      <w:divsChild>
                                        <w:div w:id="1550798544">
                                          <w:marLeft w:val="0"/>
                                          <w:marRight w:val="0"/>
                                          <w:marTop w:val="0"/>
                                          <w:marBottom w:val="0"/>
                                          <w:divBdr>
                                            <w:top w:val="single" w:sz="2" w:space="0" w:color="D9D9E3"/>
                                            <w:left w:val="single" w:sz="2" w:space="0" w:color="D9D9E3"/>
                                            <w:bottom w:val="single" w:sz="2" w:space="0" w:color="D9D9E3"/>
                                            <w:right w:val="single" w:sz="2" w:space="0" w:color="D9D9E3"/>
                                          </w:divBdr>
                                          <w:divsChild>
                                            <w:div w:id="79136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665600">
          <w:marLeft w:val="0"/>
          <w:marRight w:val="0"/>
          <w:marTop w:val="0"/>
          <w:marBottom w:val="0"/>
          <w:divBdr>
            <w:top w:val="none" w:sz="0" w:space="0" w:color="auto"/>
            <w:left w:val="none" w:sz="0" w:space="0" w:color="auto"/>
            <w:bottom w:val="none" w:sz="0" w:space="0" w:color="auto"/>
            <w:right w:val="none" w:sz="0" w:space="0" w:color="auto"/>
          </w:divBdr>
          <w:divsChild>
            <w:div w:id="455224669">
              <w:marLeft w:val="0"/>
              <w:marRight w:val="0"/>
              <w:marTop w:val="0"/>
              <w:marBottom w:val="0"/>
              <w:divBdr>
                <w:top w:val="single" w:sz="2" w:space="0" w:color="D9D9E3"/>
                <w:left w:val="single" w:sz="2" w:space="0" w:color="D9D9E3"/>
                <w:bottom w:val="single" w:sz="2" w:space="0" w:color="D9D9E3"/>
                <w:right w:val="single" w:sz="2" w:space="0" w:color="D9D9E3"/>
              </w:divBdr>
              <w:divsChild>
                <w:div w:id="594247269">
                  <w:marLeft w:val="0"/>
                  <w:marRight w:val="0"/>
                  <w:marTop w:val="0"/>
                  <w:marBottom w:val="0"/>
                  <w:divBdr>
                    <w:top w:val="single" w:sz="2" w:space="0" w:color="D9D9E3"/>
                    <w:left w:val="single" w:sz="2" w:space="0" w:color="D9D9E3"/>
                    <w:bottom w:val="single" w:sz="2" w:space="0" w:color="D9D9E3"/>
                    <w:right w:val="single" w:sz="2" w:space="0" w:color="D9D9E3"/>
                  </w:divBdr>
                  <w:divsChild>
                    <w:div w:id="2050106715">
                      <w:marLeft w:val="0"/>
                      <w:marRight w:val="0"/>
                      <w:marTop w:val="0"/>
                      <w:marBottom w:val="0"/>
                      <w:divBdr>
                        <w:top w:val="single" w:sz="2" w:space="0" w:color="D9D9E3"/>
                        <w:left w:val="single" w:sz="2" w:space="0" w:color="D9D9E3"/>
                        <w:bottom w:val="single" w:sz="2" w:space="0" w:color="D9D9E3"/>
                        <w:right w:val="single" w:sz="2" w:space="0" w:color="D9D9E3"/>
                      </w:divBdr>
                      <w:divsChild>
                        <w:div w:id="4221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79922">
                  <w:marLeft w:val="0"/>
                  <w:marRight w:val="0"/>
                  <w:marTop w:val="0"/>
                  <w:marBottom w:val="0"/>
                  <w:divBdr>
                    <w:top w:val="none" w:sz="0" w:space="0" w:color="auto"/>
                    <w:left w:val="none" w:sz="0" w:space="0" w:color="auto"/>
                    <w:bottom w:val="none" w:sz="0" w:space="0" w:color="auto"/>
                    <w:right w:val="none" w:sz="0" w:space="0" w:color="auto"/>
                  </w:divBdr>
                </w:div>
              </w:divsChild>
            </w:div>
            <w:div w:id="181051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43407">
      <w:bodyDiv w:val="1"/>
      <w:marLeft w:val="0"/>
      <w:marRight w:val="0"/>
      <w:marTop w:val="0"/>
      <w:marBottom w:val="0"/>
      <w:divBdr>
        <w:top w:val="none" w:sz="0" w:space="0" w:color="auto"/>
        <w:left w:val="none" w:sz="0" w:space="0" w:color="auto"/>
        <w:bottom w:val="none" w:sz="0" w:space="0" w:color="auto"/>
        <w:right w:val="none" w:sz="0" w:space="0" w:color="auto"/>
      </w:divBdr>
      <w:divsChild>
        <w:div w:id="1456556914">
          <w:marLeft w:val="0"/>
          <w:marRight w:val="0"/>
          <w:marTop w:val="0"/>
          <w:marBottom w:val="0"/>
          <w:divBdr>
            <w:top w:val="single" w:sz="2" w:space="0" w:color="D9D9E3"/>
            <w:left w:val="single" w:sz="2" w:space="0" w:color="D9D9E3"/>
            <w:bottom w:val="single" w:sz="2" w:space="0" w:color="D9D9E3"/>
            <w:right w:val="single" w:sz="2" w:space="0" w:color="D9D9E3"/>
          </w:divBdr>
          <w:divsChild>
            <w:div w:id="75324024">
              <w:marLeft w:val="0"/>
              <w:marRight w:val="0"/>
              <w:marTop w:val="0"/>
              <w:marBottom w:val="0"/>
              <w:divBdr>
                <w:top w:val="single" w:sz="2" w:space="0" w:color="D9D9E3"/>
                <w:left w:val="single" w:sz="2" w:space="0" w:color="D9D9E3"/>
                <w:bottom w:val="single" w:sz="2" w:space="0" w:color="D9D9E3"/>
                <w:right w:val="single" w:sz="2" w:space="0" w:color="D9D9E3"/>
              </w:divBdr>
              <w:divsChild>
                <w:div w:id="904606493">
                  <w:marLeft w:val="0"/>
                  <w:marRight w:val="0"/>
                  <w:marTop w:val="0"/>
                  <w:marBottom w:val="0"/>
                  <w:divBdr>
                    <w:top w:val="single" w:sz="2" w:space="0" w:color="D9D9E3"/>
                    <w:left w:val="single" w:sz="2" w:space="0" w:color="D9D9E3"/>
                    <w:bottom w:val="single" w:sz="2" w:space="0" w:color="D9D9E3"/>
                    <w:right w:val="single" w:sz="2" w:space="0" w:color="D9D9E3"/>
                  </w:divBdr>
                  <w:divsChild>
                    <w:div w:id="1235624306">
                      <w:marLeft w:val="0"/>
                      <w:marRight w:val="0"/>
                      <w:marTop w:val="0"/>
                      <w:marBottom w:val="0"/>
                      <w:divBdr>
                        <w:top w:val="single" w:sz="2" w:space="0" w:color="D9D9E3"/>
                        <w:left w:val="single" w:sz="2" w:space="0" w:color="D9D9E3"/>
                        <w:bottom w:val="single" w:sz="2" w:space="0" w:color="D9D9E3"/>
                        <w:right w:val="single" w:sz="2" w:space="0" w:color="D9D9E3"/>
                      </w:divBdr>
                      <w:divsChild>
                        <w:div w:id="1258517200">
                          <w:marLeft w:val="0"/>
                          <w:marRight w:val="0"/>
                          <w:marTop w:val="0"/>
                          <w:marBottom w:val="0"/>
                          <w:divBdr>
                            <w:top w:val="single" w:sz="2" w:space="0" w:color="auto"/>
                            <w:left w:val="single" w:sz="2" w:space="0" w:color="auto"/>
                            <w:bottom w:val="single" w:sz="6" w:space="0" w:color="auto"/>
                            <w:right w:val="single" w:sz="2" w:space="0" w:color="auto"/>
                          </w:divBdr>
                          <w:divsChild>
                            <w:div w:id="194912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809">
                                  <w:marLeft w:val="0"/>
                                  <w:marRight w:val="0"/>
                                  <w:marTop w:val="0"/>
                                  <w:marBottom w:val="0"/>
                                  <w:divBdr>
                                    <w:top w:val="single" w:sz="2" w:space="0" w:color="D9D9E3"/>
                                    <w:left w:val="single" w:sz="2" w:space="0" w:color="D9D9E3"/>
                                    <w:bottom w:val="single" w:sz="2" w:space="0" w:color="D9D9E3"/>
                                    <w:right w:val="single" w:sz="2" w:space="0" w:color="D9D9E3"/>
                                  </w:divBdr>
                                  <w:divsChild>
                                    <w:div w:id="1116875074">
                                      <w:marLeft w:val="0"/>
                                      <w:marRight w:val="0"/>
                                      <w:marTop w:val="0"/>
                                      <w:marBottom w:val="0"/>
                                      <w:divBdr>
                                        <w:top w:val="single" w:sz="2" w:space="0" w:color="D9D9E3"/>
                                        <w:left w:val="single" w:sz="2" w:space="0" w:color="D9D9E3"/>
                                        <w:bottom w:val="single" w:sz="2" w:space="0" w:color="D9D9E3"/>
                                        <w:right w:val="single" w:sz="2" w:space="0" w:color="D9D9E3"/>
                                      </w:divBdr>
                                      <w:divsChild>
                                        <w:div w:id="83276750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037865">
          <w:marLeft w:val="0"/>
          <w:marRight w:val="0"/>
          <w:marTop w:val="0"/>
          <w:marBottom w:val="0"/>
          <w:divBdr>
            <w:top w:val="none" w:sz="0" w:space="0" w:color="auto"/>
            <w:left w:val="none" w:sz="0" w:space="0" w:color="auto"/>
            <w:bottom w:val="none" w:sz="0" w:space="0" w:color="auto"/>
            <w:right w:val="none" w:sz="0" w:space="0" w:color="auto"/>
          </w:divBdr>
          <w:divsChild>
            <w:div w:id="1827743297">
              <w:marLeft w:val="0"/>
              <w:marRight w:val="0"/>
              <w:marTop w:val="0"/>
              <w:marBottom w:val="0"/>
              <w:divBdr>
                <w:top w:val="single" w:sz="2" w:space="0" w:color="D9D9E3"/>
                <w:left w:val="single" w:sz="2" w:space="0" w:color="D9D9E3"/>
                <w:bottom w:val="single" w:sz="2" w:space="0" w:color="D9D9E3"/>
                <w:right w:val="single" w:sz="2" w:space="0" w:color="D9D9E3"/>
              </w:divBdr>
              <w:divsChild>
                <w:div w:id="19274166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769">
                      <w:marLeft w:val="0"/>
                      <w:marRight w:val="0"/>
                      <w:marTop w:val="0"/>
                      <w:marBottom w:val="0"/>
                      <w:divBdr>
                        <w:top w:val="single" w:sz="2" w:space="0" w:color="D9D9E3"/>
                        <w:left w:val="single" w:sz="2" w:space="0" w:color="D9D9E3"/>
                        <w:bottom w:val="single" w:sz="2" w:space="0" w:color="D9D9E3"/>
                        <w:right w:val="single" w:sz="2" w:space="0" w:color="D9D9E3"/>
                      </w:divBdr>
                      <w:divsChild>
                        <w:div w:id="17838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6922">
                  <w:marLeft w:val="0"/>
                  <w:marRight w:val="0"/>
                  <w:marTop w:val="0"/>
                  <w:marBottom w:val="0"/>
                  <w:divBdr>
                    <w:top w:val="none" w:sz="0" w:space="0" w:color="auto"/>
                    <w:left w:val="none" w:sz="0" w:space="0" w:color="auto"/>
                    <w:bottom w:val="none" w:sz="0" w:space="0" w:color="auto"/>
                    <w:right w:val="none" w:sz="0" w:space="0" w:color="auto"/>
                  </w:divBdr>
                </w:div>
              </w:divsChild>
            </w:div>
            <w:div w:id="314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16016">
      <w:bodyDiv w:val="1"/>
      <w:marLeft w:val="0"/>
      <w:marRight w:val="0"/>
      <w:marTop w:val="0"/>
      <w:marBottom w:val="0"/>
      <w:divBdr>
        <w:top w:val="none" w:sz="0" w:space="0" w:color="auto"/>
        <w:left w:val="none" w:sz="0" w:space="0" w:color="auto"/>
        <w:bottom w:val="none" w:sz="0" w:space="0" w:color="auto"/>
        <w:right w:val="none" w:sz="0" w:space="0" w:color="auto"/>
      </w:divBdr>
    </w:div>
    <w:div w:id="331639743">
      <w:bodyDiv w:val="1"/>
      <w:marLeft w:val="0"/>
      <w:marRight w:val="0"/>
      <w:marTop w:val="0"/>
      <w:marBottom w:val="0"/>
      <w:divBdr>
        <w:top w:val="none" w:sz="0" w:space="0" w:color="auto"/>
        <w:left w:val="none" w:sz="0" w:space="0" w:color="auto"/>
        <w:bottom w:val="none" w:sz="0" w:space="0" w:color="auto"/>
        <w:right w:val="none" w:sz="0" w:space="0" w:color="auto"/>
      </w:divBdr>
      <w:divsChild>
        <w:div w:id="1554348902">
          <w:marLeft w:val="547"/>
          <w:marRight w:val="0"/>
          <w:marTop w:val="200"/>
          <w:marBottom w:val="0"/>
          <w:divBdr>
            <w:top w:val="none" w:sz="0" w:space="0" w:color="auto"/>
            <w:left w:val="none" w:sz="0" w:space="0" w:color="auto"/>
            <w:bottom w:val="none" w:sz="0" w:space="0" w:color="auto"/>
            <w:right w:val="none" w:sz="0" w:space="0" w:color="auto"/>
          </w:divBdr>
        </w:div>
        <w:div w:id="1652831987">
          <w:marLeft w:val="547"/>
          <w:marRight w:val="0"/>
          <w:marTop w:val="200"/>
          <w:marBottom w:val="0"/>
          <w:divBdr>
            <w:top w:val="none" w:sz="0" w:space="0" w:color="auto"/>
            <w:left w:val="none" w:sz="0" w:space="0" w:color="auto"/>
            <w:bottom w:val="none" w:sz="0" w:space="0" w:color="auto"/>
            <w:right w:val="none" w:sz="0" w:space="0" w:color="auto"/>
          </w:divBdr>
        </w:div>
      </w:divsChild>
    </w:div>
    <w:div w:id="344406107">
      <w:bodyDiv w:val="1"/>
      <w:marLeft w:val="0"/>
      <w:marRight w:val="0"/>
      <w:marTop w:val="0"/>
      <w:marBottom w:val="0"/>
      <w:divBdr>
        <w:top w:val="none" w:sz="0" w:space="0" w:color="auto"/>
        <w:left w:val="none" w:sz="0" w:space="0" w:color="auto"/>
        <w:bottom w:val="none" w:sz="0" w:space="0" w:color="auto"/>
        <w:right w:val="none" w:sz="0" w:space="0" w:color="auto"/>
      </w:divBdr>
    </w:div>
    <w:div w:id="441073177">
      <w:bodyDiv w:val="1"/>
      <w:marLeft w:val="0"/>
      <w:marRight w:val="0"/>
      <w:marTop w:val="0"/>
      <w:marBottom w:val="0"/>
      <w:divBdr>
        <w:top w:val="none" w:sz="0" w:space="0" w:color="auto"/>
        <w:left w:val="none" w:sz="0" w:space="0" w:color="auto"/>
        <w:bottom w:val="none" w:sz="0" w:space="0" w:color="auto"/>
        <w:right w:val="none" w:sz="0" w:space="0" w:color="auto"/>
      </w:divBdr>
    </w:div>
    <w:div w:id="467359148">
      <w:bodyDiv w:val="1"/>
      <w:marLeft w:val="0"/>
      <w:marRight w:val="0"/>
      <w:marTop w:val="0"/>
      <w:marBottom w:val="0"/>
      <w:divBdr>
        <w:top w:val="none" w:sz="0" w:space="0" w:color="auto"/>
        <w:left w:val="none" w:sz="0" w:space="0" w:color="auto"/>
        <w:bottom w:val="none" w:sz="0" w:space="0" w:color="auto"/>
        <w:right w:val="none" w:sz="0" w:space="0" w:color="auto"/>
      </w:divBdr>
      <w:divsChild>
        <w:div w:id="1227256501">
          <w:marLeft w:val="547"/>
          <w:marRight w:val="0"/>
          <w:marTop w:val="200"/>
          <w:marBottom w:val="0"/>
          <w:divBdr>
            <w:top w:val="none" w:sz="0" w:space="0" w:color="auto"/>
            <w:left w:val="none" w:sz="0" w:space="0" w:color="auto"/>
            <w:bottom w:val="none" w:sz="0" w:space="0" w:color="auto"/>
            <w:right w:val="none" w:sz="0" w:space="0" w:color="auto"/>
          </w:divBdr>
        </w:div>
        <w:div w:id="664093451">
          <w:marLeft w:val="547"/>
          <w:marRight w:val="0"/>
          <w:marTop w:val="200"/>
          <w:marBottom w:val="0"/>
          <w:divBdr>
            <w:top w:val="none" w:sz="0" w:space="0" w:color="auto"/>
            <w:left w:val="none" w:sz="0" w:space="0" w:color="auto"/>
            <w:bottom w:val="none" w:sz="0" w:space="0" w:color="auto"/>
            <w:right w:val="none" w:sz="0" w:space="0" w:color="auto"/>
          </w:divBdr>
        </w:div>
      </w:divsChild>
    </w:div>
    <w:div w:id="469639288">
      <w:bodyDiv w:val="1"/>
      <w:marLeft w:val="0"/>
      <w:marRight w:val="0"/>
      <w:marTop w:val="0"/>
      <w:marBottom w:val="0"/>
      <w:divBdr>
        <w:top w:val="none" w:sz="0" w:space="0" w:color="auto"/>
        <w:left w:val="none" w:sz="0" w:space="0" w:color="auto"/>
        <w:bottom w:val="none" w:sz="0" w:space="0" w:color="auto"/>
        <w:right w:val="none" w:sz="0" w:space="0" w:color="auto"/>
      </w:divBdr>
    </w:div>
    <w:div w:id="517474327">
      <w:bodyDiv w:val="1"/>
      <w:marLeft w:val="0"/>
      <w:marRight w:val="0"/>
      <w:marTop w:val="0"/>
      <w:marBottom w:val="0"/>
      <w:divBdr>
        <w:top w:val="none" w:sz="0" w:space="0" w:color="auto"/>
        <w:left w:val="none" w:sz="0" w:space="0" w:color="auto"/>
        <w:bottom w:val="none" w:sz="0" w:space="0" w:color="auto"/>
        <w:right w:val="none" w:sz="0" w:space="0" w:color="auto"/>
      </w:divBdr>
    </w:div>
    <w:div w:id="555580334">
      <w:bodyDiv w:val="1"/>
      <w:marLeft w:val="0"/>
      <w:marRight w:val="0"/>
      <w:marTop w:val="0"/>
      <w:marBottom w:val="0"/>
      <w:divBdr>
        <w:top w:val="none" w:sz="0" w:space="0" w:color="auto"/>
        <w:left w:val="none" w:sz="0" w:space="0" w:color="auto"/>
        <w:bottom w:val="none" w:sz="0" w:space="0" w:color="auto"/>
        <w:right w:val="none" w:sz="0" w:space="0" w:color="auto"/>
      </w:divBdr>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04195231">
      <w:bodyDiv w:val="1"/>
      <w:marLeft w:val="0"/>
      <w:marRight w:val="0"/>
      <w:marTop w:val="0"/>
      <w:marBottom w:val="0"/>
      <w:divBdr>
        <w:top w:val="none" w:sz="0" w:space="0" w:color="auto"/>
        <w:left w:val="none" w:sz="0" w:space="0" w:color="auto"/>
        <w:bottom w:val="none" w:sz="0" w:space="0" w:color="auto"/>
        <w:right w:val="none" w:sz="0" w:space="0" w:color="auto"/>
      </w:divBdr>
      <w:divsChild>
        <w:div w:id="1078557303">
          <w:marLeft w:val="547"/>
          <w:marRight w:val="0"/>
          <w:marTop w:val="200"/>
          <w:marBottom w:val="0"/>
          <w:divBdr>
            <w:top w:val="none" w:sz="0" w:space="0" w:color="auto"/>
            <w:left w:val="none" w:sz="0" w:space="0" w:color="auto"/>
            <w:bottom w:val="none" w:sz="0" w:space="0" w:color="auto"/>
            <w:right w:val="none" w:sz="0" w:space="0" w:color="auto"/>
          </w:divBdr>
        </w:div>
        <w:div w:id="1407920846">
          <w:marLeft w:val="547"/>
          <w:marRight w:val="0"/>
          <w:marTop w:val="200"/>
          <w:marBottom w:val="0"/>
          <w:divBdr>
            <w:top w:val="none" w:sz="0" w:space="0" w:color="auto"/>
            <w:left w:val="none" w:sz="0" w:space="0" w:color="auto"/>
            <w:bottom w:val="none" w:sz="0" w:space="0" w:color="auto"/>
            <w:right w:val="none" w:sz="0" w:space="0" w:color="auto"/>
          </w:divBdr>
        </w:div>
      </w:divsChild>
    </w:div>
    <w:div w:id="668213919">
      <w:bodyDiv w:val="1"/>
      <w:marLeft w:val="0"/>
      <w:marRight w:val="0"/>
      <w:marTop w:val="0"/>
      <w:marBottom w:val="0"/>
      <w:divBdr>
        <w:top w:val="none" w:sz="0" w:space="0" w:color="auto"/>
        <w:left w:val="none" w:sz="0" w:space="0" w:color="auto"/>
        <w:bottom w:val="none" w:sz="0" w:space="0" w:color="auto"/>
        <w:right w:val="none" w:sz="0" w:space="0" w:color="auto"/>
      </w:divBdr>
    </w:div>
    <w:div w:id="770584464">
      <w:bodyDiv w:val="1"/>
      <w:marLeft w:val="0"/>
      <w:marRight w:val="0"/>
      <w:marTop w:val="0"/>
      <w:marBottom w:val="0"/>
      <w:divBdr>
        <w:top w:val="none" w:sz="0" w:space="0" w:color="auto"/>
        <w:left w:val="none" w:sz="0" w:space="0" w:color="auto"/>
        <w:bottom w:val="none" w:sz="0" w:space="0" w:color="auto"/>
        <w:right w:val="none" w:sz="0" w:space="0" w:color="auto"/>
      </w:divBdr>
    </w:div>
    <w:div w:id="911621791">
      <w:bodyDiv w:val="1"/>
      <w:marLeft w:val="0"/>
      <w:marRight w:val="0"/>
      <w:marTop w:val="0"/>
      <w:marBottom w:val="0"/>
      <w:divBdr>
        <w:top w:val="none" w:sz="0" w:space="0" w:color="auto"/>
        <w:left w:val="none" w:sz="0" w:space="0" w:color="auto"/>
        <w:bottom w:val="none" w:sz="0" w:space="0" w:color="auto"/>
        <w:right w:val="none" w:sz="0" w:space="0" w:color="auto"/>
      </w:divBdr>
      <w:divsChild>
        <w:div w:id="909775182">
          <w:marLeft w:val="0"/>
          <w:marRight w:val="0"/>
          <w:marTop w:val="0"/>
          <w:marBottom w:val="0"/>
          <w:divBdr>
            <w:top w:val="single" w:sz="2" w:space="0" w:color="D9D9E3"/>
            <w:left w:val="single" w:sz="2" w:space="0" w:color="D9D9E3"/>
            <w:bottom w:val="single" w:sz="2" w:space="0" w:color="D9D9E3"/>
            <w:right w:val="single" w:sz="2" w:space="0" w:color="D9D9E3"/>
          </w:divBdr>
          <w:divsChild>
            <w:div w:id="571820285">
              <w:marLeft w:val="0"/>
              <w:marRight w:val="0"/>
              <w:marTop w:val="0"/>
              <w:marBottom w:val="0"/>
              <w:divBdr>
                <w:top w:val="single" w:sz="2" w:space="0" w:color="D9D9E3"/>
                <w:left w:val="single" w:sz="2" w:space="0" w:color="D9D9E3"/>
                <w:bottom w:val="single" w:sz="2" w:space="0" w:color="D9D9E3"/>
                <w:right w:val="single" w:sz="2" w:space="0" w:color="D9D9E3"/>
              </w:divBdr>
              <w:divsChild>
                <w:div w:id="1341272799">
                  <w:marLeft w:val="0"/>
                  <w:marRight w:val="0"/>
                  <w:marTop w:val="0"/>
                  <w:marBottom w:val="0"/>
                  <w:divBdr>
                    <w:top w:val="single" w:sz="2" w:space="0" w:color="D9D9E3"/>
                    <w:left w:val="single" w:sz="2" w:space="0" w:color="D9D9E3"/>
                    <w:bottom w:val="single" w:sz="2" w:space="0" w:color="D9D9E3"/>
                    <w:right w:val="single" w:sz="2" w:space="0" w:color="D9D9E3"/>
                  </w:divBdr>
                  <w:divsChild>
                    <w:div w:id="1476605731">
                      <w:marLeft w:val="0"/>
                      <w:marRight w:val="0"/>
                      <w:marTop w:val="0"/>
                      <w:marBottom w:val="0"/>
                      <w:divBdr>
                        <w:top w:val="single" w:sz="2" w:space="0" w:color="D9D9E3"/>
                        <w:left w:val="single" w:sz="2" w:space="0" w:color="D9D9E3"/>
                        <w:bottom w:val="single" w:sz="2" w:space="0" w:color="D9D9E3"/>
                        <w:right w:val="single" w:sz="2" w:space="0" w:color="D9D9E3"/>
                      </w:divBdr>
                      <w:divsChild>
                        <w:div w:id="17050195">
                          <w:marLeft w:val="0"/>
                          <w:marRight w:val="0"/>
                          <w:marTop w:val="0"/>
                          <w:marBottom w:val="0"/>
                          <w:divBdr>
                            <w:top w:val="single" w:sz="2" w:space="0" w:color="auto"/>
                            <w:left w:val="single" w:sz="2" w:space="0" w:color="auto"/>
                            <w:bottom w:val="single" w:sz="6" w:space="0" w:color="auto"/>
                            <w:right w:val="single" w:sz="2" w:space="0" w:color="auto"/>
                          </w:divBdr>
                          <w:divsChild>
                            <w:div w:id="198110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8402">
                                  <w:marLeft w:val="0"/>
                                  <w:marRight w:val="0"/>
                                  <w:marTop w:val="0"/>
                                  <w:marBottom w:val="0"/>
                                  <w:divBdr>
                                    <w:top w:val="single" w:sz="2" w:space="0" w:color="D9D9E3"/>
                                    <w:left w:val="single" w:sz="2" w:space="0" w:color="D9D9E3"/>
                                    <w:bottom w:val="single" w:sz="2" w:space="0" w:color="D9D9E3"/>
                                    <w:right w:val="single" w:sz="2" w:space="0" w:color="D9D9E3"/>
                                  </w:divBdr>
                                  <w:divsChild>
                                    <w:div w:id="1330864253">
                                      <w:marLeft w:val="0"/>
                                      <w:marRight w:val="0"/>
                                      <w:marTop w:val="0"/>
                                      <w:marBottom w:val="0"/>
                                      <w:divBdr>
                                        <w:top w:val="single" w:sz="2" w:space="0" w:color="D9D9E3"/>
                                        <w:left w:val="single" w:sz="2" w:space="0" w:color="D9D9E3"/>
                                        <w:bottom w:val="single" w:sz="2" w:space="0" w:color="D9D9E3"/>
                                        <w:right w:val="single" w:sz="2" w:space="0" w:color="D9D9E3"/>
                                      </w:divBdr>
                                      <w:divsChild>
                                        <w:div w:id="1049064078">
                                          <w:marLeft w:val="0"/>
                                          <w:marRight w:val="0"/>
                                          <w:marTop w:val="0"/>
                                          <w:marBottom w:val="0"/>
                                          <w:divBdr>
                                            <w:top w:val="single" w:sz="2" w:space="0" w:color="D9D9E3"/>
                                            <w:left w:val="single" w:sz="2" w:space="0" w:color="D9D9E3"/>
                                            <w:bottom w:val="single" w:sz="2" w:space="0" w:color="D9D9E3"/>
                                            <w:right w:val="single" w:sz="2" w:space="0" w:color="D9D9E3"/>
                                          </w:divBdr>
                                          <w:divsChild>
                                            <w:div w:id="116328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403897">
          <w:marLeft w:val="0"/>
          <w:marRight w:val="0"/>
          <w:marTop w:val="0"/>
          <w:marBottom w:val="0"/>
          <w:divBdr>
            <w:top w:val="none" w:sz="0" w:space="0" w:color="auto"/>
            <w:left w:val="none" w:sz="0" w:space="0" w:color="auto"/>
            <w:bottom w:val="none" w:sz="0" w:space="0" w:color="auto"/>
            <w:right w:val="none" w:sz="0" w:space="0" w:color="auto"/>
          </w:divBdr>
          <w:divsChild>
            <w:div w:id="1080442715">
              <w:marLeft w:val="0"/>
              <w:marRight w:val="0"/>
              <w:marTop w:val="0"/>
              <w:marBottom w:val="0"/>
              <w:divBdr>
                <w:top w:val="single" w:sz="2" w:space="0" w:color="D9D9E3"/>
                <w:left w:val="single" w:sz="2" w:space="0" w:color="D9D9E3"/>
                <w:bottom w:val="single" w:sz="2" w:space="0" w:color="D9D9E3"/>
                <w:right w:val="single" w:sz="2" w:space="0" w:color="D9D9E3"/>
              </w:divBdr>
              <w:divsChild>
                <w:div w:id="1031802295">
                  <w:marLeft w:val="0"/>
                  <w:marRight w:val="0"/>
                  <w:marTop w:val="0"/>
                  <w:marBottom w:val="0"/>
                  <w:divBdr>
                    <w:top w:val="single" w:sz="2" w:space="0" w:color="D9D9E3"/>
                    <w:left w:val="single" w:sz="2" w:space="0" w:color="D9D9E3"/>
                    <w:bottom w:val="single" w:sz="2" w:space="0" w:color="D9D9E3"/>
                    <w:right w:val="single" w:sz="2" w:space="0" w:color="D9D9E3"/>
                  </w:divBdr>
                  <w:divsChild>
                    <w:div w:id="1461143242">
                      <w:marLeft w:val="0"/>
                      <w:marRight w:val="0"/>
                      <w:marTop w:val="0"/>
                      <w:marBottom w:val="0"/>
                      <w:divBdr>
                        <w:top w:val="single" w:sz="2" w:space="0" w:color="D9D9E3"/>
                        <w:left w:val="single" w:sz="2" w:space="0" w:color="D9D9E3"/>
                        <w:bottom w:val="single" w:sz="2" w:space="0" w:color="D9D9E3"/>
                        <w:right w:val="single" w:sz="2" w:space="0" w:color="D9D9E3"/>
                      </w:divBdr>
                      <w:divsChild>
                        <w:div w:id="196438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488541">
                  <w:marLeft w:val="0"/>
                  <w:marRight w:val="0"/>
                  <w:marTop w:val="0"/>
                  <w:marBottom w:val="0"/>
                  <w:divBdr>
                    <w:top w:val="none" w:sz="0" w:space="0" w:color="auto"/>
                    <w:left w:val="none" w:sz="0" w:space="0" w:color="auto"/>
                    <w:bottom w:val="none" w:sz="0" w:space="0" w:color="auto"/>
                    <w:right w:val="none" w:sz="0" w:space="0" w:color="auto"/>
                  </w:divBdr>
                </w:div>
              </w:divsChild>
            </w:div>
            <w:div w:id="68571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019816548">
      <w:bodyDiv w:val="1"/>
      <w:marLeft w:val="0"/>
      <w:marRight w:val="0"/>
      <w:marTop w:val="0"/>
      <w:marBottom w:val="0"/>
      <w:divBdr>
        <w:top w:val="none" w:sz="0" w:space="0" w:color="auto"/>
        <w:left w:val="none" w:sz="0" w:space="0" w:color="auto"/>
        <w:bottom w:val="none" w:sz="0" w:space="0" w:color="auto"/>
        <w:right w:val="none" w:sz="0" w:space="0" w:color="auto"/>
      </w:divBdr>
      <w:divsChild>
        <w:div w:id="265039319">
          <w:marLeft w:val="0"/>
          <w:marRight w:val="0"/>
          <w:marTop w:val="0"/>
          <w:marBottom w:val="0"/>
          <w:divBdr>
            <w:top w:val="none" w:sz="0" w:space="0" w:color="auto"/>
            <w:left w:val="none" w:sz="0" w:space="0" w:color="auto"/>
            <w:bottom w:val="none" w:sz="0" w:space="0" w:color="auto"/>
            <w:right w:val="none" w:sz="0" w:space="0" w:color="auto"/>
          </w:divBdr>
        </w:div>
        <w:div w:id="368574479">
          <w:marLeft w:val="0"/>
          <w:marRight w:val="0"/>
          <w:marTop w:val="0"/>
          <w:marBottom w:val="0"/>
          <w:divBdr>
            <w:top w:val="none" w:sz="0" w:space="0" w:color="auto"/>
            <w:left w:val="none" w:sz="0" w:space="0" w:color="auto"/>
            <w:bottom w:val="none" w:sz="0" w:space="0" w:color="auto"/>
            <w:right w:val="none" w:sz="0" w:space="0" w:color="auto"/>
          </w:divBdr>
        </w:div>
      </w:divsChild>
    </w:div>
    <w:div w:id="1134979065">
      <w:bodyDiv w:val="1"/>
      <w:marLeft w:val="0"/>
      <w:marRight w:val="0"/>
      <w:marTop w:val="0"/>
      <w:marBottom w:val="0"/>
      <w:divBdr>
        <w:top w:val="none" w:sz="0" w:space="0" w:color="auto"/>
        <w:left w:val="none" w:sz="0" w:space="0" w:color="auto"/>
        <w:bottom w:val="none" w:sz="0" w:space="0" w:color="auto"/>
        <w:right w:val="none" w:sz="0" w:space="0" w:color="auto"/>
      </w:divBdr>
    </w:div>
    <w:div w:id="1196425360">
      <w:bodyDiv w:val="1"/>
      <w:marLeft w:val="0"/>
      <w:marRight w:val="0"/>
      <w:marTop w:val="0"/>
      <w:marBottom w:val="0"/>
      <w:divBdr>
        <w:top w:val="none" w:sz="0" w:space="0" w:color="auto"/>
        <w:left w:val="none" w:sz="0" w:space="0" w:color="auto"/>
        <w:bottom w:val="none" w:sz="0" w:space="0" w:color="auto"/>
        <w:right w:val="none" w:sz="0" w:space="0" w:color="auto"/>
      </w:divBdr>
      <w:divsChild>
        <w:div w:id="2121022957">
          <w:marLeft w:val="547"/>
          <w:marRight w:val="0"/>
          <w:marTop w:val="200"/>
          <w:marBottom w:val="0"/>
          <w:divBdr>
            <w:top w:val="none" w:sz="0" w:space="0" w:color="auto"/>
            <w:left w:val="none" w:sz="0" w:space="0" w:color="auto"/>
            <w:bottom w:val="none" w:sz="0" w:space="0" w:color="auto"/>
            <w:right w:val="none" w:sz="0" w:space="0" w:color="auto"/>
          </w:divBdr>
        </w:div>
        <w:div w:id="1726104316">
          <w:marLeft w:val="547"/>
          <w:marRight w:val="0"/>
          <w:marTop w:val="200"/>
          <w:marBottom w:val="0"/>
          <w:divBdr>
            <w:top w:val="none" w:sz="0" w:space="0" w:color="auto"/>
            <w:left w:val="none" w:sz="0" w:space="0" w:color="auto"/>
            <w:bottom w:val="none" w:sz="0" w:space="0" w:color="auto"/>
            <w:right w:val="none" w:sz="0" w:space="0" w:color="auto"/>
          </w:divBdr>
        </w:div>
        <w:div w:id="195196124">
          <w:marLeft w:val="547"/>
          <w:marRight w:val="0"/>
          <w:marTop w:val="200"/>
          <w:marBottom w:val="0"/>
          <w:divBdr>
            <w:top w:val="none" w:sz="0" w:space="0" w:color="auto"/>
            <w:left w:val="none" w:sz="0" w:space="0" w:color="auto"/>
            <w:bottom w:val="none" w:sz="0" w:space="0" w:color="auto"/>
            <w:right w:val="none" w:sz="0" w:space="0" w:color="auto"/>
          </w:divBdr>
        </w:div>
      </w:divsChild>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399599126">
      <w:bodyDiv w:val="1"/>
      <w:marLeft w:val="0"/>
      <w:marRight w:val="0"/>
      <w:marTop w:val="0"/>
      <w:marBottom w:val="0"/>
      <w:divBdr>
        <w:top w:val="none" w:sz="0" w:space="0" w:color="auto"/>
        <w:left w:val="none" w:sz="0" w:space="0" w:color="auto"/>
        <w:bottom w:val="none" w:sz="0" w:space="0" w:color="auto"/>
        <w:right w:val="none" w:sz="0" w:space="0" w:color="auto"/>
      </w:divBdr>
    </w:div>
    <w:div w:id="1429228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3315">
          <w:marLeft w:val="547"/>
          <w:marRight w:val="0"/>
          <w:marTop w:val="200"/>
          <w:marBottom w:val="0"/>
          <w:divBdr>
            <w:top w:val="none" w:sz="0" w:space="0" w:color="auto"/>
            <w:left w:val="none" w:sz="0" w:space="0" w:color="auto"/>
            <w:bottom w:val="none" w:sz="0" w:space="0" w:color="auto"/>
            <w:right w:val="none" w:sz="0" w:space="0" w:color="auto"/>
          </w:divBdr>
        </w:div>
        <w:div w:id="1834638313">
          <w:marLeft w:val="547"/>
          <w:marRight w:val="0"/>
          <w:marTop w:val="200"/>
          <w:marBottom w:val="0"/>
          <w:divBdr>
            <w:top w:val="none" w:sz="0" w:space="0" w:color="auto"/>
            <w:left w:val="none" w:sz="0" w:space="0" w:color="auto"/>
            <w:bottom w:val="none" w:sz="0" w:space="0" w:color="auto"/>
            <w:right w:val="none" w:sz="0" w:space="0" w:color="auto"/>
          </w:divBdr>
        </w:div>
        <w:div w:id="1214923426">
          <w:marLeft w:val="547"/>
          <w:marRight w:val="0"/>
          <w:marTop w:val="200"/>
          <w:marBottom w:val="0"/>
          <w:divBdr>
            <w:top w:val="none" w:sz="0" w:space="0" w:color="auto"/>
            <w:left w:val="none" w:sz="0" w:space="0" w:color="auto"/>
            <w:bottom w:val="none" w:sz="0" w:space="0" w:color="auto"/>
            <w:right w:val="none" w:sz="0" w:space="0" w:color="auto"/>
          </w:divBdr>
        </w:div>
      </w:divsChild>
    </w:div>
    <w:div w:id="1562596724">
      <w:bodyDiv w:val="1"/>
      <w:marLeft w:val="0"/>
      <w:marRight w:val="0"/>
      <w:marTop w:val="0"/>
      <w:marBottom w:val="0"/>
      <w:divBdr>
        <w:top w:val="none" w:sz="0" w:space="0" w:color="auto"/>
        <w:left w:val="none" w:sz="0" w:space="0" w:color="auto"/>
        <w:bottom w:val="none" w:sz="0" w:space="0" w:color="auto"/>
        <w:right w:val="none" w:sz="0" w:space="0" w:color="auto"/>
      </w:divBdr>
    </w:div>
    <w:div w:id="1599948557">
      <w:bodyDiv w:val="1"/>
      <w:marLeft w:val="0"/>
      <w:marRight w:val="0"/>
      <w:marTop w:val="0"/>
      <w:marBottom w:val="0"/>
      <w:divBdr>
        <w:top w:val="none" w:sz="0" w:space="0" w:color="auto"/>
        <w:left w:val="none" w:sz="0" w:space="0" w:color="auto"/>
        <w:bottom w:val="none" w:sz="0" w:space="0" w:color="auto"/>
        <w:right w:val="none" w:sz="0" w:space="0" w:color="auto"/>
      </w:divBdr>
    </w:div>
    <w:div w:id="1723628844">
      <w:bodyDiv w:val="1"/>
      <w:marLeft w:val="0"/>
      <w:marRight w:val="0"/>
      <w:marTop w:val="0"/>
      <w:marBottom w:val="0"/>
      <w:divBdr>
        <w:top w:val="none" w:sz="0" w:space="0" w:color="auto"/>
        <w:left w:val="none" w:sz="0" w:space="0" w:color="auto"/>
        <w:bottom w:val="none" w:sz="0" w:space="0" w:color="auto"/>
        <w:right w:val="none" w:sz="0" w:space="0" w:color="auto"/>
      </w:divBdr>
    </w:div>
    <w:div w:id="1728794161">
      <w:bodyDiv w:val="1"/>
      <w:marLeft w:val="0"/>
      <w:marRight w:val="0"/>
      <w:marTop w:val="0"/>
      <w:marBottom w:val="0"/>
      <w:divBdr>
        <w:top w:val="none" w:sz="0" w:space="0" w:color="auto"/>
        <w:left w:val="none" w:sz="0" w:space="0" w:color="auto"/>
        <w:bottom w:val="none" w:sz="0" w:space="0" w:color="auto"/>
        <w:right w:val="none" w:sz="0" w:space="0" w:color="auto"/>
      </w:divBdr>
    </w:div>
    <w:div w:id="1731149439">
      <w:bodyDiv w:val="1"/>
      <w:marLeft w:val="0"/>
      <w:marRight w:val="0"/>
      <w:marTop w:val="0"/>
      <w:marBottom w:val="0"/>
      <w:divBdr>
        <w:top w:val="none" w:sz="0" w:space="0" w:color="auto"/>
        <w:left w:val="none" w:sz="0" w:space="0" w:color="auto"/>
        <w:bottom w:val="none" w:sz="0" w:space="0" w:color="auto"/>
        <w:right w:val="none" w:sz="0" w:space="0" w:color="auto"/>
      </w:divBdr>
      <w:divsChild>
        <w:div w:id="187259603">
          <w:marLeft w:val="547"/>
          <w:marRight w:val="0"/>
          <w:marTop w:val="200"/>
          <w:marBottom w:val="0"/>
          <w:divBdr>
            <w:top w:val="none" w:sz="0" w:space="0" w:color="auto"/>
            <w:left w:val="none" w:sz="0" w:space="0" w:color="auto"/>
            <w:bottom w:val="none" w:sz="0" w:space="0" w:color="auto"/>
            <w:right w:val="none" w:sz="0" w:space="0" w:color="auto"/>
          </w:divBdr>
        </w:div>
        <w:div w:id="1388381324">
          <w:marLeft w:val="547"/>
          <w:marRight w:val="0"/>
          <w:marTop w:val="200"/>
          <w:marBottom w:val="0"/>
          <w:divBdr>
            <w:top w:val="none" w:sz="0" w:space="0" w:color="auto"/>
            <w:left w:val="none" w:sz="0" w:space="0" w:color="auto"/>
            <w:bottom w:val="none" w:sz="0" w:space="0" w:color="auto"/>
            <w:right w:val="none" w:sz="0" w:space="0" w:color="auto"/>
          </w:divBdr>
        </w:div>
      </w:divsChild>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787888338">
      <w:bodyDiv w:val="1"/>
      <w:marLeft w:val="0"/>
      <w:marRight w:val="0"/>
      <w:marTop w:val="0"/>
      <w:marBottom w:val="0"/>
      <w:divBdr>
        <w:top w:val="none" w:sz="0" w:space="0" w:color="auto"/>
        <w:left w:val="none" w:sz="0" w:space="0" w:color="auto"/>
        <w:bottom w:val="none" w:sz="0" w:space="0" w:color="auto"/>
        <w:right w:val="none" w:sz="0" w:space="0" w:color="auto"/>
      </w:divBdr>
      <w:divsChild>
        <w:div w:id="237206155">
          <w:marLeft w:val="0"/>
          <w:marRight w:val="0"/>
          <w:marTop w:val="0"/>
          <w:marBottom w:val="0"/>
          <w:divBdr>
            <w:top w:val="none" w:sz="0" w:space="0" w:color="auto"/>
            <w:left w:val="none" w:sz="0" w:space="0" w:color="auto"/>
            <w:bottom w:val="none" w:sz="0" w:space="0" w:color="auto"/>
            <w:right w:val="none" w:sz="0" w:space="0" w:color="auto"/>
          </w:divBdr>
        </w:div>
        <w:div w:id="1670130704">
          <w:marLeft w:val="0"/>
          <w:marRight w:val="0"/>
          <w:marTop w:val="0"/>
          <w:marBottom w:val="0"/>
          <w:divBdr>
            <w:top w:val="none" w:sz="0" w:space="0" w:color="auto"/>
            <w:left w:val="none" w:sz="0" w:space="0" w:color="auto"/>
            <w:bottom w:val="none" w:sz="0" w:space="0" w:color="auto"/>
            <w:right w:val="none" w:sz="0" w:space="0" w:color="auto"/>
          </w:divBdr>
        </w:div>
      </w:divsChild>
    </w:div>
    <w:div w:id="1882934411">
      <w:bodyDiv w:val="1"/>
      <w:marLeft w:val="0"/>
      <w:marRight w:val="0"/>
      <w:marTop w:val="0"/>
      <w:marBottom w:val="0"/>
      <w:divBdr>
        <w:top w:val="none" w:sz="0" w:space="0" w:color="auto"/>
        <w:left w:val="none" w:sz="0" w:space="0" w:color="auto"/>
        <w:bottom w:val="none" w:sz="0" w:space="0" w:color="auto"/>
        <w:right w:val="none" w:sz="0" w:space="0" w:color="auto"/>
      </w:divBdr>
    </w:div>
    <w:div w:id="1916743567">
      <w:bodyDiv w:val="1"/>
      <w:marLeft w:val="0"/>
      <w:marRight w:val="0"/>
      <w:marTop w:val="0"/>
      <w:marBottom w:val="0"/>
      <w:divBdr>
        <w:top w:val="none" w:sz="0" w:space="0" w:color="auto"/>
        <w:left w:val="none" w:sz="0" w:space="0" w:color="auto"/>
        <w:bottom w:val="none" w:sz="0" w:space="0" w:color="auto"/>
        <w:right w:val="none" w:sz="0" w:space="0" w:color="auto"/>
      </w:divBdr>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 w:id="20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1904</Words>
  <Characters>10477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Moises Mayet</cp:lastModifiedBy>
  <cp:revision>3</cp:revision>
  <dcterms:created xsi:type="dcterms:W3CDTF">2023-07-10T19:22:00Z</dcterms:created>
  <dcterms:modified xsi:type="dcterms:W3CDTF">2023-07-12T14:06:00Z</dcterms:modified>
</cp:coreProperties>
</file>