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E7486" w14:textId="77777777" w:rsidR="00587AE9" w:rsidRDefault="00587AE9" w:rsidP="00C52482">
      <w:pPr>
        <w:ind w:firstLine="0"/>
      </w:pPr>
    </w:p>
    <w:p w14:paraId="29D9057C" w14:textId="77777777" w:rsidR="00587AE9" w:rsidRDefault="00587AE9"/>
    <w:p w14:paraId="05B4207F" w14:textId="77777777" w:rsidR="00587AE9" w:rsidRDefault="004C6DB3">
      <w:pPr>
        <w:rPr>
          <w:b/>
        </w:rPr>
      </w:pPr>
      <w:r w:rsidRPr="004C6DB3">
        <w:rPr>
          <w:b/>
        </w:rPr>
        <w:t>CENTRO DE ESTUDOS E SISTEMAS AVANÇADOS DO RECIFE</w:t>
      </w:r>
    </w:p>
    <w:p w14:paraId="6A4F4F52" w14:textId="77777777" w:rsidR="004C6DB3" w:rsidRPr="004C6DB3" w:rsidRDefault="004C6DB3">
      <w:pPr>
        <w:rPr>
          <w:b/>
        </w:rPr>
      </w:pPr>
    </w:p>
    <w:p w14:paraId="7FA2FCEA" w14:textId="77777777" w:rsidR="00587AE9" w:rsidRPr="004C6DB3" w:rsidRDefault="00581FF9" w:rsidP="00F34F57">
      <w:pPr>
        <w:autoSpaceDE w:val="0"/>
        <w:autoSpaceDN w:val="0"/>
        <w:adjustRightInd w:val="0"/>
        <w:ind w:firstLine="0"/>
        <w:jc w:val="center"/>
      </w:pPr>
      <w:r>
        <w:t>MESTRADO PROFISSIONAL EM</w:t>
      </w:r>
      <w:r w:rsidR="004C6DB3" w:rsidRPr="004C6DB3">
        <w:t xml:space="preserve"> </w:t>
      </w:r>
      <w:r>
        <w:t>ENGENHARIA DE SOFTWARE</w:t>
      </w:r>
    </w:p>
    <w:p w14:paraId="2ACD8E14" w14:textId="77777777" w:rsidR="00587AE9" w:rsidRDefault="00587AE9"/>
    <w:p w14:paraId="2AD04C7D" w14:textId="77777777" w:rsidR="00587AE9" w:rsidRDefault="00587AE9" w:rsidP="00C52482">
      <w:pPr>
        <w:ind w:firstLine="0"/>
      </w:pPr>
    </w:p>
    <w:p w14:paraId="14132C3B" w14:textId="77777777" w:rsidR="00587AE9" w:rsidRDefault="00587AE9"/>
    <w:p w14:paraId="3E949E96" w14:textId="77777777" w:rsidR="00587AE9" w:rsidRDefault="00587AE9"/>
    <w:p w14:paraId="6694C173" w14:textId="77777777" w:rsidR="00587AE9" w:rsidRDefault="00587AE9"/>
    <w:p w14:paraId="73CE3443" w14:textId="77777777" w:rsidR="00587AE9" w:rsidRDefault="00587AE9"/>
    <w:p w14:paraId="48B7E63A" w14:textId="77777777" w:rsidR="00587AE9" w:rsidRDefault="00587AE9"/>
    <w:p w14:paraId="52080A86" w14:textId="77777777" w:rsidR="00587AE9" w:rsidRDefault="00587AE9"/>
    <w:p w14:paraId="19888D26" w14:textId="77777777" w:rsidR="00587AE9" w:rsidRPr="009704E1" w:rsidRDefault="00587AE9"/>
    <w:p w14:paraId="269BB5CF" w14:textId="77777777" w:rsidR="004C6DB3" w:rsidRDefault="004C6DB3"/>
    <w:p w14:paraId="3E9A9938" w14:textId="77777777" w:rsidR="00587AE9" w:rsidRDefault="00587AE9"/>
    <w:p w14:paraId="4BF4DD13" w14:textId="77777777" w:rsidR="00587AE9" w:rsidRDefault="00FD42A3">
      <w:r>
        <w:tab/>
      </w:r>
    </w:p>
    <w:p w14:paraId="0BD1F2AE" w14:textId="77777777" w:rsidR="00587AE9" w:rsidRPr="00587AE9" w:rsidRDefault="00581FF9" w:rsidP="00587AE9">
      <w:pPr>
        <w:jc w:val="center"/>
        <w:rPr>
          <w:rStyle w:val="Strong"/>
        </w:rPr>
      </w:pPr>
      <w:r w:rsidRPr="00581FF9">
        <w:rPr>
          <w:rStyle w:val="Strong"/>
        </w:rPr>
        <w:t>Revisão Sistemática da Literatura sobre o Uso de Requisitos Ágeis no contexto d</w:t>
      </w:r>
      <w:r w:rsidR="00D04493">
        <w:rPr>
          <w:rStyle w:val="Strong"/>
        </w:rPr>
        <w:t>o</w:t>
      </w:r>
      <w:r w:rsidRPr="00581FF9">
        <w:rPr>
          <w:rStyle w:val="Strong"/>
        </w:rPr>
        <w:t xml:space="preserve"> </w:t>
      </w:r>
      <w:proofErr w:type="spellStart"/>
      <w:r w:rsidR="00D04493">
        <w:rPr>
          <w:rStyle w:val="Strong"/>
        </w:rPr>
        <w:t>CMMi</w:t>
      </w:r>
      <w:proofErr w:type="spellEnd"/>
    </w:p>
    <w:p w14:paraId="1057A959" w14:textId="77777777" w:rsidR="00587AE9" w:rsidRDefault="00587AE9" w:rsidP="00587AE9">
      <w:pPr>
        <w:jc w:val="center"/>
      </w:pPr>
    </w:p>
    <w:p w14:paraId="0E086E49" w14:textId="77777777" w:rsidR="00587AE9" w:rsidRDefault="00587AE9" w:rsidP="00587AE9">
      <w:pPr>
        <w:jc w:val="center"/>
      </w:pPr>
    </w:p>
    <w:p w14:paraId="747BADC6" w14:textId="77777777" w:rsidR="00587AE9" w:rsidRDefault="00587AE9" w:rsidP="00587AE9">
      <w:pPr>
        <w:jc w:val="center"/>
      </w:pPr>
    </w:p>
    <w:p w14:paraId="47C67B2B" w14:textId="77777777" w:rsidR="00587AE9" w:rsidRDefault="00587AE9" w:rsidP="00587AE9">
      <w:pPr>
        <w:jc w:val="center"/>
      </w:pPr>
    </w:p>
    <w:p w14:paraId="246FEC60" w14:textId="77777777" w:rsidR="00587AE9" w:rsidRDefault="00587AE9" w:rsidP="00587AE9">
      <w:pPr>
        <w:jc w:val="center"/>
      </w:pPr>
    </w:p>
    <w:p w14:paraId="74CBEAD9" w14:textId="77777777" w:rsidR="00587AE9" w:rsidRDefault="00587AE9" w:rsidP="00587AE9">
      <w:pPr>
        <w:jc w:val="center"/>
      </w:pPr>
    </w:p>
    <w:p w14:paraId="4DFD8E14" w14:textId="77777777" w:rsidR="00587AE9" w:rsidRDefault="00C52482" w:rsidP="00587AE9">
      <w:pPr>
        <w:jc w:val="center"/>
      </w:pPr>
      <w:r>
        <w:t>PROTOCOLO PARA REVISÃO SISTEMÁTICA DA LITERATURA</w:t>
      </w:r>
    </w:p>
    <w:p w14:paraId="134069DD" w14:textId="77777777" w:rsidR="00587AE9" w:rsidRDefault="00587AE9" w:rsidP="00587AE9">
      <w:pPr>
        <w:jc w:val="center"/>
      </w:pPr>
    </w:p>
    <w:p w14:paraId="2929F989" w14:textId="77777777" w:rsidR="00587AE9" w:rsidRDefault="00587AE9" w:rsidP="00587AE9">
      <w:pPr>
        <w:jc w:val="center"/>
      </w:pPr>
    </w:p>
    <w:p w14:paraId="4A56C3BA" w14:textId="77777777" w:rsidR="00587AE9" w:rsidRDefault="00587AE9" w:rsidP="00587AE9">
      <w:pPr>
        <w:jc w:val="center"/>
      </w:pPr>
    </w:p>
    <w:p w14:paraId="7D9F90EE" w14:textId="77777777" w:rsidR="00587AE9" w:rsidRDefault="00587AE9" w:rsidP="00587AE9">
      <w:pPr>
        <w:jc w:val="center"/>
      </w:pPr>
    </w:p>
    <w:p w14:paraId="6D87FCE9" w14:textId="77777777" w:rsidR="00587AE9" w:rsidRDefault="00587AE9" w:rsidP="00587AE9">
      <w:pPr>
        <w:jc w:val="center"/>
      </w:pPr>
    </w:p>
    <w:p w14:paraId="14FE59A1" w14:textId="77777777" w:rsidR="00587AE9" w:rsidRDefault="00587AE9" w:rsidP="00587AE9">
      <w:pPr>
        <w:jc w:val="center"/>
      </w:pPr>
    </w:p>
    <w:p w14:paraId="7CC12703" w14:textId="77777777" w:rsidR="00587AE9" w:rsidRDefault="00581FF9" w:rsidP="00587AE9">
      <w:pPr>
        <w:jc w:val="center"/>
      </w:pPr>
      <w:r>
        <w:t>Aluno: Moisés Palma Simões</w:t>
      </w:r>
    </w:p>
    <w:p w14:paraId="1902A0C4" w14:textId="77777777" w:rsidR="00581FF9" w:rsidRDefault="00581FF9" w:rsidP="00587AE9">
      <w:pPr>
        <w:jc w:val="center"/>
      </w:pPr>
    </w:p>
    <w:p w14:paraId="14DE50A7" w14:textId="77777777" w:rsidR="00587AE9" w:rsidRDefault="00581FF9" w:rsidP="00587AE9">
      <w:pPr>
        <w:jc w:val="center"/>
      </w:pPr>
      <w:r>
        <w:t>Orientador: Felipe Santana Furtado Soares</w:t>
      </w:r>
    </w:p>
    <w:p w14:paraId="2FC8DB27" w14:textId="77777777" w:rsidR="00A51A34" w:rsidRDefault="00A51A34" w:rsidP="00587AE9">
      <w:pPr>
        <w:jc w:val="center"/>
      </w:pPr>
    </w:p>
    <w:p w14:paraId="478C41C2" w14:textId="77777777" w:rsidR="00A51A34" w:rsidRDefault="00A51A34" w:rsidP="00587AE9">
      <w:pPr>
        <w:jc w:val="center"/>
      </w:pPr>
      <w:proofErr w:type="spellStart"/>
      <w:r>
        <w:t>Co</w:t>
      </w:r>
      <w:proofErr w:type="spellEnd"/>
      <w:r>
        <w:t xml:space="preserve">-orientador Fernando </w:t>
      </w:r>
      <w:proofErr w:type="spellStart"/>
      <w:r>
        <w:t>Selleri</w:t>
      </w:r>
      <w:proofErr w:type="spellEnd"/>
    </w:p>
    <w:p w14:paraId="6AC37A1A" w14:textId="77777777" w:rsidR="00587AE9" w:rsidRDefault="00587AE9" w:rsidP="00587AE9">
      <w:pPr>
        <w:jc w:val="center"/>
      </w:pPr>
    </w:p>
    <w:p w14:paraId="68303459" w14:textId="77777777" w:rsidR="00587AE9" w:rsidRDefault="00587AE9"/>
    <w:p w14:paraId="1C5532AB" w14:textId="77777777" w:rsidR="00587AE9" w:rsidRDefault="00587AE9"/>
    <w:p w14:paraId="0B859906" w14:textId="77777777" w:rsidR="00587AE9" w:rsidRDefault="00587AE9"/>
    <w:p w14:paraId="1F4C38EC" w14:textId="77777777" w:rsidR="00587AE9" w:rsidRDefault="00587AE9"/>
    <w:p w14:paraId="4A3082FC" w14:textId="77777777" w:rsidR="00587AE9" w:rsidRDefault="002967C2" w:rsidP="002967C2">
      <w:pPr>
        <w:jc w:val="center"/>
      </w:pPr>
      <w:r>
        <w:t xml:space="preserve">Recife, </w:t>
      </w:r>
      <w:r w:rsidR="00581FF9">
        <w:t>dezembro</w:t>
      </w:r>
      <w:r w:rsidR="00587AE9">
        <w:t xml:space="preserve"> </w:t>
      </w:r>
      <w:r w:rsidR="00FA6C28">
        <w:t>d</w:t>
      </w:r>
      <w:r w:rsidR="00587AE9">
        <w:t xml:space="preserve">e </w:t>
      </w:r>
      <w:r w:rsidR="00FA6C28">
        <w:t>2014</w:t>
      </w:r>
      <w:r w:rsidR="00587AE9">
        <w:t>.</w:t>
      </w:r>
    </w:p>
    <w:p w14:paraId="421DE1CD" w14:textId="77777777" w:rsidR="002967C2" w:rsidRDefault="00587AE9" w:rsidP="002967C2">
      <w:pPr>
        <w:jc w:val="center"/>
      </w:pPr>
      <w:r>
        <w:br w:type="page"/>
      </w:r>
    </w:p>
    <w:p w14:paraId="0F6C50AA" w14:textId="31730073" w:rsidR="002967C2" w:rsidRDefault="0069576B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Objetivos</w:t>
      </w:r>
    </w:p>
    <w:p w14:paraId="33D43516" w14:textId="425CB817" w:rsidR="00DB71A3" w:rsidRPr="00DB71A3" w:rsidRDefault="00DB71A3" w:rsidP="0069576B">
      <w:pPr>
        <w:ind w:firstLine="0"/>
        <w:rPr>
          <w:b/>
        </w:rPr>
      </w:pPr>
    </w:p>
    <w:p w14:paraId="6F054CC1" w14:textId="77777777" w:rsidR="00C4387F" w:rsidRDefault="00C4387F" w:rsidP="00C4387F">
      <w:pPr>
        <w:ind w:firstLine="0"/>
      </w:pPr>
    </w:p>
    <w:p w14:paraId="395E780F" w14:textId="77777777" w:rsidR="00C4387F" w:rsidRDefault="00C4387F" w:rsidP="00E24CF9">
      <w:pPr>
        <w:spacing w:line="360" w:lineRule="auto"/>
        <w:ind w:left="709" w:firstLine="0"/>
        <w:jc w:val="both"/>
      </w:pPr>
      <w:r>
        <w:t>Sintetizar e apresentar os resultados consolidados da elicitação de requisitos ágeis no contexto de empresas sobre modelo de maturidade, apresentando os resultados consolidados para avaliar a efetividade dessa prática buscando o estado da arte através de uma revisão sistemática da literatura.</w:t>
      </w:r>
    </w:p>
    <w:p w14:paraId="7830994F" w14:textId="77777777" w:rsidR="00DB71A3" w:rsidRDefault="00DB71A3" w:rsidP="00FA6C28">
      <w:pPr>
        <w:ind w:firstLine="0"/>
      </w:pPr>
    </w:p>
    <w:p w14:paraId="0725051E" w14:textId="23E515C5" w:rsidR="00C4387F" w:rsidRDefault="00DB71A3" w:rsidP="0069576B">
      <w:pPr>
        <w:ind w:left="709" w:firstLine="0"/>
        <w:rPr>
          <w:b/>
        </w:rPr>
      </w:pPr>
      <w:r w:rsidRPr="00DB71A3">
        <w:rPr>
          <w:b/>
        </w:rPr>
        <w:t>2.2 Objetivos específicos</w:t>
      </w:r>
    </w:p>
    <w:p w14:paraId="06A48ABC" w14:textId="77777777" w:rsidR="00392762" w:rsidRPr="0069576B" w:rsidRDefault="00392762" w:rsidP="0069576B">
      <w:pPr>
        <w:ind w:left="709" w:firstLine="0"/>
        <w:rPr>
          <w:b/>
        </w:rPr>
      </w:pPr>
    </w:p>
    <w:p w14:paraId="324200FA" w14:textId="77777777" w:rsidR="00C4387F" w:rsidRDefault="00C4387F" w:rsidP="00E24CF9">
      <w:pPr>
        <w:numPr>
          <w:ilvl w:val="0"/>
          <w:numId w:val="12"/>
        </w:numPr>
        <w:spacing w:line="360" w:lineRule="auto"/>
        <w:ind w:left="1418" w:hanging="425"/>
        <w:jc w:val="both"/>
      </w:pPr>
      <w:bookmarkStart w:id="0" w:name="_GoBack"/>
      <w:r>
        <w:t>Reunir as principais lições aprendidas com o uso de técnicas ágeis para elicitação dos requisitos</w:t>
      </w:r>
    </w:p>
    <w:p w14:paraId="292C4FB0" w14:textId="77777777" w:rsidR="00C4387F" w:rsidRDefault="00C4387F" w:rsidP="00E24CF9">
      <w:pPr>
        <w:numPr>
          <w:ilvl w:val="0"/>
          <w:numId w:val="12"/>
        </w:numPr>
        <w:spacing w:line="360" w:lineRule="auto"/>
        <w:ind w:left="1418" w:hanging="425"/>
        <w:jc w:val="both"/>
      </w:pPr>
      <w:r>
        <w:t>Selecionar os resultados de insucesso procurando por lacunas no processo de pesquisa</w:t>
      </w:r>
    </w:p>
    <w:p w14:paraId="23F9D6C0" w14:textId="77777777" w:rsidR="00C4387F" w:rsidRDefault="00C4387F" w:rsidP="00E24CF9">
      <w:pPr>
        <w:numPr>
          <w:ilvl w:val="0"/>
          <w:numId w:val="12"/>
        </w:numPr>
        <w:spacing w:line="360" w:lineRule="auto"/>
        <w:ind w:left="1418" w:hanging="425"/>
        <w:jc w:val="both"/>
      </w:pPr>
      <w:r>
        <w:t>Distinguir as práticas específicas por objetivos específicos quanto ao sucesso da aplicação de técnicas de elicitação ágil de requisitos nos modelos de maturidade</w:t>
      </w:r>
    </w:p>
    <w:p w14:paraId="42B045FD" w14:textId="77777777" w:rsidR="00C4387F" w:rsidRDefault="00C4387F" w:rsidP="00E24CF9">
      <w:pPr>
        <w:numPr>
          <w:ilvl w:val="0"/>
          <w:numId w:val="12"/>
        </w:numPr>
        <w:spacing w:line="360" w:lineRule="auto"/>
        <w:ind w:left="1418" w:hanging="425"/>
        <w:jc w:val="both"/>
      </w:pPr>
      <w:r>
        <w:t>Identificar técnicas e boas práticas que contribuam para a aplicação dos princípios ágeis em elicitação de requisitos</w:t>
      </w:r>
    </w:p>
    <w:p w14:paraId="7F79C443" w14:textId="77777777" w:rsidR="00C4387F" w:rsidRDefault="00C4387F" w:rsidP="00E24CF9">
      <w:pPr>
        <w:numPr>
          <w:ilvl w:val="0"/>
          <w:numId w:val="12"/>
        </w:numPr>
        <w:spacing w:line="360" w:lineRule="auto"/>
        <w:ind w:left="1418" w:hanging="425"/>
        <w:jc w:val="both"/>
      </w:pPr>
      <w:r>
        <w:t>Avaliar oportunidades de melhoria que representem melhorias no modelo de maturidade</w:t>
      </w:r>
    </w:p>
    <w:p w14:paraId="7D6B37DF" w14:textId="77777777" w:rsidR="00C4387F" w:rsidRDefault="00C4387F" w:rsidP="00E24CF9">
      <w:pPr>
        <w:numPr>
          <w:ilvl w:val="0"/>
          <w:numId w:val="12"/>
        </w:numPr>
        <w:spacing w:line="360" w:lineRule="auto"/>
        <w:ind w:left="1418" w:hanging="425"/>
        <w:jc w:val="both"/>
      </w:pPr>
      <w:r>
        <w:t>Validar resultados da pesquisa</w:t>
      </w:r>
    </w:p>
    <w:bookmarkEnd w:id="0"/>
    <w:p w14:paraId="154B57D5" w14:textId="30860F37" w:rsidR="002967C2" w:rsidRDefault="000574B6" w:rsidP="0080776C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br w:type="page"/>
      </w:r>
      <w:r w:rsidR="0069576B">
        <w:lastRenderedPageBreak/>
        <w:t>Questões de Pesquisa</w:t>
      </w:r>
      <w:r w:rsidR="002967C2">
        <w:t xml:space="preserve"> </w:t>
      </w:r>
    </w:p>
    <w:p w14:paraId="06753690" w14:textId="77777777" w:rsidR="000653A1" w:rsidRDefault="000653A1" w:rsidP="00FA6C28">
      <w:pPr>
        <w:ind w:firstLine="0"/>
      </w:pPr>
    </w:p>
    <w:p w14:paraId="1A9ADE1B" w14:textId="06FC6971" w:rsidR="0069576B" w:rsidRDefault="0069576B" w:rsidP="0069576B">
      <w:pPr>
        <w:spacing w:line="360" w:lineRule="auto"/>
        <w:ind w:left="709" w:firstLine="0"/>
        <w:jc w:val="both"/>
      </w:pPr>
      <w:r>
        <w:t>- Como o resultado das pesquisas sintetizaram o impacto do uso de metodologias ágeis na elicitação dos requisitos?</w:t>
      </w:r>
    </w:p>
    <w:p w14:paraId="03F0EED4" w14:textId="77777777" w:rsidR="0069576B" w:rsidRDefault="0069576B" w:rsidP="0069576B">
      <w:pPr>
        <w:spacing w:line="360" w:lineRule="auto"/>
        <w:ind w:firstLine="0"/>
        <w:jc w:val="both"/>
      </w:pPr>
    </w:p>
    <w:p w14:paraId="2520F7E2" w14:textId="4A29CB65" w:rsidR="0069576B" w:rsidRDefault="0069576B" w:rsidP="00C41D6B">
      <w:pPr>
        <w:spacing w:line="360" w:lineRule="auto"/>
        <w:ind w:left="709" w:firstLine="0"/>
        <w:jc w:val="both"/>
      </w:pPr>
      <w:r>
        <w:t>- Quais fatores podemos relacionar sobre o insucesso na adoção de metodologias ágeis em decorrência das falhas dos requisitos de software?</w:t>
      </w:r>
    </w:p>
    <w:p w14:paraId="7CD26035" w14:textId="77777777" w:rsidR="0069576B" w:rsidRDefault="0069576B" w:rsidP="0069576B">
      <w:pPr>
        <w:spacing w:line="360" w:lineRule="auto"/>
        <w:ind w:left="709" w:firstLine="0"/>
        <w:jc w:val="both"/>
      </w:pPr>
    </w:p>
    <w:p w14:paraId="04C6D280" w14:textId="7B937E8F" w:rsidR="000653A1" w:rsidRDefault="0069576B" w:rsidP="0069576B">
      <w:pPr>
        <w:spacing w:line="360" w:lineRule="auto"/>
        <w:ind w:left="709" w:firstLine="0"/>
        <w:jc w:val="both"/>
      </w:pPr>
      <w:r>
        <w:t xml:space="preserve">- Como podemos medir o sucesso e o cumprimento das boas práticas recomendadas no modelo </w:t>
      </w:r>
      <w:proofErr w:type="spellStart"/>
      <w:r>
        <w:t>CMMi</w:t>
      </w:r>
      <w:proofErr w:type="spellEnd"/>
      <w:r>
        <w:t xml:space="preserve"> com uso de requisitos ágeis?</w:t>
      </w:r>
    </w:p>
    <w:p w14:paraId="5A862622" w14:textId="77777777" w:rsidR="000653A1" w:rsidRDefault="000653A1" w:rsidP="0069576B">
      <w:pPr>
        <w:spacing w:line="360" w:lineRule="auto"/>
        <w:ind w:left="709" w:firstLine="0"/>
        <w:jc w:val="both"/>
      </w:pPr>
    </w:p>
    <w:p w14:paraId="6BA5D8ED" w14:textId="77777777" w:rsidR="0069576B" w:rsidRDefault="0069576B" w:rsidP="0069576B">
      <w:pPr>
        <w:spacing w:line="360" w:lineRule="auto"/>
        <w:ind w:left="709" w:firstLine="0"/>
        <w:jc w:val="both"/>
      </w:pPr>
      <w:r>
        <w:t>Intervenção: Práticas ágeis e levantamento de requisitos</w:t>
      </w:r>
    </w:p>
    <w:p w14:paraId="547FDB7B" w14:textId="77777777" w:rsidR="0069576B" w:rsidRDefault="0069576B" w:rsidP="0069576B">
      <w:pPr>
        <w:spacing w:line="360" w:lineRule="auto"/>
        <w:ind w:left="709" w:firstLine="0"/>
        <w:jc w:val="both"/>
      </w:pPr>
    </w:p>
    <w:p w14:paraId="4813E05D" w14:textId="70DCBB3A" w:rsidR="0069576B" w:rsidRDefault="0069576B" w:rsidP="0069576B">
      <w:pPr>
        <w:spacing w:line="360" w:lineRule="auto"/>
        <w:ind w:left="709" w:firstLine="0"/>
        <w:jc w:val="both"/>
      </w:pPr>
      <w:r>
        <w:t xml:space="preserve">Controle: Artigos de </w:t>
      </w:r>
      <w:proofErr w:type="spellStart"/>
      <w:r>
        <w:t>survey</w:t>
      </w:r>
      <w:proofErr w:type="spellEnd"/>
      <w:r>
        <w:t xml:space="preserve"> sugeridos pelo orientador, SLR similares anteriores</w:t>
      </w:r>
    </w:p>
    <w:p w14:paraId="3D933217" w14:textId="77777777" w:rsidR="0069576B" w:rsidRDefault="0069576B" w:rsidP="0069576B">
      <w:pPr>
        <w:spacing w:line="360" w:lineRule="auto"/>
        <w:ind w:left="709" w:firstLine="0"/>
        <w:jc w:val="both"/>
      </w:pPr>
    </w:p>
    <w:p w14:paraId="52F5822F" w14:textId="5F07A3F1" w:rsidR="0069576B" w:rsidRDefault="0069576B" w:rsidP="0069576B">
      <w:pPr>
        <w:spacing w:line="360" w:lineRule="auto"/>
        <w:ind w:left="709" w:firstLine="0"/>
        <w:jc w:val="both"/>
      </w:pPr>
      <w:r>
        <w:t xml:space="preserve">População: Projetos que tratem </w:t>
      </w:r>
      <w:proofErr w:type="spellStart"/>
      <w:r>
        <w:t>CMMi</w:t>
      </w:r>
      <w:proofErr w:type="spellEnd"/>
      <w:r>
        <w:t xml:space="preserve"> e Requisitos Ágeis.</w:t>
      </w:r>
    </w:p>
    <w:p w14:paraId="2F901925" w14:textId="77777777" w:rsidR="0069576B" w:rsidRDefault="0069576B" w:rsidP="0069576B">
      <w:pPr>
        <w:spacing w:line="360" w:lineRule="auto"/>
        <w:ind w:left="709" w:firstLine="0"/>
        <w:jc w:val="both"/>
      </w:pPr>
    </w:p>
    <w:p w14:paraId="0C37BB06" w14:textId="21D9567B" w:rsidR="0069576B" w:rsidRDefault="0069576B" w:rsidP="0069576B">
      <w:pPr>
        <w:spacing w:line="360" w:lineRule="auto"/>
        <w:ind w:left="709" w:firstLine="0"/>
        <w:jc w:val="both"/>
      </w:pPr>
      <w:r>
        <w:t xml:space="preserve">Resultados: Visão abrangente dos resultados do uso de práticas e metodologia ágil para avaliar aderência aos KPA RD e REQM em cenários sobre </w:t>
      </w:r>
      <w:proofErr w:type="spellStart"/>
      <w:r>
        <w:t>CMMi</w:t>
      </w:r>
      <w:proofErr w:type="spellEnd"/>
      <w:r>
        <w:t>.</w:t>
      </w:r>
    </w:p>
    <w:p w14:paraId="510E868F" w14:textId="77777777" w:rsidR="0069576B" w:rsidRDefault="0069576B" w:rsidP="0069576B">
      <w:pPr>
        <w:spacing w:line="360" w:lineRule="auto"/>
        <w:ind w:left="709" w:firstLine="0"/>
        <w:jc w:val="both"/>
      </w:pPr>
    </w:p>
    <w:p w14:paraId="6771BFF3" w14:textId="37060662" w:rsidR="000653A1" w:rsidRDefault="0069576B" w:rsidP="0069576B">
      <w:pPr>
        <w:spacing w:line="360" w:lineRule="auto"/>
        <w:ind w:left="709" w:firstLine="0"/>
        <w:jc w:val="both"/>
      </w:pPr>
      <w:r>
        <w:t xml:space="preserve">Aplicação: Todos os pesquisadores da área de metodologias ágeis, que desenvolvem pesquisas na área, bem como para a </w:t>
      </w:r>
      <w:proofErr w:type="spellStart"/>
      <w:r>
        <w:t>industria</w:t>
      </w:r>
      <w:proofErr w:type="spellEnd"/>
      <w:r>
        <w:t xml:space="preserve"> e mercado que procura aperfeiçoamento da prática no levantamento de requisitos garantindo um nível de maturidade seguindo o </w:t>
      </w:r>
      <w:proofErr w:type="spellStart"/>
      <w:r>
        <w:t>CMMi</w:t>
      </w:r>
      <w:proofErr w:type="spellEnd"/>
      <w:r>
        <w:t>.</w:t>
      </w:r>
    </w:p>
    <w:p w14:paraId="11DDBFEC" w14:textId="77777777" w:rsidR="002967C2" w:rsidRDefault="002967C2" w:rsidP="00D974A2">
      <w:pPr>
        <w:ind w:firstLine="0"/>
      </w:pPr>
    </w:p>
    <w:p w14:paraId="031870C4" w14:textId="77777777" w:rsidR="00492B94" w:rsidRDefault="00492B94" w:rsidP="00B81E9E">
      <w:pPr>
        <w:ind w:firstLine="0"/>
      </w:pPr>
    </w:p>
    <w:p w14:paraId="2811CD1A" w14:textId="77777777" w:rsidR="0069576B" w:rsidRDefault="0069576B" w:rsidP="00B81E9E">
      <w:pPr>
        <w:ind w:firstLine="0"/>
      </w:pPr>
    </w:p>
    <w:p w14:paraId="4DF61AC3" w14:textId="77777777" w:rsidR="0069576B" w:rsidRDefault="0069576B" w:rsidP="00B81E9E">
      <w:pPr>
        <w:ind w:firstLine="0"/>
        <w:sectPr w:rsidR="0069576B" w:rsidSect="00C90FB2">
          <w:headerReference w:type="default" r:id="rId9"/>
          <w:pgSz w:w="12240" w:h="15840"/>
          <w:pgMar w:top="1417" w:right="1701" w:bottom="1417" w:left="1701" w:header="720" w:footer="720" w:gutter="0"/>
          <w:cols w:space="720"/>
        </w:sectPr>
      </w:pPr>
    </w:p>
    <w:p w14:paraId="100F91CD" w14:textId="6F59ED3D" w:rsidR="0069576B" w:rsidRDefault="0069576B" w:rsidP="0069576B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 xml:space="preserve">Seleção de Fontes </w:t>
      </w:r>
    </w:p>
    <w:p w14:paraId="103F5F7B" w14:textId="77777777" w:rsidR="004A2432" w:rsidRDefault="004A2432" w:rsidP="0069576B"/>
    <w:p w14:paraId="2E3400CF" w14:textId="7722970F" w:rsidR="0069576B" w:rsidRPr="0069576B" w:rsidRDefault="004A2432" w:rsidP="0069576B">
      <w:r>
        <w:lastRenderedPageBreak/>
        <w:t>As fontes deverão estar disponíveis via web, em bases de dados científicas da área. Trabalhos selecionados em outros meios deverão, obrigatoriamente, obedecer aos requisitos da SLR.</w:t>
      </w:r>
    </w:p>
    <w:p w14:paraId="5BAAD33D" w14:textId="34DAA0F1" w:rsidR="002967C2" w:rsidRDefault="0069576B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t>Palavras-chaves</w:t>
      </w:r>
    </w:p>
    <w:p w14:paraId="77EE0B47" w14:textId="77777777" w:rsidR="0069576B" w:rsidRDefault="0069576B" w:rsidP="0069576B">
      <w:pPr>
        <w:ind w:firstLine="0"/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C90FB2" w14:paraId="73B034FB" w14:textId="77777777" w:rsidTr="00C90FB2">
        <w:tc>
          <w:tcPr>
            <w:tcW w:w="4527" w:type="dxa"/>
            <w:shd w:val="clear" w:color="auto" w:fill="auto"/>
          </w:tcPr>
          <w:p w14:paraId="486B3719" w14:textId="126A36F4" w:rsidR="00C90FB2" w:rsidRDefault="00C90FB2" w:rsidP="0069576B">
            <w:pPr>
              <w:ind w:firstLine="0"/>
            </w:pPr>
            <w:r>
              <w:t>Palavras-chaves:</w:t>
            </w:r>
          </w:p>
        </w:tc>
        <w:tc>
          <w:tcPr>
            <w:tcW w:w="4527" w:type="dxa"/>
            <w:shd w:val="clear" w:color="auto" w:fill="auto"/>
          </w:tcPr>
          <w:p w14:paraId="542D94BF" w14:textId="0FCAE9D6" w:rsidR="00C90FB2" w:rsidRDefault="00C90FB2" w:rsidP="0069576B">
            <w:pPr>
              <w:ind w:firstLine="0"/>
            </w:pPr>
            <w:proofErr w:type="spellStart"/>
            <w:r>
              <w:t>Sinonimos</w:t>
            </w:r>
            <w:proofErr w:type="spellEnd"/>
            <w:r>
              <w:t>:</w:t>
            </w:r>
          </w:p>
        </w:tc>
      </w:tr>
      <w:tr w:rsidR="00C90FB2" w14:paraId="0C77476F" w14:textId="77777777" w:rsidTr="00C90FB2">
        <w:tc>
          <w:tcPr>
            <w:tcW w:w="4527" w:type="dxa"/>
            <w:shd w:val="clear" w:color="auto" w:fill="auto"/>
          </w:tcPr>
          <w:p w14:paraId="49ED79F8" w14:textId="76797D3F" w:rsidR="00C90FB2" w:rsidRDefault="00C90FB2" w:rsidP="0069576B">
            <w:pPr>
              <w:ind w:firstLine="0"/>
            </w:pPr>
            <w:proofErr w:type="spellStart"/>
            <w:r>
              <w:t>CMMi</w:t>
            </w:r>
            <w:proofErr w:type="spellEnd"/>
          </w:p>
        </w:tc>
        <w:tc>
          <w:tcPr>
            <w:tcW w:w="4527" w:type="dxa"/>
            <w:shd w:val="clear" w:color="auto" w:fill="auto"/>
          </w:tcPr>
          <w:p w14:paraId="1C140BAD" w14:textId="77777777" w:rsidR="00C90FB2" w:rsidRDefault="00C90FB2" w:rsidP="0069576B">
            <w:pPr>
              <w:ind w:firstLine="0"/>
            </w:pPr>
            <w:proofErr w:type="spellStart"/>
            <w:r w:rsidRPr="00C90FB2">
              <w:t>capability</w:t>
            </w:r>
            <w:proofErr w:type="spellEnd"/>
            <w:r w:rsidRPr="00C90FB2">
              <w:t xml:space="preserve"> </w:t>
            </w:r>
            <w:proofErr w:type="spellStart"/>
            <w:r w:rsidRPr="00C90FB2">
              <w:t>maturity</w:t>
            </w:r>
            <w:proofErr w:type="spellEnd"/>
            <w:r w:rsidRPr="00C90FB2">
              <w:t xml:space="preserve"> </w:t>
            </w:r>
            <w:proofErr w:type="spellStart"/>
            <w:r w:rsidRPr="00C90FB2">
              <w:t>model</w:t>
            </w:r>
            <w:proofErr w:type="spellEnd"/>
            <w:r w:rsidRPr="00C90FB2">
              <w:t>, CMM</w:t>
            </w:r>
          </w:p>
          <w:p w14:paraId="366CF171" w14:textId="754ACD28" w:rsidR="00C90FB2" w:rsidRDefault="00C90FB2" w:rsidP="0069576B">
            <w:pPr>
              <w:ind w:firstLine="0"/>
            </w:pPr>
          </w:p>
        </w:tc>
      </w:tr>
      <w:tr w:rsidR="00C90FB2" w14:paraId="4DFF91EB" w14:textId="77777777" w:rsidTr="00C90FB2">
        <w:tc>
          <w:tcPr>
            <w:tcW w:w="4527" w:type="dxa"/>
            <w:shd w:val="clear" w:color="auto" w:fill="auto"/>
          </w:tcPr>
          <w:p w14:paraId="56FC1675" w14:textId="2DC6D72B" w:rsidR="00C90FB2" w:rsidRDefault="00C90FB2" w:rsidP="0069576B">
            <w:pPr>
              <w:ind w:firstLine="0"/>
            </w:pPr>
            <w:proofErr w:type="spellStart"/>
            <w:r>
              <w:t>Agile</w:t>
            </w:r>
            <w:proofErr w:type="spellEnd"/>
          </w:p>
        </w:tc>
        <w:tc>
          <w:tcPr>
            <w:tcW w:w="4527" w:type="dxa"/>
            <w:shd w:val="clear" w:color="auto" w:fill="auto"/>
          </w:tcPr>
          <w:p w14:paraId="6513274C" w14:textId="77777777" w:rsidR="00C90FB2" w:rsidRDefault="00C90FB2" w:rsidP="00C90FB2">
            <w:pPr>
              <w:ind w:firstLine="0"/>
            </w:pPr>
            <w:proofErr w:type="spellStart"/>
            <w:r>
              <w:t>agility</w:t>
            </w:r>
            <w:proofErr w:type="spellEnd"/>
            <w:r>
              <w:t xml:space="preserve">, </w:t>
            </w:r>
            <w:proofErr w:type="spellStart"/>
            <w:r>
              <w:t>lightweight</w:t>
            </w:r>
            <w:proofErr w:type="spellEnd"/>
            <w:r>
              <w:t xml:space="preserve">, </w:t>
            </w:r>
            <w:proofErr w:type="spellStart"/>
            <w:r>
              <w:t>scrum</w:t>
            </w:r>
            <w:proofErr w:type="spellEnd"/>
            <w:r>
              <w:t>, extreme</w:t>
            </w:r>
          </w:p>
          <w:p w14:paraId="2AD781DA" w14:textId="77777777" w:rsidR="00C90FB2" w:rsidRDefault="00C90FB2" w:rsidP="00C90FB2">
            <w:pPr>
              <w:ind w:firstLine="0"/>
            </w:pPr>
            <w:proofErr w:type="spellStart"/>
            <w:r>
              <w:t>programming</w:t>
            </w:r>
            <w:proofErr w:type="spellEnd"/>
            <w:r>
              <w:t xml:space="preserve">, XP, </w:t>
            </w:r>
            <w:proofErr w:type="spellStart"/>
            <w:r>
              <w:t>dynamic</w:t>
            </w:r>
            <w:proofErr w:type="spellEnd"/>
            <w:r>
              <w:t xml:space="preserve"> system </w:t>
            </w:r>
            <w:proofErr w:type="spellStart"/>
            <w:r>
              <w:t>development</w:t>
            </w:r>
            <w:proofErr w:type="spellEnd"/>
            <w:r>
              <w:t xml:space="preserve">, DSDM, </w:t>
            </w:r>
            <w:proofErr w:type="spellStart"/>
            <w:r>
              <w:t>crystal</w:t>
            </w:r>
            <w:proofErr w:type="spellEnd"/>
            <w:r>
              <w:t xml:space="preserve"> </w:t>
            </w:r>
            <w:proofErr w:type="spellStart"/>
            <w:r>
              <w:t>clear</w:t>
            </w:r>
            <w:proofErr w:type="spellEnd"/>
            <w:r>
              <w:t xml:space="preserve">, </w:t>
            </w:r>
            <w:proofErr w:type="spellStart"/>
            <w:r>
              <w:t>crystal</w:t>
            </w:r>
            <w:proofErr w:type="spellEnd"/>
          </w:p>
          <w:p w14:paraId="289D499C" w14:textId="77777777" w:rsidR="00C90FB2" w:rsidRDefault="00C90FB2" w:rsidP="00C90FB2">
            <w:pPr>
              <w:ind w:firstLine="0"/>
            </w:pPr>
            <w:proofErr w:type="spellStart"/>
            <w:r>
              <w:t>orange</w:t>
            </w:r>
            <w:proofErr w:type="spellEnd"/>
            <w:r>
              <w:t xml:space="preserve">, </w:t>
            </w:r>
            <w:proofErr w:type="spellStart"/>
            <w:r>
              <w:t>crystal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  <w:r>
              <w:t xml:space="preserve">, </w:t>
            </w:r>
            <w:proofErr w:type="spellStart"/>
            <w:r>
              <w:t>crystal</w:t>
            </w:r>
            <w:proofErr w:type="spellEnd"/>
            <w:r>
              <w:t xml:space="preserve"> blue,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, FDD, </w:t>
            </w:r>
            <w:proofErr w:type="spellStart"/>
            <w:r>
              <w:t>lean</w:t>
            </w:r>
            <w:proofErr w:type="spellEnd"/>
          </w:p>
          <w:p w14:paraId="351DAF1A" w14:textId="77777777" w:rsidR="00C90FB2" w:rsidRDefault="00C90FB2" w:rsidP="00C90FB2">
            <w:pPr>
              <w:ind w:firstLine="0"/>
            </w:pPr>
            <w:r>
              <w:t xml:space="preserve">software </w:t>
            </w:r>
            <w:proofErr w:type="spellStart"/>
            <w:r>
              <w:t>development</w:t>
            </w:r>
            <w:proofErr w:type="spellEnd"/>
            <w:r>
              <w:t xml:space="preserve">, </w:t>
            </w:r>
            <w:proofErr w:type="spellStart"/>
            <w:r>
              <w:t>adaptive</w:t>
            </w:r>
            <w:proofErr w:type="spellEnd"/>
            <w:r>
              <w:t xml:space="preserve"> software </w:t>
            </w:r>
            <w:proofErr w:type="spellStart"/>
            <w:r>
              <w:t>development</w:t>
            </w:r>
            <w:proofErr w:type="spellEnd"/>
            <w:r>
              <w:t xml:space="preserve">, ASD, </w:t>
            </w:r>
            <w:proofErr w:type="spellStart"/>
            <w:r>
              <w:t>Kanban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</w:p>
          <w:p w14:paraId="4810B4C1" w14:textId="77777777" w:rsidR="00C90FB2" w:rsidRDefault="00C90FB2" w:rsidP="00C90FB2">
            <w:pPr>
              <w:ind w:firstLine="0"/>
            </w:pPr>
            <w:proofErr w:type="spellStart"/>
            <w:r>
              <w:t>development</w:t>
            </w:r>
            <w:proofErr w:type="spellEnd"/>
            <w:r>
              <w:t>, TDD, BDD</w:t>
            </w:r>
          </w:p>
          <w:p w14:paraId="1FF67BFE" w14:textId="4ED35295" w:rsidR="00C90FB2" w:rsidRDefault="00C90FB2" w:rsidP="00C90FB2">
            <w:pPr>
              <w:ind w:firstLine="0"/>
            </w:pPr>
          </w:p>
        </w:tc>
      </w:tr>
      <w:tr w:rsidR="00C90FB2" w14:paraId="5E12CDB3" w14:textId="77777777" w:rsidTr="00C90FB2">
        <w:tc>
          <w:tcPr>
            <w:tcW w:w="4527" w:type="dxa"/>
            <w:shd w:val="clear" w:color="auto" w:fill="auto"/>
          </w:tcPr>
          <w:p w14:paraId="608DCB9F" w14:textId="40395B12" w:rsidR="00C90FB2" w:rsidRDefault="00C90FB2" w:rsidP="0069576B">
            <w:pPr>
              <w:ind w:firstLine="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</w:p>
        </w:tc>
        <w:tc>
          <w:tcPr>
            <w:tcW w:w="4527" w:type="dxa"/>
            <w:shd w:val="clear" w:color="auto" w:fill="auto"/>
          </w:tcPr>
          <w:p w14:paraId="2233B387" w14:textId="77777777" w:rsidR="00C90FB2" w:rsidRDefault="00C90FB2" w:rsidP="00C90FB2">
            <w:pPr>
              <w:ind w:firstLine="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elicitation</w:t>
            </w:r>
            <w:proofErr w:type="spellEnd"/>
            <w:r>
              <w:t xml:space="preserve">, </w:t>
            </w:r>
            <w:proofErr w:type="spellStart"/>
            <w:r>
              <w:t>Requirements</w:t>
            </w:r>
            <w:proofErr w:type="spellEnd"/>
          </w:p>
          <w:p w14:paraId="347B0C39" w14:textId="77777777" w:rsidR="00C90FB2" w:rsidRDefault="00C90FB2" w:rsidP="00C90FB2">
            <w:pPr>
              <w:ind w:firstLine="0"/>
            </w:pPr>
            <w:proofErr w:type="spellStart"/>
            <w:r>
              <w:t>analysis</w:t>
            </w:r>
            <w:proofErr w:type="spellEnd"/>
            <w:r>
              <w:t xml:space="preserve">,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inception</w:t>
            </w:r>
            <w:proofErr w:type="spellEnd"/>
            <w:r>
              <w:t xml:space="preserve">,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  <w:r>
              <w:t xml:space="preserve">, system </w:t>
            </w:r>
            <w:proofErr w:type="spellStart"/>
            <w:r>
              <w:t>modeling</w:t>
            </w:r>
            <w:proofErr w:type="spellEnd"/>
            <w:r>
              <w:t>,</w:t>
            </w:r>
          </w:p>
          <w:p w14:paraId="6F90B9CD" w14:textId="77777777" w:rsidR="00C90FB2" w:rsidRDefault="00C90FB2" w:rsidP="00C90FB2">
            <w:pPr>
              <w:ind w:firstLine="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  <w:r>
              <w:t xml:space="preserve">, </w:t>
            </w:r>
            <w:proofErr w:type="spellStart"/>
            <w:r>
              <w:t>requirements</w:t>
            </w:r>
            <w:proofErr w:type="spellEnd"/>
            <w:r>
              <w:t xml:space="preserve"> management, DDD, Domain </w:t>
            </w:r>
            <w:proofErr w:type="spellStart"/>
            <w:r>
              <w:t>Driven</w:t>
            </w:r>
            <w:proofErr w:type="spellEnd"/>
            <w:r>
              <w:t xml:space="preserve"> Design,</w:t>
            </w:r>
          </w:p>
          <w:p w14:paraId="3AC97824" w14:textId="1E34D82C" w:rsidR="00C90FB2" w:rsidRDefault="00C90FB2" w:rsidP="00C90FB2">
            <w:pPr>
              <w:ind w:firstLine="0"/>
            </w:pPr>
            <w:r>
              <w:t xml:space="preserve">MDD,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Design</w:t>
            </w:r>
          </w:p>
        </w:tc>
      </w:tr>
    </w:tbl>
    <w:p w14:paraId="538A30B0" w14:textId="77777777" w:rsidR="00C90FB2" w:rsidRPr="0069576B" w:rsidRDefault="00C90FB2" w:rsidP="0069576B">
      <w:pPr>
        <w:ind w:firstLine="0"/>
      </w:pPr>
    </w:p>
    <w:p w14:paraId="766B156C" w14:textId="6DC7F94D" w:rsidR="005B7B96" w:rsidRPr="005B7B96" w:rsidRDefault="0069576B" w:rsidP="0069576B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t>Listagem de Fontes</w:t>
      </w:r>
    </w:p>
    <w:p w14:paraId="7DEFD612" w14:textId="77777777" w:rsidR="00DB71A3" w:rsidRDefault="00DB71A3" w:rsidP="009A0BD5"/>
    <w:tbl>
      <w:tblPr>
        <w:tblpPr w:leftFromText="180" w:rightFromText="180" w:vertAnchor="text" w:tblpY="1"/>
        <w:tblOverlap w:val="never"/>
        <w:tblW w:w="530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5"/>
      </w:tblGrid>
      <w:tr w:rsidR="00C90FB2" w14:paraId="7E4B7169" w14:textId="77777777" w:rsidTr="00392762">
        <w:trPr>
          <w:trHeight w:val="31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F9A34" w14:textId="77777777" w:rsidR="00C90FB2" w:rsidRDefault="00C90FB2" w:rsidP="00392762">
            <w:r>
              <w:t>IEEE</w:t>
            </w:r>
          </w:p>
        </w:tc>
      </w:tr>
      <w:tr w:rsidR="00C90FB2" w14:paraId="6500F725" w14:textId="77777777" w:rsidTr="00392762">
        <w:trPr>
          <w:trHeight w:val="31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AD603" w14:textId="77777777" w:rsidR="00C90FB2" w:rsidRDefault="00C90FB2" w:rsidP="00392762">
            <w:r>
              <w:t>ACM</w:t>
            </w:r>
          </w:p>
        </w:tc>
      </w:tr>
      <w:tr w:rsidR="00C90FB2" w14:paraId="7DACA49A" w14:textId="77777777" w:rsidTr="00392762">
        <w:trPr>
          <w:trHeight w:val="31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64046" w14:textId="77777777" w:rsidR="00C90FB2" w:rsidRDefault="00C90FB2" w:rsidP="00392762">
            <w:proofErr w:type="spellStart"/>
            <w:r>
              <w:t>Scopus</w:t>
            </w:r>
            <w:proofErr w:type="spellEnd"/>
          </w:p>
        </w:tc>
      </w:tr>
      <w:tr w:rsidR="00C90FB2" w14:paraId="5078C388" w14:textId="77777777" w:rsidTr="00392762">
        <w:trPr>
          <w:trHeight w:val="31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3ACCB" w14:textId="77777777" w:rsidR="00C90FB2" w:rsidRDefault="00C90FB2" w:rsidP="00392762">
            <w:proofErr w:type="spellStart"/>
            <w:r>
              <w:t>Compendex</w:t>
            </w:r>
            <w:proofErr w:type="spellEnd"/>
          </w:p>
        </w:tc>
      </w:tr>
      <w:tr w:rsidR="00C90FB2" w14:paraId="3BA10ACE" w14:textId="77777777" w:rsidTr="00392762">
        <w:trPr>
          <w:trHeight w:val="31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225CD" w14:textId="77777777" w:rsidR="00C90FB2" w:rsidRDefault="00C90FB2" w:rsidP="00392762">
            <w:r>
              <w:t>ISI</w:t>
            </w:r>
          </w:p>
        </w:tc>
      </w:tr>
      <w:tr w:rsidR="00C90FB2" w14:paraId="22E393C1" w14:textId="77777777" w:rsidTr="00392762">
        <w:trPr>
          <w:trHeight w:val="31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858CE" w14:textId="77777777" w:rsidR="00C90FB2" w:rsidRDefault="00C90FB2" w:rsidP="00392762">
            <w:r>
              <w:t xml:space="preserve">Science </w:t>
            </w:r>
            <w:proofErr w:type="spellStart"/>
            <w:r>
              <w:t>Direct</w:t>
            </w:r>
            <w:proofErr w:type="spellEnd"/>
          </w:p>
        </w:tc>
      </w:tr>
      <w:tr w:rsidR="00C90FB2" w14:paraId="3FF153E9" w14:textId="77777777" w:rsidTr="00392762">
        <w:trPr>
          <w:trHeight w:val="31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82071" w14:textId="77777777" w:rsidR="00C90FB2" w:rsidRDefault="00C90FB2" w:rsidP="00392762">
            <w:proofErr w:type="spellStart"/>
            <w:r>
              <w:t>Wiley</w:t>
            </w:r>
            <w:proofErr w:type="spellEnd"/>
          </w:p>
        </w:tc>
      </w:tr>
      <w:tr w:rsidR="00C90FB2" w14:paraId="5DE86A81" w14:textId="77777777" w:rsidTr="00392762">
        <w:trPr>
          <w:trHeight w:val="31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CE8B7" w14:textId="77777777" w:rsidR="00C90FB2" w:rsidRDefault="00C90FB2" w:rsidP="00392762">
            <w:proofErr w:type="spellStart"/>
            <w:r>
              <w:t>SpringerLink</w:t>
            </w:r>
            <w:proofErr w:type="spellEnd"/>
          </w:p>
        </w:tc>
      </w:tr>
    </w:tbl>
    <w:p w14:paraId="74F46B32" w14:textId="716B0930" w:rsidR="00C75ECC" w:rsidRDefault="00392762" w:rsidP="00384140">
      <w:pPr>
        <w:ind w:firstLine="0"/>
        <w:jc w:val="both"/>
      </w:pPr>
      <w:r>
        <w:br w:type="textWrapping" w:clear="all"/>
      </w:r>
    </w:p>
    <w:p w14:paraId="5FC14457" w14:textId="2F3AE22C" w:rsidR="0080776C" w:rsidRDefault="0069576B" w:rsidP="006D2603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t>Tipos de Artigos</w:t>
      </w:r>
    </w:p>
    <w:p w14:paraId="7BE7BF8F" w14:textId="77777777" w:rsidR="0069576B" w:rsidRDefault="0069576B" w:rsidP="0069576B">
      <w:pPr>
        <w:ind w:firstLine="0"/>
      </w:pPr>
    </w:p>
    <w:p w14:paraId="04ACD354" w14:textId="616EA7FE" w:rsidR="0069576B" w:rsidRPr="0069576B" w:rsidRDefault="004A2432" w:rsidP="0069576B">
      <w:r>
        <w:lastRenderedPageBreak/>
        <w:t xml:space="preserve">Serão considerados estudos de casos produzidos por profissionais e estudantes da área de tecnologia que tenham como foco o modelo de maturidade </w:t>
      </w:r>
      <w:proofErr w:type="spellStart"/>
      <w:r>
        <w:t>CMMi</w:t>
      </w:r>
      <w:proofErr w:type="spellEnd"/>
      <w:r>
        <w:t xml:space="preserve"> e as práticas ágeis.</w:t>
      </w:r>
    </w:p>
    <w:p w14:paraId="66BC3A68" w14:textId="16126578" w:rsidR="0069576B" w:rsidRDefault="0069576B" w:rsidP="0069576B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t>Idioma dos Artigos</w:t>
      </w:r>
    </w:p>
    <w:p w14:paraId="0D0B8F16" w14:textId="77777777" w:rsidR="004A2432" w:rsidRDefault="004A2432" w:rsidP="0080776C">
      <w:pPr>
        <w:jc w:val="both"/>
      </w:pPr>
    </w:p>
    <w:p w14:paraId="14679C18" w14:textId="5964D9FC" w:rsidR="0080776C" w:rsidRDefault="004A2432" w:rsidP="0080776C">
      <w:pPr>
        <w:jc w:val="both"/>
      </w:pPr>
      <w:r>
        <w:t>Inglês</w:t>
      </w:r>
    </w:p>
    <w:p w14:paraId="5ACB5D39" w14:textId="24BAF22B" w:rsidR="0069576B" w:rsidRDefault="0069576B" w:rsidP="0069576B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t>Critérios de Inclusão e Exclusão</w:t>
      </w:r>
    </w:p>
    <w:p w14:paraId="08CD5215" w14:textId="1CEF6C13" w:rsidR="002E58F1" w:rsidRDefault="002E58F1" w:rsidP="00547E31">
      <w:pPr>
        <w:ind w:left="426" w:hanging="426"/>
        <w:jc w:val="both"/>
      </w:pPr>
    </w:p>
    <w:p w14:paraId="0ED16DDA" w14:textId="77777777" w:rsidR="004A2432" w:rsidRDefault="004A2432" w:rsidP="004A2432">
      <w:pPr>
        <w:ind w:left="426" w:hanging="426"/>
        <w:jc w:val="both"/>
      </w:pPr>
      <w:r>
        <w:t>Exclusão:</w:t>
      </w:r>
    </w:p>
    <w:p w14:paraId="136FEBB0" w14:textId="77777777" w:rsidR="004A2432" w:rsidRDefault="004A2432" w:rsidP="004A2432">
      <w:pPr>
        <w:ind w:left="426" w:hanging="426"/>
        <w:jc w:val="both"/>
      </w:pPr>
    </w:p>
    <w:p w14:paraId="47B167D9" w14:textId="4B16077A" w:rsidR="004A2432" w:rsidRDefault="004A2432" w:rsidP="004A2432">
      <w:pPr>
        <w:ind w:left="426" w:hanging="426"/>
        <w:jc w:val="both"/>
      </w:pPr>
      <w:r>
        <w:t>8.1 Estudos cujo foco não fosse CMMI e desenvolvimento ágil;</w:t>
      </w:r>
    </w:p>
    <w:p w14:paraId="7BE9D069" w14:textId="77777777" w:rsidR="004A2432" w:rsidRDefault="004A2432" w:rsidP="004A2432">
      <w:pPr>
        <w:ind w:left="426" w:hanging="426"/>
        <w:jc w:val="both"/>
      </w:pPr>
    </w:p>
    <w:p w14:paraId="525D1B14" w14:textId="04D67038" w:rsidR="004A2432" w:rsidRDefault="004A2432" w:rsidP="004A2432">
      <w:pPr>
        <w:ind w:left="426" w:hanging="426"/>
        <w:jc w:val="both"/>
      </w:pPr>
      <w:r>
        <w:t xml:space="preserve">8.2 Estudos que focam em técnicas simples ou práticas, como programação em pares, testes unitários ou </w:t>
      </w:r>
      <w:proofErr w:type="spellStart"/>
      <w:r>
        <w:t>refatoração</w:t>
      </w:r>
      <w:proofErr w:type="spellEnd"/>
      <w:r>
        <w:t xml:space="preserve">, aplicadas a um processo não ágil, como Processo Unificado e </w:t>
      </w:r>
    </w:p>
    <w:p w14:paraId="58E4BE35" w14:textId="77777777" w:rsidR="004A2432" w:rsidRDefault="004A2432" w:rsidP="004A2432">
      <w:pPr>
        <w:ind w:left="426" w:hanging="426"/>
        <w:jc w:val="both"/>
      </w:pPr>
      <w:r>
        <w:t xml:space="preserve">    outros;  </w:t>
      </w:r>
    </w:p>
    <w:p w14:paraId="5A61DF54" w14:textId="77777777" w:rsidR="004A2432" w:rsidRDefault="004A2432" w:rsidP="004A2432">
      <w:pPr>
        <w:ind w:left="426" w:hanging="426"/>
        <w:jc w:val="both"/>
      </w:pPr>
    </w:p>
    <w:p w14:paraId="77C17ED1" w14:textId="3D931463" w:rsidR="004A2432" w:rsidRDefault="004A2432" w:rsidP="004A2432">
      <w:pPr>
        <w:ind w:left="426" w:hanging="426"/>
        <w:jc w:val="both"/>
      </w:pPr>
      <w:r>
        <w:t xml:space="preserve">8.3 Estudos que não tratassem o tema de requisitos; </w:t>
      </w:r>
    </w:p>
    <w:p w14:paraId="552B07F1" w14:textId="77777777" w:rsidR="004A2432" w:rsidRDefault="004A2432" w:rsidP="004A2432">
      <w:pPr>
        <w:ind w:left="426" w:hanging="426"/>
        <w:jc w:val="both"/>
      </w:pPr>
    </w:p>
    <w:p w14:paraId="3FF43A7D" w14:textId="6AFA116D" w:rsidR="004A2432" w:rsidRDefault="004A2432" w:rsidP="004A2432">
      <w:pPr>
        <w:ind w:left="426" w:hanging="426"/>
        <w:jc w:val="both"/>
      </w:pPr>
      <w:r>
        <w:t>8.4 Editoriais, prefácios, resumos de artigos, entrevistas, notícias, análises (</w:t>
      </w:r>
      <w:proofErr w:type="spellStart"/>
      <w:r>
        <w:t>reviews</w:t>
      </w:r>
      <w:proofErr w:type="spellEnd"/>
      <w:r>
        <w:t xml:space="preserve">), correspondência, discussões, comentários, cartas de leitor, resumos de tutoriais, workshops, painéis e sessões de </w:t>
      </w:r>
      <w:proofErr w:type="spellStart"/>
      <w:r>
        <w:t>posters</w:t>
      </w:r>
      <w:proofErr w:type="spellEnd"/>
      <w:r>
        <w:t>.</w:t>
      </w:r>
    </w:p>
    <w:p w14:paraId="1774A0E2" w14:textId="77777777" w:rsidR="004A2432" w:rsidRDefault="004A2432" w:rsidP="004A2432">
      <w:pPr>
        <w:ind w:left="426" w:hanging="426"/>
        <w:jc w:val="both"/>
      </w:pPr>
    </w:p>
    <w:p w14:paraId="704CBEE9" w14:textId="77777777" w:rsidR="004A2432" w:rsidRDefault="004A2432" w:rsidP="004A2432">
      <w:pPr>
        <w:ind w:left="426" w:hanging="426"/>
        <w:jc w:val="both"/>
      </w:pPr>
      <w:r>
        <w:t xml:space="preserve">Inclusão:    </w:t>
      </w:r>
    </w:p>
    <w:p w14:paraId="4B44F56B" w14:textId="77777777" w:rsidR="004A2432" w:rsidRDefault="004A2432" w:rsidP="004A2432">
      <w:pPr>
        <w:ind w:left="426" w:hanging="426"/>
        <w:jc w:val="both"/>
      </w:pPr>
    </w:p>
    <w:p w14:paraId="2F87DE9E" w14:textId="1AFCA828" w:rsidR="004A2432" w:rsidRDefault="004A2432" w:rsidP="004A2432">
      <w:pPr>
        <w:ind w:left="426" w:hanging="426"/>
        <w:jc w:val="both"/>
      </w:pPr>
      <w:r>
        <w:t xml:space="preserve">8.5 Estudos que abordem o tema de Requisitos, práticas e técnicas ágeis e </w:t>
      </w:r>
      <w:proofErr w:type="spellStart"/>
      <w:r>
        <w:t>CMMi</w:t>
      </w:r>
      <w:proofErr w:type="spellEnd"/>
      <w:r>
        <w:t xml:space="preserve">. </w:t>
      </w:r>
    </w:p>
    <w:p w14:paraId="0A741796" w14:textId="77777777" w:rsidR="004A2432" w:rsidRDefault="004A2432" w:rsidP="004A2432">
      <w:pPr>
        <w:ind w:left="426" w:hanging="426"/>
        <w:jc w:val="both"/>
      </w:pPr>
      <w:r>
        <w:t xml:space="preserve">    </w:t>
      </w:r>
    </w:p>
    <w:p w14:paraId="3379124C" w14:textId="157B5214" w:rsidR="0069576B" w:rsidRDefault="0069576B" w:rsidP="0069576B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t>Critérios de Qualidade dos Estudos Primários</w:t>
      </w:r>
    </w:p>
    <w:p w14:paraId="370889DB" w14:textId="77777777" w:rsidR="0069576B" w:rsidRDefault="0069576B" w:rsidP="00547E31">
      <w:pPr>
        <w:ind w:left="426" w:hanging="426"/>
        <w:jc w:val="both"/>
      </w:pPr>
    </w:p>
    <w:p w14:paraId="69CBC638" w14:textId="76B7B853" w:rsidR="004A2432" w:rsidRDefault="004A2432" w:rsidP="00275796">
      <w:r>
        <w:t xml:space="preserve">O trabalho deverá ter sido publicado em periódico ou anais de eventos por revisão por pares quando se referir a artigos ou aprovado por banca examinadora quando se referir a trabalho de conclusão de curso, mestrado ou doutorado. </w:t>
      </w:r>
    </w:p>
    <w:p w14:paraId="797B26EB" w14:textId="1BA5178E" w:rsidR="0069576B" w:rsidRDefault="0069576B" w:rsidP="0069576B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t>Processo de Seleção dos Estudos Primários</w:t>
      </w:r>
    </w:p>
    <w:p w14:paraId="278566FF" w14:textId="77777777" w:rsidR="0069576B" w:rsidRDefault="0069576B" w:rsidP="0069576B"/>
    <w:p w14:paraId="288F7597" w14:textId="6D572729" w:rsidR="00275796" w:rsidRDefault="00275796" w:rsidP="0069576B">
      <w:r>
        <w:t>Serão construídas strings com palavras-chaves e seus sinônimos. As strings serão submetidas a máquinas de buscas. Após a leitura do resumo e aplicação dos critérios de inclusão e exclusão, o trabalho será selecionado se confirmado a sua relevância pelo principal revisor(aluno). Havendo dúvida na relevância, os demais revisores serão acionados.</w:t>
      </w:r>
    </w:p>
    <w:p w14:paraId="2E286ABA" w14:textId="748DCF70" w:rsidR="0069576B" w:rsidRDefault="0069576B" w:rsidP="0069576B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E</w:t>
      </w:r>
      <w:r w:rsidR="00735C38">
        <w:t>s</w:t>
      </w:r>
      <w:r>
        <w:t>tratégia de Extração de Dados</w:t>
      </w:r>
    </w:p>
    <w:p w14:paraId="0479C6FF" w14:textId="77777777" w:rsidR="00735C38" w:rsidRDefault="00735C38" w:rsidP="0069576B"/>
    <w:p w14:paraId="24662E92" w14:textId="4C676D27" w:rsidR="0069576B" w:rsidRDefault="00735C38" w:rsidP="0069576B">
      <w:r>
        <w:t>Após definidos os trabalhos definitivamente incluídos, estes serão lidos na íntegra. Será disponibilizado ao revisor um resumo de cada trabalho, destacando os métodos, técnicas e boas práticas utilizados, quando se aplicar essa análise.</w:t>
      </w:r>
    </w:p>
    <w:p w14:paraId="38B32A38" w14:textId="77777777" w:rsidR="00735C38" w:rsidRDefault="00735C38" w:rsidP="0069576B"/>
    <w:p w14:paraId="36D33D99" w14:textId="4C738922" w:rsidR="00735C38" w:rsidRDefault="00735C38" w:rsidP="0069576B">
      <w:r>
        <w:t xml:space="preserve">Será preenchida uma planilha com respectivos atributos a serem extraídos para cada texto considerados válidos para esta SLR, lido integralmente. Além das informações básicas, essa planilha deverá conter </w:t>
      </w:r>
      <w:r w:rsidR="00C90FB2">
        <w:t>a síntese do trabalho redigida pelo aluno pesquisador,  que conduzirá a SLR.</w:t>
      </w:r>
    </w:p>
    <w:p w14:paraId="0760CC53" w14:textId="77777777" w:rsidR="00C90FB2" w:rsidRDefault="00C90FB2" w:rsidP="0069576B"/>
    <w:p w14:paraId="71BB3A63" w14:textId="61C89E7A" w:rsidR="0069576B" w:rsidRDefault="0069576B" w:rsidP="0069576B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t>Sumarização dos Resultados</w:t>
      </w:r>
    </w:p>
    <w:p w14:paraId="7F155DC5" w14:textId="77777777" w:rsidR="0069576B" w:rsidRPr="0069576B" w:rsidRDefault="0069576B" w:rsidP="0069576B"/>
    <w:p w14:paraId="3BDCF05B" w14:textId="77777777" w:rsidR="00735C38" w:rsidRDefault="00735C38" w:rsidP="0069576B">
      <w:r>
        <w:t xml:space="preserve">Após a leitura, resumo e extração de dados dos trabalhos selecionados, será elaborado um relatório técnico com uma análise quantitativa dos trabalhos. Também será elaborada uma análise qualitativa a fim de definir as vantagens de desvantagens identificadas na aplicação de técnicas ágeis no levantamento de requisitos em ambientes sob modelo de maturidade </w:t>
      </w:r>
      <w:proofErr w:type="spellStart"/>
      <w:r>
        <w:t>CMMi</w:t>
      </w:r>
      <w:proofErr w:type="spellEnd"/>
      <w:r>
        <w:t>.</w:t>
      </w:r>
    </w:p>
    <w:p w14:paraId="0FC4E665" w14:textId="77777777" w:rsidR="00735C38" w:rsidRDefault="00735C38" w:rsidP="0069576B"/>
    <w:p w14:paraId="43CD1842" w14:textId="421A15BF" w:rsidR="0069576B" w:rsidRPr="0069576B" w:rsidRDefault="00735C38" w:rsidP="0069576B">
      <w:r>
        <w:t xml:space="preserve">Os Atributos a serem extraídos dos artigos constam na planilha de extração de dados anexo. </w:t>
      </w:r>
    </w:p>
    <w:p w14:paraId="5D9D6010" w14:textId="77777777" w:rsidR="0069576B" w:rsidRDefault="0069576B" w:rsidP="00547E31">
      <w:pPr>
        <w:ind w:left="426" w:hanging="426"/>
        <w:jc w:val="both"/>
      </w:pPr>
    </w:p>
    <w:sectPr w:rsidR="0069576B" w:rsidSect="00C90FB2">
      <w:type w:val="continuous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37C1E" w14:textId="77777777" w:rsidR="00C41D6B" w:rsidRDefault="00C41D6B">
      <w:r>
        <w:separator/>
      </w:r>
    </w:p>
  </w:endnote>
  <w:endnote w:type="continuationSeparator" w:id="0">
    <w:p w14:paraId="66255030" w14:textId="77777777" w:rsidR="00C41D6B" w:rsidRDefault="00C41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Kochi Mincho">
    <w:charset w:val="00"/>
    <w:family w:val="auto"/>
    <w:pitch w:val="variable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23D95" w14:textId="77777777" w:rsidR="00C41D6B" w:rsidRDefault="00C41D6B">
      <w:r>
        <w:separator/>
      </w:r>
    </w:p>
  </w:footnote>
  <w:footnote w:type="continuationSeparator" w:id="0">
    <w:p w14:paraId="7B96D723" w14:textId="77777777" w:rsidR="00C41D6B" w:rsidRDefault="00C41D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AD06B" w14:textId="77777777" w:rsidR="00C41D6B" w:rsidRDefault="00C41D6B" w:rsidP="004C6DB3">
    <w:pPr>
      <w:pStyle w:val="Header"/>
      <w:ind w:left="7788"/>
      <w:jc w:val="center"/>
    </w:pPr>
    <w:r>
      <w:rPr>
        <w:noProof/>
        <w:lang w:val="en-US" w:eastAsia="en-US"/>
      </w:rPr>
      <w:drawing>
        <wp:inline distT="0" distB="0" distL="0" distR="0" wp14:anchorId="5B488ADB" wp14:editId="0903DC3D">
          <wp:extent cx="853440" cy="548640"/>
          <wp:effectExtent l="0" t="0" r="10160" b="10160"/>
          <wp:docPr id="1" name="Picture 1" descr="lg_ces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g_ces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36CA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AE33E5"/>
    <w:multiLevelType w:val="hybridMultilevel"/>
    <w:tmpl w:val="4A621010"/>
    <w:lvl w:ilvl="0" w:tplc="305EF54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C00A47"/>
    <w:multiLevelType w:val="hybridMultilevel"/>
    <w:tmpl w:val="126C27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DB140B"/>
    <w:multiLevelType w:val="hybridMultilevel"/>
    <w:tmpl w:val="03620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535660"/>
    <w:multiLevelType w:val="hybridMultilevel"/>
    <w:tmpl w:val="CE426C7A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2D2C2D6D"/>
    <w:multiLevelType w:val="hybridMultilevel"/>
    <w:tmpl w:val="E648195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0D96"/>
    <w:multiLevelType w:val="multilevel"/>
    <w:tmpl w:val="2DFEB5B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42F150AA"/>
    <w:multiLevelType w:val="hybridMultilevel"/>
    <w:tmpl w:val="AE68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2678E"/>
    <w:multiLevelType w:val="hybridMultilevel"/>
    <w:tmpl w:val="14CC4B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7D065F"/>
    <w:multiLevelType w:val="multilevel"/>
    <w:tmpl w:val="BF8E6246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48856CAA"/>
    <w:multiLevelType w:val="hybridMultilevel"/>
    <w:tmpl w:val="F07686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7D141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86A1FA7"/>
    <w:multiLevelType w:val="hybridMultilevel"/>
    <w:tmpl w:val="0362050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740637"/>
    <w:multiLevelType w:val="multilevel"/>
    <w:tmpl w:val="58D8D49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5E442B13"/>
    <w:multiLevelType w:val="multilevel"/>
    <w:tmpl w:val="191835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69EF4B42"/>
    <w:multiLevelType w:val="multilevel"/>
    <w:tmpl w:val="B1F826B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pStyle w:val="Nor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pStyle w:val="Nor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pStyle w:val="Nor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pStyle w:val="Normal"/>
      <w:isLgl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pStyle w:val="Nor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pStyle w:val="Normal"/>
      <w:isLgl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pStyle w:val="Nor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pStyle w:val="Nor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>
    <w:nsid w:val="6CF8346A"/>
    <w:multiLevelType w:val="hybridMultilevel"/>
    <w:tmpl w:val="0E86A2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ABE2EB0"/>
    <w:multiLevelType w:val="hybridMultilevel"/>
    <w:tmpl w:val="91B07D90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3"/>
  </w:num>
  <w:num w:numId="5">
    <w:abstractNumId w:val="1"/>
  </w:num>
  <w:num w:numId="6">
    <w:abstractNumId w:val="10"/>
  </w:num>
  <w:num w:numId="7">
    <w:abstractNumId w:val="16"/>
  </w:num>
  <w:num w:numId="8">
    <w:abstractNumId w:val="5"/>
  </w:num>
  <w:num w:numId="9">
    <w:abstractNumId w:val="0"/>
  </w:num>
  <w:num w:numId="10">
    <w:abstractNumId w:val="2"/>
  </w:num>
  <w:num w:numId="11">
    <w:abstractNumId w:val="17"/>
  </w:num>
  <w:num w:numId="12">
    <w:abstractNumId w:val="4"/>
  </w:num>
  <w:num w:numId="13">
    <w:abstractNumId w:val="7"/>
  </w:num>
  <w:num w:numId="14">
    <w:abstractNumId w:val="13"/>
  </w:num>
  <w:num w:numId="15">
    <w:abstractNumId w:val="13"/>
  </w:num>
  <w:num w:numId="16">
    <w:abstractNumId w:val="11"/>
  </w:num>
  <w:num w:numId="17">
    <w:abstractNumId w:val="13"/>
  </w:num>
  <w:num w:numId="18">
    <w:abstractNumId w:val="14"/>
  </w:num>
  <w:num w:numId="19">
    <w:abstractNumId w:val="13"/>
  </w:num>
  <w:num w:numId="20">
    <w:abstractNumId w:val="6"/>
  </w:num>
  <w:num w:numId="21">
    <w:abstractNumId w:val="13"/>
  </w:num>
  <w:num w:numId="22">
    <w:abstractNumId w:val="9"/>
  </w:num>
  <w:num w:numId="23">
    <w:abstractNumId w:val="1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C2"/>
    <w:rsid w:val="00014BCE"/>
    <w:rsid w:val="00037626"/>
    <w:rsid w:val="000574B6"/>
    <w:rsid w:val="000653A1"/>
    <w:rsid w:val="000713F8"/>
    <w:rsid w:val="001230A8"/>
    <w:rsid w:val="001379AB"/>
    <w:rsid w:val="00145771"/>
    <w:rsid w:val="00152757"/>
    <w:rsid w:val="001955CB"/>
    <w:rsid w:val="0023032B"/>
    <w:rsid w:val="00273288"/>
    <w:rsid w:val="00274D52"/>
    <w:rsid w:val="00275796"/>
    <w:rsid w:val="002967C2"/>
    <w:rsid w:val="002B3DB7"/>
    <w:rsid w:val="002C0F42"/>
    <w:rsid w:val="002C4550"/>
    <w:rsid w:val="002E58F1"/>
    <w:rsid w:val="00307C5C"/>
    <w:rsid w:val="00335090"/>
    <w:rsid w:val="00375A0E"/>
    <w:rsid w:val="0038191C"/>
    <w:rsid w:val="00384140"/>
    <w:rsid w:val="00392762"/>
    <w:rsid w:val="003A1C61"/>
    <w:rsid w:val="003C2B82"/>
    <w:rsid w:val="004047D7"/>
    <w:rsid w:val="00415F01"/>
    <w:rsid w:val="0041661A"/>
    <w:rsid w:val="00431FBE"/>
    <w:rsid w:val="00432FED"/>
    <w:rsid w:val="004350D2"/>
    <w:rsid w:val="00444CA8"/>
    <w:rsid w:val="00492B94"/>
    <w:rsid w:val="004A2432"/>
    <w:rsid w:val="004A3188"/>
    <w:rsid w:val="004C6DB3"/>
    <w:rsid w:val="004D619B"/>
    <w:rsid w:val="00533436"/>
    <w:rsid w:val="00547E31"/>
    <w:rsid w:val="00576F8D"/>
    <w:rsid w:val="00581FF9"/>
    <w:rsid w:val="00587AE9"/>
    <w:rsid w:val="005A6E39"/>
    <w:rsid w:val="005B082E"/>
    <w:rsid w:val="005B7B96"/>
    <w:rsid w:val="005E2155"/>
    <w:rsid w:val="005F2FEE"/>
    <w:rsid w:val="00624E24"/>
    <w:rsid w:val="00627337"/>
    <w:rsid w:val="00641B73"/>
    <w:rsid w:val="0065065B"/>
    <w:rsid w:val="0069576B"/>
    <w:rsid w:val="006C372D"/>
    <w:rsid w:val="006D2603"/>
    <w:rsid w:val="006E0F6F"/>
    <w:rsid w:val="0071365A"/>
    <w:rsid w:val="00735C38"/>
    <w:rsid w:val="0080776C"/>
    <w:rsid w:val="00856548"/>
    <w:rsid w:val="00861638"/>
    <w:rsid w:val="0088235D"/>
    <w:rsid w:val="00896A68"/>
    <w:rsid w:val="008C213F"/>
    <w:rsid w:val="008D2EA8"/>
    <w:rsid w:val="00900D47"/>
    <w:rsid w:val="00925F72"/>
    <w:rsid w:val="009704E1"/>
    <w:rsid w:val="00972660"/>
    <w:rsid w:val="0098063C"/>
    <w:rsid w:val="009A0BD5"/>
    <w:rsid w:val="009D0AC0"/>
    <w:rsid w:val="00A51A34"/>
    <w:rsid w:val="00A631B1"/>
    <w:rsid w:val="00A83FF0"/>
    <w:rsid w:val="00AD350E"/>
    <w:rsid w:val="00B31113"/>
    <w:rsid w:val="00B678F6"/>
    <w:rsid w:val="00B81E9E"/>
    <w:rsid w:val="00BB030B"/>
    <w:rsid w:val="00BC0553"/>
    <w:rsid w:val="00BC67B1"/>
    <w:rsid w:val="00BD02E3"/>
    <w:rsid w:val="00BE6DD9"/>
    <w:rsid w:val="00C003C6"/>
    <w:rsid w:val="00C008FC"/>
    <w:rsid w:val="00C37B15"/>
    <w:rsid w:val="00C41D6B"/>
    <w:rsid w:val="00C4387F"/>
    <w:rsid w:val="00C51043"/>
    <w:rsid w:val="00C52482"/>
    <w:rsid w:val="00C75ECC"/>
    <w:rsid w:val="00C822D3"/>
    <w:rsid w:val="00C90FB2"/>
    <w:rsid w:val="00C97647"/>
    <w:rsid w:val="00CA244B"/>
    <w:rsid w:val="00CD7EC4"/>
    <w:rsid w:val="00D04493"/>
    <w:rsid w:val="00D201CE"/>
    <w:rsid w:val="00D812D3"/>
    <w:rsid w:val="00D974A2"/>
    <w:rsid w:val="00DB71A3"/>
    <w:rsid w:val="00DC769D"/>
    <w:rsid w:val="00DE6AD3"/>
    <w:rsid w:val="00E00340"/>
    <w:rsid w:val="00E21D51"/>
    <w:rsid w:val="00E24CF9"/>
    <w:rsid w:val="00E976E1"/>
    <w:rsid w:val="00EB292E"/>
    <w:rsid w:val="00ED3279"/>
    <w:rsid w:val="00EE14BD"/>
    <w:rsid w:val="00EF127C"/>
    <w:rsid w:val="00F34F57"/>
    <w:rsid w:val="00F639F2"/>
    <w:rsid w:val="00F827AC"/>
    <w:rsid w:val="00FA6C28"/>
    <w:rsid w:val="00FD3180"/>
    <w:rsid w:val="00FD42A3"/>
    <w:rsid w:val="00F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00506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7AE9"/>
    <w:pPr>
      <w:ind w:firstLine="709"/>
    </w:pPr>
    <w:rPr>
      <w:rFonts w:ascii="Arial" w:hAnsi="Arial"/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pPr>
      <w:keepNext/>
      <w:numPr>
        <w:numId w:val="17"/>
      </w:numPr>
      <w:spacing w:before="240" w:after="60"/>
      <w:outlineLvl w:val="0"/>
    </w:pPr>
    <w:rPr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0"/>
      <w:outlineLvl w:val="1"/>
    </w:pPr>
    <w:rPr>
      <w:b/>
      <w:i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7"/>
      </w:numPr>
      <w:spacing w:before="240" w:after="60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7337"/>
    <w:pPr>
      <w:keepNext/>
      <w:numPr>
        <w:ilvl w:val="3"/>
        <w:numId w:val="17"/>
      </w:numPr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27337"/>
    <w:pPr>
      <w:numPr>
        <w:ilvl w:val="4"/>
        <w:numId w:val="17"/>
      </w:num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27337"/>
    <w:pPr>
      <w:numPr>
        <w:ilvl w:val="5"/>
        <w:numId w:val="17"/>
      </w:numPr>
      <w:spacing w:before="240" w:after="60"/>
      <w:outlineLvl w:val="5"/>
    </w:pPr>
    <w:rPr>
      <w:rFonts w:ascii="Cambria" w:eastAsia="ＭＳ 明朝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27337"/>
    <w:pPr>
      <w:numPr>
        <w:ilvl w:val="6"/>
        <w:numId w:val="17"/>
      </w:numPr>
      <w:spacing w:before="240" w:after="60"/>
      <w:outlineLvl w:val="6"/>
    </w:pPr>
    <w:rPr>
      <w:rFonts w:ascii="Cambria" w:eastAsia="ＭＳ 明朝" w:hAnsi="Cambri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27337"/>
    <w:pPr>
      <w:numPr>
        <w:ilvl w:val="7"/>
        <w:numId w:val="17"/>
      </w:numPr>
      <w:spacing w:before="240" w:after="60"/>
      <w:outlineLvl w:val="7"/>
    </w:pPr>
    <w:rPr>
      <w:rFonts w:ascii="Cambria" w:eastAsia="ＭＳ 明朝" w:hAnsi="Cambria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27337"/>
    <w:pPr>
      <w:numPr>
        <w:ilvl w:val="8"/>
        <w:numId w:val="17"/>
      </w:numPr>
      <w:spacing w:before="240" w:after="60"/>
      <w:outlineLvl w:val="8"/>
    </w:pPr>
    <w:rPr>
      <w:rFonts w:ascii="Calibri" w:eastAsia="ＭＳ ゴシック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2967C2"/>
    <w:pPr>
      <w:suppressAutoHyphens/>
      <w:spacing w:before="120" w:after="120"/>
    </w:pPr>
    <w:rPr>
      <w:b/>
      <w:bCs/>
      <w:sz w:val="20"/>
      <w:szCs w:val="20"/>
      <w:lang w:eastAsia="en-US"/>
    </w:rPr>
  </w:style>
  <w:style w:type="paragraph" w:customStyle="1" w:styleId="Titulo1">
    <w:name w:val="Titulo1"/>
    <w:basedOn w:val="Title"/>
    <w:rsid w:val="002967C2"/>
    <w:pPr>
      <w:keepNext/>
      <w:suppressAutoHyphens/>
      <w:spacing w:after="120"/>
      <w:jc w:val="left"/>
      <w:outlineLvl w:val="9"/>
    </w:pPr>
    <w:rPr>
      <w:rFonts w:eastAsia="Kochi Mincho"/>
      <w:bCs w:val="0"/>
      <w:kern w:val="0"/>
      <w:lang w:eastAsia="en-US"/>
    </w:rPr>
  </w:style>
  <w:style w:type="paragraph" w:styleId="Title">
    <w:name w:val="Title"/>
    <w:basedOn w:val="Normal"/>
    <w:qFormat/>
    <w:rsid w:val="002967C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2967C2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967C2"/>
    <w:pPr>
      <w:tabs>
        <w:tab w:val="center" w:pos="4252"/>
        <w:tab w:val="right" w:pos="8504"/>
      </w:tabs>
    </w:pPr>
  </w:style>
  <w:style w:type="character" w:styleId="Strong">
    <w:name w:val="Strong"/>
    <w:qFormat/>
    <w:rsid w:val="00587AE9"/>
    <w:rPr>
      <w:rFonts w:ascii="Arial" w:hAnsi="Arial"/>
      <w:b/>
      <w:bCs/>
      <w:sz w:val="36"/>
    </w:rPr>
  </w:style>
  <w:style w:type="paragraph" w:styleId="NoteLevel2">
    <w:name w:val="Note Level 2"/>
    <w:basedOn w:val="Normal"/>
    <w:uiPriority w:val="1"/>
    <w:qFormat/>
    <w:rsid w:val="00BE6DD9"/>
    <w:pPr>
      <w:keepNext/>
      <w:numPr>
        <w:ilvl w:val="1"/>
        <w:numId w:val="9"/>
      </w:numPr>
      <w:contextualSpacing/>
      <w:outlineLvl w:val="1"/>
    </w:pPr>
    <w:rPr>
      <w:rFonts w:ascii="Verdana" w:hAnsi="Verdana"/>
    </w:rPr>
  </w:style>
  <w:style w:type="character" w:customStyle="1" w:styleId="Heading4Char">
    <w:name w:val="Heading 4 Char"/>
    <w:link w:val="Heading4"/>
    <w:semiHidden/>
    <w:rsid w:val="00627337"/>
    <w:rPr>
      <w:rFonts w:ascii="Cambria" w:eastAsia="ＭＳ 明朝" w:hAnsi="Cambria" w:cs="Times New Roman"/>
      <w:b/>
      <w:bCs/>
      <w:sz w:val="28"/>
      <w:szCs w:val="28"/>
      <w:lang w:eastAsia="pt-BR"/>
    </w:rPr>
  </w:style>
  <w:style w:type="character" w:customStyle="1" w:styleId="Heading5Char">
    <w:name w:val="Heading 5 Char"/>
    <w:link w:val="Heading5"/>
    <w:semiHidden/>
    <w:rsid w:val="00627337"/>
    <w:rPr>
      <w:rFonts w:ascii="Cambria" w:eastAsia="ＭＳ 明朝" w:hAnsi="Cambria" w:cs="Times New Roman"/>
      <w:b/>
      <w:bCs/>
      <w:i/>
      <w:iCs/>
      <w:sz w:val="26"/>
      <w:szCs w:val="26"/>
      <w:lang w:eastAsia="pt-BR"/>
    </w:rPr>
  </w:style>
  <w:style w:type="character" w:customStyle="1" w:styleId="Heading6Char">
    <w:name w:val="Heading 6 Char"/>
    <w:link w:val="Heading6"/>
    <w:semiHidden/>
    <w:rsid w:val="00627337"/>
    <w:rPr>
      <w:rFonts w:ascii="Cambria" w:eastAsia="ＭＳ 明朝" w:hAnsi="Cambria" w:cs="Times New Roman"/>
      <w:b/>
      <w:bCs/>
      <w:sz w:val="22"/>
      <w:szCs w:val="22"/>
      <w:lang w:eastAsia="pt-BR"/>
    </w:rPr>
  </w:style>
  <w:style w:type="character" w:customStyle="1" w:styleId="Heading7Char">
    <w:name w:val="Heading 7 Char"/>
    <w:link w:val="Heading7"/>
    <w:semiHidden/>
    <w:rsid w:val="00627337"/>
    <w:rPr>
      <w:rFonts w:ascii="Cambria" w:eastAsia="ＭＳ 明朝" w:hAnsi="Cambria" w:cs="Times New Roman"/>
      <w:sz w:val="24"/>
      <w:szCs w:val="24"/>
      <w:lang w:eastAsia="pt-BR"/>
    </w:rPr>
  </w:style>
  <w:style w:type="character" w:customStyle="1" w:styleId="Heading8Char">
    <w:name w:val="Heading 8 Char"/>
    <w:link w:val="Heading8"/>
    <w:semiHidden/>
    <w:rsid w:val="00627337"/>
    <w:rPr>
      <w:rFonts w:ascii="Cambria" w:eastAsia="ＭＳ 明朝" w:hAnsi="Cambria" w:cs="Times New Roman"/>
      <w:i/>
      <w:iCs/>
      <w:sz w:val="24"/>
      <w:szCs w:val="24"/>
      <w:lang w:eastAsia="pt-BR"/>
    </w:rPr>
  </w:style>
  <w:style w:type="character" w:customStyle="1" w:styleId="Heading9Char">
    <w:name w:val="Heading 9 Char"/>
    <w:link w:val="Heading9"/>
    <w:semiHidden/>
    <w:rsid w:val="00627337"/>
    <w:rPr>
      <w:rFonts w:ascii="Calibri" w:eastAsia="ＭＳ ゴシック" w:hAnsi="Calibri" w:cs="Times New Roman"/>
      <w:sz w:val="22"/>
      <w:szCs w:val="22"/>
      <w:lang w:eastAsia="pt-BR"/>
    </w:rPr>
  </w:style>
  <w:style w:type="paragraph" w:styleId="BalloonText">
    <w:name w:val="Balloon Text"/>
    <w:basedOn w:val="Normal"/>
    <w:link w:val="BalloonTextChar"/>
    <w:rsid w:val="00C524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2482"/>
    <w:rPr>
      <w:rFonts w:ascii="Lucida Grande" w:hAnsi="Lucida Grande"/>
      <w:sz w:val="18"/>
      <w:szCs w:val="18"/>
      <w:lang w:eastAsia="pt-BR"/>
    </w:rPr>
  </w:style>
  <w:style w:type="table" w:styleId="TableGrid">
    <w:name w:val="Table Grid"/>
    <w:basedOn w:val="TableNormal"/>
    <w:rsid w:val="00C90F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7AE9"/>
    <w:pPr>
      <w:ind w:firstLine="709"/>
    </w:pPr>
    <w:rPr>
      <w:rFonts w:ascii="Arial" w:hAnsi="Arial"/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pPr>
      <w:keepNext/>
      <w:numPr>
        <w:numId w:val="17"/>
      </w:numPr>
      <w:spacing w:before="240" w:after="60"/>
      <w:outlineLvl w:val="0"/>
    </w:pPr>
    <w:rPr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0"/>
      <w:outlineLvl w:val="1"/>
    </w:pPr>
    <w:rPr>
      <w:b/>
      <w:i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7"/>
      </w:numPr>
      <w:spacing w:before="240" w:after="60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7337"/>
    <w:pPr>
      <w:keepNext/>
      <w:numPr>
        <w:ilvl w:val="3"/>
        <w:numId w:val="17"/>
      </w:numPr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27337"/>
    <w:pPr>
      <w:numPr>
        <w:ilvl w:val="4"/>
        <w:numId w:val="17"/>
      </w:num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27337"/>
    <w:pPr>
      <w:numPr>
        <w:ilvl w:val="5"/>
        <w:numId w:val="17"/>
      </w:numPr>
      <w:spacing w:before="240" w:after="60"/>
      <w:outlineLvl w:val="5"/>
    </w:pPr>
    <w:rPr>
      <w:rFonts w:ascii="Cambria" w:eastAsia="ＭＳ 明朝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27337"/>
    <w:pPr>
      <w:numPr>
        <w:ilvl w:val="6"/>
        <w:numId w:val="17"/>
      </w:numPr>
      <w:spacing w:before="240" w:after="60"/>
      <w:outlineLvl w:val="6"/>
    </w:pPr>
    <w:rPr>
      <w:rFonts w:ascii="Cambria" w:eastAsia="ＭＳ 明朝" w:hAnsi="Cambri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27337"/>
    <w:pPr>
      <w:numPr>
        <w:ilvl w:val="7"/>
        <w:numId w:val="17"/>
      </w:numPr>
      <w:spacing w:before="240" w:after="60"/>
      <w:outlineLvl w:val="7"/>
    </w:pPr>
    <w:rPr>
      <w:rFonts w:ascii="Cambria" w:eastAsia="ＭＳ 明朝" w:hAnsi="Cambria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27337"/>
    <w:pPr>
      <w:numPr>
        <w:ilvl w:val="8"/>
        <w:numId w:val="17"/>
      </w:numPr>
      <w:spacing w:before="240" w:after="60"/>
      <w:outlineLvl w:val="8"/>
    </w:pPr>
    <w:rPr>
      <w:rFonts w:ascii="Calibri" w:eastAsia="ＭＳ ゴシック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2967C2"/>
    <w:pPr>
      <w:suppressAutoHyphens/>
      <w:spacing w:before="120" w:after="120"/>
    </w:pPr>
    <w:rPr>
      <w:b/>
      <w:bCs/>
      <w:sz w:val="20"/>
      <w:szCs w:val="20"/>
      <w:lang w:eastAsia="en-US"/>
    </w:rPr>
  </w:style>
  <w:style w:type="paragraph" w:customStyle="1" w:styleId="Titulo1">
    <w:name w:val="Titulo1"/>
    <w:basedOn w:val="Title"/>
    <w:rsid w:val="002967C2"/>
    <w:pPr>
      <w:keepNext/>
      <w:suppressAutoHyphens/>
      <w:spacing w:after="120"/>
      <w:jc w:val="left"/>
      <w:outlineLvl w:val="9"/>
    </w:pPr>
    <w:rPr>
      <w:rFonts w:eastAsia="Kochi Mincho"/>
      <w:bCs w:val="0"/>
      <w:kern w:val="0"/>
      <w:lang w:eastAsia="en-US"/>
    </w:rPr>
  </w:style>
  <w:style w:type="paragraph" w:styleId="Title">
    <w:name w:val="Title"/>
    <w:basedOn w:val="Normal"/>
    <w:qFormat/>
    <w:rsid w:val="002967C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2967C2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967C2"/>
    <w:pPr>
      <w:tabs>
        <w:tab w:val="center" w:pos="4252"/>
        <w:tab w:val="right" w:pos="8504"/>
      </w:tabs>
    </w:pPr>
  </w:style>
  <w:style w:type="character" w:styleId="Strong">
    <w:name w:val="Strong"/>
    <w:qFormat/>
    <w:rsid w:val="00587AE9"/>
    <w:rPr>
      <w:rFonts w:ascii="Arial" w:hAnsi="Arial"/>
      <w:b/>
      <w:bCs/>
      <w:sz w:val="36"/>
    </w:rPr>
  </w:style>
  <w:style w:type="paragraph" w:styleId="NoteLevel2">
    <w:name w:val="Note Level 2"/>
    <w:basedOn w:val="Normal"/>
    <w:uiPriority w:val="1"/>
    <w:qFormat/>
    <w:rsid w:val="00BE6DD9"/>
    <w:pPr>
      <w:keepNext/>
      <w:numPr>
        <w:ilvl w:val="1"/>
        <w:numId w:val="9"/>
      </w:numPr>
      <w:contextualSpacing/>
      <w:outlineLvl w:val="1"/>
    </w:pPr>
    <w:rPr>
      <w:rFonts w:ascii="Verdana" w:hAnsi="Verdana"/>
    </w:rPr>
  </w:style>
  <w:style w:type="character" w:customStyle="1" w:styleId="Heading4Char">
    <w:name w:val="Heading 4 Char"/>
    <w:link w:val="Heading4"/>
    <w:semiHidden/>
    <w:rsid w:val="00627337"/>
    <w:rPr>
      <w:rFonts w:ascii="Cambria" w:eastAsia="ＭＳ 明朝" w:hAnsi="Cambria" w:cs="Times New Roman"/>
      <w:b/>
      <w:bCs/>
      <w:sz w:val="28"/>
      <w:szCs w:val="28"/>
      <w:lang w:eastAsia="pt-BR"/>
    </w:rPr>
  </w:style>
  <w:style w:type="character" w:customStyle="1" w:styleId="Heading5Char">
    <w:name w:val="Heading 5 Char"/>
    <w:link w:val="Heading5"/>
    <w:semiHidden/>
    <w:rsid w:val="00627337"/>
    <w:rPr>
      <w:rFonts w:ascii="Cambria" w:eastAsia="ＭＳ 明朝" w:hAnsi="Cambria" w:cs="Times New Roman"/>
      <w:b/>
      <w:bCs/>
      <w:i/>
      <w:iCs/>
      <w:sz w:val="26"/>
      <w:szCs w:val="26"/>
      <w:lang w:eastAsia="pt-BR"/>
    </w:rPr>
  </w:style>
  <w:style w:type="character" w:customStyle="1" w:styleId="Heading6Char">
    <w:name w:val="Heading 6 Char"/>
    <w:link w:val="Heading6"/>
    <w:semiHidden/>
    <w:rsid w:val="00627337"/>
    <w:rPr>
      <w:rFonts w:ascii="Cambria" w:eastAsia="ＭＳ 明朝" w:hAnsi="Cambria" w:cs="Times New Roman"/>
      <w:b/>
      <w:bCs/>
      <w:sz w:val="22"/>
      <w:szCs w:val="22"/>
      <w:lang w:eastAsia="pt-BR"/>
    </w:rPr>
  </w:style>
  <w:style w:type="character" w:customStyle="1" w:styleId="Heading7Char">
    <w:name w:val="Heading 7 Char"/>
    <w:link w:val="Heading7"/>
    <w:semiHidden/>
    <w:rsid w:val="00627337"/>
    <w:rPr>
      <w:rFonts w:ascii="Cambria" w:eastAsia="ＭＳ 明朝" w:hAnsi="Cambria" w:cs="Times New Roman"/>
      <w:sz w:val="24"/>
      <w:szCs w:val="24"/>
      <w:lang w:eastAsia="pt-BR"/>
    </w:rPr>
  </w:style>
  <w:style w:type="character" w:customStyle="1" w:styleId="Heading8Char">
    <w:name w:val="Heading 8 Char"/>
    <w:link w:val="Heading8"/>
    <w:semiHidden/>
    <w:rsid w:val="00627337"/>
    <w:rPr>
      <w:rFonts w:ascii="Cambria" w:eastAsia="ＭＳ 明朝" w:hAnsi="Cambria" w:cs="Times New Roman"/>
      <w:i/>
      <w:iCs/>
      <w:sz w:val="24"/>
      <w:szCs w:val="24"/>
      <w:lang w:eastAsia="pt-BR"/>
    </w:rPr>
  </w:style>
  <w:style w:type="character" w:customStyle="1" w:styleId="Heading9Char">
    <w:name w:val="Heading 9 Char"/>
    <w:link w:val="Heading9"/>
    <w:semiHidden/>
    <w:rsid w:val="00627337"/>
    <w:rPr>
      <w:rFonts w:ascii="Calibri" w:eastAsia="ＭＳ ゴシック" w:hAnsi="Calibri" w:cs="Times New Roman"/>
      <w:sz w:val="22"/>
      <w:szCs w:val="22"/>
      <w:lang w:eastAsia="pt-BR"/>
    </w:rPr>
  </w:style>
  <w:style w:type="paragraph" w:styleId="BalloonText">
    <w:name w:val="Balloon Text"/>
    <w:basedOn w:val="Normal"/>
    <w:link w:val="BalloonTextChar"/>
    <w:rsid w:val="00C524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2482"/>
    <w:rPr>
      <w:rFonts w:ascii="Lucida Grande" w:hAnsi="Lucida Grande"/>
      <w:sz w:val="18"/>
      <w:szCs w:val="18"/>
      <w:lang w:eastAsia="pt-BR"/>
    </w:rPr>
  </w:style>
  <w:style w:type="table" w:styleId="TableGrid">
    <w:name w:val="Table Grid"/>
    <w:basedOn w:val="TableNormal"/>
    <w:rsid w:val="00C90F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759F5-149F-4647-BEEB-C7A2844A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868</Words>
  <Characters>4948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</vt:lpstr>
    </vt:vector>
  </TitlesOfParts>
  <Company>HOME</Company>
  <LinksUpToDate>false</LinksUpToDate>
  <CharactersWithSpaces>5805</CharactersWithSpaces>
  <SharedDoc>false</SharedDoc>
  <HLinks>
    <vt:vector size="12" baseType="variant">
      <vt:variant>
        <vt:i4>3538994</vt:i4>
      </vt:variant>
      <vt:variant>
        <vt:i4>11069</vt:i4>
      </vt:variant>
      <vt:variant>
        <vt:i4>1025</vt:i4>
      </vt:variant>
      <vt:variant>
        <vt:i4>1</vt:i4>
      </vt:variant>
      <vt:variant>
        <vt:lpwstr>systematic-review-processo</vt:lpwstr>
      </vt:variant>
      <vt:variant>
        <vt:lpwstr/>
      </vt:variant>
      <vt:variant>
        <vt:i4>327735</vt:i4>
      </vt:variant>
      <vt:variant>
        <vt:i4>22622</vt:i4>
      </vt:variant>
      <vt:variant>
        <vt:i4>1026</vt:i4>
      </vt:variant>
      <vt:variant>
        <vt:i4>1</vt:i4>
      </vt:variant>
      <vt:variant>
        <vt:lpwstr>lg_cesar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</dc:title>
  <dc:subject/>
  <dc:creator>Carlos Mello</dc:creator>
  <cp:keywords/>
  <cp:lastModifiedBy>Moisés Palma</cp:lastModifiedBy>
  <cp:revision>6</cp:revision>
  <dcterms:created xsi:type="dcterms:W3CDTF">2016-02-19T11:07:00Z</dcterms:created>
  <dcterms:modified xsi:type="dcterms:W3CDTF">2016-03-16T05:36:00Z</dcterms:modified>
</cp:coreProperties>
</file>