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A83AF8" w14:textId="77777777" w:rsidR="000D3F21" w:rsidRDefault="0052453F" w:rsidP="00315D1E">
      <w:pPr>
        <w:pStyle w:val="Heading1"/>
        <w:numPr>
          <w:ilvl w:val="0"/>
          <w:numId w:val="1"/>
        </w:numPr>
        <w:spacing w:before="0" w:after="0" w:line="360" w:lineRule="auto"/>
        <w:ind w:left="284" w:hanging="284"/>
        <w:rPr>
          <w:rFonts w:ascii="Arial" w:hAnsi="Arial" w:cs="Arial"/>
          <w:sz w:val="24"/>
          <w:szCs w:val="24"/>
        </w:rPr>
      </w:pPr>
      <w:r>
        <w:rPr>
          <w:rFonts w:ascii="Arial" w:hAnsi="Arial" w:cs="Arial"/>
          <w:sz w:val="24"/>
          <w:szCs w:val="24"/>
        </w:rPr>
        <w:tab/>
        <w:t>FUNDAMENTAÇÃO TEÓRICA</w:t>
      </w:r>
    </w:p>
    <w:p w14:paraId="55EB25D1" w14:textId="77777777" w:rsidR="000D3F21" w:rsidRDefault="000D3F21">
      <w:pPr>
        <w:pStyle w:val="TextBody"/>
        <w:spacing w:after="0" w:line="360" w:lineRule="auto"/>
        <w:rPr>
          <w:rFonts w:ascii="Arial" w:hAnsi="Arial" w:cs="Arial"/>
        </w:rPr>
      </w:pPr>
    </w:p>
    <w:p w14:paraId="3916A814" w14:textId="3D774CCF" w:rsidR="000D3F21" w:rsidRDefault="0052453F">
      <w:pPr>
        <w:spacing w:line="360" w:lineRule="auto"/>
        <w:ind w:firstLine="851"/>
        <w:jc w:val="both"/>
        <w:rPr>
          <w:rFonts w:hint="eastAsia"/>
        </w:rPr>
      </w:pPr>
      <w:r>
        <w:rPr>
          <w:rFonts w:ascii="Arial" w:eastAsia="Times New Roman" w:hAnsi="Arial" w:cs="Arial"/>
          <w:lang w:val="pt-BR" w:bidi="ar-SA"/>
        </w:rPr>
        <w:t xml:space="preserve">As áreas tratadas nesta fundamentação teórica são: modelos de maturidade de software, mais especificamente o CMMI, </w:t>
      </w:r>
      <w:r w:rsidR="00404CAD">
        <w:rPr>
          <w:rFonts w:ascii="Arial" w:eastAsia="Times New Roman" w:hAnsi="Arial" w:cs="Arial"/>
          <w:lang w:val="pt-BR" w:bidi="ar-SA"/>
        </w:rPr>
        <w:t>Gerenciamento de Requisitos</w:t>
      </w:r>
      <w:r>
        <w:rPr>
          <w:rFonts w:ascii="Arial" w:eastAsia="Times New Roman" w:hAnsi="Arial" w:cs="Arial"/>
          <w:lang w:val="pt-BR" w:bidi="ar-SA"/>
        </w:rPr>
        <w:t xml:space="preserve"> (</w:t>
      </w:r>
      <w:proofErr w:type="spellStart"/>
      <w:r w:rsidR="00404CAD">
        <w:rPr>
          <w:rFonts w:ascii="Arial" w:eastAsia="Times New Roman" w:hAnsi="Arial" w:cs="Arial"/>
          <w:lang w:val="pt-BR" w:bidi="ar-SA"/>
        </w:rPr>
        <w:t>Requirements</w:t>
      </w:r>
      <w:proofErr w:type="spellEnd"/>
      <w:r>
        <w:rPr>
          <w:rFonts w:ascii="Arial" w:eastAsia="Times New Roman" w:hAnsi="Arial" w:cs="Arial"/>
          <w:lang w:val="pt-BR" w:bidi="ar-SA"/>
        </w:rPr>
        <w:t xml:space="preserve"> Management - </w:t>
      </w:r>
      <w:r w:rsidR="00404CAD">
        <w:rPr>
          <w:rFonts w:ascii="Arial" w:eastAsia="Times New Roman" w:hAnsi="Arial" w:cs="Arial"/>
          <w:lang w:val="pt-BR" w:bidi="ar-SA"/>
        </w:rPr>
        <w:t>REQM</w:t>
      </w:r>
      <w:r>
        <w:rPr>
          <w:rFonts w:ascii="Arial" w:eastAsia="Times New Roman" w:hAnsi="Arial" w:cs="Arial"/>
          <w:lang w:val="pt-BR" w:bidi="ar-SA"/>
        </w:rPr>
        <w:t>) e desenvolvimento ágil de software, uma vez que são os assuntos centrais desta pesquisa. Os trabalhos relacionados também são descritos neste capítulo.</w:t>
      </w:r>
    </w:p>
    <w:p w14:paraId="353AE959" w14:textId="77777777" w:rsidR="000D3F21" w:rsidRDefault="000D3F21">
      <w:pPr>
        <w:spacing w:line="360" w:lineRule="auto"/>
        <w:jc w:val="both"/>
        <w:rPr>
          <w:rFonts w:ascii="Arial" w:eastAsia="Times New Roman" w:hAnsi="Arial" w:cs="Arial"/>
          <w:lang w:val="pt-BR" w:bidi="ar-SA"/>
        </w:rPr>
      </w:pPr>
    </w:p>
    <w:p w14:paraId="3016CC42" w14:textId="77777777" w:rsidR="000D3F21" w:rsidRDefault="0052453F">
      <w:pPr>
        <w:spacing w:line="360" w:lineRule="auto"/>
        <w:jc w:val="both"/>
        <w:rPr>
          <w:rFonts w:ascii="Arial" w:hAnsi="Arial" w:cs="Arial"/>
          <w:b/>
        </w:rPr>
      </w:pPr>
      <w:r>
        <w:rPr>
          <w:rFonts w:ascii="Arial" w:eastAsia="Times New Roman" w:hAnsi="Arial" w:cs="Arial"/>
          <w:b/>
          <w:lang w:val="pt-BR" w:bidi="ar-SA"/>
        </w:rPr>
        <w:t>2.1 Modelo Integrado de Maturidade e Capacidade (CMMI)</w:t>
      </w:r>
    </w:p>
    <w:p w14:paraId="75A6BA0B" w14:textId="77777777" w:rsidR="000D3F21" w:rsidRDefault="000D3F21">
      <w:pPr>
        <w:spacing w:line="360" w:lineRule="auto"/>
        <w:jc w:val="both"/>
        <w:rPr>
          <w:rFonts w:ascii="Arial" w:eastAsia="Times New Roman" w:hAnsi="Arial" w:cs="Arial"/>
          <w:lang w:val="pt-BR" w:bidi="ar-SA"/>
        </w:rPr>
      </w:pPr>
    </w:p>
    <w:p w14:paraId="293A483D" w14:textId="77777777" w:rsidR="001F3565" w:rsidRDefault="001F3565" w:rsidP="001F3565">
      <w:pPr>
        <w:spacing w:line="360" w:lineRule="auto"/>
        <w:ind w:firstLine="851"/>
        <w:jc w:val="both"/>
        <w:rPr>
          <w:rFonts w:ascii="Arial" w:eastAsia="Times New Roman" w:hAnsi="Arial" w:cs="Arial"/>
          <w:lang w:val="pt-BR" w:bidi="ar-SA"/>
        </w:rPr>
      </w:pPr>
      <w:r>
        <w:rPr>
          <w:rFonts w:ascii="Arial" w:eastAsia="Times New Roman" w:hAnsi="Arial" w:cs="Arial"/>
          <w:lang w:val="pt-BR" w:bidi="ar-SA"/>
        </w:rPr>
        <w:t xml:space="preserve">Segundo </w:t>
      </w:r>
      <w:r w:rsidRPr="00CC6838">
        <w:rPr>
          <w:rFonts w:ascii="Arial" w:eastAsia="Times New Roman" w:hAnsi="Arial" w:cs="Arial"/>
          <w:lang w:val="pt-BR" w:bidi="ar-SA"/>
        </w:rPr>
        <w:t xml:space="preserve">CMMI </w:t>
      </w:r>
      <w:proofErr w:type="spellStart"/>
      <w:r w:rsidRPr="00CC6838">
        <w:rPr>
          <w:rFonts w:ascii="Arial" w:eastAsia="Times New Roman" w:hAnsi="Arial" w:cs="Arial"/>
          <w:lang w:val="pt-BR" w:bidi="ar-SA"/>
        </w:rPr>
        <w:t>Institute</w:t>
      </w:r>
      <w:proofErr w:type="spellEnd"/>
      <w:r w:rsidRPr="00CC6838">
        <w:rPr>
          <w:rFonts w:ascii="Arial" w:eastAsia="Times New Roman" w:hAnsi="Arial" w:cs="Arial"/>
          <w:lang w:val="pt-BR" w:bidi="ar-SA"/>
        </w:rPr>
        <w:t xml:space="preserve"> (2015)</w:t>
      </w:r>
      <w:r>
        <w:rPr>
          <w:rFonts w:ascii="Arial" w:eastAsia="Times New Roman" w:hAnsi="Arial" w:cs="Arial"/>
          <w:lang w:val="pt-BR" w:bidi="ar-SA"/>
        </w:rPr>
        <w:t xml:space="preserve">, O CMM surgiu na década de 1980 com foco em avaliação de riscos para o </w:t>
      </w:r>
      <w:proofErr w:type="spellStart"/>
      <w:r>
        <w:rPr>
          <w:rFonts w:ascii="Arial" w:eastAsia="Times New Roman" w:hAnsi="Arial" w:cs="Arial"/>
          <w:lang w:val="pt-BR" w:bidi="ar-SA"/>
        </w:rPr>
        <w:t>DoD</w:t>
      </w:r>
      <w:proofErr w:type="spellEnd"/>
      <w:r>
        <w:rPr>
          <w:rFonts w:ascii="Arial" w:eastAsia="Times New Roman" w:hAnsi="Arial" w:cs="Arial"/>
          <w:lang w:val="pt-BR" w:bidi="ar-SA"/>
        </w:rPr>
        <w:t xml:space="preserve">, U.S </w:t>
      </w:r>
      <w:proofErr w:type="spellStart"/>
      <w:r>
        <w:rPr>
          <w:rFonts w:ascii="Arial" w:eastAsia="Times New Roman" w:hAnsi="Arial" w:cs="Arial"/>
          <w:lang w:val="pt-BR" w:bidi="ar-SA"/>
        </w:rPr>
        <w:t>Departament</w:t>
      </w:r>
      <w:proofErr w:type="spellEnd"/>
      <w:r>
        <w:rPr>
          <w:rFonts w:ascii="Arial" w:eastAsia="Times New Roman" w:hAnsi="Arial" w:cs="Arial"/>
          <w:lang w:val="pt-BR" w:bidi="ar-SA"/>
        </w:rPr>
        <w:t xml:space="preserve"> </w:t>
      </w:r>
      <w:proofErr w:type="spellStart"/>
      <w:r>
        <w:rPr>
          <w:rFonts w:ascii="Arial" w:eastAsia="Times New Roman" w:hAnsi="Arial" w:cs="Arial"/>
          <w:lang w:val="pt-BR" w:bidi="ar-SA"/>
        </w:rPr>
        <w:t>of</w:t>
      </w:r>
      <w:proofErr w:type="spellEnd"/>
      <w:r>
        <w:rPr>
          <w:rFonts w:ascii="Arial" w:eastAsia="Times New Roman" w:hAnsi="Arial" w:cs="Arial"/>
          <w:lang w:val="pt-BR" w:bidi="ar-SA"/>
        </w:rPr>
        <w:t xml:space="preserve"> </w:t>
      </w:r>
      <w:proofErr w:type="spellStart"/>
      <w:r>
        <w:rPr>
          <w:rFonts w:ascii="Arial" w:eastAsia="Times New Roman" w:hAnsi="Arial" w:cs="Arial"/>
          <w:lang w:val="pt-BR" w:bidi="ar-SA"/>
        </w:rPr>
        <w:t>Defence</w:t>
      </w:r>
      <w:proofErr w:type="spellEnd"/>
      <w:r>
        <w:rPr>
          <w:rFonts w:ascii="Arial" w:eastAsia="Times New Roman" w:hAnsi="Arial" w:cs="Arial"/>
          <w:lang w:val="pt-BR" w:bidi="ar-SA"/>
        </w:rPr>
        <w:t xml:space="preserve">, ou Departamento de Defesa do Estados Unidos da América que desejava encontrar uma forma de avaliar os processos de desenvolvimento utilizados por seus fornecedores que concorriam em licitações sendo julgados pela avaliação da qualidade, custos e prazos nos projetos que saíam vencedores. Para viabilizar o desenvolvimento desse processo, o </w:t>
      </w:r>
      <w:proofErr w:type="spellStart"/>
      <w:r>
        <w:rPr>
          <w:rFonts w:ascii="Arial" w:eastAsia="Times New Roman" w:hAnsi="Arial" w:cs="Arial"/>
          <w:lang w:val="pt-BR" w:bidi="ar-SA"/>
        </w:rPr>
        <w:t>DoD</w:t>
      </w:r>
      <w:proofErr w:type="spellEnd"/>
      <w:r>
        <w:rPr>
          <w:rFonts w:ascii="Arial" w:eastAsia="Times New Roman" w:hAnsi="Arial" w:cs="Arial"/>
          <w:lang w:val="pt-BR" w:bidi="ar-SA"/>
        </w:rPr>
        <w:t xml:space="preserve"> constituiu o SEI (Software </w:t>
      </w:r>
      <w:proofErr w:type="spellStart"/>
      <w:r>
        <w:rPr>
          <w:rFonts w:ascii="Arial" w:eastAsia="Times New Roman" w:hAnsi="Arial" w:cs="Arial"/>
          <w:lang w:val="pt-BR" w:bidi="ar-SA"/>
        </w:rPr>
        <w:t>Engineering</w:t>
      </w:r>
      <w:proofErr w:type="spellEnd"/>
      <w:r>
        <w:rPr>
          <w:rFonts w:ascii="Arial" w:eastAsia="Times New Roman" w:hAnsi="Arial" w:cs="Arial"/>
          <w:lang w:val="pt-BR" w:bidi="ar-SA"/>
        </w:rPr>
        <w:t xml:space="preserve"> </w:t>
      </w:r>
      <w:proofErr w:type="spellStart"/>
      <w:r>
        <w:rPr>
          <w:rFonts w:ascii="Arial" w:eastAsia="Times New Roman" w:hAnsi="Arial" w:cs="Arial"/>
          <w:lang w:val="pt-BR" w:bidi="ar-SA"/>
        </w:rPr>
        <w:t>Institute</w:t>
      </w:r>
      <w:proofErr w:type="spellEnd"/>
      <w:r>
        <w:rPr>
          <w:rFonts w:ascii="Arial" w:eastAsia="Times New Roman" w:hAnsi="Arial" w:cs="Arial"/>
          <w:lang w:val="pt-BR" w:bidi="ar-SA"/>
        </w:rPr>
        <w:t>)  junto a universidade de Carnegie-</w:t>
      </w:r>
      <w:proofErr w:type="spellStart"/>
      <w:r>
        <w:rPr>
          <w:rFonts w:ascii="Arial" w:eastAsia="Times New Roman" w:hAnsi="Arial" w:cs="Arial"/>
          <w:lang w:val="pt-BR" w:bidi="ar-SA"/>
        </w:rPr>
        <w:t>Mellon</w:t>
      </w:r>
      <w:proofErr w:type="spellEnd"/>
      <w:r>
        <w:rPr>
          <w:rFonts w:ascii="Arial" w:eastAsia="Times New Roman" w:hAnsi="Arial" w:cs="Arial"/>
          <w:lang w:val="pt-BR" w:bidi="ar-SA"/>
        </w:rPr>
        <w:t>. Atualmente o SEI é um dos maiores pesquisadores na área de engenharia de software.</w:t>
      </w:r>
    </w:p>
    <w:p w14:paraId="183C2F6F" w14:textId="53FBFBEC" w:rsidR="000D3F21" w:rsidRDefault="001F3565">
      <w:pPr>
        <w:spacing w:line="360" w:lineRule="auto"/>
        <w:ind w:firstLine="851"/>
        <w:jc w:val="both"/>
        <w:rPr>
          <w:rFonts w:hint="eastAsia"/>
        </w:rPr>
      </w:pPr>
      <w:r>
        <w:rPr>
          <w:rFonts w:ascii="Arial" w:eastAsia="Times New Roman" w:hAnsi="Arial" w:cs="Arial"/>
          <w:lang w:val="pt-BR" w:bidi="ar-SA"/>
        </w:rPr>
        <w:t>Para o</w:t>
      </w:r>
      <w:r w:rsidR="0052453F">
        <w:rPr>
          <w:rFonts w:ascii="Arial" w:eastAsia="Times New Roman" w:hAnsi="Arial" w:cs="Arial"/>
          <w:lang w:val="pt-BR" w:bidi="ar-SA"/>
        </w:rPr>
        <w:t xml:space="preserve"> </w:t>
      </w:r>
      <w:r w:rsidR="00D10AFC" w:rsidRPr="000669C9">
        <w:rPr>
          <w:rFonts w:ascii="Arial" w:eastAsia="Times New Roman" w:hAnsi="Arial" w:cs="Arial"/>
          <w:lang w:val="pt-BR" w:bidi="ar-SA"/>
        </w:rPr>
        <w:t xml:space="preserve">Software </w:t>
      </w:r>
      <w:proofErr w:type="spellStart"/>
      <w:r w:rsidR="00D10AFC" w:rsidRPr="000669C9">
        <w:rPr>
          <w:rFonts w:ascii="Arial" w:eastAsia="Times New Roman" w:hAnsi="Arial" w:cs="Arial"/>
          <w:lang w:val="pt-BR" w:bidi="ar-SA"/>
        </w:rPr>
        <w:t>Engineering</w:t>
      </w:r>
      <w:proofErr w:type="spellEnd"/>
      <w:r w:rsidR="00D10AFC" w:rsidRPr="000669C9">
        <w:rPr>
          <w:rFonts w:ascii="Arial" w:eastAsia="Times New Roman" w:hAnsi="Arial" w:cs="Arial"/>
          <w:lang w:val="pt-BR" w:bidi="ar-SA"/>
        </w:rPr>
        <w:t xml:space="preserve"> </w:t>
      </w:r>
      <w:proofErr w:type="spellStart"/>
      <w:r w:rsidR="00D10AFC" w:rsidRPr="000669C9">
        <w:rPr>
          <w:rFonts w:ascii="Arial" w:eastAsia="Times New Roman" w:hAnsi="Arial" w:cs="Arial"/>
          <w:lang w:val="pt-BR" w:bidi="ar-SA"/>
        </w:rPr>
        <w:t>Institute</w:t>
      </w:r>
      <w:proofErr w:type="spellEnd"/>
      <w:r w:rsidR="00D10AFC" w:rsidRPr="000669C9">
        <w:rPr>
          <w:rFonts w:ascii="Arial" w:eastAsia="Times New Roman" w:hAnsi="Arial" w:cs="Arial"/>
          <w:lang w:val="pt-BR" w:bidi="ar-SA"/>
        </w:rPr>
        <w:t xml:space="preserve"> (SEI, 2010)</w:t>
      </w:r>
      <w:r w:rsidR="0052453F">
        <w:rPr>
          <w:rFonts w:ascii="Arial" w:eastAsia="Times New Roman" w:hAnsi="Arial" w:cs="Arial"/>
          <w:lang w:val="pt-BR" w:bidi="ar-SA"/>
        </w:rPr>
        <w:t xml:space="preserve">, modelos de maturidade </w:t>
      </w:r>
      <w:r w:rsidR="006F30C2">
        <w:rPr>
          <w:rFonts w:ascii="Arial" w:eastAsia="Times New Roman" w:hAnsi="Arial" w:cs="Arial"/>
          <w:lang w:val="pt-BR" w:bidi="ar-SA"/>
        </w:rPr>
        <w:t>atuam</w:t>
      </w:r>
      <w:r w:rsidR="0052453F">
        <w:rPr>
          <w:rFonts w:ascii="Arial" w:eastAsia="Times New Roman" w:hAnsi="Arial" w:cs="Arial"/>
          <w:lang w:val="pt-BR" w:bidi="ar-SA"/>
        </w:rPr>
        <w:t xml:space="preserve"> na melhoria de processos em uma organização. Eles contém os elementos essenciais de processos efetivos para uma ou mais disciplinas e descrevem um caminho </w:t>
      </w:r>
      <w:r w:rsidR="004E7922">
        <w:rPr>
          <w:rFonts w:ascii="Arial" w:eastAsia="Times New Roman" w:hAnsi="Arial" w:cs="Arial"/>
          <w:lang w:val="pt-BR" w:bidi="ar-SA"/>
        </w:rPr>
        <w:t xml:space="preserve">através de boas práticas reconhecidas pelo mercado </w:t>
      </w:r>
      <w:r w:rsidR="0052453F">
        <w:rPr>
          <w:rFonts w:ascii="Arial" w:eastAsia="Times New Roman" w:hAnsi="Arial" w:cs="Arial"/>
          <w:lang w:val="pt-BR" w:bidi="ar-SA"/>
        </w:rPr>
        <w:t xml:space="preserve">alcançando processos disciplinados, </w:t>
      </w:r>
      <w:r w:rsidR="004E7922">
        <w:rPr>
          <w:rFonts w:ascii="Arial" w:eastAsia="Times New Roman" w:hAnsi="Arial" w:cs="Arial"/>
          <w:lang w:val="pt-BR" w:bidi="ar-SA"/>
        </w:rPr>
        <w:t>buscando adquirir</w:t>
      </w:r>
      <w:r w:rsidR="0052453F">
        <w:rPr>
          <w:rFonts w:ascii="Arial" w:eastAsia="Times New Roman" w:hAnsi="Arial" w:cs="Arial"/>
          <w:lang w:val="pt-BR" w:bidi="ar-SA"/>
        </w:rPr>
        <w:t xml:space="preserve"> eficácia e melhoria na qualidade dos produtos</w:t>
      </w:r>
      <w:r w:rsidR="004E7922">
        <w:rPr>
          <w:rFonts w:ascii="Arial" w:eastAsia="Times New Roman" w:hAnsi="Arial" w:cs="Arial"/>
          <w:lang w:val="pt-BR" w:bidi="ar-SA"/>
        </w:rPr>
        <w:t xml:space="preserve"> de software</w:t>
      </w:r>
      <w:r w:rsidR="0052453F">
        <w:rPr>
          <w:rFonts w:ascii="Arial" w:eastAsia="Times New Roman" w:hAnsi="Arial" w:cs="Arial"/>
          <w:lang w:val="pt-BR" w:bidi="ar-SA"/>
        </w:rPr>
        <w:t>.</w:t>
      </w:r>
    </w:p>
    <w:p w14:paraId="597EAE73" w14:textId="28211C16" w:rsidR="000D3F21" w:rsidRPr="00DF726B" w:rsidRDefault="001F3565" w:rsidP="00DF726B">
      <w:pPr>
        <w:spacing w:line="360" w:lineRule="auto"/>
        <w:ind w:firstLine="851"/>
        <w:jc w:val="both"/>
        <w:rPr>
          <w:rFonts w:ascii="Arial" w:eastAsia="Times New Roman" w:hAnsi="Arial" w:cs="Arial"/>
          <w:lang w:val="pt-BR" w:bidi="ar-SA"/>
        </w:rPr>
      </w:pPr>
      <w:r>
        <w:rPr>
          <w:rFonts w:ascii="Arial" w:eastAsia="Times New Roman" w:hAnsi="Arial" w:cs="Arial"/>
          <w:lang w:val="pt-BR" w:bidi="ar-SA"/>
        </w:rPr>
        <w:t>A adoção dos níveis de maturidade do CMMI pelas empresas é um sucesso</w:t>
      </w:r>
      <w:r w:rsidR="004A116D">
        <w:rPr>
          <w:rFonts w:ascii="Arial" w:eastAsia="Times New Roman" w:hAnsi="Arial" w:cs="Arial"/>
          <w:lang w:val="pt-BR" w:bidi="ar-SA"/>
        </w:rPr>
        <w:t>, cada vez mais empresas optam pelo CMMI e se submetem ao processo de avaliação e em seguida ao SCAMPI (</w:t>
      </w:r>
      <w:r w:rsidR="004A116D" w:rsidRPr="004A116D">
        <w:rPr>
          <w:rFonts w:ascii="Arial" w:eastAsia="Times New Roman" w:hAnsi="Arial" w:cs="Arial"/>
          <w:lang w:val="pt-BR" w:bidi="ar-SA"/>
        </w:rPr>
        <w:t xml:space="preserve">Standard CMMI </w:t>
      </w:r>
      <w:proofErr w:type="spellStart"/>
      <w:r w:rsidR="004A116D" w:rsidRPr="004A116D">
        <w:rPr>
          <w:rFonts w:ascii="Arial" w:eastAsia="Times New Roman" w:hAnsi="Arial" w:cs="Arial"/>
          <w:lang w:val="pt-BR" w:bidi="ar-SA"/>
        </w:rPr>
        <w:t>Appraisal</w:t>
      </w:r>
      <w:proofErr w:type="spellEnd"/>
      <w:r w:rsidR="004A116D" w:rsidRPr="004A116D">
        <w:rPr>
          <w:rFonts w:ascii="Arial" w:eastAsia="Times New Roman" w:hAnsi="Arial" w:cs="Arial"/>
          <w:lang w:val="pt-BR" w:bidi="ar-SA"/>
        </w:rPr>
        <w:t xml:space="preserve"> </w:t>
      </w:r>
      <w:proofErr w:type="spellStart"/>
      <w:r w:rsidR="004A116D" w:rsidRPr="004A116D">
        <w:rPr>
          <w:rFonts w:ascii="Arial" w:eastAsia="Times New Roman" w:hAnsi="Arial" w:cs="Arial"/>
          <w:lang w:val="pt-BR" w:bidi="ar-SA"/>
        </w:rPr>
        <w:t>Method</w:t>
      </w:r>
      <w:proofErr w:type="spellEnd"/>
      <w:r w:rsidR="004A116D" w:rsidRPr="004A116D">
        <w:rPr>
          <w:rFonts w:ascii="Arial" w:eastAsia="Times New Roman" w:hAnsi="Arial" w:cs="Arial"/>
          <w:lang w:val="pt-BR" w:bidi="ar-SA"/>
        </w:rPr>
        <w:t xml:space="preserve"> for </w:t>
      </w:r>
      <w:proofErr w:type="spellStart"/>
      <w:r w:rsidR="004A116D" w:rsidRPr="004A116D">
        <w:rPr>
          <w:rFonts w:ascii="Arial" w:eastAsia="Times New Roman" w:hAnsi="Arial" w:cs="Arial"/>
          <w:lang w:val="pt-BR" w:bidi="ar-SA"/>
        </w:rPr>
        <w:t>Process</w:t>
      </w:r>
      <w:proofErr w:type="spellEnd"/>
      <w:r w:rsidR="004A116D" w:rsidRPr="004A116D">
        <w:rPr>
          <w:rFonts w:ascii="Arial" w:eastAsia="Times New Roman" w:hAnsi="Arial" w:cs="Arial"/>
          <w:lang w:val="pt-BR" w:bidi="ar-SA"/>
        </w:rPr>
        <w:t xml:space="preserve"> </w:t>
      </w:r>
      <w:proofErr w:type="spellStart"/>
      <w:r w:rsidR="004A116D" w:rsidRPr="004A116D">
        <w:rPr>
          <w:rFonts w:ascii="Arial" w:eastAsia="Times New Roman" w:hAnsi="Arial" w:cs="Arial"/>
          <w:lang w:val="pt-BR" w:bidi="ar-SA"/>
        </w:rPr>
        <w:t>Improvement</w:t>
      </w:r>
      <w:proofErr w:type="spellEnd"/>
      <w:r w:rsidR="004A116D">
        <w:rPr>
          <w:rFonts w:ascii="Arial" w:eastAsia="Times New Roman" w:hAnsi="Arial" w:cs="Arial"/>
          <w:lang w:val="pt-BR" w:bidi="ar-SA"/>
        </w:rPr>
        <w:t xml:space="preserve"> ou Método Padrão de Avaliação CMMI para Melhoria de Processo</w:t>
      </w:r>
      <w:r w:rsidR="004A116D" w:rsidRPr="004A116D">
        <w:rPr>
          <w:rFonts w:ascii="Arial" w:eastAsia="Times New Roman" w:hAnsi="Arial" w:cs="Arial"/>
          <w:lang w:val="pt-BR" w:bidi="ar-SA"/>
        </w:rPr>
        <w:t>) </w:t>
      </w:r>
      <w:r w:rsidR="004A116D">
        <w:rPr>
          <w:rFonts w:ascii="Arial" w:eastAsia="Times New Roman" w:hAnsi="Arial" w:cs="Arial"/>
          <w:lang w:val="pt-BR" w:bidi="ar-SA"/>
        </w:rPr>
        <w:t xml:space="preserve">CMMI. </w:t>
      </w:r>
      <w:r w:rsidR="0052453F" w:rsidRPr="00CC6838">
        <w:rPr>
          <w:rFonts w:ascii="Arial" w:eastAsia="Times New Roman" w:hAnsi="Arial" w:cs="Arial"/>
          <w:lang w:val="pt-BR" w:bidi="ar-SA"/>
        </w:rPr>
        <w:t xml:space="preserve">O CMMI </w:t>
      </w:r>
      <w:proofErr w:type="spellStart"/>
      <w:r w:rsidR="0052453F" w:rsidRPr="00CC6838">
        <w:rPr>
          <w:rFonts w:ascii="Arial" w:eastAsia="Times New Roman" w:hAnsi="Arial" w:cs="Arial"/>
          <w:lang w:val="pt-BR" w:bidi="ar-SA"/>
        </w:rPr>
        <w:t>Institute</w:t>
      </w:r>
      <w:proofErr w:type="spellEnd"/>
      <w:r w:rsidR="0052453F" w:rsidRPr="00CC6838">
        <w:rPr>
          <w:rFonts w:ascii="Arial" w:eastAsia="Times New Roman" w:hAnsi="Arial" w:cs="Arial"/>
          <w:lang w:val="pt-BR" w:bidi="ar-SA"/>
        </w:rPr>
        <w:t xml:space="preserve"> (2015) anunciou</w:t>
      </w:r>
      <w:r w:rsidR="004A116D">
        <w:rPr>
          <w:rFonts w:ascii="Arial" w:eastAsia="Times New Roman" w:hAnsi="Arial" w:cs="Arial"/>
          <w:lang w:val="pt-BR" w:bidi="ar-SA"/>
        </w:rPr>
        <w:t xml:space="preserve"> um aumento de 12% entre 2012 e 2014 de avaliações concluídas,</w:t>
      </w:r>
      <w:r w:rsidR="0052453F" w:rsidRPr="00CC6838">
        <w:rPr>
          <w:rFonts w:ascii="Arial" w:eastAsia="Times New Roman" w:hAnsi="Arial" w:cs="Arial"/>
          <w:lang w:val="pt-BR" w:bidi="ar-SA"/>
        </w:rPr>
        <w:t xml:space="preserve"> </w:t>
      </w:r>
      <w:r w:rsidR="004A116D">
        <w:rPr>
          <w:rFonts w:ascii="Arial" w:eastAsia="Times New Roman" w:hAnsi="Arial" w:cs="Arial"/>
          <w:lang w:val="pt-BR" w:bidi="ar-SA"/>
        </w:rPr>
        <w:t>foi u</w:t>
      </w:r>
      <w:r w:rsidR="0052453F" w:rsidRPr="00CC6838">
        <w:rPr>
          <w:rFonts w:ascii="Arial" w:eastAsia="Times New Roman" w:hAnsi="Arial" w:cs="Arial"/>
          <w:lang w:val="pt-BR" w:bidi="ar-SA"/>
        </w:rPr>
        <w:t xml:space="preserve">m número recorde de 1626 avaliações </w:t>
      </w:r>
      <w:r w:rsidR="004A116D">
        <w:rPr>
          <w:rFonts w:ascii="Arial" w:eastAsia="Times New Roman" w:hAnsi="Arial" w:cs="Arial"/>
          <w:lang w:val="pt-BR" w:bidi="ar-SA"/>
        </w:rPr>
        <w:t>só em 2014</w:t>
      </w:r>
      <w:r w:rsidR="0052453F" w:rsidRPr="00CC6838">
        <w:rPr>
          <w:rFonts w:ascii="Arial" w:eastAsia="Times New Roman" w:hAnsi="Arial" w:cs="Arial"/>
          <w:lang w:val="pt-BR" w:bidi="ar-SA"/>
        </w:rPr>
        <w:t xml:space="preserve">. </w:t>
      </w:r>
      <w:r w:rsidR="004A116D">
        <w:rPr>
          <w:rFonts w:ascii="Arial" w:eastAsia="Times New Roman" w:hAnsi="Arial" w:cs="Arial"/>
          <w:lang w:val="pt-BR" w:bidi="ar-SA"/>
        </w:rPr>
        <w:t xml:space="preserve">Significou o </w:t>
      </w:r>
      <w:r w:rsidR="0052453F" w:rsidRPr="00CC6838">
        <w:rPr>
          <w:rFonts w:ascii="Arial" w:eastAsia="Times New Roman" w:hAnsi="Arial" w:cs="Arial"/>
          <w:lang w:val="pt-BR" w:bidi="ar-SA"/>
        </w:rPr>
        <w:t>terceiro ano consecutivo de recorde de crescimento ao redor do mundo.</w:t>
      </w:r>
      <w:r w:rsidR="0052453F">
        <w:rPr>
          <w:rFonts w:ascii="Arial" w:eastAsia="Times New Roman" w:hAnsi="Arial" w:cs="Arial"/>
          <w:lang w:val="pt-BR" w:bidi="ar-SA"/>
        </w:rPr>
        <w:t xml:space="preserve"> </w:t>
      </w:r>
    </w:p>
    <w:p w14:paraId="6BF758A7" w14:textId="228D3374" w:rsidR="000D3F21" w:rsidRDefault="003E27EE">
      <w:pPr>
        <w:spacing w:line="360" w:lineRule="auto"/>
        <w:ind w:firstLine="851"/>
        <w:jc w:val="both"/>
        <w:rPr>
          <w:rFonts w:hint="eastAsia"/>
        </w:rPr>
      </w:pPr>
      <w:r>
        <w:rPr>
          <w:rFonts w:ascii="Arial" w:eastAsia="Times New Roman" w:hAnsi="Arial" w:cs="Arial"/>
          <w:lang w:val="pt-BR" w:bidi="ar-SA"/>
        </w:rPr>
        <w:t xml:space="preserve">Segundo o </w:t>
      </w:r>
      <w:r w:rsidR="0052453F">
        <w:rPr>
          <w:rFonts w:ascii="Arial" w:eastAsia="Times New Roman" w:hAnsi="Arial" w:cs="Arial"/>
          <w:lang w:val="pt-BR" w:bidi="ar-SA"/>
        </w:rPr>
        <w:t>SEI (2010)</w:t>
      </w:r>
      <w:r>
        <w:rPr>
          <w:rFonts w:ascii="Arial" w:eastAsia="Times New Roman" w:hAnsi="Arial" w:cs="Arial"/>
          <w:lang w:val="pt-BR" w:bidi="ar-SA"/>
        </w:rPr>
        <w:t>,</w:t>
      </w:r>
      <w:r w:rsidR="0052453F">
        <w:rPr>
          <w:rFonts w:ascii="Arial" w:eastAsia="Times New Roman" w:hAnsi="Arial" w:cs="Arial"/>
          <w:lang w:val="pt-BR" w:bidi="ar-SA"/>
        </w:rPr>
        <w:t xml:space="preserve"> o CMMI é um modelo de maturidade de melhoria de processo para o desenvolvimento de produtos e serviços. Ele </w:t>
      </w:r>
      <w:r>
        <w:rPr>
          <w:rFonts w:ascii="Arial" w:eastAsia="Times New Roman" w:hAnsi="Arial" w:cs="Arial"/>
          <w:lang w:val="pt-BR" w:bidi="ar-SA"/>
        </w:rPr>
        <w:t>utiliza</w:t>
      </w:r>
      <w:r w:rsidR="0052453F">
        <w:rPr>
          <w:rFonts w:ascii="Arial" w:eastAsia="Times New Roman" w:hAnsi="Arial" w:cs="Arial"/>
          <w:lang w:val="pt-BR" w:bidi="ar-SA"/>
        </w:rPr>
        <w:t xml:space="preserve"> das melhores práticas</w:t>
      </w:r>
      <w:r>
        <w:rPr>
          <w:rFonts w:ascii="Arial" w:eastAsia="Times New Roman" w:hAnsi="Arial" w:cs="Arial"/>
          <w:lang w:val="pt-BR" w:bidi="ar-SA"/>
        </w:rPr>
        <w:t xml:space="preserve"> de mercado para endereçar</w:t>
      </w:r>
      <w:r w:rsidR="0052453F">
        <w:rPr>
          <w:rFonts w:ascii="Arial" w:eastAsia="Times New Roman" w:hAnsi="Arial" w:cs="Arial"/>
          <w:lang w:val="pt-BR" w:bidi="ar-SA"/>
        </w:rPr>
        <w:t xml:space="preserve"> atividades de manutenção e desenvolvimento</w:t>
      </w:r>
      <w:r>
        <w:rPr>
          <w:rFonts w:ascii="Arial" w:eastAsia="Times New Roman" w:hAnsi="Arial" w:cs="Arial"/>
          <w:lang w:val="pt-BR" w:bidi="ar-SA"/>
        </w:rPr>
        <w:t>. Estas</w:t>
      </w:r>
      <w:r w:rsidR="0052453F">
        <w:rPr>
          <w:rFonts w:ascii="Arial" w:eastAsia="Times New Roman" w:hAnsi="Arial" w:cs="Arial"/>
          <w:lang w:val="pt-BR" w:bidi="ar-SA"/>
        </w:rPr>
        <w:t xml:space="preserve"> cobrem o ciclo de vida, </w:t>
      </w:r>
      <w:r>
        <w:rPr>
          <w:rFonts w:ascii="Arial" w:eastAsia="Times New Roman" w:hAnsi="Arial" w:cs="Arial"/>
          <w:lang w:val="pt-BR" w:bidi="ar-SA"/>
        </w:rPr>
        <w:t>d</w:t>
      </w:r>
      <w:r w:rsidR="0052453F">
        <w:rPr>
          <w:rFonts w:ascii="Arial" w:eastAsia="Times New Roman" w:hAnsi="Arial" w:cs="Arial"/>
          <w:lang w:val="pt-BR" w:bidi="ar-SA"/>
        </w:rPr>
        <w:t xml:space="preserve">a concepção a entrega e manutenção do produto. </w:t>
      </w:r>
      <w:r>
        <w:rPr>
          <w:rFonts w:ascii="Arial" w:eastAsia="Times New Roman" w:hAnsi="Arial" w:cs="Arial"/>
          <w:lang w:val="pt-BR" w:bidi="ar-SA"/>
        </w:rPr>
        <w:t>Por esse estudo focar no</w:t>
      </w:r>
      <w:r w:rsidR="0052453F">
        <w:rPr>
          <w:rFonts w:ascii="Arial" w:eastAsia="Times New Roman" w:hAnsi="Arial" w:cs="Arial"/>
          <w:lang w:val="pt-BR" w:bidi="ar-SA"/>
        </w:rPr>
        <w:t xml:space="preserve"> CMMI para desenvolvimento (CMMI-DEV)</w:t>
      </w:r>
      <w:r>
        <w:rPr>
          <w:rFonts w:ascii="Arial" w:eastAsia="Times New Roman" w:hAnsi="Arial" w:cs="Arial"/>
          <w:lang w:val="pt-BR" w:bidi="ar-SA"/>
        </w:rPr>
        <w:t>, daremos maior enfoque nessa questão</w:t>
      </w:r>
      <w:r w:rsidR="0052453F">
        <w:rPr>
          <w:rFonts w:ascii="Arial" w:eastAsia="Times New Roman" w:hAnsi="Arial" w:cs="Arial"/>
          <w:lang w:val="pt-BR" w:bidi="ar-SA"/>
        </w:rPr>
        <w:t xml:space="preserve">. </w:t>
      </w:r>
      <w:r>
        <w:rPr>
          <w:rFonts w:ascii="Arial" w:eastAsia="Times New Roman" w:hAnsi="Arial" w:cs="Arial"/>
          <w:lang w:val="pt-BR" w:bidi="ar-SA"/>
        </w:rPr>
        <w:t>A proposta do SEI (2010)</w:t>
      </w:r>
      <w:r w:rsidR="0052453F">
        <w:rPr>
          <w:rFonts w:ascii="Arial" w:eastAsia="Times New Roman" w:hAnsi="Arial" w:cs="Arial"/>
          <w:lang w:val="pt-BR" w:bidi="ar-SA"/>
        </w:rPr>
        <w:t xml:space="preserve"> </w:t>
      </w:r>
      <w:r>
        <w:rPr>
          <w:rFonts w:ascii="Arial" w:eastAsia="Times New Roman" w:hAnsi="Arial" w:cs="Arial"/>
          <w:lang w:val="pt-BR" w:bidi="ar-SA"/>
        </w:rPr>
        <w:t xml:space="preserve">para </w:t>
      </w:r>
      <w:r w:rsidR="0052453F">
        <w:rPr>
          <w:rFonts w:ascii="Arial" w:eastAsia="Times New Roman" w:hAnsi="Arial" w:cs="Arial"/>
          <w:lang w:val="pt-BR" w:bidi="ar-SA"/>
        </w:rPr>
        <w:t xml:space="preserve">o CMMI-DEV é fornecer um guia para aplicar as melhores práticas em uma organização de desenvolvimento de software. Elas focam nas atividades para desenvolver </w:t>
      </w:r>
      <w:r w:rsidR="0052453F">
        <w:rPr>
          <w:rFonts w:ascii="Arial" w:eastAsia="Times New Roman" w:hAnsi="Arial" w:cs="Arial"/>
          <w:lang w:val="pt-BR" w:bidi="ar-SA"/>
        </w:rPr>
        <w:lastRenderedPageBreak/>
        <w:t>produtos e serviços de qualidade, a fim de atender às necessidades dos clientes e usuários finais</w:t>
      </w:r>
      <w:r>
        <w:rPr>
          <w:rFonts w:ascii="Arial" w:eastAsia="Times New Roman" w:hAnsi="Arial" w:cs="Arial"/>
          <w:lang w:val="pt-BR" w:bidi="ar-SA"/>
        </w:rPr>
        <w:t>, promovendo estrutura para gerar rastreabilidade e melhoria contínua de processo.</w:t>
      </w:r>
    </w:p>
    <w:p w14:paraId="0B10E792" w14:textId="165B80BF" w:rsidR="000D3F21" w:rsidRPr="00B45498" w:rsidRDefault="003E27EE" w:rsidP="00B45498">
      <w:pPr>
        <w:spacing w:line="360" w:lineRule="auto"/>
        <w:ind w:firstLine="851"/>
        <w:jc w:val="both"/>
        <w:rPr>
          <w:rFonts w:ascii="Arial" w:eastAsia="Times New Roman" w:hAnsi="Arial" w:cs="Arial"/>
          <w:lang w:val="pt-BR" w:bidi="ar-SA"/>
        </w:rPr>
      </w:pPr>
      <w:r>
        <w:rPr>
          <w:rFonts w:ascii="Arial" w:eastAsia="Times New Roman" w:hAnsi="Arial" w:cs="Arial"/>
          <w:lang w:val="pt-BR" w:bidi="ar-SA"/>
        </w:rPr>
        <w:t>O CMMI propõe níveis de maturidade como diferencial competitivo para as empresas que atuam no segmento. As empresas que alcançam níveis superiores no modelo de maturidade conquistam maior credibilidade e, mais importante, agregam valor</w:t>
      </w:r>
      <w:r w:rsidR="000D4EE6">
        <w:rPr>
          <w:rFonts w:ascii="Arial" w:eastAsia="Times New Roman" w:hAnsi="Arial" w:cs="Arial"/>
          <w:lang w:val="pt-BR" w:bidi="ar-SA"/>
        </w:rPr>
        <w:t xml:space="preserve"> comprovado aos seus produtos. </w:t>
      </w:r>
      <w:proofErr w:type="spellStart"/>
      <w:r w:rsidR="000D4EE6">
        <w:rPr>
          <w:rFonts w:ascii="Arial" w:eastAsia="Times New Roman" w:hAnsi="Arial" w:cs="Arial"/>
          <w:lang w:val="pt-BR" w:bidi="ar-SA"/>
        </w:rPr>
        <w:t>Niazi</w:t>
      </w:r>
      <w:proofErr w:type="spellEnd"/>
      <w:r w:rsidR="000D4EE6">
        <w:rPr>
          <w:rFonts w:ascii="Arial" w:eastAsia="Times New Roman" w:hAnsi="Arial" w:cs="Arial"/>
          <w:lang w:val="pt-BR" w:bidi="ar-SA"/>
        </w:rPr>
        <w:t xml:space="preserve"> et al. (2010)</w:t>
      </w:r>
      <w:r w:rsidR="00BC2F69">
        <w:rPr>
          <w:rFonts w:ascii="Arial" w:eastAsia="Times New Roman" w:hAnsi="Arial" w:cs="Arial"/>
          <w:lang w:val="pt-BR" w:bidi="ar-SA"/>
        </w:rPr>
        <w:t xml:space="preserve"> afirma que a avaliação CMMI</w:t>
      </w:r>
      <w:r w:rsidR="00B45498">
        <w:rPr>
          <w:rFonts w:ascii="Arial" w:eastAsia="Times New Roman" w:hAnsi="Arial" w:cs="Arial"/>
          <w:lang w:val="pt-BR" w:bidi="ar-SA"/>
        </w:rPr>
        <w:t xml:space="preserve"> aumenta de forma significativa as chances de uma empresa conquistar novos contratos de desenvolvimento.</w:t>
      </w:r>
    </w:p>
    <w:p w14:paraId="22908AE8" w14:textId="4A977AC7" w:rsidR="000D3F21" w:rsidRDefault="00B45498" w:rsidP="00BF5AD1">
      <w:pPr>
        <w:spacing w:line="360" w:lineRule="auto"/>
        <w:ind w:firstLine="851"/>
        <w:jc w:val="both"/>
        <w:rPr>
          <w:rFonts w:hint="eastAsia"/>
        </w:rPr>
      </w:pPr>
      <w:r>
        <w:rPr>
          <w:rFonts w:ascii="Arial" w:eastAsia="Times New Roman" w:hAnsi="Arial" w:cs="Arial"/>
          <w:lang w:val="pt-BR" w:bidi="ar-SA"/>
        </w:rPr>
        <w:t xml:space="preserve">O SEI (2010) destaca que </w:t>
      </w:r>
      <w:r w:rsidR="00FB64E1">
        <w:rPr>
          <w:rFonts w:ascii="Arial" w:eastAsia="Times New Roman" w:hAnsi="Arial" w:cs="Arial"/>
          <w:lang w:val="pt-BR" w:bidi="ar-SA"/>
        </w:rPr>
        <w:t>as 22 áreas de processo do CMMI representam um conjunto de práticas que, preferencialmente, devem ser implementadas de forma coletiva, pois dessa forma, irá atingir um conjunto considerado de importantes objetivos que por consequência terá impacto positivo</w:t>
      </w:r>
      <w:r w:rsidR="00BF5AD1">
        <w:rPr>
          <w:rFonts w:ascii="Arial" w:eastAsia="Times New Roman" w:hAnsi="Arial" w:cs="Arial"/>
          <w:lang w:val="pt-BR" w:bidi="ar-SA"/>
        </w:rPr>
        <w:t>. A aderência ao modelo se da pela representação contínua ou por estágio. A representação contínua  trabalha com níveis de capacidade para uma área de processo específica. Essa abordagem permite maior flexibilidade para a empresa que poderá escolher o foco de seus esforços de melhoria de processo, pois poderá escolher a área mais crítica de acordo com sua necessidade e estratégia. Já na representação por estágio, as áreas e processo são organizadas em cinco níveis, conforme</w:t>
      </w:r>
      <w:r w:rsidR="0052453F">
        <w:rPr>
          <w:rFonts w:ascii="Arial" w:eastAsia="Times New Roman" w:hAnsi="Arial" w:cs="Arial"/>
          <w:lang w:val="pt-BR" w:bidi="ar-SA"/>
        </w:rPr>
        <w:t xml:space="preserve"> ilustrado no Quadro 1 (2). </w:t>
      </w:r>
    </w:p>
    <w:p w14:paraId="1E2DA8F8" w14:textId="77777777" w:rsidR="000D3F21" w:rsidRDefault="000D3F21">
      <w:pPr>
        <w:spacing w:line="360" w:lineRule="auto"/>
        <w:ind w:firstLine="851"/>
        <w:jc w:val="both"/>
        <w:rPr>
          <w:rFonts w:ascii="Arial" w:eastAsia="Times New Roman" w:hAnsi="Arial" w:cs="Arial"/>
          <w:lang w:val="pt-BR" w:bidi="ar-SA"/>
        </w:rPr>
      </w:pPr>
    </w:p>
    <w:p w14:paraId="304E06FA" w14:textId="77777777" w:rsidR="00BF5AD1" w:rsidRDefault="00BF5AD1">
      <w:pPr>
        <w:spacing w:line="360" w:lineRule="auto"/>
        <w:ind w:firstLine="851"/>
        <w:jc w:val="both"/>
        <w:rPr>
          <w:rFonts w:ascii="Arial" w:eastAsia="Times New Roman" w:hAnsi="Arial" w:cs="Arial"/>
          <w:lang w:val="pt-BR" w:bidi="ar-SA"/>
        </w:rPr>
      </w:pPr>
    </w:p>
    <w:p w14:paraId="3C6E60C3" w14:textId="77777777" w:rsidR="00BF5AD1" w:rsidRDefault="00BF5AD1">
      <w:pPr>
        <w:spacing w:line="360" w:lineRule="auto"/>
        <w:ind w:firstLine="851"/>
        <w:jc w:val="both"/>
        <w:rPr>
          <w:rFonts w:ascii="Arial" w:eastAsia="Times New Roman" w:hAnsi="Arial" w:cs="Arial"/>
          <w:lang w:val="pt-BR" w:bidi="ar-SA"/>
        </w:rPr>
      </w:pPr>
    </w:p>
    <w:p w14:paraId="58B7FEE5" w14:textId="77777777" w:rsidR="000D3F21" w:rsidRPr="00315D1E" w:rsidRDefault="0052453F">
      <w:pPr>
        <w:jc w:val="center"/>
        <w:rPr>
          <w:rFonts w:hint="eastAsia"/>
          <w:sz w:val="22"/>
          <w:szCs w:val="22"/>
        </w:rPr>
      </w:pPr>
      <w:r w:rsidRPr="00D10AFC">
        <w:rPr>
          <w:rFonts w:ascii="Arial" w:eastAsia="Times New Roman" w:hAnsi="Arial" w:cs="Arial"/>
          <w:b/>
          <w:bCs/>
          <w:sz w:val="22"/>
          <w:szCs w:val="22"/>
          <w:lang w:val="pt-BR" w:bidi="ar-SA"/>
        </w:rPr>
        <w:t>Quadro 1 (2)-</w:t>
      </w:r>
      <w:r w:rsidRPr="00D10AFC">
        <w:rPr>
          <w:rFonts w:ascii="Arial" w:eastAsia="Times New Roman" w:hAnsi="Arial" w:cs="Arial"/>
          <w:bCs/>
          <w:sz w:val="22"/>
          <w:szCs w:val="22"/>
          <w:lang w:val="pt-BR" w:bidi="ar-SA"/>
        </w:rPr>
        <w:t>Níveis da representação por estágio do CMMI</w:t>
      </w:r>
    </w:p>
    <w:p w14:paraId="25BA7800" w14:textId="77777777" w:rsidR="000D3F21" w:rsidRPr="00315D1E" w:rsidRDefault="000D3F21">
      <w:pPr>
        <w:jc w:val="center"/>
        <w:rPr>
          <w:rFonts w:ascii="Arial" w:hAnsi="Arial" w:cs="Arial"/>
          <w:sz w:val="22"/>
          <w:szCs w:val="22"/>
          <w:lang w:val="pt-BR"/>
        </w:rPr>
      </w:pPr>
    </w:p>
    <w:tbl>
      <w:tblPr>
        <w:tblW w:w="9000" w:type="dxa"/>
        <w:tblInd w:w="6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3962"/>
        <w:gridCol w:w="5038"/>
      </w:tblGrid>
      <w:tr w:rsidR="000D3F21" w:rsidRPr="00315D1E" w14:paraId="7770D3C3" w14:textId="77777777" w:rsidTr="0052453F">
        <w:tc>
          <w:tcPr>
            <w:tcW w:w="3962" w:type="dxa"/>
            <w:tcBorders>
              <w:top w:val="single" w:sz="2" w:space="0" w:color="000001"/>
              <w:left w:val="single" w:sz="2" w:space="0" w:color="000001"/>
              <w:bottom w:val="single" w:sz="2" w:space="0" w:color="000001"/>
            </w:tcBorders>
            <w:shd w:val="clear" w:color="auto" w:fill="auto"/>
            <w:tcMar>
              <w:left w:w="0" w:type="dxa"/>
            </w:tcMar>
            <w:vAlign w:val="center"/>
          </w:tcPr>
          <w:p w14:paraId="7D9A658C" w14:textId="77777777" w:rsidR="000D3F21" w:rsidRPr="00315D1E" w:rsidRDefault="0052453F" w:rsidP="00D10AFC">
            <w:pPr>
              <w:pStyle w:val="TableContents"/>
              <w:ind w:left="84"/>
              <w:rPr>
                <w:rFonts w:hint="eastAsia"/>
                <w:sz w:val="22"/>
                <w:szCs w:val="22"/>
              </w:rPr>
            </w:pPr>
            <w:r w:rsidRPr="00315D1E">
              <w:rPr>
                <w:rFonts w:ascii="Arial" w:hAnsi="Arial" w:cs="Arial"/>
                <w:sz w:val="22"/>
                <w:szCs w:val="22"/>
                <w:lang w:val="pt-BR"/>
              </w:rPr>
              <w:t>Nível 1 – Inicial</w:t>
            </w:r>
          </w:p>
        </w:tc>
        <w:tc>
          <w:tcPr>
            <w:tcW w:w="5038"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2736ABFD" w14:textId="77777777" w:rsidR="000D3F21" w:rsidRPr="00315D1E" w:rsidRDefault="0052453F" w:rsidP="00315D1E">
            <w:pPr>
              <w:ind w:left="91"/>
              <w:jc w:val="both"/>
              <w:rPr>
                <w:rFonts w:hint="eastAsia"/>
                <w:sz w:val="22"/>
                <w:szCs w:val="22"/>
              </w:rPr>
            </w:pPr>
            <w:r w:rsidRPr="00315D1E">
              <w:rPr>
                <w:rFonts w:ascii="Arial" w:eastAsia="Times New Roman" w:hAnsi="Arial" w:cs="Arial"/>
                <w:sz w:val="22"/>
                <w:szCs w:val="22"/>
                <w:lang w:val="pt-BR" w:bidi="ar-SA"/>
              </w:rPr>
              <w:t>Geralmente processos ad hoc e caóticos.</w:t>
            </w:r>
          </w:p>
        </w:tc>
      </w:tr>
      <w:tr w:rsidR="000D3F21" w:rsidRPr="00315D1E" w14:paraId="2D2EC08A" w14:textId="77777777" w:rsidTr="0052453F">
        <w:tc>
          <w:tcPr>
            <w:tcW w:w="3962" w:type="dxa"/>
            <w:tcBorders>
              <w:top w:val="single" w:sz="2" w:space="0" w:color="000001"/>
              <w:left w:val="single" w:sz="2" w:space="0" w:color="000001"/>
              <w:bottom w:val="single" w:sz="2" w:space="0" w:color="000001"/>
            </w:tcBorders>
            <w:shd w:val="clear" w:color="auto" w:fill="auto"/>
            <w:tcMar>
              <w:left w:w="0" w:type="dxa"/>
            </w:tcMar>
            <w:vAlign w:val="center"/>
          </w:tcPr>
          <w:p w14:paraId="3E78CB4A" w14:textId="77777777" w:rsidR="000D3F21" w:rsidRPr="00315D1E" w:rsidRDefault="0052453F" w:rsidP="00D10AFC">
            <w:pPr>
              <w:pStyle w:val="TableContents"/>
              <w:ind w:left="84"/>
              <w:rPr>
                <w:rFonts w:hint="eastAsia"/>
                <w:sz w:val="22"/>
                <w:szCs w:val="22"/>
              </w:rPr>
            </w:pPr>
            <w:r w:rsidRPr="00315D1E">
              <w:rPr>
                <w:rFonts w:ascii="Arial" w:hAnsi="Arial" w:cs="Arial"/>
                <w:sz w:val="22"/>
                <w:szCs w:val="22"/>
                <w:lang w:val="pt-BR"/>
              </w:rPr>
              <w:t>Nível 2 – Gerenciado</w:t>
            </w:r>
          </w:p>
        </w:tc>
        <w:tc>
          <w:tcPr>
            <w:tcW w:w="5038"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3B1B9BA4" w14:textId="77777777" w:rsidR="000D3F21" w:rsidRPr="00315D1E" w:rsidRDefault="0052453F" w:rsidP="00315D1E">
            <w:pPr>
              <w:ind w:left="91"/>
              <w:jc w:val="both"/>
              <w:rPr>
                <w:rFonts w:hint="eastAsia"/>
                <w:sz w:val="22"/>
                <w:szCs w:val="22"/>
              </w:rPr>
            </w:pPr>
            <w:r w:rsidRPr="00315D1E">
              <w:rPr>
                <w:rFonts w:ascii="Arial" w:eastAsia="Times New Roman" w:hAnsi="Arial" w:cs="Arial"/>
                <w:sz w:val="22"/>
                <w:szCs w:val="22"/>
                <w:lang w:val="pt-BR" w:bidi="ar-SA"/>
              </w:rPr>
              <w:t>Projetos da organização têm a garantia de que os processos são planejados e executados de acordo com uma política.</w:t>
            </w:r>
          </w:p>
        </w:tc>
      </w:tr>
      <w:tr w:rsidR="000D3F21" w:rsidRPr="00315D1E" w14:paraId="40E0BCD8" w14:textId="77777777" w:rsidTr="0052453F">
        <w:tc>
          <w:tcPr>
            <w:tcW w:w="3962" w:type="dxa"/>
            <w:tcBorders>
              <w:top w:val="single" w:sz="2" w:space="0" w:color="000001"/>
              <w:left w:val="single" w:sz="2" w:space="0" w:color="000001"/>
              <w:bottom w:val="single" w:sz="2" w:space="0" w:color="000001"/>
            </w:tcBorders>
            <w:shd w:val="clear" w:color="auto" w:fill="auto"/>
            <w:tcMar>
              <w:left w:w="0" w:type="dxa"/>
            </w:tcMar>
            <w:vAlign w:val="center"/>
          </w:tcPr>
          <w:p w14:paraId="759D3F6D" w14:textId="77777777" w:rsidR="000D3F21" w:rsidRPr="00315D1E" w:rsidRDefault="0052453F" w:rsidP="00D10AFC">
            <w:pPr>
              <w:pStyle w:val="TableContents"/>
              <w:ind w:left="84"/>
              <w:rPr>
                <w:rFonts w:hint="eastAsia"/>
                <w:sz w:val="22"/>
                <w:szCs w:val="22"/>
              </w:rPr>
            </w:pPr>
            <w:r w:rsidRPr="00315D1E">
              <w:rPr>
                <w:rFonts w:ascii="Arial" w:hAnsi="Arial" w:cs="Arial"/>
                <w:sz w:val="22"/>
                <w:szCs w:val="22"/>
                <w:lang w:val="pt-BR"/>
              </w:rPr>
              <w:t>Nível 3 – Definido</w:t>
            </w:r>
          </w:p>
        </w:tc>
        <w:tc>
          <w:tcPr>
            <w:tcW w:w="5038"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2C973BE0" w14:textId="77777777" w:rsidR="000D3F21" w:rsidRPr="00315D1E" w:rsidRDefault="0052453F" w:rsidP="00315D1E">
            <w:pPr>
              <w:ind w:left="91"/>
              <w:jc w:val="both"/>
              <w:rPr>
                <w:rFonts w:hint="eastAsia"/>
                <w:sz w:val="22"/>
                <w:szCs w:val="22"/>
              </w:rPr>
            </w:pPr>
            <w:r w:rsidRPr="00315D1E">
              <w:rPr>
                <w:rFonts w:ascii="Arial" w:eastAsia="Times New Roman" w:hAnsi="Arial" w:cs="Arial"/>
                <w:sz w:val="22"/>
                <w:szCs w:val="22"/>
                <w:lang w:val="pt-BR" w:bidi="ar-SA"/>
              </w:rPr>
              <w:t>Processos são bem caracterizados e entendidos, e são descritos em normas, procedimentos, ferramentas e métodos</w:t>
            </w:r>
          </w:p>
        </w:tc>
      </w:tr>
      <w:tr w:rsidR="000D3F21" w:rsidRPr="00315D1E" w14:paraId="2786A731" w14:textId="77777777" w:rsidTr="0052453F">
        <w:tc>
          <w:tcPr>
            <w:tcW w:w="3962" w:type="dxa"/>
            <w:tcBorders>
              <w:top w:val="single" w:sz="2" w:space="0" w:color="000001"/>
              <w:left w:val="single" w:sz="2" w:space="0" w:color="000001"/>
              <w:bottom w:val="single" w:sz="2" w:space="0" w:color="000001"/>
            </w:tcBorders>
            <w:shd w:val="clear" w:color="auto" w:fill="auto"/>
            <w:tcMar>
              <w:left w:w="0" w:type="dxa"/>
            </w:tcMar>
            <w:vAlign w:val="center"/>
          </w:tcPr>
          <w:p w14:paraId="08B9745A" w14:textId="77777777" w:rsidR="000D3F21" w:rsidRPr="00315D1E" w:rsidRDefault="0052453F" w:rsidP="00D10AFC">
            <w:pPr>
              <w:pStyle w:val="TableContents"/>
              <w:ind w:left="84"/>
              <w:rPr>
                <w:rFonts w:hint="eastAsia"/>
                <w:sz w:val="22"/>
                <w:szCs w:val="22"/>
              </w:rPr>
            </w:pPr>
            <w:r w:rsidRPr="00315D1E">
              <w:rPr>
                <w:rFonts w:ascii="Arial" w:hAnsi="Arial" w:cs="Arial"/>
                <w:sz w:val="22"/>
                <w:szCs w:val="22"/>
                <w:lang w:val="pt-BR"/>
              </w:rPr>
              <w:t xml:space="preserve">Nível 4 - </w:t>
            </w:r>
            <w:r w:rsidRPr="00315D1E">
              <w:rPr>
                <w:rFonts w:ascii="Arial" w:eastAsia="Times New Roman" w:hAnsi="Arial" w:cs="Arial"/>
                <w:sz w:val="22"/>
                <w:szCs w:val="22"/>
                <w:lang w:val="pt-BR" w:bidi="ar-SA"/>
              </w:rPr>
              <w:t xml:space="preserve">Quantitativamente Gerenciado </w:t>
            </w:r>
          </w:p>
        </w:tc>
        <w:tc>
          <w:tcPr>
            <w:tcW w:w="5038"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4DB157EB" w14:textId="77777777" w:rsidR="000D3F21" w:rsidRPr="00315D1E" w:rsidRDefault="0052453F" w:rsidP="00315D1E">
            <w:pPr>
              <w:ind w:left="91"/>
              <w:jc w:val="both"/>
              <w:rPr>
                <w:rFonts w:hint="eastAsia"/>
                <w:sz w:val="22"/>
                <w:szCs w:val="22"/>
              </w:rPr>
            </w:pPr>
            <w:r w:rsidRPr="00315D1E">
              <w:rPr>
                <w:rFonts w:ascii="Arial" w:eastAsia="Times New Roman" w:hAnsi="Arial" w:cs="Arial"/>
                <w:sz w:val="22"/>
                <w:szCs w:val="22"/>
                <w:lang w:val="pt-BR" w:bidi="ar-SA"/>
              </w:rPr>
              <w:t>A organização e os projetos estabelecem objetivos quantitativos para a qualidade e desempenho de processos, utilizando-os como critérios na gestão de projetos.</w:t>
            </w:r>
          </w:p>
        </w:tc>
      </w:tr>
      <w:tr w:rsidR="000D3F21" w:rsidRPr="00D10AFC" w14:paraId="6DE1CB38" w14:textId="77777777" w:rsidTr="0052453F">
        <w:tc>
          <w:tcPr>
            <w:tcW w:w="3962" w:type="dxa"/>
            <w:tcBorders>
              <w:top w:val="single" w:sz="2" w:space="0" w:color="000001"/>
              <w:left w:val="single" w:sz="2" w:space="0" w:color="000001"/>
              <w:bottom w:val="single" w:sz="2" w:space="0" w:color="000001"/>
            </w:tcBorders>
            <w:shd w:val="clear" w:color="auto" w:fill="auto"/>
            <w:tcMar>
              <w:left w:w="0" w:type="dxa"/>
            </w:tcMar>
            <w:vAlign w:val="center"/>
          </w:tcPr>
          <w:p w14:paraId="73C8CDF3" w14:textId="4F500EAA" w:rsidR="000D3F21" w:rsidRPr="00D10AFC" w:rsidRDefault="0052453F" w:rsidP="00E92D13">
            <w:pPr>
              <w:pStyle w:val="TableContents"/>
              <w:ind w:left="84"/>
              <w:rPr>
                <w:rFonts w:hint="eastAsia"/>
                <w:color w:val="auto"/>
                <w:sz w:val="22"/>
                <w:szCs w:val="22"/>
              </w:rPr>
            </w:pPr>
            <w:r w:rsidRPr="00D10AFC">
              <w:rPr>
                <w:rFonts w:ascii="Arial" w:hAnsi="Arial" w:cs="Arial"/>
                <w:color w:val="auto"/>
                <w:sz w:val="22"/>
                <w:szCs w:val="22"/>
                <w:lang w:val="pt-BR"/>
              </w:rPr>
              <w:t>Nível 5</w:t>
            </w:r>
            <w:r w:rsidR="00D10AFC">
              <w:rPr>
                <w:rFonts w:ascii="Arial" w:hAnsi="Arial" w:cs="Arial"/>
                <w:color w:val="auto"/>
                <w:sz w:val="22"/>
                <w:szCs w:val="22"/>
                <w:lang w:val="pt-BR"/>
              </w:rPr>
              <w:t xml:space="preserve"> </w:t>
            </w:r>
            <w:r w:rsidR="00E92D13">
              <w:rPr>
                <w:rFonts w:ascii="Arial" w:hAnsi="Arial" w:cs="Arial"/>
                <w:color w:val="auto"/>
                <w:sz w:val="22"/>
                <w:szCs w:val="22"/>
                <w:lang w:val="pt-BR"/>
              </w:rPr>
              <w:t>–</w:t>
            </w:r>
            <w:r w:rsidR="00D10AFC">
              <w:rPr>
                <w:rFonts w:ascii="Arial" w:hAnsi="Arial" w:cs="Arial"/>
                <w:color w:val="auto"/>
                <w:sz w:val="22"/>
                <w:szCs w:val="22"/>
                <w:lang w:val="pt-BR"/>
              </w:rPr>
              <w:t xml:space="preserve"> </w:t>
            </w:r>
            <w:r w:rsidR="00E92D13">
              <w:rPr>
                <w:rFonts w:ascii="Arial" w:hAnsi="Arial" w:cs="Arial"/>
                <w:color w:val="auto"/>
                <w:sz w:val="22"/>
                <w:szCs w:val="22"/>
                <w:lang w:val="pt-BR"/>
              </w:rPr>
              <w:t>Em Otimização</w:t>
            </w:r>
          </w:p>
        </w:tc>
        <w:tc>
          <w:tcPr>
            <w:tcW w:w="5038"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7991EA98" w14:textId="77777777" w:rsidR="000D3F21" w:rsidRPr="00D10AFC" w:rsidRDefault="0052453F" w:rsidP="00315D1E">
            <w:pPr>
              <w:ind w:left="91"/>
              <w:jc w:val="both"/>
              <w:rPr>
                <w:rFonts w:hint="eastAsia"/>
                <w:color w:val="auto"/>
                <w:sz w:val="22"/>
                <w:szCs w:val="22"/>
              </w:rPr>
            </w:pPr>
            <w:r w:rsidRPr="00D10AFC">
              <w:rPr>
                <w:rFonts w:ascii="Arial" w:eastAsia="Times New Roman" w:hAnsi="Arial" w:cs="Arial"/>
                <w:color w:val="auto"/>
                <w:sz w:val="22"/>
                <w:szCs w:val="22"/>
                <w:lang w:val="pt-BR" w:bidi="ar-SA"/>
              </w:rPr>
              <w:t>A organização melhora continuamente seus processos com base em um entendimento quantitativo dos seus objetivos de negócios e necessidades de desempenho.</w:t>
            </w:r>
          </w:p>
        </w:tc>
      </w:tr>
    </w:tbl>
    <w:p w14:paraId="0A3E02E2" w14:textId="77777777" w:rsidR="000D3F21" w:rsidRPr="00315D1E" w:rsidRDefault="000D3F21">
      <w:pPr>
        <w:jc w:val="center"/>
        <w:rPr>
          <w:rFonts w:ascii="Arial" w:eastAsia="Times New Roman" w:hAnsi="Arial" w:cs="Arial"/>
          <w:b/>
          <w:bCs/>
          <w:sz w:val="22"/>
          <w:szCs w:val="22"/>
          <w:lang w:val="pt-BR" w:bidi="ar-SA"/>
        </w:rPr>
      </w:pPr>
    </w:p>
    <w:p w14:paraId="08013BFF" w14:textId="77777777" w:rsidR="000D3F21" w:rsidRPr="00315D1E" w:rsidRDefault="0052453F">
      <w:pPr>
        <w:jc w:val="center"/>
        <w:rPr>
          <w:rFonts w:hint="eastAsia"/>
          <w:sz w:val="22"/>
          <w:szCs w:val="22"/>
        </w:rPr>
      </w:pPr>
      <w:r w:rsidRPr="00315D1E">
        <w:rPr>
          <w:rFonts w:ascii="Arial" w:eastAsia="Times New Roman" w:hAnsi="Arial" w:cs="Arial"/>
          <w:b/>
          <w:bCs/>
          <w:sz w:val="22"/>
          <w:szCs w:val="22"/>
          <w:lang w:val="pt-BR" w:bidi="ar-SA"/>
        </w:rPr>
        <w:t xml:space="preserve">Fonte: </w:t>
      </w:r>
      <w:r w:rsidRPr="00315D1E">
        <w:rPr>
          <w:rFonts w:ascii="Arial" w:eastAsia="Times New Roman" w:hAnsi="Arial" w:cs="Arial"/>
          <w:bCs/>
          <w:sz w:val="22"/>
          <w:szCs w:val="22"/>
          <w:lang w:val="pt-BR" w:bidi="ar-SA"/>
        </w:rPr>
        <w:t xml:space="preserve"> Extraído de SEI (2010)</w:t>
      </w:r>
    </w:p>
    <w:p w14:paraId="32675957" w14:textId="77777777" w:rsidR="000D3F21" w:rsidRDefault="000D3F21">
      <w:pPr>
        <w:spacing w:line="360" w:lineRule="auto"/>
        <w:ind w:firstLine="851"/>
        <w:jc w:val="both"/>
        <w:rPr>
          <w:rFonts w:hint="eastAsia"/>
        </w:rPr>
      </w:pPr>
    </w:p>
    <w:p w14:paraId="41DB1ED2" w14:textId="38FAF20F" w:rsidR="000D3F21" w:rsidRDefault="00A31875" w:rsidP="001C568B">
      <w:pPr>
        <w:spacing w:line="360" w:lineRule="auto"/>
        <w:ind w:firstLine="851"/>
        <w:jc w:val="both"/>
        <w:rPr>
          <w:rFonts w:ascii="Arial" w:eastAsia="Times New Roman" w:hAnsi="Arial" w:cs="Arial"/>
          <w:lang w:val="pt-BR" w:bidi="ar-SA"/>
        </w:rPr>
      </w:pPr>
      <w:r>
        <w:rPr>
          <w:rFonts w:ascii="Arial" w:eastAsia="Times New Roman" w:hAnsi="Arial" w:cs="Arial"/>
          <w:lang w:val="pt-BR" w:bidi="ar-SA"/>
        </w:rPr>
        <w:t>Segundo o SEI (2010)</w:t>
      </w:r>
      <w:r w:rsidR="00296EDE">
        <w:rPr>
          <w:rFonts w:ascii="Arial" w:eastAsia="Times New Roman" w:hAnsi="Arial" w:cs="Arial"/>
          <w:lang w:val="pt-BR" w:bidi="ar-SA"/>
        </w:rPr>
        <w:t xml:space="preserve"> o CMMI adota a abordagem de objetivos específicos e genéricos para cada uma de suas 22 áreas de processos. Logo, um objetivo específico responde as especificidades de determinada área de processo descrevendo suas características únicas e o que é preciso atentar para cumprir com os requisitos da área, pois ele serve como </w:t>
      </w:r>
      <w:r w:rsidR="0052453F">
        <w:rPr>
          <w:rFonts w:ascii="Arial" w:eastAsia="Times New Roman" w:hAnsi="Arial" w:cs="Arial"/>
          <w:lang w:val="pt-BR" w:bidi="ar-SA"/>
        </w:rPr>
        <w:t xml:space="preserve">um componente obrigatório nas avaliações para ajudar a determinar se uma área de processo é satisfeita. </w:t>
      </w:r>
      <w:r w:rsidR="00296EDE">
        <w:rPr>
          <w:rFonts w:ascii="Arial" w:eastAsia="Times New Roman" w:hAnsi="Arial" w:cs="Arial"/>
          <w:lang w:val="pt-BR" w:bidi="ar-SA"/>
        </w:rPr>
        <w:t>Diferente dos objetivos específicos que atendem uma área específica, os objetivos genéricos se aplicam a múltiplas áreas de processos. Eles descrevem as características que devem</w:t>
      </w:r>
      <w:r w:rsidR="001C568B">
        <w:rPr>
          <w:rFonts w:ascii="Arial" w:eastAsia="Times New Roman" w:hAnsi="Arial" w:cs="Arial"/>
          <w:lang w:val="pt-BR" w:bidi="ar-SA"/>
        </w:rPr>
        <w:t xml:space="preserve"> satisfazer os processos que implementam uma determinada área. Como com os objetivos específicos, os genéricos são obrigatórios no contexto de uma avaliação para determinar se uma dada área esta satisfeita.</w:t>
      </w:r>
    </w:p>
    <w:p w14:paraId="689C91C6" w14:textId="5C7E5FF7" w:rsidR="000D3F21" w:rsidRPr="00E44E7C" w:rsidRDefault="001C568B" w:rsidP="00E44E7C">
      <w:pPr>
        <w:spacing w:line="360" w:lineRule="auto"/>
        <w:ind w:firstLine="851"/>
        <w:jc w:val="both"/>
        <w:rPr>
          <w:rFonts w:ascii="Arial" w:eastAsia="Times New Roman" w:hAnsi="Arial" w:cs="Arial"/>
          <w:lang w:val="pt-BR" w:bidi="ar-SA"/>
        </w:rPr>
      </w:pPr>
      <w:r>
        <w:rPr>
          <w:rFonts w:ascii="Arial" w:eastAsia="Times New Roman" w:hAnsi="Arial" w:cs="Arial"/>
          <w:lang w:val="pt-BR" w:bidi="ar-SA"/>
        </w:rPr>
        <w:t>Seguindo o objetivo deste estudo, abordaremos a área de processo Gerenciamento de Requisitos (</w:t>
      </w:r>
      <w:proofErr w:type="spellStart"/>
      <w:r>
        <w:rPr>
          <w:rFonts w:ascii="Arial" w:eastAsia="Times New Roman" w:hAnsi="Arial" w:cs="Arial"/>
          <w:lang w:val="pt-BR" w:bidi="ar-SA"/>
        </w:rPr>
        <w:t>Requirements</w:t>
      </w:r>
      <w:proofErr w:type="spellEnd"/>
      <w:r>
        <w:rPr>
          <w:rFonts w:ascii="Arial" w:eastAsia="Times New Roman" w:hAnsi="Arial" w:cs="Arial"/>
          <w:lang w:val="pt-BR" w:bidi="ar-SA"/>
        </w:rPr>
        <w:t xml:space="preserve"> Management – REQM). Esta representa uma das áreas chave entre as áreas de processo do CMMI, pois representa importância </w:t>
      </w:r>
      <w:r w:rsidR="0009406A">
        <w:rPr>
          <w:rFonts w:ascii="Arial" w:eastAsia="Times New Roman" w:hAnsi="Arial" w:cs="Arial"/>
          <w:lang w:val="pt-BR" w:bidi="ar-SA"/>
        </w:rPr>
        <w:t xml:space="preserve">fundamental no ciclo de vida do </w:t>
      </w:r>
      <w:r>
        <w:rPr>
          <w:rFonts w:ascii="Arial" w:eastAsia="Times New Roman" w:hAnsi="Arial" w:cs="Arial"/>
          <w:lang w:val="pt-BR" w:bidi="ar-SA"/>
        </w:rPr>
        <w:t>produto.</w:t>
      </w:r>
      <w:r w:rsidR="0009406A">
        <w:rPr>
          <w:rFonts w:ascii="Arial" w:eastAsia="Times New Roman" w:hAnsi="Arial" w:cs="Arial"/>
          <w:lang w:val="pt-BR" w:bidi="ar-SA"/>
        </w:rPr>
        <w:t xml:space="preserve"> </w:t>
      </w:r>
    </w:p>
    <w:p w14:paraId="79B3DF92" w14:textId="77777777" w:rsidR="00A31875" w:rsidRDefault="00A31875">
      <w:pPr>
        <w:spacing w:line="360" w:lineRule="auto"/>
        <w:jc w:val="both"/>
        <w:rPr>
          <w:rFonts w:ascii="Arial" w:hAnsi="Arial" w:cs="Arial"/>
          <w:lang w:val="pt-BR"/>
        </w:rPr>
      </w:pPr>
    </w:p>
    <w:p w14:paraId="493A8173" w14:textId="77777777" w:rsidR="00293A4A" w:rsidRDefault="00293A4A">
      <w:pPr>
        <w:spacing w:line="360" w:lineRule="auto"/>
        <w:jc w:val="both"/>
        <w:rPr>
          <w:rFonts w:ascii="Arial" w:hAnsi="Arial" w:cs="Arial"/>
          <w:lang w:val="pt-BR"/>
        </w:rPr>
      </w:pPr>
    </w:p>
    <w:p w14:paraId="6484FE27" w14:textId="77777777" w:rsidR="00293A4A" w:rsidRDefault="00293A4A">
      <w:pPr>
        <w:spacing w:line="360" w:lineRule="auto"/>
        <w:jc w:val="both"/>
        <w:rPr>
          <w:rFonts w:ascii="Arial" w:hAnsi="Arial" w:cs="Arial"/>
          <w:lang w:val="pt-BR"/>
        </w:rPr>
      </w:pPr>
    </w:p>
    <w:p w14:paraId="34638993" w14:textId="7C6BA8E0" w:rsidR="000D3F21" w:rsidRPr="00293A4A" w:rsidRDefault="0052453F" w:rsidP="00293A4A">
      <w:pPr>
        <w:spacing w:line="360" w:lineRule="auto"/>
        <w:ind w:left="426" w:hanging="426"/>
        <w:jc w:val="both"/>
      </w:pPr>
      <w:r>
        <w:rPr>
          <w:rFonts w:ascii="Arial" w:hAnsi="Arial" w:cs="Arial"/>
          <w:b/>
          <w:lang w:val="pt-BR"/>
        </w:rPr>
        <w:t xml:space="preserve">2.2 </w:t>
      </w:r>
      <w:r w:rsidR="00E44E7C">
        <w:rPr>
          <w:rFonts w:ascii="Arial" w:hAnsi="Arial" w:cs="Arial"/>
          <w:b/>
          <w:lang w:val="pt-BR"/>
        </w:rPr>
        <w:t>Gerenciamento de Requisitos</w:t>
      </w:r>
      <w:r>
        <w:rPr>
          <w:rFonts w:ascii="Arial" w:hAnsi="Arial" w:cs="Arial"/>
          <w:b/>
          <w:lang w:val="pt-BR"/>
        </w:rPr>
        <w:t xml:space="preserve"> (</w:t>
      </w:r>
      <w:proofErr w:type="spellStart"/>
      <w:r w:rsidR="00E44E7C">
        <w:rPr>
          <w:rFonts w:ascii="Arial" w:hAnsi="Arial" w:cs="Arial"/>
          <w:b/>
          <w:lang w:val="pt-BR"/>
        </w:rPr>
        <w:t>Requirements</w:t>
      </w:r>
      <w:proofErr w:type="spellEnd"/>
      <w:r>
        <w:rPr>
          <w:rFonts w:ascii="Arial" w:hAnsi="Arial" w:cs="Arial"/>
          <w:b/>
          <w:lang w:val="pt-BR"/>
        </w:rPr>
        <w:t xml:space="preserve"> Management – </w:t>
      </w:r>
      <w:r w:rsidR="00E44E7C">
        <w:rPr>
          <w:rFonts w:ascii="Arial" w:hAnsi="Arial" w:cs="Arial"/>
          <w:b/>
          <w:lang w:val="pt-BR"/>
        </w:rPr>
        <w:t>REQM</w:t>
      </w:r>
      <w:r>
        <w:rPr>
          <w:rFonts w:ascii="Arial" w:hAnsi="Arial" w:cs="Arial"/>
          <w:b/>
          <w:lang w:val="pt-BR"/>
        </w:rPr>
        <w:t>)</w:t>
      </w:r>
    </w:p>
    <w:p w14:paraId="5D171527" w14:textId="77777777" w:rsidR="00293A4A" w:rsidRDefault="00293A4A">
      <w:pPr>
        <w:spacing w:line="360" w:lineRule="auto"/>
        <w:ind w:firstLine="851"/>
        <w:jc w:val="both"/>
        <w:rPr>
          <w:rFonts w:ascii="Arial" w:eastAsia="Times New Roman" w:hAnsi="Arial" w:cs="Arial"/>
          <w:lang w:val="pt-BR" w:bidi="ar-SA"/>
        </w:rPr>
      </w:pPr>
    </w:p>
    <w:p w14:paraId="7734704D" w14:textId="273EA57D" w:rsidR="00E44E7C" w:rsidRDefault="00E44E7C">
      <w:pPr>
        <w:spacing w:line="360" w:lineRule="auto"/>
        <w:ind w:firstLine="851"/>
        <w:jc w:val="both"/>
        <w:rPr>
          <w:rFonts w:ascii="Arial" w:hAnsi="Arial" w:cs="Arial"/>
          <w:lang w:val="pt-BR"/>
        </w:rPr>
      </w:pPr>
      <w:r>
        <w:rPr>
          <w:rFonts w:ascii="Arial" w:eastAsia="Times New Roman" w:hAnsi="Arial" w:cs="Arial"/>
          <w:lang w:val="pt-BR" w:bidi="ar-SA"/>
        </w:rPr>
        <w:t xml:space="preserve">O destaque para a importância dos requisitos é abordado por </w:t>
      </w:r>
      <w:proofErr w:type="spellStart"/>
      <w:r>
        <w:rPr>
          <w:rFonts w:ascii="Arial" w:eastAsia="Times New Roman" w:hAnsi="Arial" w:cs="Arial"/>
          <w:lang w:val="pt-BR" w:bidi="ar-SA"/>
        </w:rPr>
        <w:t>Summerville</w:t>
      </w:r>
      <w:proofErr w:type="spellEnd"/>
      <w:r>
        <w:rPr>
          <w:rFonts w:ascii="Arial" w:eastAsia="Times New Roman" w:hAnsi="Arial" w:cs="Arial"/>
          <w:lang w:val="pt-BR" w:bidi="ar-SA"/>
        </w:rPr>
        <w:t xml:space="preserve"> (1997), onde ele destaca que existem </w:t>
      </w:r>
      <w:r w:rsidRPr="0009406A">
        <w:rPr>
          <w:rFonts w:ascii="Arial" w:eastAsia="Times New Roman" w:hAnsi="Arial" w:cs="Arial" w:hint="eastAsia"/>
          <w:lang w:val="pt-BR" w:bidi="ar-SA"/>
        </w:rPr>
        <w:t xml:space="preserve">três fatores devem ser mantidos em mente ao desenvolver um documento de requisitos. Em primeiro lugar, o escritor deve investir bastante tempo e esforço em escrever requisitos porque os requisitos serão lidos várias vezes. Em segundo lugar, o escritor não deve presumir que leitor vai </w:t>
      </w:r>
      <w:r>
        <w:rPr>
          <w:rFonts w:ascii="Arial" w:eastAsia="Times New Roman" w:hAnsi="Arial" w:cs="Arial"/>
          <w:lang w:val="pt-BR" w:bidi="ar-SA"/>
        </w:rPr>
        <w:t>possuir o mesmo conhecimento de quem escreveu</w:t>
      </w:r>
      <w:r w:rsidRPr="0009406A">
        <w:rPr>
          <w:rFonts w:ascii="Arial" w:eastAsia="Times New Roman" w:hAnsi="Arial" w:cs="Arial" w:hint="eastAsia"/>
          <w:lang w:val="pt-BR" w:bidi="ar-SA"/>
        </w:rPr>
        <w:t>. Em terceiro lugar, escrever</w:t>
      </w:r>
      <w:r>
        <w:rPr>
          <w:rFonts w:ascii="Arial" w:eastAsia="Times New Roman" w:hAnsi="Arial" w:cs="Arial"/>
          <w:lang w:val="pt-BR" w:bidi="ar-SA"/>
        </w:rPr>
        <w:t xml:space="preserve"> requisitos</w:t>
      </w:r>
      <w:r w:rsidRPr="0009406A">
        <w:rPr>
          <w:rFonts w:ascii="Arial" w:eastAsia="Times New Roman" w:hAnsi="Arial" w:cs="Arial" w:hint="eastAsia"/>
          <w:lang w:val="pt-BR" w:bidi="ar-SA"/>
        </w:rPr>
        <w:t xml:space="preserve"> de forma clara e concisa, que não é uma tarefa fácil. </w:t>
      </w:r>
      <w:r>
        <w:rPr>
          <w:rFonts w:ascii="Arial" w:eastAsia="Times New Roman" w:hAnsi="Arial" w:cs="Arial"/>
          <w:lang w:val="pt-BR" w:bidi="ar-SA"/>
        </w:rPr>
        <w:t>Isto</w:t>
      </w:r>
      <w:r w:rsidRPr="0009406A">
        <w:rPr>
          <w:rFonts w:ascii="Arial" w:eastAsia="Times New Roman" w:hAnsi="Arial" w:cs="Arial" w:hint="eastAsia"/>
          <w:lang w:val="pt-BR" w:bidi="ar-SA"/>
        </w:rPr>
        <w:t xml:space="preserve"> requer </w:t>
      </w:r>
      <w:r>
        <w:rPr>
          <w:rFonts w:ascii="Arial" w:eastAsia="Times New Roman" w:hAnsi="Arial" w:cs="Arial"/>
          <w:lang w:val="pt-BR" w:bidi="ar-SA"/>
        </w:rPr>
        <w:t xml:space="preserve">muito </w:t>
      </w:r>
      <w:r w:rsidRPr="0009406A">
        <w:rPr>
          <w:rFonts w:ascii="Arial" w:eastAsia="Times New Roman" w:hAnsi="Arial" w:cs="Arial" w:hint="eastAsia"/>
          <w:lang w:val="pt-BR" w:bidi="ar-SA"/>
        </w:rPr>
        <w:t xml:space="preserve">mais tempo e concentração para </w:t>
      </w:r>
      <w:r>
        <w:rPr>
          <w:rFonts w:ascii="Arial" w:eastAsia="Times New Roman" w:hAnsi="Arial" w:cs="Arial"/>
          <w:lang w:val="pt-BR" w:bidi="ar-SA"/>
        </w:rPr>
        <w:t xml:space="preserve">que se possa </w:t>
      </w:r>
      <w:r w:rsidRPr="0009406A">
        <w:rPr>
          <w:rFonts w:ascii="Arial" w:eastAsia="Times New Roman" w:hAnsi="Arial" w:cs="Arial" w:hint="eastAsia"/>
          <w:lang w:val="pt-BR" w:bidi="ar-SA"/>
        </w:rPr>
        <w:t xml:space="preserve">escrever um requisito </w:t>
      </w:r>
      <w:r>
        <w:rPr>
          <w:rFonts w:ascii="Arial" w:eastAsia="Times New Roman" w:hAnsi="Arial" w:cs="Arial"/>
          <w:lang w:val="pt-BR" w:bidi="ar-SA"/>
        </w:rPr>
        <w:t>com</w:t>
      </w:r>
      <w:r w:rsidRPr="0009406A">
        <w:rPr>
          <w:rFonts w:ascii="Arial" w:eastAsia="Times New Roman" w:hAnsi="Arial" w:cs="Arial" w:hint="eastAsia"/>
          <w:lang w:val="pt-BR" w:bidi="ar-SA"/>
        </w:rPr>
        <w:t xml:space="preserve"> uma </w:t>
      </w:r>
      <w:r>
        <w:rPr>
          <w:rFonts w:ascii="Arial" w:eastAsia="Times New Roman" w:hAnsi="Arial" w:cs="Arial"/>
          <w:lang w:val="pt-BR" w:bidi="ar-SA"/>
        </w:rPr>
        <w:t>qualidade</w:t>
      </w:r>
      <w:r w:rsidRPr="0009406A">
        <w:rPr>
          <w:rFonts w:ascii="Arial" w:eastAsia="Times New Roman" w:hAnsi="Arial" w:cs="Arial" w:hint="eastAsia"/>
          <w:lang w:val="pt-BR" w:bidi="ar-SA"/>
        </w:rPr>
        <w:t xml:space="preserve"> significativa.</w:t>
      </w:r>
      <w:r w:rsidR="00F03A94">
        <w:rPr>
          <w:rFonts w:ascii="Arial" w:eastAsia="Times New Roman" w:hAnsi="Arial" w:cs="Arial"/>
          <w:lang w:val="pt-BR" w:bidi="ar-SA"/>
        </w:rPr>
        <w:t xml:space="preserve"> Segundo </w:t>
      </w:r>
      <w:proofErr w:type="spellStart"/>
      <w:r w:rsidR="00F03A94">
        <w:rPr>
          <w:rFonts w:ascii="Arial" w:eastAsia="Times New Roman" w:hAnsi="Arial" w:cs="Arial"/>
          <w:lang w:val="pt-BR" w:bidi="ar-SA"/>
        </w:rPr>
        <w:t>Summerville</w:t>
      </w:r>
      <w:proofErr w:type="spellEnd"/>
      <w:r w:rsidR="00F03A94">
        <w:rPr>
          <w:rFonts w:ascii="Arial" w:eastAsia="Times New Roman" w:hAnsi="Arial" w:cs="Arial"/>
          <w:lang w:val="pt-BR" w:bidi="ar-SA"/>
        </w:rPr>
        <w:t xml:space="preserve"> (1997), engenharia de requisitos é um processo</w:t>
      </w:r>
      <w:r w:rsidR="002609FC">
        <w:rPr>
          <w:rFonts w:ascii="Arial" w:eastAsia="Times New Roman" w:hAnsi="Arial" w:cs="Arial"/>
          <w:lang w:val="pt-BR" w:bidi="ar-SA"/>
        </w:rPr>
        <w:t xml:space="preserve"> que cobre todas as atividades de descoberta, documentação e manutenção de um grupo de requisitos para um sistema baseado em computador. Dean </w:t>
      </w:r>
      <w:proofErr w:type="spellStart"/>
      <w:r w:rsidR="002609FC">
        <w:rPr>
          <w:rFonts w:ascii="Arial" w:eastAsia="Times New Roman" w:hAnsi="Arial" w:cs="Arial"/>
          <w:lang w:val="pt-BR" w:bidi="ar-SA"/>
        </w:rPr>
        <w:t>Leffingwell</w:t>
      </w:r>
      <w:proofErr w:type="spellEnd"/>
      <w:r w:rsidR="002609FC">
        <w:rPr>
          <w:rFonts w:ascii="Arial" w:eastAsia="Times New Roman" w:hAnsi="Arial" w:cs="Arial"/>
          <w:lang w:val="pt-BR" w:bidi="ar-SA"/>
        </w:rPr>
        <w:t xml:space="preserve"> et al. Apresenta uma definição similar, no entanto não utiliza o termo engenharia de requisitos, e sim como processo de gerenciamento de requisitos, e independente das definições semânticas, destaca que o principal objetivo da engenharia de requisitos é desenvolver requisitos de sistema inequívocos e desejados.   </w:t>
      </w:r>
    </w:p>
    <w:p w14:paraId="1B65F90F" w14:textId="1E034F49" w:rsidR="000D3F21" w:rsidRDefault="001767C0">
      <w:pPr>
        <w:spacing w:line="360" w:lineRule="auto"/>
        <w:ind w:firstLine="851"/>
        <w:jc w:val="both"/>
        <w:rPr>
          <w:rFonts w:ascii="Arial" w:eastAsia="Times New Roman" w:hAnsi="Arial" w:cs="Arial"/>
          <w:lang w:val="pt-BR" w:bidi="ar-SA"/>
        </w:rPr>
      </w:pPr>
      <w:r>
        <w:rPr>
          <w:rFonts w:ascii="Arial" w:eastAsia="Times New Roman" w:hAnsi="Arial" w:cs="Arial"/>
          <w:lang w:val="pt-BR" w:bidi="ar-SA"/>
        </w:rPr>
        <w:t>O gerenciamento de requisitos no CMMI é apresentado no nível 2, conforme a representação por estágio. Nesta área de processo, segundo o SEI (2010), são destacadas ações necessárias a serem realizadas pelas organizações que desejarem</w:t>
      </w:r>
      <w:r w:rsidR="00070493">
        <w:rPr>
          <w:rFonts w:ascii="Arial" w:eastAsia="Times New Roman" w:hAnsi="Arial" w:cs="Arial"/>
          <w:lang w:val="pt-BR" w:bidi="ar-SA"/>
        </w:rPr>
        <w:t xml:space="preserve"> adquirir maturidade exclusivamente nessa área considerando o modelo por estágio. O objetivo</w:t>
      </w:r>
      <w:r>
        <w:rPr>
          <w:rFonts w:ascii="Arial" w:eastAsia="Times New Roman" w:hAnsi="Arial" w:cs="Arial"/>
          <w:lang w:val="pt-BR" w:bidi="ar-SA"/>
        </w:rPr>
        <w:t xml:space="preserve"> </w:t>
      </w:r>
      <w:r w:rsidR="00070493">
        <w:rPr>
          <w:rFonts w:ascii="Arial" w:eastAsia="Times New Roman" w:hAnsi="Arial" w:cs="Arial"/>
          <w:lang w:val="pt-BR" w:bidi="ar-SA"/>
        </w:rPr>
        <w:t>desta área em questão é gerenciar os requisitos dos produtos e componentes de produto do projeto, bem como, identificar inconsistências entre esses requisitos e os planos e produtos de trabalho do projeto. Ainda de acordo com o SEI (2010) o gerenciamento de requisitos do CMMI deverá atingir 1 objetivo específico: SG 1 Gerenciar Requisitos. Todos os objetivos específicos são desdobrados em práticas específicas, neste caso o SG 1 possui 5 práticas específicas, sendo elas as seguintes:</w:t>
      </w:r>
    </w:p>
    <w:p w14:paraId="5406A561" w14:textId="746B7341" w:rsidR="00070493" w:rsidRDefault="00070493" w:rsidP="00293A4A">
      <w:pPr>
        <w:spacing w:line="360" w:lineRule="auto"/>
        <w:ind w:firstLine="851"/>
        <w:jc w:val="both"/>
        <w:rPr>
          <w:rFonts w:ascii="Arial" w:eastAsia="Times New Roman" w:hAnsi="Arial" w:cs="Arial"/>
          <w:lang w:val="en-US" w:bidi="ar-SA"/>
        </w:rPr>
      </w:pPr>
      <w:r>
        <w:rPr>
          <w:rFonts w:ascii="Arial" w:eastAsia="Times New Roman" w:hAnsi="Arial" w:cs="Arial"/>
          <w:lang w:val="pt-BR" w:bidi="ar-SA"/>
        </w:rPr>
        <w:t xml:space="preserve">SP 1.1 - </w:t>
      </w:r>
      <w:proofErr w:type="spellStart"/>
      <w:r w:rsidR="00293A4A" w:rsidRPr="00293A4A">
        <w:rPr>
          <w:rFonts w:ascii="Arial" w:eastAsia="Times New Roman" w:hAnsi="Arial" w:cs="Arial"/>
          <w:lang w:val="en-US" w:bidi="ar-SA"/>
        </w:rPr>
        <w:t>Obter</w:t>
      </w:r>
      <w:proofErr w:type="spellEnd"/>
      <w:r w:rsidR="00293A4A" w:rsidRPr="00293A4A">
        <w:rPr>
          <w:rFonts w:ascii="Arial" w:eastAsia="Times New Roman" w:hAnsi="Arial" w:cs="Arial"/>
          <w:lang w:val="en-US" w:bidi="ar-SA"/>
        </w:rPr>
        <w:t xml:space="preserve"> um </w:t>
      </w:r>
      <w:proofErr w:type="spellStart"/>
      <w:r w:rsidR="00293A4A" w:rsidRPr="00293A4A">
        <w:rPr>
          <w:rFonts w:ascii="Arial" w:eastAsia="Times New Roman" w:hAnsi="Arial" w:cs="Arial"/>
          <w:lang w:val="en-US" w:bidi="ar-SA"/>
        </w:rPr>
        <w:t>Entendimento</w:t>
      </w:r>
      <w:proofErr w:type="spellEnd"/>
      <w:r w:rsidR="00293A4A" w:rsidRPr="00293A4A">
        <w:rPr>
          <w:rFonts w:ascii="Arial" w:eastAsia="Times New Roman" w:hAnsi="Arial" w:cs="Arial"/>
          <w:lang w:val="en-US" w:bidi="ar-SA"/>
        </w:rPr>
        <w:t xml:space="preserve"> dos </w:t>
      </w:r>
      <w:proofErr w:type="spellStart"/>
      <w:r w:rsidR="00293A4A" w:rsidRPr="00293A4A">
        <w:rPr>
          <w:rFonts w:ascii="Arial" w:eastAsia="Times New Roman" w:hAnsi="Arial" w:cs="Arial"/>
          <w:lang w:val="en-US" w:bidi="ar-SA"/>
        </w:rPr>
        <w:t>Requisitos</w:t>
      </w:r>
      <w:proofErr w:type="spellEnd"/>
      <w:r w:rsidR="00293A4A" w:rsidRPr="00293A4A">
        <w:rPr>
          <w:rFonts w:ascii="Arial" w:eastAsia="Times New Roman" w:hAnsi="Arial" w:cs="Arial"/>
          <w:lang w:val="en-US" w:bidi="ar-SA"/>
        </w:rPr>
        <w:t> </w:t>
      </w:r>
    </w:p>
    <w:p w14:paraId="593186EA" w14:textId="02033B8E" w:rsidR="00293A4A" w:rsidRDefault="00293A4A" w:rsidP="00293A4A">
      <w:pPr>
        <w:spacing w:line="360" w:lineRule="auto"/>
        <w:ind w:firstLine="851"/>
        <w:jc w:val="both"/>
        <w:rPr>
          <w:rFonts w:ascii="Arial" w:eastAsia="Times New Roman" w:hAnsi="Arial" w:cs="Arial"/>
          <w:lang w:val="en-US" w:bidi="ar-SA"/>
        </w:rPr>
      </w:pPr>
      <w:r>
        <w:rPr>
          <w:rFonts w:ascii="Arial" w:eastAsia="Times New Roman" w:hAnsi="Arial" w:cs="Arial"/>
          <w:lang w:val="en-US" w:bidi="ar-SA"/>
        </w:rPr>
        <w:t xml:space="preserve">SP 1.2 – </w:t>
      </w:r>
      <w:proofErr w:type="spellStart"/>
      <w:r w:rsidRPr="00293A4A">
        <w:rPr>
          <w:rFonts w:ascii="Arial" w:eastAsia="Times New Roman" w:hAnsi="Arial" w:cs="Arial"/>
          <w:lang w:val="en-US" w:bidi="ar-SA"/>
        </w:rPr>
        <w:t>Obter</w:t>
      </w:r>
      <w:proofErr w:type="spellEnd"/>
      <w:r w:rsidRPr="00293A4A">
        <w:rPr>
          <w:rFonts w:ascii="Arial" w:eastAsia="Times New Roman" w:hAnsi="Arial" w:cs="Arial"/>
          <w:lang w:val="en-US" w:bidi="ar-SA"/>
        </w:rPr>
        <w:t xml:space="preserve"> </w:t>
      </w:r>
      <w:proofErr w:type="spellStart"/>
      <w:r w:rsidRPr="00293A4A">
        <w:rPr>
          <w:rFonts w:ascii="Arial" w:eastAsia="Times New Roman" w:hAnsi="Arial" w:cs="Arial"/>
          <w:lang w:val="en-US" w:bidi="ar-SA"/>
        </w:rPr>
        <w:t>Comprometimento</w:t>
      </w:r>
      <w:proofErr w:type="spellEnd"/>
      <w:r w:rsidRPr="00293A4A">
        <w:rPr>
          <w:rFonts w:ascii="Arial" w:eastAsia="Times New Roman" w:hAnsi="Arial" w:cs="Arial"/>
          <w:lang w:val="en-US" w:bidi="ar-SA"/>
        </w:rPr>
        <w:t xml:space="preserve"> com </w:t>
      </w:r>
      <w:proofErr w:type="spellStart"/>
      <w:r w:rsidRPr="00293A4A">
        <w:rPr>
          <w:rFonts w:ascii="Arial" w:eastAsia="Times New Roman" w:hAnsi="Arial" w:cs="Arial"/>
          <w:lang w:val="en-US" w:bidi="ar-SA"/>
        </w:rPr>
        <w:t>os</w:t>
      </w:r>
      <w:proofErr w:type="spellEnd"/>
      <w:r w:rsidRPr="00293A4A">
        <w:rPr>
          <w:rFonts w:ascii="Arial" w:eastAsia="Times New Roman" w:hAnsi="Arial" w:cs="Arial"/>
          <w:lang w:val="en-US" w:bidi="ar-SA"/>
        </w:rPr>
        <w:t xml:space="preserve"> </w:t>
      </w:r>
      <w:proofErr w:type="spellStart"/>
      <w:r w:rsidRPr="00293A4A">
        <w:rPr>
          <w:rFonts w:ascii="Arial" w:eastAsia="Times New Roman" w:hAnsi="Arial" w:cs="Arial"/>
          <w:lang w:val="en-US" w:bidi="ar-SA"/>
        </w:rPr>
        <w:t>Requisitos</w:t>
      </w:r>
      <w:proofErr w:type="spellEnd"/>
      <w:r w:rsidRPr="00293A4A">
        <w:rPr>
          <w:rFonts w:ascii="Arial" w:eastAsia="Times New Roman" w:hAnsi="Arial" w:cs="Arial"/>
          <w:lang w:val="en-US" w:bidi="ar-SA"/>
        </w:rPr>
        <w:t xml:space="preserve">    </w:t>
      </w:r>
      <w:proofErr w:type="spellStart"/>
      <w:r w:rsidRPr="00293A4A">
        <w:rPr>
          <w:rFonts w:ascii="Arial" w:eastAsia="Times New Roman" w:hAnsi="Arial" w:cs="Arial"/>
          <w:lang w:val="en-US" w:bidi="ar-SA"/>
        </w:rPr>
        <w:t> </w:t>
      </w:r>
      <w:proofErr w:type="spellEnd"/>
      <w:r w:rsidRPr="00293A4A">
        <w:rPr>
          <w:rFonts w:ascii="Arial" w:eastAsia="Times New Roman" w:hAnsi="Arial" w:cs="Arial"/>
          <w:lang w:val="en-US" w:bidi="ar-SA"/>
        </w:rPr>
        <w:t xml:space="preserve"> </w:t>
      </w:r>
    </w:p>
    <w:p w14:paraId="5C11940D" w14:textId="4B7B0132" w:rsidR="00293A4A" w:rsidRDefault="00293A4A" w:rsidP="00293A4A">
      <w:pPr>
        <w:spacing w:line="360" w:lineRule="auto"/>
        <w:ind w:firstLine="851"/>
        <w:jc w:val="both"/>
        <w:rPr>
          <w:rFonts w:ascii="Arial" w:eastAsia="Times New Roman" w:hAnsi="Arial" w:cs="Arial"/>
          <w:lang w:val="en-US" w:bidi="ar-SA"/>
        </w:rPr>
      </w:pPr>
      <w:r>
        <w:rPr>
          <w:rFonts w:ascii="Arial" w:eastAsia="Times New Roman" w:hAnsi="Arial" w:cs="Arial"/>
          <w:lang w:val="en-US" w:bidi="ar-SA"/>
        </w:rPr>
        <w:t xml:space="preserve">SP 1.3 – </w:t>
      </w:r>
      <w:proofErr w:type="spellStart"/>
      <w:r w:rsidRPr="00293A4A">
        <w:rPr>
          <w:rFonts w:ascii="Arial" w:eastAsia="Times New Roman" w:hAnsi="Arial" w:cs="Arial"/>
          <w:lang w:val="en-US" w:bidi="ar-SA"/>
        </w:rPr>
        <w:t>Gerenciar</w:t>
      </w:r>
      <w:proofErr w:type="spellEnd"/>
      <w:r w:rsidRPr="00293A4A">
        <w:rPr>
          <w:rFonts w:ascii="Arial" w:eastAsia="Times New Roman" w:hAnsi="Arial" w:cs="Arial"/>
          <w:lang w:val="en-US" w:bidi="ar-SA"/>
        </w:rPr>
        <w:t xml:space="preserve"> </w:t>
      </w:r>
      <w:proofErr w:type="spellStart"/>
      <w:r w:rsidRPr="00293A4A">
        <w:rPr>
          <w:rFonts w:ascii="Arial" w:eastAsia="Times New Roman" w:hAnsi="Arial" w:cs="Arial"/>
          <w:lang w:val="en-US" w:bidi="ar-SA"/>
        </w:rPr>
        <w:t>Mudanças</w:t>
      </w:r>
      <w:proofErr w:type="spellEnd"/>
      <w:r w:rsidRPr="00293A4A">
        <w:rPr>
          <w:rFonts w:ascii="Arial" w:eastAsia="Times New Roman" w:hAnsi="Arial" w:cs="Arial"/>
          <w:lang w:val="en-US" w:bidi="ar-SA"/>
        </w:rPr>
        <w:t xml:space="preserve"> de </w:t>
      </w:r>
      <w:proofErr w:type="spellStart"/>
      <w:r w:rsidRPr="00293A4A">
        <w:rPr>
          <w:rFonts w:ascii="Arial" w:eastAsia="Times New Roman" w:hAnsi="Arial" w:cs="Arial"/>
          <w:lang w:val="en-US" w:bidi="ar-SA"/>
        </w:rPr>
        <w:t>Requisitos</w:t>
      </w:r>
      <w:proofErr w:type="spellEnd"/>
      <w:r w:rsidR="00FD2184">
        <w:rPr>
          <w:rFonts w:ascii="Arial" w:eastAsia="Times New Roman" w:hAnsi="Arial" w:cs="Arial"/>
          <w:lang w:val="en-US" w:bidi="ar-SA"/>
        </w:rPr>
        <w:t>;</w:t>
      </w:r>
    </w:p>
    <w:p w14:paraId="169B8F3F" w14:textId="5692740D" w:rsidR="00293A4A" w:rsidRDefault="00FD2184" w:rsidP="00293A4A">
      <w:pPr>
        <w:spacing w:line="360" w:lineRule="auto"/>
        <w:ind w:firstLine="851"/>
        <w:jc w:val="both"/>
        <w:rPr>
          <w:rFonts w:ascii="Arial" w:eastAsia="Times New Roman" w:hAnsi="Arial" w:cs="Arial"/>
          <w:lang w:val="en-US" w:bidi="ar-SA"/>
        </w:rPr>
      </w:pPr>
      <w:r>
        <w:rPr>
          <w:rFonts w:ascii="Arial" w:eastAsia="Times New Roman" w:hAnsi="Arial" w:cs="Arial"/>
          <w:lang w:val="en-US" w:bidi="ar-SA"/>
        </w:rPr>
        <w:t xml:space="preserve">SP 1.4 - </w:t>
      </w:r>
      <w:proofErr w:type="spellStart"/>
      <w:r w:rsidR="00293A4A" w:rsidRPr="00293A4A">
        <w:rPr>
          <w:rFonts w:ascii="Arial" w:eastAsia="Times New Roman" w:hAnsi="Arial" w:cs="Arial"/>
          <w:lang w:val="en-US" w:bidi="ar-SA"/>
        </w:rPr>
        <w:t>Manter</w:t>
      </w:r>
      <w:proofErr w:type="spellEnd"/>
      <w:r w:rsidR="00293A4A" w:rsidRPr="00293A4A">
        <w:rPr>
          <w:rFonts w:ascii="Arial" w:eastAsia="Times New Roman" w:hAnsi="Arial" w:cs="Arial"/>
          <w:lang w:val="en-US" w:bidi="ar-SA"/>
        </w:rPr>
        <w:t xml:space="preserve"> </w:t>
      </w:r>
      <w:proofErr w:type="spellStart"/>
      <w:r w:rsidR="00293A4A" w:rsidRPr="00293A4A">
        <w:rPr>
          <w:rFonts w:ascii="Arial" w:eastAsia="Times New Roman" w:hAnsi="Arial" w:cs="Arial"/>
          <w:lang w:val="en-US" w:bidi="ar-SA"/>
        </w:rPr>
        <w:t>Rastreabilidade</w:t>
      </w:r>
      <w:proofErr w:type="spellEnd"/>
      <w:r w:rsidR="00293A4A" w:rsidRPr="00293A4A">
        <w:rPr>
          <w:rFonts w:ascii="Arial" w:eastAsia="Times New Roman" w:hAnsi="Arial" w:cs="Arial"/>
          <w:lang w:val="en-US" w:bidi="ar-SA"/>
        </w:rPr>
        <w:t xml:space="preserve"> </w:t>
      </w:r>
      <w:proofErr w:type="spellStart"/>
      <w:r w:rsidR="00293A4A" w:rsidRPr="00293A4A">
        <w:rPr>
          <w:rFonts w:ascii="Arial" w:eastAsia="Times New Roman" w:hAnsi="Arial" w:cs="Arial"/>
          <w:lang w:val="en-US" w:bidi="ar-SA"/>
        </w:rPr>
        <w:t>Bidirecional</w:t>
      </w:r>
      <w:proofErr w:type="spellEnd"/>
      <w:r w:rsidR="00293A4A" w:rsidRPr="00293A4A">
        <w:rPr>
          <w:rFonts w:ascii="Arial" w:eastAsia="Times New Roman" w:hAnsi="Arial" w:cs="Arial"/>
          <w:lang w:val="en-US" w:bidi="ar-SA"/>
        </w:rPr>
        <w:t xml:space="preserve"> dos </w:t>
      </w:r>
      <w:proofErr w:type="spellStart"/>
      <w:r w:rsidR="00293A4A" w:rsidRPr="00293A4A">
        <w:rPr>
          <w:rFonts w:ascii="Arial" w:eastAsia="Times New Roman" w:hAnsi="Arial" w:cs="Arial"/>
          <w:lang w:val="en-US" w:bidi="ar-SA"/>
        </w:rPr>
        <w:t>Requisitos</w:t>
      </w:r>
      <w:proofErr w:type="spellEnd"/>
      <w:r>
        <w:rPr>
          <w:rFonts w:ascii="Arial" w:eastAsia="Times New Roman" w:hAnsi="Arial" w:cs="Arial"/>
          <w:lang w:val="en-US" w:bidi="ar-SA"/>
        </w:rPr>
        <w:t>;</w:t>
      </w:r>
    </w:p>
    <w:p w14:paraId="014A89D7" w14:textId="19E1DC37" w:rsidR="00293A4A" w:rsidRDefault="00EA7EA9" w:rsidP="00EA7EA9">
      <w:pPr>
        <w:tabs>
          <w:tab w:val="left" w:pos="1134"/>
        </w:tabs>
        <w:spacing w:line="360" w:lineRule="auto"/>
        <w:ind w:firstLine="851"/>
        <w:rPr>
          <w:rFonts w:ascii="Arial" w:eastAsia="Times New Roman" w:hAnsi="Arial" w:cs="Arial"/>
          <w:lang w:val="en-US" w:bidi="ar-SA"/>
        </w:rPr>
      </w:pPr>
      <w:r>
        <w:rPr>
          <w:rFonts w:ascii="Arial" w:eastAsia="Times New Roman" w:hAnsi="Arial" w:cs="Arial"/>
          <w:lang w:val="en-US" w:bidi="ar-SA"/>
        </w:rPr>
        <w:t xml:space="preserve">SP </w:t>
      </w:r>
      <w:r w:rsidR="00FD2184">
        <w:rPr>
          <w:rFonts w:ascii="Arial" w:eastAsia="Times New Roman" w:hAnsi="Arial" w:cs="Arial"/>
          <w:lang w:val="en-US" w:bidi="ar-SA"/>
        </w:rPr>
        <w:t xml:space="preserve">1.5 - </w:t>
      </w:r>
      <w:proofErr w:type="spellStart"/>
      <w:r w:rsidR="00293A4A" w:rsidRPr="00293A4A">
        <w:rPr>
          <w:rFonts w:ascii="Arial" w:eastAsia="Times New Roman" w:hAnsi="Arial" w:cs="Arial"/>
          <w:lang w:val="en-US" w:bidi="ar-SA"/>
        </w:rPr>
        <w:t>Identificar</w:t>
      </w:r>
      <w:proofErr w:type="spellEnd"/>
      <w:r w:rsidR="00293A4A" w:rsidRPr="00293A4A">
        <w:rPr>
          <w:rFonts w:ascii="Arial" w:eastAsia="Times New Roman" w:hAnsi="Arial" w:cs="Arial"/>
          <w:lang w:val="en-US" w:bidi="ar-SA"/>
        </w:rPr>
        <w:t xml:space="preserve"> </w:t>
      </w:r>
      <w:proofErr w:type="spellStart"/>
      <w:r w:rsidR="00293A4A" w:rsidRPr="00293A4A">
        <w:rPr>
          <w:rFonts w:ascii="Arial" w:eastAsia="Times New Roman" w:hAnsi="Arial" w:cs="Arial"/>
          <w:lang w:val="en-US" w:bidi="ar-SA"/>
        </w:rPr>
        <w:t>Inconsistências</w:t>
      </w:r>
      <w:proofErr w:type="spellEnd"/>
      <w:r w:rsidR="00293A4A" w:rsidRPr="00293A4A">
        <w:rPr>
          <w:rFonts w:ascii="Arial" w:eastAsia="Times New Roman" w:hAnsi="Arial" w:cs="Arial"/>
          <w:lang w:val="en-US" w:bidi="ar-SA"/>
        </w:rPr>
        <w:t xml:space="preserve"> entre </w:t>
      </w:r>
      <w:proofErr w:type="spellStart"/>
      <w:r w:rsidR="00293A4A" w:rsidRPr="00293A4A">
        <w:rPr>
          <w:rFonts w:ascii="Arial" w:eastAsia="Times New Roman" w:hAnsi="Arial" w:cs="Arial"/>
          <w:lang w:val="en-US" w:bidi="ar-SA"/>
        </w:rPr>
        <w:t>Trabalho</w:t>
      </w:r>
      <w:proofErr w:type="spellEnd"/>
      <w:r w:rsidR="00293A4A" w:rsidRPr="00293A4A">
        <w:rPr>
          <w:rFonts w:ascii="Arial" w:eastAsia="Times New Roman" w:hAnsi="Arial" w:cs="Arial"/>
          <w:lang w:val="en-US" w:bidi="ar-SA"/>
        </w:rPr>
        <w:t xml:space="preserve"> de </w:t>
      </w:r>
      <w:proofErr w:type="spellStart"/>
      <w:r w:rsidR="00293A4A" w:rsidRPr="00293A4A">
        <w:rPr>
          <w:rFonts w:ascii="Arial" w:eastAsia="Times New Roman" w:hAnsi="Arial" w:cs="Arial"/>
          <w:lang w:val="en-US" w:bidi="ar-SA"/>
        </w:rPr>
        <w:t>Projeto</w:t>
      </w:r>
      <w:proofErr w:type="spellEnd"/>
      <w:r w:rsidR="00293A4A" w:rsidRPr="00293A4A">
        <w:rPr>
          <w:rFonts w:ascii="Arial" w:eastAsia="Times New Roman" w:hAnsi="Arial" w:cs="Arial"/>
          <w:lang w:val="en-US" w:bidi="ar-SA"/>
        </w:rPr>
        <w:t xml:space="preserve"> e </w:t>
      </w:r>
      <w:proofErr w:type="spellStart"/>
      <w:r w:rsidR="00293A4A" w:rsidRPr="00293A4A">
        <w:rPr>
          <w:rFonts w:ascii="Arial" w:eastAsia="Times New Roman" w:hAnsi="Arial" w:cs="Arial"/>
          <w:lang w:val="en-US" w:bidi="ar-SA"/>
        </w:rPr>
        <w:t>Requisitos</w:t>
      </w:r>
      <w:proofErr w:type="spellEnd"/>
      <w:r w:rsidR="00FD2184">
        <w:rPr>
          <w:rFonts w:ascii="Arial" w:eastAsia="Times New Roman" w:hAnsi="Arial" w:cs="Arial"/>
          <w:lang w:val="en-US" w:bidi="ar-SA"/>
        </w:rPr>
        <w:t>.</w:t>
      </w:r>
    </w:p>
    <w:p w14:paraId="6EC0F09A" w14:textId="7092F5A7" w:rsidR="000D3F21" w:rsidRPr="00FD2184" w:rsidRDefault="00FD2184" w:rsidP="00FD2184">
      <w:pPr>
        <w:spacing w:line="360" w:lineRule="auto"/>
        <w:ind w:firstLine="851"/>
        <w:jc w:val="both"/>
        <w:rPr>
          <w:rFonts w:ascii="Arial" w:eastAsia="Times New Roman" w:hAnsi="Arial" w:cs="Arial" w:hint="eastAsia"/>
          <w:lang w:val="en-US" w:bidi="ar-SA"/>
        </w:rPr>
      </w:pPr>
      <w:r>
        <w:rPr>
          <w:rFonts w:ascii="Arial" w:eastAsia="Times New Roman" w:hAnsi="Arial" w:cs="Arial"/>
          <w:lang w:val="en-US" w:bidi="ar-SA"/>
        </w:rPr>
        <w:t xml:space="preserve">As práticas específicas </w:t>
      </w:r>
      <w:r>
        <w:rPr>
          <w:rFonts w:ascii="Arial" w:eastAsia="Times New Roman" w:hAnsi="Arial" w:cs="Arial"/>
          <w:lang w:val="pt-BR" w:bidi="ar-SA"/>
        </w:rPr>
        <w:t>(</w:t>
      </w:r>
      <w:proofErr w:type="spellStart"/>
      <w:r>
        <w:rPr>
          <w:rFonts w:ascii="Arial" w:eastAsia="Times New Roman" w:hAnsi="Arial" w:cs="Arial"/>
          <w:lang w:val="pt-BR" w:bidi="ar-SA"/>
        </w:rPr>
        <w:t>Specific</w:t>
      </w:r>
      <w:proofErr w:type="spellEnd"/>
      <w:r>
        <w:rPr>
          <w:rFonts w:ascii="Arial" w:eastAsia="Times New Roman" w:hAnsi="Arial" w:cs="Arial"/>
          <w:lang w:val="pt-BR" w:bidi="ar-SA"/>
        </w:rPr>
        <w:t xml:space="preserve"> </w:t>
      </w:r>
      <w:proofErr w:type="spellStart"/>
      <w:r>
        <w:rPr>
          <w:rFonts w:ascii="Arial" w:eastAsia="Times New Roman" w:hAnsi="Arial" w:cs="Arial"/>
          <w:lang w:val="pt-BR" w:bidi="ar-SA"/>
        </w:rPr>
        <w:t>Practices</w:t>
      </w:r>
      <w:proofErr w:type="spellEnd"/>
      <w:r>
        <w:rPr>
          <w:rFonts w:ascii="Arial" w:eastAsia="Times New Roman" w:hAnsi="Arial" w:cs="Arial"/>
          <w:lang w:val="pt-BR" w:bidi="ar-SA"/>
        </w:rPr>
        <w:t xml:space="preserve"> – SP)</w:t>
      </w:r>
      <w:r>
        <w:rPr>
          <w:rFonts w:ascii="Arial" w:eastAsia="Times New Roman" w:hAnsi="Arial" w:cs="Arial"/>
          <w:lang w:val="en-US" w:bidi="ar-SA"/>
        </w:rPr>
        <w:t xml:space="preserve"> </w:t>
      </w:r>
      <w:proofErr w:type="spellStart"/>
      <w:r>
        <w:rPr>
          <w:rFonts w:ascii="Arial" w:eastAsia="Times New Roman" w:hAnsi="Arial" w:cs="Arial"/>
          <w:lang w:val="en-US" w:bidi="ar-SA"/>
        </w:rPr>
        <w:t>precisam</w:t>
      </w:r>
      <w:proofErr w:type="spellEnd"/>
      <w:r>
        <w:rPr>
          <w:rFonts w:ascii="Arial" w:eastAsia="Times New Roman" w:hAnsi="Arial" w:cs="Arial"/>
          <w:lang w:val="en-US" w:bidi="ar-SA"/>
        </w:rPr>
        <w:t xml:space="preserve"> </w:t>
      </w:r>
      <w:proofErr w:type="spellStart"/>
      <w:r>
        <w:rPr>
          <w:rFonts w:ascii="Arial" w:eastAsia="Times New Roman" w:hAnsi="Arial" w:cs="Arial"/>
          <w:lang w:val="en-US" w:bidi="ar-SA"/>
        </w:rPr>
        <w:t>ser</w:t>
      </w:r>
      <w:proofErr w:type="spellEnd"/>
      <w:r>
        <w:rPr>
          <w:rFonts w:ascii="Arial" w:eastAsia="Times New Roman" w:hAnsi="Arial" w:cs="Arial"/>
          <w:lang w:val="en-US" w:bidi="ar-SA"/>
        </w:rPr>
        <w:t xml:space="preserve"> </w:t>
      </w:r>
      <w:proofErr w:type="spellStart"/>
      <w:r>
        <w:rPr>
          <w:rFonts w:ascii="Arial" w:eastAsia="Times New Roman" w:hAnsi="Arial" w:cs="Arial"/>
          <w:lang w:val="en-US" w:bidi="ar-SA"/>
        </w:rPr>
        <w:t>cumpridas</w:t>
      </w:r>
      <w:proofErr w:type="spellEnd"/>
      <w:r>
        <w:rPr>
          <w:rFonts w:ascii="Arial" w:eastAsia="Times New Roman" w:hAnsi="Arial" w:cs="Arial"/>
          <w:lang w:val="en-US" w:bidi="ar-SA"/>
        </w:rPr>
        <w:t xml:space="preserve">, </w:t>
      </w:r>
      <w:proofErr w:type="spellStart"/>
      <w:r>
        <w:rPr>
          <w:rFonts w:ascii="Arial" w:eastAsia="Times New Roman" w:hAnsi="Arial" w:cs="Arial"/>
          <w:lang w:val="en-US" w:bidi="ar-SA"/>
        </w:rPr>
        <w:t>considerando</w:t>
      </w:r>
      <w:proofErr w:type="spellEnd"/>
      <w:r>
        <w:rPr>
          <w:rFonts w:ascii="Arial" w:eastAsia="Times New Roman" w:hAnsi="Arial" w:cs="Arial"/>
          <w:lang w:val="en-US" w:bidi="ar-SA"/>
        </w:rPr>
        <w:t xml:space="preserve"> </w:t>
      </w:r>
      <w:proofErr w:type="spellStart"/>
      <w:r>
        <w:rPr>
          <w:rFonts w:ascii="Arial" w:eastAsia="Times New Roman" w:hAnsi="Arial" w:cs="Arial"/>
          <w:lang w:val="en-US" w:bidi="ar-SA"/>
        </w:rPr>
        <w:t>suas</w:t>
      </w:r>
      <w:proofErr w:type="spellEnd"/>
      <w:r>
        <w:rPr>
          <w:rFonts w:ascii="Arial" w:eastAsia="Times New Roman" w:hAnsi="Arial" w:cs="Arial"/>
          <w:lang w:val="en-US" w:bidi="ar-SA"/>
        </w:rPr>
        <w:t xml:space="preserve"> </w:t>
      </w:r>
      <w:bookmarkStart w:id="0" w:name="_GoBack"/>
      <w:bookmarkEnd w:id="0"/>
      <w:proofErr w:type="spellStart"/>
      <w:r>
        <w:rPr>
          <w:rFonts w:ascii="Arial" w:eastAsia="Times New Roman" w:hAnsi="Arial" w:cs="Arial"/>
          <w:lang w:val="en-US" w:bidi="ar-SA"/>
        </w:rPr>
        <w:t>especidades</w:t>
      </w:r>
      <w:proofErr w:type="spellEnd"/>
      <w:r>
        <w:rPr>
          <w:rFonts w:ascii="Arial" w:eastAsia="Times New Roman" w:hAnsi="Arial" w:cs="Arial"/>
          <w:lang w:val="en-US" w:bidi="ar-SA"/>
        </w:rPr>
        <w:t xml:space="preserve"> e </w:t>
      </w:r>
      <w:proofErr w:type="spellStart"/>
      <w:r>
        <w:rPr>
          <w:rFonts w:ascii="Arial" w:eastAsia="Times New Roman" w:hAnsi="Arial" w:cs="Arial"/>
          <w:lang w:val="en-US" w:bidi="ar-SA"/>
        </w:rPr>
        <w:t>subpráticas</w:t>
      </w:r>
      <w:proofErr w:type="spellEnd"/>
      <w:r>
        <w:rPr>
          <w:rFonts w:ascii="Arial" w:eastAsia="Times New Roman" w:hAnsi="Arial" w:cs="Arial"/>
          <w:lang w:val="en-US" w:bidi="ar-SA"/>
        </w:rPr>
        <w:t xml:space="preserve"> </w:t>
      </w:r>
      <w:proofErr w:type="spellStart"/>
      <w:r>
        <w:rPr>
          <w:rFonts w:ascii="Arial" w:eastAsia="Times New Roman" w:hAnsi="Arial" w:cs="Arial"/>
          <w:lang w:val="en-US" w:bidi="ar-SA"/>
        </w:rPr>
        <w:t>associadas</w:t>
      </w:r>
      <w:proofErr w:type="spellEnd"/>
      <w:r>
        <w:rPr>
          <w:rFonts w:ascii="Arial" w:eastAsia="Times New Roman" w:hAnsi="Arial" w:cs="Arial"/>
          <w:lang w:val="en-US" w:bidi="ar-SA"/>
        </w:rPr>
        <w:t xml:space="preserve">, </w:t>
      </w:r>
      <w:proofErr w:type="spellStart"/>
      <w:r>
        <w:rPr>
          <w:rFonts w:ascii="Arial" w:eastAsia="Times New Roman" w:hAnsi="Arial" w:cs="Arial"/>
          <w:lang w:val="en-US" w:bidi="ar-SA"/>
        </w:rPr>
        <w:t>pois</w:t>
      </w:r>
      <w:proofErr w:type="spellEnd"/>
      <w:r>
        <w:rPr>
          <w:rFonts w:ascii="Arial" w:eastAsia="Times New Roman" w:hAnsi="Arial" w:cs="Arial"/>
          <w:lang w:val="en-US" w:bidi="ar-SA"/>
        </w:rPr>
        <w:t xml:space="preserve"> </w:t>
      </w:r>
      <w:proofErr w:type="spellStart"/>
      <w:r>
        <w:rPr>
          <w:rFonts w:ascii="Arial" w:eastAsia="Times New Roman" w:hAnsi="Arial" w:cs="Arial"/>
          <w:lang w:val="en-US" w:bidi="ar-SA"/>
        </w:rPr>
        <w:t>somente</w:t>
      </w:r>
      <w:proofErr w:type="spellEnd"/>
      <w:r>
        <w:rPr>
          <w:rFonts w:ascii="Arial" w:eastAsia="Times New Roman" w:hAnsi="Arial" w:cs="Arial"/>
          <w:lang w:val="en-US" w:bidi="ar-SA"/>
        </w:rPr>
        <w:t xml:space="preserve"> com </w:t>
      </w:r>
      <w:proofErr w:type="spellStart"/>
      <w:r>
        <w:rPr>
          <w:rFonts w:ascii="Arial" w:eastAsia="Times New Roman" w:hAnsi="Arial" w:cs="Arial"/>
          <w:lang w:val="en-US" w:bidi="ar-SA"/>
        </w:rPr>
        <w:t>isso</w:t>
      </w:r>
      <w:proofErr w:type="spellEnd"/>
      <w:r>
        <w:rPr>
          <w:rFonts w:ascii="Arial" w:eastAsia="Times New Roman" w:hAnsi="Arial" w:cs="Arial"/>
          <w:lang w:val="en-US" w:bidi="ar-SA"/>
        </w:rPr>
        <w:t xml:space="preserve"> é </w:t>
      </w:r>
      <w:proofErr w:type="spellStart"/>
      <w:r>
        <w:rPr>
          <w:rFonts w:ascii="Arial" w:eastAsia="Times New Roman" w:hAnsi="Arial" w:cs="Arial"/>
          <w:lang w:val="en-US" w:bidi="ar-SA"/>
        </w:rPr>
        <w:t>possível</w:t>
      </w:r>
      <w:proofErr w:type="spellEnd"/>
      <w:r>
        <w:rPr>
          <w:rFonts w:ascii="Arial" w:eastAsia="Times New Roman" w:hAnsi="Arial" w:cs="Arial"/>
          <w:lang w:val="en-US" w:bidi="ar-SA"/>
        </w:rPr>
        <w:t xml:space="preserve"> </w:t>
      </w:r>
      <w:proofErr w:type="spellStart"/>
      <w:r>
        <w:rPr>
          <w:rFonts w:ascii="Arial" w:eastAsia="Times New Roman" w:hAnsi="Arial" w:cs="Arial"/>
          <w:lang w:val="en-US" w:bidi="ar-SA"/>
        </w:rPr>
        <w:t>atingir</w:t>
      </w:r>
      <w:proofErr w:type="spellEnd"/>
      <w:r>
        <w:rPr>
          <w:rFonts w:ascii="Arial" w:eastAsia="Times New Roman" w:hAnsi="Arial" w:cs="Arial"/>
          <w:lang w:val="en-US" w:bidi="ar-SA"/>
        </w:rPr>
        <w:t xml:space="preserve"> </w:t>
      </w:r>
      <w:proofErr w:type="spellStart"/>
      <w:r>
        <w:rPr>
          <w:rFonts w:ascii="Arial" w:eastAsia="Times New Roman" w:hAnsi="Arial" w:cs="Arial"/>
          <w:lang w:val="en-US" w:bidi="ar-SA"/>
        </w:rPr>
        <w:t>os</w:t>
      </w:r>
      <w:proofErr w:type="spellEnd"/>
      <w:r>
        <w:rPr>
          <w:rFonts w:ascii="Arial" w:eastAsia="Times New Roman" w:hAnsi="Arial" w:cs="Arial"/>
          <w:lang w:val="en-US" w:bidi="ar-SA"/>
        </w:rPr>
        <w:t xml:space="preserve"> </w:t>
      </w:r>
      <w:proofErr w:type="spellStart"/>
      <w:r>
        <w:rPr>
          <w:rFonts w:ascii="Arial" w:eastAsia="Times New Roman" w:hAnsi="Arial" w:cs="Arial"/>
          <w:lang w:val="en-US" w:bidi="ar-SA"/>
        </w:rPr>
        <w:t>objetivos</w:t>
      </w:r>
      <w:proofErr w:type="spellEnd"/>
      <w:r>
        <w:rPr>
          <w:rFonts w:ascii="Arial" w:eastAsia="Times New Roman" w:hAnsi="Arial" w:cs="Arial"/>
          <w:lang w:val="en-US" w:bidi="ar-SA"/>
        </w:rPr>
        <w:t xml:space="preserve"> </w:t>
      </w:r>
      <w:proofErr w:type="spellStart"/>
      <w:r>
        <w:rPr>
          <w:rFonts w:ascii="Arial" w:eastAsia="Times New Roman" w:hAnsi="Arial" w:cs="Arial"/>
          <w:lang w:val="en-US" w:bidi="ar-SA"/>
        </w:rPr>
        <w:t>específicos</w:t>
      </w:r>
      <w:proofErr w:type="spellEnd"/>
      <w:r>
        <w:rPr>
          <w:rFonts w:ascii="Arial" w:eastAsia="Times New Roman" w:hAnsi="Arial" w:cs="Arial"/>
          <w:lang w:val="en-US" w:bidi="ar-SA"/>
        </w:rPr>
        <w:t xml:space="preserve"> das </w:t>
      </w:r>
      <w:proofErr w:type="spellStart"/>
      <w:r>
        <w:rPr>
          <w:rFonts w:ascii="Arial" w:eastAsia="Times New Roman" w:hAnsi="Arial" w:cs="Arial"/>
          <w:lang w:val="en-US" w:bidi="ar-SA"/>
        </w:rPr>
        <w:t>áreas</w:t>
      </w:r>
      <w:proofErr w:type="spellEnd"/>
      <w:r>
        <w:rPr>
          <w:rFonts w:ascii="Arial" w:eastAsia="Times New Roman" w:hAnsi="Arial" w:cs="Arial"/>
          <w:lang w:val="en-US" w:bidi="ar-SA"/>
        </w:rPr>
        <w:t xml:space="preserve"> de </w:t>
      </w:r>
      <w:proofErr w:type="spellStart"/>
      <w:r>
        <w:rPr>
          <w:rFonts w:ascii="Arial" w:eastAsia="Times New Roman" w:hAnsi="Arial" w:cs="Arial"/>
          <w:lang w:val="en-US" w:bidi="ar-SA"/>
        </w:rPr>
        <w:t>processo</w:t>
      </w:r>
      <w:proofErr w:type="spellEnd"/>
      <w:r>
        <w:rPr>
          <w:rFonts w:ascii="Arial" w:eastAsia="Times New Roman" w:hAnsi="Arial" w:cs="Arial"/>
          <w:lang w:val="en-US" w:bidi="ar-SA"/>
        </w:rPr>
        <w:t xml:space="preserve">. </w:t>
      </w:r>
      <w:r w:rsidR="0052453F" w:rsidRPr="00FD2184">
        <w:rPr>
          <w:rFonts w:ascii="Arial" w:eastAsia="Times New Roman" w:hAnsi="Arial" w:cs="Arial"/>
          <w:lang w:val="pt-BR" w:bidi="ar-SA"/>
        </w:rPr>
        <w:t>No contexto deste trabalho, fizemos o mapeamento desses objetivos e práticas por meio das metodologias ágeis de desenvolvimento.</w:t>
      </w:r>
      <w:r w:rsidR="0052453F">
        <w:rPr>
          <w:rFonts w:ascii="Arial" w:eastAsia="Times New Roman" w:hAnsi="Arial" w:cs="Arial"/>
          <w:lang w:val="pt-BR" w:bidi="ar-SA"/>
        </w:rPr>
        <w:t xml:space="preserve"> </w:t>
      </w:r>
    </w:p>
    <w:p w14:paraId="4895DA58" w14:textId="1CFC9F48" w:rsidR="0052453F" w:rsidRDefault="0052453F">
      <w:pPr>
        <w:widowControl/>
        <w:suppressAutoHyphens w:val="0"/>
        <w:rPr>
          <w:rFonts w:ascii="Arial" w:eastAsia="Times New Roman" w:hAnsi="Arial" w:cs="Arial"/>
          <w:b/>
          <w:bCs/>
          <w:sz w:val="22"/>
          <w:szCs w:val="22"/>
          <w:lang w:val="pt-BR" w:bidi="ar-SA"/>
        </w:rPr>
      </w:pPr>
    </w:p>
    <w:p w14:paraId="37E62CD3" w14:textId="4291D442" w:rsidR="000D3F21" w:rsidRPr="00315D1E" w:rsidRDefault="0052453F">
      <w:pPr>
        <w:jc w:val="center"/>
        <w:rPr>
          <w:rFonts w:hint="eastAsia"/>
          <w:sz w:val="22"/>
          <w:szCs w:val="22"/>
        </w:rPr>
      </w:pPr>
      <w:r w:rsidRPr="00FD2184">
        <w:rPr>
          <w:rFonts w:ascii="Arial" w:eastAsia="Times New Roman" w:hAnsi="Arial" w:cs="Arial"/>
          <w:b/>
          <w:bCs/>
          <w:sz w:val="22"/>
          <w:szCs w:val="22"/>
          <w:lang w:val="pt-BR" w:bidi="ar-SA"/>
        </w:rPr>
        <w:lastRenderedPageBreak/>
        <w:t>Quadro 2 (2)-</w:t>
      </w:r>
      <w:r w:rsidRPr="00FD2184">
        <w:rPr>
          <w:rFonts w:ascii="Arial" w:eastAsia="Times New Roman" w:hAnsi="Arial" w:cs="Arial"/>
          <w:bCs/>
          <w:sz w:val="22"/>
          <w:szCs w:val="22"/>
          <w:lang w:val="pt-BR" w:bidi="ar-SA"/>
        </w:rPr>
        <w:t>Práticas específi</w:t>
      </w:r>
      <w:r w:rsidR="00FD2184" w:rsidRPr="00FD2184">
        <w:rPr>
          <w:rFonts w:ascii="Arial" w:eastAsia="Times New Roman" w:hAnsi="Arial" w:cs="Arial"/>
          <w:bCs/>
          <w:sz w:val="22"/>
          <w:szCs w:val="22"/>
          <w:lang w:val="pt-BR" w:bidi="ar-SA"/>
        </w:rPr>
        <w:t>cas dos objetivos específicos de REQM</w:t>
      </w:r>
    </w:p>
    <w:p w14:paraId="14525FBD" w14:textId="77777777" w:rsidR="000D3F21" w:rsidRPr="00315D1E" w:rsidRDefault="000D3F21">
      <w:pPr>
        <w:jc w:val="center"/>
        <w:rPr>
          <w:rFonts w:ascii="Arial" w:hAnsi="Arial" w:cs="Arial"/>
          <w:sz w:val="22"/>
          <w:szCs w:val="22"/>
          <w:lang w:val="pt-BR"/>
        </w:rPr>
      </w:pPr>
    </w:p>
    <w:tbl>
      <w:tblPr>
        <w:tblW w:w="707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80"/>
        <w:gridCol w:w="6194"/>
      </w:tblGrid>
      <w:tr w:rsidR="000D3F21" w:rsidRPr="00315D1E" w14:paraId="103BF093" w14:textId="77777777" w:rsidTr="00FD2184">
        <w:trPr>
          <w:jc w:val="center"/>
        </w:trPr>
        <w:tc>
          <w:tcPr>
            <w:tcW w:w="880" w:type="dxa"/>
            <w:tcBorders>
              <w:top w:val="single" w:sz="2" w:space="0" w:color="000001"/>
              <w:left w:val="single" w:sz="2" w:space="0" w:color="000001"/>
              <w:bottom w:val="single" w:sz="2" w:space="0" w:color="000001"/>
            </w:tcBorders>
            <w:shd w:val="clear" w:color="auto" w:fill="auto"/>
            <w:tcMar>
              <w:left w:w="0" w:type="dxa"/>
            </w:tcMar>
            <w:vAlign w:val="center"/>
          </w:tcPr>
          <w:p w14:paraId="372F9B45" w14:textId="77777777" w:rsidR="000D3F21" w:rsidRPr="00315D1E" w:rsidRDefault="0052453F">
            <w:pPr>
              <w:pStyle w:val="TableContents"/>
              <w:jc w:val="center"/>
              <w:rPr>
                <w:rFonts w:ascii="Arial" w:hAnsi="Arial" w:cs="Arial"/>
                <w:sz w:val="22"/>
                <w:szCs w:val="22"/>
                <w:lang w:val="pt-BR"/>
              </w:rPr>
            </w:pPr>
            <w:r w:rsidRPr="00315D1E">
              <w:rPr>
                <w:rFonts w:ascii="Arial" w:hAnsi="Arial" w:cs="Arial"/>
                <w:sz w:val="22"/>
                <w:szCs w:val="22"/>
                <w:lang w:val="pt-BR"/>
              </w:rPr>
              <w:t>SG1</w:t>
            </w:r>
          </w:p>
        </w:tc>
        <w:tc>
          <w:tcPr>
            <w:tcW w:w="6194"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38647617" w14:textId="2E60ABDB" w:rsidR="000D3F21" w:rsidRPr="00315D1E" w:rsidRDefault="0052453F" w:rsidP="00315D1E">
            <w:pPr>
              <w:pStyle w:val="TableContents"/>
              <w:ind w:left="107"/>
              <w:rPr>
                <w:rFonts w:ascii="Arial" w:hAnsi="Arial" w:cs="Arial"/>
                <w:sz w:val="22"/>
                <w:szCs w:val="22"/>
                <w:lang w:val="pt-BR"/>
              </w:rPr>
            </w:pPr>
            <w:r w:rsidRPr="00315D1E">
              <w:rPr>
                <w:rFonts w:ascii="Arial" w:hAnsi="Arial" w:cs="Arial"/>
                <w:sz w:val="22"/>
                <w:szCs w:val="22"/>
                <w:lang w:val="pt-BR"/>
              </w:rPr>
              <w:t xml:space="preserve">SP 1.1 – </w:t>
            </w:r>
            <w:r w:rsidR="00FD2184">
              <w:rPr>
                <w:rFonts w:ascii="Arial" w:hAnsi="Arial" w:cs="Arial"/>
                <w:sz w:val="22"/>
                <w:szCs w:val="22"/>
                <w:lang w:val="pt-BR"/>
              </w:rPr>
              <w:t>Obter Entendimento dos Requisitos</w:t>
            </w:r>
            <w:r w:rsidRPr="00315D1E">
              <w:rPr>
                <w:rFonts w:ascii="Arial" w:hAnsi="Arial" w:cs="Arial"/>
                <w:sz w:val="22"/>
                <w:szCs w:val="22"/>
                <w:lang w:val="pt-BR"/>
              </w:rPr>
              <w:t>;</w:t>
            </w:r>
          </w:p>
          <w:p w14:paraId="011329E6" w14:textId="1C747CAC" w:rsidR="000D3F21" w:rsidRPr="00315D1E" w:rsidRDefault="0052453F" w:rsidP="00315D1E">
            <w:pPr>
              <w:pStyle w:val="TableContents"/>
              <w:ind w:left="107"/>
              <w:rPr>
                <w:rFonts w:ascii="Arial" w:hAnsi="Arial" w:cs="Arial"/>
                <w:sz w:val="22"/>
                <w:szCs w:val="22"/>
                <w:lang w:val="pt-BR"/>
              </w:rPr>
            </w:pPr>
            <w:r w:rsidRPr="00315D1E">
              <w:rPr>
                <w:rFonts w:ascii="Arial" w:hAnsi="Arial" w:cs="Arial"/>
                <w:sz w:val="22"/>
                <w:szCs w:val="22"/>
                <w:lang w:val="pt-BR"/>
              </w:rPr>
              <w:t xml:space="preserve">SP 1.2 – </w:t>
            </w:r>
            <w:r w:rsidR="00FD2184">
              <w:rPr>
                <w:rFonts w:ascii="Arial" w:hAnsi="Arial" w:cs="Arial"/>
                <w:sz w:val="22"/>
                <w:szCs w:val="22"/>
                <w:lang w:val="pt-BR"/>
              </w:rPr>
              <w:t>Obter Comprometimento com os Requisitos</w:t>
            </w:r>
            <w:r w:rsidRPr="00315D1E">
              <w:rPr>
                <w:rFonts w:ascii="Arial" w:hAnsi="Arial" w:cs="Arial"/>
                <w:sz w:val="22"/>
                <w:szCs w:val="22"/>
                <w:lang w:val="pt-BR"/>
              </w:rPr>
              <w:t>;</w:t>
            </w:r>
          </w:p>
          <w:p w14:paraId="6F88B500" w14:textId="048CAF8C" w:rsidR="000D3F21" w:rsidRDefault="0052453F" w:rsidP="00315D1E">
            <w:pPr>
              <w:pStyle w:val="TableContents"/>
              <w:ind w:left="107"/>
              <w:rPr>
                <w:rFonts w:ascii="Arial" w:hAnsi="Arial" w:cs="Arial"/>
                <w:sz w:val="22"/>
                <w:szCs w:val="22"/>
                <w:lang w:val="pt-BR"/>
              </w:rPr>
            </w:pPr>
            <w:r w:rsidRPr="00315D1E">
              <w:rPr>
                <w:rFonts w:ascii="Arial" w:hAnsi="Arial" w:cs="Arial"/>
                <w:sz w:val="22"/>
                <w:szCs w:val="22"/>
                <w:lang w:val="pt-BR"/>
              </w:rPr>
              <w:t xml:space="preserve">SP 1.3 – </w:t>
            </w:r>
            <w:r w:rsidR="00FD2184">
              <w:rPr>
                <w:rFonts w:ascii="Arial" w:hAnsi="Arial" w:cs="Arial"/>
                <w:sz w:val="22"/>
                <w:szCs w:val="22"/>
                <w:lang w:val="pt-BR"/>
              </w:rPr>
              <w:t>Gerenciar Mudanças de Requisitos.</w:t>
            </w:r>
            <w:r w:rsidRPr="00315D1E">
              <w:rPr>
                <w:rFonts w:ascii="Arial" w:hAnsi="Arial" w:cs="Arial"/>
                <w:sz w:val="22"/>
                <w:szCs w:val="22"/>
                <w:lang w:val="pt-BR"/>
              </w:rPr>
              <w:t>.</w:t>
            </w:r>
          </w:p>
          <w:p w14:paraId="3B01429D" w14:textId="778769C3" w:rsidR="00FD2184" w:rsidRDefault="00FD2184" w:rsidP="00FD2184">
            <w:pPr>
              <w:pStyle w:val="TableContents"/>
              <w:ind w:left="107"/>
              <w:rPr>
                <w:rFonts w:ascii="Arial" w:hAnsi="Arial" w:cs="Arial"/>
                <w:sz w:val="22"/>
                <w:szCs w:val="22"/>
                <w:lang w:val="pt-BR"/>
              </w:rPr>
            </w:pPr>
            <w:r>
              <w:rPr>
                <w:rFonts w:ascii="Arial" w:hAnsi="Arial" w:cs="Arial"/>
                <w:sz w:val="22"/>
                <w:szCs w:val="22"/>
                <w:lang w:val="pt-BR"/>
              </w:rPr>
              <w:t>SP 1.4</w:t>
            </w:r>
            <w:r w:rsidRPr="00315D1E">
              <w:rPr>
                <w:rFonts w:ascii="Arial" w:hAnsi="Arial" w:cs="Arial"/>
                <w:sz w:val="22"/>
                <w:szCs w:val="22"/>
                <w:lang w:val="pt-BR"/>
              </w:rPr>
              <w:t xml:space="preserve"> – </w:t>
            </w:r>
            <w:r>
              <w:rPr>
                <w:rFonts w:ascii="Arial" w:hAnsi="Arial" w:cs="Arial"/>
                <w:sz w:val="22"/>
                <w:szCs w:val="22"/>
                <w:lang w:val="pt-BR"/>
              </w:rPr>
              <w:t>Manter Rastreabilidade Bidirecional dos Requisitos</w:t>
            </w:r>
            <w:r w:rsidRPr="00315D1E">
              <w:rPr>
                <w:rFonts w:ascii="Arial" w:hAnsi="Arial" w:cs="Arial"/>
                <w:sz w:val="22"/>
                <w:szCs w:val="22"/>
                <w:lang w:val="pt-BR"/>
              </w:rPr>
              <w:t>.</w:t>
            </w:r>
          </w:p>
          <w:p w14:paraId="5C454D0E" w14:textId="081D10BB" w:rsidR="00FD2184" w:rsidRDefault="00FD2184" w:rsidP="00FD2184">
            <w:pPr>
              <w:pStyle w:val="TableContents"/>
              <w:ind w:left="107"/>
              <w:rPr>
                <w:rFonts w:ascii="Arial" w:hAnsi="Arial" w:cs="Arial"/>
                <w:sz w:val="22"/>
                <w:szCs w:val="22"/>
                <w:lang w:val="pt-BR"/>
              </w:rPr>
            </w:pPr>
            <w:r>
              <w:rPr>
                <w:rFonts w:ascii="Arial" w:hAnsi="Arial" w:cs="Arial"/>
                <w:sz w:val="22"/>
                <w:szCs w:val="22"/>
                <w:lang w:val="pt-BR"/>
              </w:rPr>
              <w:t>SP 1.5</w:t>
            </w:r>
            <w:r w:rsidRPr="00315D1E">
              <w:rPr>
                <w:rFonts w:ascii="Arial" w:hAnsi="Arial" w:cs="Arial"/>
                <w:sz w:val="22"/>
                <w:szCs w:val="22"/>
                <w:lang w:val="pt-BR"/>
              </w:rPr>
              <w:t xml:space="preserve"> – </w:t>
            </w:r>
            <w:r>
              <w:rPr>
                <w:rFonts w:ascii="Arial" w:hAnsi="Arial" w:cs="Arial"/>
                <w:sz w:val="22"/>
                <w:szCs w:val="22"/>
                <w:lang w:val="pt-BR"/>
              </w:rPr>
              <w:t>Identificar Inconsistências entre Trabalho de Projeto e Requisitos</w:t>
            </w:r>
            <w:r w:rsidRPr="00315D1E">
              <w:rPr>
                <w:rFonts w:ascii="Arial" w:hAnsi="Arial" w:cs="Arial"/>
                <w:sz w:val="22"/>
                <w:szCs w:val="22"/>
                <w:lang w:val="pt-BR"/>
              </w:rPr>
              <w:t>.</w:t>
            </w:r>
          </w:p>
          <w:p w14:paraId="573B125A" w14:textId="3A65539C" w:rsidR="00FD2184" w:rsidRPr="00315D1E" w:rsidRDefault="00FD2184" w:rsidP="00FD2184">
            <w:pPr>
              <w:pStyle w:val="TableContents"/>
              <w:rPr>
                <w:rFonts w:hint="eastAsia"/>
                <w:sz w:val="22"/>
                <w:szCs w:val="22"/>
              </w:rPr>
            </w:pPr>
          </w:p>
        </w:tc>
      </w:tr>
    </w:tbl>
    <w:p w14:paraId="3F919460" w14:textId="66324BBE" w:rsidR="000D3F21" w:rsidRPr="00315D1E" w:rsidRDefault="0052453F">
      <w:pPr>
        <w:jc w:val="center"/>
        <w:rPr>
          <w:rFonts w:hint="eastAsia"/>
          <w:sz w:val="22"/>
          <w:szCs w:val="22"/>
        </w:rPr>
      </w:pPr>
      <w:r w:rsidRPr="00315D1E">
        <w:rPr>
          <w:rFonts w:ascii="Arial" w:eastAsia="Times New Roman" w:hAnsi="Arial" w:cs="Arial"/>
          <w:b/>
          <w:bCs/>
          <w:sz w:val="22"/>
          <w:szCs w:val="22"/>
          <w:lang w:val="pt-BR" w:bidi="ar-SA"/>
        </w:rPr>
        <w:t xml:space="preserve">Fonte: </w:t>
      </w:r>
      <w:r w:rsidRPr="00315D1E">
        <w:rPr>
          <w:rFonts w:ascii="Arial" w:eastAsia="Times New Roman" w:hAnsi="Arial" w:cs="Arial"/>
          <w:bCs/>
          <w:sz w:val="22"/>
          <w:szCs w:val="22"/>
          <w:lang w:val="pt-BR" w:bidi="ar-SA"/>
        </w:rPr>
        <w:t>Extraído de SEI (2010)</w:t>
      </w:r>
    </w:p>
    <w:p w14:paraId="4EF60A14" w14:textId="77777777" w:rsidR="000D3F21" w:rsidRDefault="000D3F21">
      <w:pPr>
        <w:spacing w:line="360" w:lineRule="auto"/>
        <w:jc w:val="both"/>
        <w:rPr>
          <w:rFonts w:hint="eastAsia"/>
        </w:rPr>
      </w:pPr>
    </w:p>
    <w:p w14:paraId="4FED8DFC" w14:textId="77777777" w:rsidR="000D3F21" w:rsidRDefault="0052453F">
      <w:pPr>
        <w:spacing w:line="360" w:lineRule="auto"/>
        <w:ind w:firstLine="851"/>
        <w:jc w:val="both"/>
        <w:rPr>
          <w:rFonts w:hint="eastAsia"/>
        </w:rPr>
      </w:pPr>
      <w:r>
        <w:rPr>
          <w:rFonts w:ascii="Arial" w:hAnsi="Arial" w:cs="Arial"/>
          <w:lang w:val="pt-BR"/>
        </w:rPr>
        <w:t xml:space="preserve">Segundo </w:t>
      </w:r>
      <w:r>
        <w:rPr>
          <w:rFonts w:ascii="Arial" w:eastAsia="Times New Roman" w:hAnsi="Arial" w:cs="Arial"/>
          <w:lang w:val="pt-BR" w:bidi="ar-SA"/>
        </w:rPr>
        <w:t>SEI (2010), um objetivo específico descreve as características únicas que precisam ser apresentadas para satisfazer a área de processo. Ele é um componente obrigatório do modelo e é utilizado em avaliações para ajudar a determinar se uma área do processo é satisfeita. A prática específica é a descrição de uma atividade que é considerada importante para alcançar o objetivo específico associado. As práticas específicas descrevem as atividades que deverão resultar em realização dos objetivos específicos de uma área de processo, sendo um componente esperado do modelo.</w:t>
      </w:r>
    </w:p>
    <w:p w14:paraId="56D4578B" w14:textId="2B2F6031" w:rsidR="000D3F21" w:rsidRDefault="00301340" w:rsidP="00301340">
      <w:pPr>
        <w:widowControl/>
        <w:suppressAutoHyphens w:val="0"/>
        <w:rPr>
          <w:rFonts w:ascii="Arial" w:hAnsi="Arial" w:cs="Arial"/>
          <w:lang w:val="pt-BR"/>
        </w:rPr>
      </w:pPr>
      <w:r>
        <w:rPr>
          <w:rFonts w:ascii="Arial" w:hAnsi="Arial" w:cs="Arial"/>
          <w:lang w:val="pt-BR"/>
        </w:rPr>
        <w:br w:type="page"/>
      </w:r>
    </w:p>
    <w:p w14:paraId="58A26085" w14:textId="77777777" w:rsidR="000D3F21" w:rsidRDefault="0052453F">
      <w:pPr>
        <w:spacing w:line="360" w:lineRule="auto"/>
        <w:jc w:val="both"/>
        <w:rPr>
          <w:rFonts w:ascii="Arial" w:hAnsi="Arial" w:cs="Arial"/>
          <w:b/>
        </w:rPr>
      </w:pPr>
      <w:r>
        <w:rPr>
          <w:rFonts w:ascii="Arial" w:hAnsi="Arial" w:cs="Arial"/>
          <w:b/>
          <w:lang w:val="pt-BR"/>
        </w:rPr>
        <w:t>2.3 Desenvolvimento ágil de software</w:t>
      </w:r>
    </w:p>
    <w:p w14:paraId="685DAE39" w14:textId="77777777" w:rsidR="000D3F21" w:rsidRDefault="000D3F21">
      <w:pPr>
        <w:spacing w:line="360" w:lineRule="auto"/>
        <w:jc w:val="both"/>
        <w:rPr>
          <w:rFonts w:ascii="Arial" w:hAnsi="Arial" w:cs="Arial"/>
        </w:rPr>
      </w:pPr>
    </w:p>
    <w:p w14:paraId="6CF1ADBA" w14:textId="5E6C1136" w:rsidR="000D3F21" w:rsidRDefault="00301340">
      <w:pPr>
        <w:spacing w:line="360" w:lineRule="auto"/>
        <w:ind w:firstLine="851"/>
        <w:jc w:val="both"/>
        <w:rPr>
          <w:rFonts w:hint="eastAsia"/>
        </w:rPr>
      </w:pPr>
      <w:r>
        <w:rPr>
          <w:rFonts w:ascii="Arial" w:hAnsi="Arial" w:cs="Arial"/>
          <w:lang w:val="pt-BR"/>
        </w:rPr>
        <w:t>Como evento formal de disseminação de uma cultura ágil, o</w:t>
      </w:r>
      <w:r w:rsidR="0052453F" w:rsidRPr="00301340">
        <w:rPr>
          <w:rFonts w:ascii="Arial" w:hAnsi="Arial" w:cs="Arial"/>
          <w:lang w:val="pt-BR"/>
        </w:rPr>
        <w:t xml:space="preserve"> manifesto ágil surgiu a partir de um encontro de profissionais experientes</w:t>
      </w:r>
      <w:r w:rsidR="003233D0">
        <w:rPr>
          <w:rFonts w:ascii="Arial" w:hAnsi="Arial" w:cs="Arial"/>
          <w:lang w:val="pt-BR"/>
        </w:rPr>
        <w:t xml:space="preserve"> em um resort em Utah, EUA</w:t>
      </w:r>
      <w:r w:rsidR="0052453F" w:rsidRPr="00301340">
        <w:rPr>
          <w:rFonts w:ascii="Arial" w:hAnsi="Arial" w:cs="Arial"/>
          <w:lang w:val="pt-BR"/>
        </w:rPr>
        <w:t xml:space="preserve">. De acordo com o Manifesto Ágil (2001), dezessete pessoas se reuniram e desse encontro gerou a </w:t>
      </w:r>
      <w:proofErr w:type="spellStart"/>
      <w:r w:rsidR="0052453F" w:rsidRPr="00301340">
        <w:rPr>
          <w:rFonts w:ascii="Arial" w:hAnsi="Arial" w:cs="Arial"/>
          <w:lang w:val="pt-BR"/>
        </w:rPr>
        <w:t>Agile</w:t>
      </w:r>
      <w:proofErr w:type="spellEnd"/>
      <w:r w:rsidR="0052453F" w:rsidRPr="00301340">
        <w:rPr>
          <w:rFonts w:ascii="Arial" w:hAnsi="Arial" w:cs="Arial"/>
          <w:lang w:val="pt-BR"/>
        </w:rPr>
        <w:t xml:space="preserve"> Alliance, emergindo, assim, o Manifesto para Desenvolvimento Ágil de Software, que propõe alternativas para a gestão tradicional de projetos. Essa abordagem está descobrindo maneiras melhores de desenvolver </w:t>
      </w:r>
      <w:r w:rsidR="00315D1E" w:rsidRPr="00301340">
        <w:rPr>
          <w:rFonts w:ascii="Arial" w:hAnsi="Arial" w:cs="Arial"/>
          <w:lang w:val="pt-BR"/>
        </w:rPr>
        <w:t>softwares</w:t>
      </w:r>
      <w:r w:rsidR="0052453F" w:rsidRPr="00301340">
        <w:rPr>
          <w:rFonts w:ascii="Arial" w:hAnsi="Arial" w:cs="Arial"/>
          <w:lang w:val="pt-BR"/>
        </w:rPr>
        <w:t xml:space="preserve"> e enfatiza quatro valores, conforme mostra o Quadro 3 (2).</w:t>
      </w:r>
    </w:p>
    <w:p w14:paraId="0EA29D6D" w14:textId="77777777" w:rsidR="000D3F21" w:rsidRDefault="000D3F21">
      <w:pPr>
        <w:spacing w:line="360" w:lineRule="auto"/>
        <w:ind w:firstLine="851"/>
        <w:jc w:val="both"/>
        <w:rPr>
          <w:rFonts w:ascii="Arial" w:hAnsi="Arial" w:cs="Arial"/>
          <w:lang w:val="pt-BR"/>
        </w:rPr>
      </w:pPr>
    </w:p>
    <w:p w14:paraId="0F7E24F5" w14:textId="77777777" w:rsidR="000D3F21" w:rsidRDefault="0052453F" w:rsidP="00315D1E">
      <w:pPr>
        <w:contextualSpacing/>
        <w:jc w:val="center"/>
        <w:rPr>
          <w:rFonts w:ascii="Arial" w:hAnsi="Arial" w:cs="Arial"/>
          <w:bCs/>
          <w:sz w:val="22"/>
          <w:szCs w:val="22"/>
          <w:lang w:val="pt-BR"/>
        </w:rPr>
      </w:pPr>
      <w:r w:rsidRPr="00315D1E">
        <w:rPr>
          <w:rFonts w:ascii="Arial" w:hAnsi="Arial" w:cs="Arial"/>
          <w:b/>
          <w:bCs/>
          <w:sz w:val="22"/>
          <w:szCs w:val="22"/>
          <w:lang w:val="pt-BR"/>
        </w:rPr>
        <w:t>Quadro 3 (2)-</w:t>
      </w:r>
      <w:r w:rsidRPr="00315D1E">
        <w:rPr>
          <w:rFonts w:ascii="Arial" w:hAnsi="Arial" w:cs="Arial"/>
          <w:bCs/>
          <w:sz w:val="22"/>
          <w:szCs w:val="22"/>
          <w:lang w:val="pt-BR"/>
        </w:rPr>
        <w:t xml:space="preserve"> Valores do </w:t>
      </w:r>
      <w:r w:rsidR="00315D1E" w:rsidRPr="00315D1E">
        <w:rPr>
          <w:rFonts w:ascii="Arial" w:hAnsi="Arial" w:cs="Arial"/>
          <w:bCs/>
          <w:sz w:val="22"/>
          <w:szCs w:val="22"/>
          <w:lang w:val="pt-BR"/>
        </w:rPr>
        <w:t>manifesto ágil</w:t>
      </w:r>
    </w:p>
    <w:p w14:paraId="755C93FB" w14:textId="77777777" w:rsidR="00315D1E" w:rsidRPr="00315D1E" w:rsidRDefault="00315D1E" w:rsidP="00315D1E">
      <w:pPr>
        <w:contextualSpacing/>
        <w:jc w:val="center"/>
        <w:rPr>
          <w:rFonts w:hint="eastAsia"/>
          <w:sz w:val="22"/>
          <w:szCs w:val="22"/>
        </w:rPr>
      </w:pPr>
    </w:p>
    <w:tbl>
      <w:tblPr>
        <w:tblW w:w="8250" w:type="dxa"/>
        <w:tblInd w:w="61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Look w:val="04A0" w:firstRow="1" w:lastRow="0" w:firstColumn="1" w:lastColumn="0" w:noHBand="0" w:noVBand="1"/>
      </w:tblPr>
      <w:tblGrid>
        <w:gridCol w:w="8250"/>
      </w:tblGrid>
      <w:tr w:rsidR="000D3F21" w:rsidRPr="00315D1E" w14:paraId="6BA879B3" w14:textId="77777777">
        <w:tc>
          <w:tcPr>
            <w:tcW w:w="8250"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7BA6013C" w14:textId="77777777" w:rsidR="000D3F21" w:rsidRPr="00315D1E" w:rsidRDefault="0052453F" w:rsidP="00315D1E">
            <w:pPr>
              <w:pStyle w:val="ListParagraph"/>
              <w:numPr>
                <w:ilvl w:val="0"/>
                <w:numId w:val="4"/>
              </w:numPr>
              <w:tabs>
                <w:tab w:val="clear" w:pos="720"/>
              </w:tabs>
              <w:ind w:left="376" w:hanging="284"/>
              <w:rPr>
                <w:rFonts w:ascii="Arial" w:hAnsi="Arial" w:cs="Arial"/>
                <w:sz w:val="22"/>
                <w:szCs w:val="22"/>
              </w:rPr>
            </w:pPr>
            <w:r w:rsidRPr="00315D1E">
              <w:rPr>
                <w:rFonts w:ascii="Arial" w:hAnsi="Arial" w:cs="Arial"/>
                <w:sz w:val="22"/>
                <w:szCs w:val="22"/>
                <w:lang w:val="pt-BR"/>
              </w:rPr>
              <w:t>indivíduos e interações mais que processos e ferramentas;</w:t>
            </w:r>
          </w:p>
          <w:p w14:paraId="2A8A6125" w14:textId="77777777" w:rsidR="000D3F21" w:rsidRPr="00315D1E" w:rsidRDefault="0052453F" w:rsidP="00315D1E">
            <w:pPr>
              <w:pStyle w:val="ListParagraph"/>
              <w:numPr>
                <w:ilvl w:val="0"/>
                <w:numId w:val="4"/>
              </w:numPr>
              <w:tabs>
                <w:tab w:val="clear" w:pos="720"/>
              </w:tabs>
              <w:ind w:left="376" w:hanging="284"/>
              <w:rPr>
                <w:rFonts w:ascii="Arial" w:hAnsi="Arial" w:cs="Arial"/>
                <w:sz w:val="22"/>
                <w:szCs w:val="22"/>
              </w:rPr>
            </w:pPr>
            <w:r w:rsidRPr="00315D1E">
              <w:rPr>
                <w:rFonts w:ascii="Arial" w:hAnsi="Arial" w:cs="Arial"/>
                <w:sz w:val="22"/>
                <w:szCs w:val="22"/>
                <w:lang w:val="pt-BR"/>
              </w:rPr>
              <w:t>software em funcionamento mais que documentação abrangente;</w:t>
            </w:r>
          </w:p>
          <w:p w14:paraId="19BD9625" w14:textId="77777777" w:rsidR="000D3F21" w:rsidRPr="00315D1E" w:rsidRDefault="0052453F" w:rsidP="00315D1E">
            <w:pPr>
              <w:pStyle w:val="ListParagraph"/>
              <w:numPr>
                <w:ilvl w:val="0"/>
                <w:numId w:val="4"/>
              </w:numPr>
              <w:tabs>
                <w:tab w:val="clear" w:pos="720"/>
              </w:tabs>
              <w:ind w:left="376" w:hanging="284"/>
              <w:rPr>
                <w:rFonts w:ascii="Arial" w:hAnsi="Arial" w:cs="Arial"/>
                <w:sz w:val="22"/>
                <w:szCs w:val="22"/>
              </w:rPr>
            </w:pPr>
            <w:r w:rsidRPr="00315D1E">
              <w:rPr>
                <w:rFonts w:ascii="Arial" w:hAnsi="Arial" w:cs="Arial"/>
                <w:sz w:val="22"/>
                <w:szCs w:val="22"/>
                <w:lang w:val="pt-BR"/>
              </w:rPr>
              <w:t>colaboração com o cliente mais que negociação de contratos;</w:t>
            </w:r>
          </w:p>
          <w:p w14:paraId="1935CAC8" w14:textId="77777777" w:rsidR="000D3F21" w:rsidRPr="00315D1E" w:rsidRDefault="0052453F" w:rsidP="00315D1E">
            <w:pPr>
              <w:pStyle w:val="ListParagraph"/>
              <w:numPr>
                <w:ilvl w:val="0"/>
                <w:numId w:val="4"/>
              </w:numPr>
              <w:tabs>
                <w:tab w:val="clear" w:pos="720"/>
              </w:tabs>
              <w:ind w:left="376" w:hanging="284"/>
              <w:rPr>
                <w:rFonts w:ascii="Arial" w:hAnsi="Arial" w:cs="Arial"/>
                <w:sz w:val="22"/>
                <w:szCs w:val="22"/>
              </w:rPr>
            </w:pPr>
            <w:r w:rsidRPr="00315D1E">
              <w:rPr>
                <w:rFonts w:ascii="Arial" w:hAnsi="Arial" w:cs="Arial"/>
                <w:sz w:val="22"/>
                <w:szCs w:val="22"/>
                <w:lang w:val="pt-BR"/>
              </w:rPr>
              <w:t>responder a mudanças mais que seguir um plano.</w:t>
            </w:r>
          </w:p>
          <w:p w14:paraId="3FB11D1E" w14:textId="77777777" w:rsidR="000D3F21" w:rsidRPr="00315D1E" w:rsidRDefault="000D3F21" w:rsidP="00315D1E">
            <w:pPr>
              <w:pStyle w:val="ListParagraph"/>
              <w:rPr>
                <w:rFonts w:ascii="Arial" w:hAnsi="Arial" w:cs="Arial"/>
                <w:sz w:val="22"/>
                <w:szCs w:val="22"/>
                <w:lang w:val="pt-BR"/>
              </w:rPr>
            </w:pPr>
          </w:p>
          <w:p w14:paraId="08B6E629" w14:textId="77777777" w:rsidR="000D3F21" w:rsidRPr="00315D1E" w:rsidRDefault="00315D1E" w:rsidP="00315D1E">
            <w:pPr>
              <w:ind w:left="92"/>
              <w:contextualSpacing/>
              <w:jc w:val="both"/>
              <w:rPr>
                <w:rFonts w:ascii="Arial" w:hAnsi="Arial" w:cs="Arial"/>
                <w:sz w:val="22"/>
                <w:szCs w:val="22"/>
              </w:rPr>
            </w:pPr>
            <w:r w:rsidRPr="00315D1E">
              <w:rPr>
                <w:rFonts w:ascii="Arial" w:hAnsi="Arial" w:cs="Arial"/>
                <w:sz w:val="22"/>
                <w:szCs w:val="22"/>
                <w:lang w:val="pt-BR"/>
              </w:rPr>
              <w:t>Ou</w:t>
            </w:r>
            <w:r w:rsidR="0052453F" w:rsidRPr="00315D1E">
              <w:rPr>
                <w:rFonts w:ascii="Arial" w:hAnsi="Arial" w:cs="Arial"/>
                <w:sz w:val="22"/>
                <w:szCs w:val="22"/>
                <w:lang w:val="pt-BR"/>
              </w:rPr>
              <w:t xml:space="preserve"> seja, mesmo havendo valor nos itens à direita, valoriza-se mais os da </w:t>
            </w:r>
            <w:r w:rsidR="0052453F" w:rsidRPr="00315D1E">
              <w:rPr>
                <w:rFonts w:ascii="Arial" w:hAnsi="Arial" w:cs="Arial"/>
                <w:sz w:val="22"/>
                <w:szCs w:val="22"/>
                <w:lang w:val="pt-BR"/>
              </w:rPr>
              <w:lastRenderedPageBreak/>
              <w:t>esquerda.</w:t>
            </w:r>
          </w:p>
        </w:tc>
      </w:tr>
    </w:tbl>
    <w:p w14:paraId="3951BAD1" w14:textId="77777777" w:rsidR="000D3F21" w:rsidRPr="00315D1E" w:rsidRDefault="0052453F" w:rsidP="00315D1E">
      <w:pPr>
        <w:contextualSpacing/>
        <w:jc w:val="center"/>
        <w:rPr>
          <w:rFonts w:hint="eastAsia"/>
          <w:sz w:val="22"/>
          <w:szCs w:val="22"/>
        </w:rPr>
      </w:pPr>
      <w:r w:rsidRPr="00315D1E">
        <w:rPr>
          <w:rFonts w:ascii="Arial" w:hAnsi="Arial" w:cs="Arial"/>
          <w:b/>
          <w:bCs/>
          <w:sz w:val="22"/>
          <w:szCs w:val="22"/>
          <w:lang w:val="pt-BR"/>
        </w:rPr>
        <w:lastRenderedPageBreak/>
        <w:t xml:space="preserve">Fonte: </w:t>
      </w:r>
      <w:r w:rsidRPr="00315D1E">
        <w:rPr>
          <w:rFonts w:ascii="Arial" w:hAnsi="Arial" w:cs="Arial"/>
          <w:bCs/>
          <w:sz w:val="22"/>
          <w:szCs w:val="22"/>
          <w:lang w:val="pt-BR"/>
        </w:rPr>
        <w:t>Manifesto Ágil (2001)</w:t>
      </w:r>
    </w:p>
    <w:p w14:paraId="0F78C842" w14:textId="77777777" w:rsidR="000D3F21" w:rsidRDefault="0052453F">
      <w:pPr>
        <w:spacing w:line="360" w:lineRule="auto"/>
        <w:jc w:val="both"/>
        <w:rPr>
          <w:rFonts w:hint="eastAsia"/>
        </w:rPr>
      </w:pPr>
      <w:r>
        <w:rPr>
          <w:rFonts w:ascii="Arial" w:hAnsi="Arial" w:cs="Arial"/>
          <w:lang w:val="pt-BR"/>
        </w:rPr>
        <w:tab/>
      </w:r>
    </w:p>
    <w:p w14:paraId="27A747C5" w14:textId="2962173E" w:rsidR="000D3F21" w:rsidRDefault="0052453F">
      <w:pPr>
        <w:spacing w:line="360" w:lineRule="auto"/>
        <w:jc w:val="both"/>
        <w:rPr>
          <w:rFonts w:hint="eastAsia"/>
        </w:rPr>
      </w:pPr>
      <w:r>
        <w:rPr>
          <w:rFonts w:ascii="Arial" w:hAnsi="Arial" w:cs="Arial"/>
          <w:lang w:val="pt-BR"/>
        </w:rPr>
        <w:tab/>
        <w:t xml:space="preserve">O Manifesto Ágil (2001) </w:t>
      </w:r>
      <w:r w:rsidR="003233D0">
        <w:rPr>
          <w:rFonts w:ascii="Arial" w:hAnsi="Arial" w:cs="Arial"/>
          <w:lang w:val="pt-BR"/>
        </w:rPr>
        <w:t>foi definido com</w:t>
      </w:r>
      <w:r>
        <w:rPr>
          <w:rFonts w:ascii="Arial" w:hAnsi="Arial" w:cs="Arial"/>
          <w:lang w:val="pt-BR"/>
        </w:rPr>
        <w:t xml:space="preserve"> princípios</w:t>
      </w:r>
      <w:r w:rsidR="003233D0">
        <w:rPr>
          <w:rFonts w:ascii="Arial" w:hAnsi="Arial" w:cs="Arial"/>
          <w:lang w:val="pt-BR"/>
        </w:rPr>
        <w:t xml:space="preserve"> fundamentais</w:t>
      </w:r>
      <w:r>
        <w:rPr>
          <w:rFonts w:ascii="Arial" w:hAnsi="Arial" w:cs="Arial"/>
          <w:lang w:val="pt-BR"/>
        </w:rPr>
        <w:t>,</w:t>
      </w:r>
      <w:r w:rsidR="003233D0">
        <w:rPr>
          <w:rFonts w:ascii="Arial" w:hAnsi="Arial" w:cs="Arial"/>
          <w:lang w:val="pt-BR"/>
        </w:rPr>
        <w:t xml:space="preserve"> que deram o direcionamento para o movimento ágil desde então. Estes estão</w:t>
      </w:r>
      <w:r>
        <w:rPr>
          <w:rFonts w:ascii="Arial" w:hAnsi="Arial" w:cs="Arial"/>
          <w:lang w:val="pt-BR"/>
        </w:rPr>
        <w:t xml:space="preserve"> listados no Quadro 4 (2). Ele cita os doze princípios que foram estabelecidos pelos autores do manifesto e que embasam e fundamentam o desenvolvimento ágil de software.</w:t>
      </w:r>
    </w:p>
    <w:p w14:paraId="57792875" w14:textId="2652A92A" w:rsidR="0088373C" w:rsidRDefault="0088373C">
      <w:pPr>
        <w:widowControl/>
        <w:suppressAutoHyphens w:val="0"/>
        <w:rPr>
          <w:rFonts w:ascii="Arial" w:hAnsi="Arial" w:cs="Arial"/>
          <w:b/>
          <w:bCs/>
          <w:sz w:val="20"/>
          <w:szCs w:val="20"/>
          <w:lang w:val="pt-BR"/>
        </w:rPr>
      </w:pPr>
      <w:r>
        <w:rPr>
          <w:rFonts w:ascii="Arial" w:hAnsi="Arial" w:cs="Arial"/>
          <w:b/>
          <w:bCs/>
          <w:sz w:val="20"/>
          <w:szCs w:val="20"/>
          <w:lang w:val="pt-BR"/>
        </w:rPr>
        <w:br w:type="page"/>
      </w:r>
    </w:p>
    <w:p w14:paraId="4C307D95" w14:textId="77777777" w:rsidR="000D3F21" w:rsidRDefault="000D3F21">
      <w:pPr>
        <w:jc w:val="center"/>
        <w:rPr>
          <w:rFonts w:ascii="Arial" w:hAnsi="Arial" w:cs="Arial"/>
          <w:b/>
          <w:bCs/>
          <w:sz w:val="20"/>
          <w:szCs w:val="20"/>
          <w:lang w:val="pt-BR"/>
        </w:rPr>
      </w:pPr>
    </w:p>
    <w:p w14:paraId="5E11ECD0" w14:textId="77777777" w:rsidR="000D3F21" w:rsidRPr="00315D1E" w:rsidRDefault="0052453F" w:rsidP="00315D1E">
      <w:pPr>
        <w:jc w:val="center"/>
        <w:rPr>
          <w:rFonts w:hint="eastAsia"/>
          <w:sz w:val="26"/>
        </w:rPr>
      </w:pPr>
      <w:r w:rsidRPr="00315D1E">
        <w:rPr>
          <w:rFonts w:ascii="Arial" w:hAnsi="Arial" w:cs="Arial"/>
          <w:b/>
          <w:bCs/>
          <w:sz w:val="22"/>
          <w:szCs w:val="20"/>
          <w:lang w:val="pt-BR"/>
        </w:rPr>
        <w:t>Quadro 4 (2)-</w:t>
      </w:r>
      <w:r w:rsidRPr="00315D1E">
        <w:rPr>
          <w:rFonts w:ascii="Arial" w:hAnsi="Arial" w:cs="Arial"/>
          <w:bCs/>
          <w:sz w:val="22"/>
          <w:szCs w:val="20"/>
          <w:lang w:val="pt-BR"/>
        </w:rPr>
        <w:t xml:space="preserve"> Princípios do manifesto ágil</w:t>
      </w:r>
    </w:p>
    <w:p w14:paraId="70B6DF5F" w14:textId="77777777" w:rsidR="000D3F21" w:rsidRPr="00315D1E" w:rsidRDefault="000D3F21" w:rsidP="00315D1E">
      <w:pPr>
        <w:jc w:val="center"/>
        <w:rPr>
          <w:rFonts w:ascii="Arial" w:hAnsi="Arial" w:cs="Arial"/>
          <w:sz w:val="22"/>
          <w:szCs w:val="20"/>
          <w:lang w:val="pt-BR"/>
        </w:rPr>
      </w:pPr>
    </w:p>
    <w:tbl>
      <w:tblPr>
        <w:tblW w:w="8620"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8620"/>
      </w:tblGrid>
      <w:tr w:rsidR="000D3F21" w:rsidRPr="00315D1E" w14:paraId="5EF9E629" w14:textId="77777777">
        <w:trPr>
          <w:jc w:val="center"/>
        </w:trPr>
        <w:tc>
          <w:tcPr>
            <w:tcW w:w="8620"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32A42A5C" w14:textId="77777777" w:rsidR="000D3F21" w:rsidRPr="00315D1E" w:rsidRDefault="0052453F" w:rsidP="00315D1E">
            <w:pPr>
              <w:ind w:left="59"/>
              <w:jc w:val="both"/>
              <w:rPr>
                <w:rFonts w:hint="eastAsia"/>
                <w:sz w:val="26"/>
              </w:rPr>
            </w:pPr>
            <w:r w:rsidRPr="00315D1E">
              <w:rPr>
                <w:rFonts w:ascii="Arial" w:hAnsi="Arial" w:cs="Arial"/>
                <w:sz w:val="22"/>
                <w:szCs w:val="20"/>
                <w:lang w:val="pt-BR"/>
              </w:rPr>
              <w:t>Nossa maior prioridade é satisfazer o cliente, através da entrega adiantada e contínua de software de valor.</w:t>
            </w:r>
          </w:p>
        </w:tc>
      </w:tr>
      <w:tr w:rsidR="000D3F21" w:rsidRPr="00315D1E" w14:paraId="6D95FC2A" w14:textId="77777777">
        <w:trPr>
          <w:jc w:val="center"/>
        </w:trPr>
        <w:tc>
          <w:tcPr>
            <w:tcW w:w="8620"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33FF8B76" w14:textId="77777777" w:rsidR="000D3F21" w:rsidRPr="00315D1E" w:rsidRDefault="0052453F" w:rsidP="00315D1E">
            <w:pPr>
              <w:ind w:left="59"/>
              <w:jc w:val="both"/>
              <w:rPr>
                <w:rFonts w:hint="eastAsia"/>
                <w:sz w:val="26"/>
              </w:rPr>
            </w:pPr>
            <w:r w:rsidRPr="00315D1E">
              <w:rPr>
                <w:rFonts w:ascii="Arial" w:hAnsi="Arial" w:cs="Arial"/>
                <w:sz w:val="22"/>
                <w:szCs w:val="20"/>
                <w:lang w:val="pt-BR"/>
              </w:rPr>
              <w:t>Aceitar mudanças de requisitos, mesmo no fim do desenvolvimento. Processos ágeis se adéquam a mudanças, para que o cliente possa tirar vantagens competitivas.</w:t>
            </w:r>
          </w:p>
        </w:tc>
      </w:tr>
      <w:tr w:rsidR="000D3F21" w:rsidRPr="00315D1E" w14:paraId="170087D4" w14:textId="77777777">
        <w:trPr>
          <w:jc w:val="center"/>
        </w:trPr>
        <w:tc>
          <w:tcPr>
            <w:tcW w:w="8620"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2DF7D058" w14:textId="77777777" w:rsidR="000D3F21" w:rsidRPr="00315D1E" w:rsidRDefault="0052453F" w:rsidP="00315D1E">
            <w:pPr>
              <w:ind w:left="59"/>
              <w:jc w:val="both"/>
              <w:rPr>
                <w:rFonts w:hint="eastAsia"/>
                <w:sz w:val="26"/>
              </w:rPr>
            </w:pPr>
            <w:r w:rsidRPr="00315D1E">
              <w:rPr>
                <w:rFonts w:ascii="Arial" w:hAnsi="Arial" w:cs="Arial"/>
                <w:sz w:val="22"/>
                <w:szCs w:val="20"/>
                <w:lang w:val="pt-BR"/>
              </w:rPr>
              <w:t>Entregar software funcionando com frequência, na escala de semanas até meses, com preferência aos períodos mais curtos.</w:t>
            </w:r>
          </w:p>
        </w:tc>
      </w:tr>
      <w:tr w:rsidR="000D3F21" w:rsidRPr="00315D1E" w14:paraId="4148DDA4" w14:textId="77777777">
        <w:trPr>
          <w:jc w:val="center"/>
        </w:trPr>
        <w:tc>
          <w:tcPr>
            <w:tcW w:w="8620"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0A678AEA" w14:textId="77777777" w:rsidR="000D3F21" w:rsidRPr="00315D1E" w:rsidRDefault="0052453F" w:rsidP="00315D1E">
            <w:pPr>
              <w:ind w:left="59"/>
              <w:jc w:val="both"/>
              <w:rPr>
                <w:rFonts w:hint="eastAsia"/>
                <w:sz w:val="26"/>
              </w:rPr>
            </w:pPr>
            <w:r w:rsidRPr="00315D1E">
              <w:rPr>
                <w:rFonts w:ascii="Arial" w:hAnsi="Arial" w:cs="Arial"/>
                <w:sz w:val="22"/>
                <w:szCs w:val="20"/>
                <w:lang w:val="pt-BR"/>
              </w:rPr>
              <w:t>Pessoas relacionadas a negócios e desenvolvedores devem trabalhar em conjunto e diariamente, durante todo o curso do projeto.</w:t>
            </w:r>
          </w:p>
        </w:tc>
      </w:tr>
      <w:tr w:rsidR="000D3F21" w:rsidRPr="00315D1E" w14:paraId="784A4122" w14:textId="77777777">
        <w:trPr>
          <w:jc w:val="center"/>
        </w:trPr>
        <w:tc>
          <w:tcPr>
            <w:tcW w:w="8620"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236BC3FB" w14:textId="77777777" w:rsidR="000D3F21" w:rsidRPr="00315D1E" w:rsidRDefault="0052453F" w:rsidP="00315D1E">
            <w:pPr>
              <w:ind w:left="59"/>
              <w:jc w:val="both"/>
              <w:rPr>
                <w:rFonts w:hint="eastAsia"/>
                <w:sz w:val="26"/>
              </w:rPr>
            </w:pPr>
            <w:r w:rsidRPr="00315D1E">
              <w:rPr>
                <w:rFonts w:ascii="Arial" w:hAnsi="Arial" w:cs="Arial"/>
                <w:sz w:val="22"/>
                <w:szCs w:val="20"/>
                <w:lang w:val="pt-BR"/>
              </w:rPr>
              <w:t>Construir projetos ao redor de indivíduos motivados. Dando a eles o ambiente e suporte necessário, e confiar que farão seu trabalho.</w:t>
            </w:r>
          </w:p>
        </w:tc>
      </w:tr>
      <w:tr w:rsidR="000D3F21" w:rsidRPr="00315D1E" w14:paraId="60F1188A" w14:textId="77777777">
        <w:trPr>
          <w:jc w:val="center"/>
        </w:trPr>
        <w:tc>
          <w:tcPr>
            <w:tcW w:w="8620"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53B1A418" w14:textId="77777777" w:rsidR="000D3F21" w:rsidRPr="00315D1E" w:rsidRDefault="0052453F" w:rsidP="00315D1E">
            <w:pPr>
              <w:ind w:left="59"/>
              <w:jc w:val="both"/>
              <w:rPr>
                <w:rFonts w:hint="eastAsia"/>
                <w:sz w:val="26"/>
              </w:rPr>
            </w:pPr>
            <w:r w:rsidRPr="00315D1E">
              <w:rPr>
                <w:rFonts w:ascii="Arial" w:hAnsi="Arial" w:cs="Arial"/>
                <w:sz w:val="22"/>
                <w:szCs w:val="20"/>
                <w:lang w:val="pt-BR"/>
              </w:rPr>
              <w:t>O Método mais eficiente e eficaz de transmitir informações para, e por dentro de um time de desenvolvimento, é através de uma conversa cara a cara.</w:t>
            </w:r>
          </w:p>
        </w:tc>
      </w:tr>
      <w:tr w:rsidR="000D3F21" w:rsidRPr="00315D1E" w14:paraId="769E8BE8" w14:textId="77777777">
        <w:trPr>
          <w:jc w:val="center"/>
        </w:trPr>
        <w:tc>
          <w:tcPr>
            <w:tcW w:w="8620"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1C474E96" w14:textId="77777777" w:rsidR="000D3F21" w:rsidRPr="00315D1E" w:rsidRDefault="0052453F" w:rsidP="00315D1E">
            <w:pPr>
              <w:ind w:left="59"/>
              <w:jc w:val="both"/>
              <w:rPr>
                <w:rFonts w:hint="eastAsia"/>
                <w:sz w:val="26"/>
              </w:rPr>
            </w:pPr>
            <w:r w:rsidRPr="00315D1E">
              <w:rPr>
                <w:rFonts w:ascii="Arial" w:hAnsi="Arial" w:cs="Arial"/>
                <w:sz w:val="22"/>
                <w:szCs w:val="20"/>
                <w:lang w:val="pt-BR"/>
              </w:rPr>
              <w:t>Software funcional é a medida primária de progresso.</w:t>
            </w:r>
          </w:p>
        </w:tc>
      </w:tr>
      <w:tr w:rsidR="000D3F21" w:rsidRPr="00315D1E" w14:paraId="76E81B00" w14:textId="77777777">
        <w:trPr>
          <w:jc w:val="center"/>
        </w:trPr>
        <w:tc>
          <w:tcPr>
            <w:tcW w:w="8620"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3B6A450F" w14:textId="77777777" w:rsidR="000D3F21" w:rsidRPr="00315D1E" w:rsidRDefault="0052453F" w:rsidP="00315D1E">
            <w:pPr>
              <w:ind w:left="59"/>
              <w:jc w:val="both"/>
              <w:rPr>
                <w:rFonts w:hint="eastAsia"/>
                <w:sz w:val="26"/>
              </w:rPr>
            </w:pPr>
            <w:r w:rsidRPr="00315D1E">
              <w:rPr>
                <w:rFonts w:ascii="Arial" w:hAnsi="Arial" w:cs="Arial"/>
                <w:sz w:val="22"/>
                <w:szCs w:val="20"/>
                <w:lang w:val="pt-BR"/>
              </w:rPr>
              <w:t>Processos ágeis promovem um ambiente sustentável. Os patrocinadores, desenvolvedores e usuários, devem ser capazes de manter indefinidamente, passos constantes.</w:t>
            </w:r>
          </w:p>
        </w:tc>
      </w:tr>
      <w:tr w:rsidR="000D3F21" w:rsidRPr="00315D1E" w14:paraId="3870016E" w14:textId="77777777">
        <w:trPr>
          <w:jc w:val="center"/>
        </w:trPr>
        <w:tc>
          <w:tcPr>
            <w:tcW w:w="8620"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4160C4F0" w14:textId="77777777" w:rsidR="000D3F21" w:rsidRPr="00315D1E" w:rsidRDefault="0052453F" w:rsidP="00315D1E">
            <w:pPr>
              <w:ind w:left="59"/>
              <w:jc w:val="both"/>
              <w:rPr>
                <w:rFonts w:hint="eastAsia"/>
                <w:sz w:val="26"/>
              </w:rPr>
            </w:pPr>
            <w:r w:rsidRPr="00315D1E">
              <w:rPr>
                <w:rFonts w:ascii="Arial" w:hAnsi="Arial" w:cs="Arial"/>
                <w:sz w:val="22"/>
                <w:szCs w:val="20"/>
                <w:lang w:val="pt-BR"/>
              </w:rPr>
              <w:t>Contínua atenção à excelência técnica e bom design, aumenta a agilidade.</w:t>
            </w:r>
          </w:p>
        </w:tc>
      </w:tr>
      <w:tr w:rsidR="000D3F21" w:rsidRPr="00315D1E" w14:paraId="0F83CF9F" w14:textId="77777777">
        <w:trPr>
          <w:jc w:val="center"/>
        </w:trPr>
        <w:tc>
          <w:tcPr>
            <w:tcW w:w="8620"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3BF3B56C" w14:textId="77777777" w:rsidR="000D3F21" w:rsidRPr="00315D1E" w:rsidRDefault="0052453F" w:rsidP="00315D1E">
            <w:pPr>
              <w:ind w:left="59"/>
              <w:jc w:val="both"/>
              <w:rPr>
                <w:rFonts w:hint="eastAsia"/>
                <w:sz w:val="26"/>
              </w:rPr>
            </w:pPr>
            <w:r w:rsidRPr="00315D1E">
              <w:rPr>
                <w:rFonts w:ascii="Arial" w:hAnsi="Arial" w:cs="Arial"/>
                <w:sz w:val="22"/>
                <w:szCs w:val="20"/>
                <w:lang w:val="pt-BR"/>
              </w:rPr>
              <w:t>Simplicidade: a arte de maximizar a quantidade de trabalho que não precisou ser feito.</w:t>
            </w:r>
          </w:p>
        </w:tc>
      </w:tr>
      <w:tr w:rsidR="000D3F21" w:rsidRPr="00315D1E" w14:paraId="5405D8B3" w14:textId="77777777">
        <w:trPr>
          <w:jc w:val="center"/>
        </w:trPr>
        <w:tc>
          <w:tcPr>
            <w:tcW w:w="8620"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4EC0C301" w14:textId="77777777" w:rsidR="000D3F21" w:rsidRPr="00315D1E" w:rsidRDefault="0052453F" w:rsidP="00315D1E">
            <w:pPr>
              <w:ind w:left="59"/>
              <w:jc w:val="both"/>
              <w:rPr>
                <w:rFonts w:hint="eastAsia"/>
                <w:sz w:val="26"/>
              </w:rPr>
            </w:pPr>
            <w:r w:rsidRPr="00315D1E">
              <w:rPr>
                <w:rFonts w:ascii="Arial" w:hAnsi="Arial" w:cs="Arial"/>
                <w:sz w:val="22"/>
                <w:szCs w:val="20"/>
                <w:lang w:val="pt-BR"/>
              </w:rPr>
              <w:t>As melhores arquiteturas, requisitos e designs emergem de times auto-organizáveis.</w:t>
            </w:r>
          </w:p>
        </w:tc>
      </w:tr>
      <w:tr w:rsidR="000D3F21" w:rsidRPr="00315D1E" w14:paraId="4F982E84" w14:textId="77777777">
        <w:trPr>
          <w:jc w:val="center"/>
        </w:trPr>
        <w:tc>
          <w:tcPr>
            <w:tcW w:w="8620"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7F5734F9" w14:textId="77777777" w:rsidR="000D3F21" w:rsidRPr="00315D1E" w:rsidRDefault="0052453F" w:rsidP="00315D1E">
            <w:pPr>
              <w:ind w:left="59"/>
              <w:jc w:val="both"/>
              <w:rPr>
                <w:rFonts w:hint="eastAsia"/>
                <w:sz w:val="26"/>
              </w:rPr>
            </w:pPr>
            <w:r w:rsidRPr="00315D1E">
              <w:rPr>
                <w:rFonts w:ascii="Arial" w:hAnsi="Arial" w:cs="Arial"/>
                <w:sz w:val="22"/>
                <w:szCs w:val="20"/>
                <w:lang w:val="pt-BR"/>
              </w:rPr>
              <w:t>Em intervalos regulares, o time reflete em como ficar mais efetivo, então, se ajustam e otimizam seu comportamento de acordo.</w:t>
            </w:r>
          </w:p>
        </w:tc>
      </w:tr>
    </w:tbl>
    <w:p w14:paraId="1C3D53C0" w14:textId="77777777" w:rsidR="000D3F21" w:rsidRPr="00315D1E" w:rsidRDefault="000D3F21" w:rsidP="00315D1E">
      <w:pPr>
        <w:jc w:val="center"/>
        <w:rPr>
          <w:rFonts w:ascii="Arial" w:hAnsi="Arial" w:cs="Arial"/>
          <w:b/>
          <w:bCs/>
          <w:sz w:val="22"/>
          <w:szCs w:val="20"/>
          <w:lang w:val="pt-BR"/>
        </w:rPr>
      </w:pPr>
    </w:p>
    <w:p w14:paraId="77C29F66" w14:textId="77777777" w:rsidR="000D3F21" w:rsidRPr="00315D1E" w:rsidRDefault="0052453F" w:rsidP="00315D1E">
      <w:pPr>
        <w:ind w:firstLine="851"/>
        <w:jc w:val="center"/>
        <w:rPr>
          <w:rFonts w:hint="eastAsia"/>
          <w:sz w:val="26"/>
        </w:rPr>
      </w:pPr>
      <w:r w:rsidRPr="00315D1E">
        <w:rPr>
          <w:rFonts w:ascii="Arial" w:hAnsi="Arial" w:cs="Arial"/>
          <w:b/>
          <w:bCs/>
          <w:sz w:val="22"/>
          <w:szCs w:val="20"/>
          <w:lang w:val="pt-BR"/>
        </w:rPr>
        <w:t xml:space="preserve">Fonte: </w:t>
      </w:r>
      <w:r w:rsidRPr="00315D1E">
        <w:rPr>
          <w:rFonts w:ascii="Arial" w:hAnsi="Arial" w:cs="Arial"/>
          <w:bCs/>
          <w:sz w:val="22"/>
          <w:szCs w:val="20"/>
          <w:lang w:val="pt-BR"/>
        </w:rPr>
        <w:t>Manifesto Ágil (2001)</w:t>
      </w:r>
    </w:p>
    <w:p w14:paraId="006A042B" w14:textId="77777777" w:rsidR="000D3F21" w:rsidRDefault="000D3F21">
      <w:pPr>
        <w:spacing w:line="360" w:lineRule="auto"/>
        <w:ind w:firstLine="851"/>
        <w:jc w:val="both"/>
        <w:rPr>
          <w:rFonts w:ascii="Arial" w:hAnsi="Arial" w:cs="Arial"/>
          <w:lang w:val="pt-BR"/>
        </w:rPr>
      </w:pPr>
    </w:p>
    <w:p w14:paraId="7E2E9FB0" w14:textId="46ED03A4" w:rsidR="000D3F21" w:rsidRDefault="00224A06" w:rsidP="00224A06">
      <w:pPr>
        <w:spacing w:line="360" w:lineRule="auto"/>
        <w:ind w:firstLine="851"/>
        <w:jc w:val="both"/>
        <w:rPr>
          <w:rFonts w:hint="eastAsia"/>
        </w:rPr>
      </w:pPr>
      <w:r>
        <w:rPr>
          <w:rFonts w:ascii="Arial" w:hAnsi="Arial" w:cs="Arial"/>
          <w:lang w:val="pt-BR"/>
        </w:rPr>
        <w:t xml:space="preserve">A pesquisa realizada por </w:t>
      </w:r>
      <w:r w:rsidRPr="00896E26">
        <w:rPr>
          <w:rFonts w:ascii="Arial" w:hAnsi="Arial" w:cs="Arial"/>
          <w:lang w:val="pt-BR"/>
        </w:rPr>
        <w:t xml:space="preserve">Williams et al. </w:t>
      </w:r>
      <w:r w:rsidRPr="00896E26">
        <w:rPr>
          <w:rFonts w:ascii="Arial" w:eastAsia="Arial" w:hAnsi="Arial" w:cs="Arial"/>
          <w:lang w:val="pt-BR"/>
        </w:rPr>
        <w:t>(2012)</w:t>
      </w:r>
      <w:r>
        <w:rPr>
          <w:rFonts w:ascii="Arial" w:eastAsia="Arial" w:hAnsi="Arial" w:cs="Arial"/>
          <w:lang w:val="pt-BR"/>
        </w:rPr>
        <w:t xml:space="preserve">, que envolveu 326 </w:t>
      </w:r>
      <w:r w:rsidR="002C7303">
        <w:rPr>
          <w:rFonts w:ascii="Arial" w:eastAsia="Arial" w:hAnsi="Arial" w:cs="Arial"/>
          <w:lang w:val="pt-BR"/>
        </w:rPr>
        <w:t xml:space="preserve">profissionais </w:t>
      </w:r>
      <w:r>
        <w:rPr>
          <w:rFonts w:ascii="Arial" w:eastAsia="Arial" w:hAnsi="Arial" w:cs="Arial"/>
          <w:lang w:val="pt-BR"/>
        </w:rPr>
        <w:t>agilistas e que tinha objetivo de descobrir a visão deles sobre os princípios ágeis, através de afirmações que trouxesse o interesse dos entrevistados em manifestar concordância ou não. O Quadro 5 (2) demonstrou o resultado, evidenciando a importância dos princípios diante da comunidade de profissionais experientes em desenvolvimento ágil.</w:t>
      </w:r>
      <w:r w:rsidR="0052453F">
        <w:rPr>
          <w:rFonts w:ascii="Arial" w:hAnsi="Arial" w:cs="Arial"/>
        </w:rPr>
        <w:t xml:space="preserve"> </w:t>
      </w:r>
      <w:r w:rsidR="0052453F">
        <w:rPr>
          <w:rFonts w:ascii="Arial" w:hAnsi="Arial" w:cs="Arial"/>
          <w:lang w:val="pt-BR"/>
        </w:rPr>
        <w:t xml:space="preserve">O conteúdo de outros, respondido por 20.7% dos entrevistados, é melhor representado pela seguinte afirmação: o propósito de qualquer princípio é fornecer uma fonte clara e simples de orientação e inspiração. Os princípios ágeis são importantes porque eles destilam os valores de agilidade </w:t>
      </w:r>
      <w:r w:rsidR="00101A27">
        <w:rPr>
          <w:rFonts w:ascii="Arial" w:hAnsi="Arial" w:cs="Arial"/>
          <w:lang w:val="pt-BR"/>
        </w:rPr>
        <w:t>de forma inteligentemente resumida</w:t>
      </w:r>
      <w:r w:rsidR="0052453F">
        <w:rPr>
          <w:rFonts w:ascii="Arial" w:hAnsi="Arial" w:cs="Arial"/>
          <w:lang w:val="pt-BR"/>
        </w:rPr>
        <w:t>. Ao analisá-los, considerando especificidades de implementação, é possível garantir que os processos diários estão servindo aos propósitos acordados.</w:t>
      </w:r>
    </w:p>
    <w:p w14:paraId="5DB11A60" w14:textId="77777777" w:rsidR="000D3F21" w:rsidRDefault="000D3F21">
      <w:pPr>
        <w:jc w:val="center"/>
        <w:rPr>
          <w:rFonts w:ascii="Arial" w:eastAsia="Arial" w:hAnsi="Arial" w:cs="Arial"/>
          <w:b/>
          <w:bCs/>
          <w:sz w:val="22"/>
          <w:szCs w:val="22"/>
          <w:lang w:val="pt-BR"/>
        </w:rPr>
      </w:pPr>
    </w:p>
    <w:p w14:paraId="6E4DAB44" w14:textId="77777777" w:rsidR="000D3F21" w:rsidRDefault="0052453F">
      <w:pPr>
        <w:jc w:val="center"/>
        <w:rPr>
          <w:rFonts w:hint="eastAsia"/>
        </w:rPr>
      </w:pPr>
      <w:r w:rsidRPr="00896E26">
        <w:rPr>
          <w:rFonts w:ascii="Arial" w:eastAsia="Arial" w:hAnsi="Arial" w:cs="Arial"/>
          <w:b/>
          <w:bCs/>
          <w:sz w:val="22"/>
          <w:szCs w:val="22"/>
          <w:lang w:val="pt-BR"/>
        </w:rPr>
        <w:t>Quadro 5 (2)-</w:t>
      </w:r>
      <w:r w:rsidRPr="00896E26">
        <w:rPr>
          <w:rFonts w:ascii="Arial" w:eastAsia="Arial" w:hAnsi="Arial" w:cs="Arial"/>
          <w:bCs/>
          <w:sz w:val="22"/>
          <w:szCs w:val="22"/>
          <w:lang w:val="pt-BR"/>
        </w:rPr>
        <w:t>Valores dos princípios ágeis</w:t>
      </w:r>
    </w:p>
    <w:p w14:paraId="34B03A1A" w14:textId="77777777" w:rsidR="000D3F21" w:rsidRDefault="000D3F21">
      <w:pPr>
        <w:jc w:val="center"/>
        <w:rPr>
          <w:rFonts w:ascii="Arial" w:hAnsi="Arial" w:cs="Arial"/>
          <w:b/>
          <w:bCs/>
          <w:sz w:val="22"/>
          <w:szCs w:val="22"/>
        </w:rPr>
      </w:pPr>
    </w:p>
    <w:tbl>
      <w:tblPr>
        <w:tblW w:w="7718"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5987"/>
        <w:gridCol w:w="1731"/>
      </w:tblGrid>
      <w:tr w:rsidR="00101A27" w14:paraId="29670DDA" w14:textId="77777777">
        <w:trPr>
          <w:jc w:val="center"/>
        </w:trPr>
        <w:tc>
          <w:tcPr>
            <w:tcW w:w="5986" w:type="dxa"/>
            <w:tcBorders>
              <w:top w:val="single" w:sz="2" w:space="0" w:color="000001"/>
              <w:left w:val="single" w:sz="2" w:space="0" w:color="000001"/>
              <w:bottom w:val="single" w:sz="2" w:space="0" w:color="000001"/>
            </w:tcBorders>
            <w:shd w:val="clear" w:color="auto" w:fill="auto"/>
            <w:tcMar>
              <w:left w:w="0" w:type="dxa"/>
            </w:tcMar>
            <w:vAlign w:val="center"/>
          </w:tcPr>
          <w:p w14:paraId="2A9721FE" w14:textId="77777777" w:rsidR="00101A27" w:rsidRDefault="00101A27" w:rsidP="00315D1E">
            <w:pPr>
              <w:pStyle w:val="TableContents"/>
              <w:ind w:left="92"/>
              <w:rPr>
                <w:rFonts w:hint="eastAsia"/>
              </w:rPr>
            </w:pPr>
            <w:r>
              <w:rPr>
                <w:rFonts w:ascii="Arial" w:hAnsi="Arial" w:cs="Arial"/>
                <w:b/>
                <w:bCs/>
                <w:sz w:val="22"/>
                <w:szCs w:val="22"/>
              </w:rPr>
              <w:t>Por que princípios ágeis são valiosos?</w:t>
            </w:r>
          </w:p>
        </w:tc>
        <w:tc>
          <w:tcPr>
            <w:tcW w:w="1731" w:type="dxa"/>
            <w:tcBorders>
              <w:top w:val="single" w:sz="2" w:space="0" w:color="000001"/>
              <w:left w:val="single" w:sz="2" w:space="0" w:color="000001"/>
              <w:bottom w:val="single" w:sz="2" w:space="0" w:color="000001"/>
              <w:right w:val="single" w:sz="2" w:space="0" w:color="000001"/>
            </w:tcBorders>
            <w:shd w:val="clear" w:color="auto" w:fill="auto"/>
            <w:tcMar>
              <w:left w:w="0" w:type="dxa"/>
            </w:tcMar>
          </w:tcPr>
          <w:p w14:paraId="02FFC64C" w14:textId="77777777" w:rsidR="00101A27" w:rsidRDefault="00101A27">
            <w:pPr>
              <w:pStyle w:val="TableContents"/>
              <w:jc w:val="center"/>
              <w:rPr>
                <w:rFonts w:hint="eastAsia"/>
              </w:rPr>
            </w:pPr>
            <w:r>
              <w:rPr>
                <w:rFonts w:ascii="Arial" w:hAnsi="Arial" w:cs="Arial"/>
                <w:b/>
                <w:bCs/>
                <w:sz w:val="22"/>
                <w:szCs w:val="22"/>
              </w:rPr>
              <w:t>Percentual das respostas</w:t>
            </w:r>
          </w:p>
        </w:tc>
      </w:tr>
      <w:tr w:rsidR="00101A27" w14:paraId="5F9EA520" w14:textId="77777777">
        <w:trPr>
          <w:jc w:val="center"/>
        </w:trPr>
        <w:tc>
          <w:tcPr>
            <w:tcW w:w="5986" w:type="dxa"/>
            <w:tcBorders>
              <w:top w:val="single" w:sz="2" w:space="0" w:color="000001"/>
              <w:left w:val="single" w:sz="2" w:space="0" w:color="000001"/>
              <w:bottom w:val="single" w:sz="2" w:space="0" w:color="000001"/>
            </w:tcBorders>
            <w:shd w:val="clear" w:color="auto" w:fill="auto"/>
            <w:tcMar>
              <w:left w:w="0" w:type="dxa"/>
            </w:tcMar>
          </w:tcPr>
          <w:p w14:paraId="718B3F88" w14:textId="77777777" w:rsidR="00101A27" w:rsidRDefault="00101A27" w:rsidP="00315D1E">
            <w:pPr>
              <w:pStyle w:val="TableContents"/>
              <w:ind w:left="92"/>
              <w:jc w:val="both"/>
              <w:rPr>
                <w:rFonts w:hint="eastAsia"/>
              </w:rPr>
            </w:pPr>
            <w:r>
              <w:rPr>
                <w:rFonts w:ascii="Arial" w:hAnsi="Arial" w:cs="Arial"/>
                <w:sz w:val="22"/>
                <w:szCs w:val="22"/>
              </w:rPr>
              <w:t>Porque todo time ágil escolhe práticas de desenvolvimento de software, mas, se eles querem ser ágil, eles devem escolher as práticas que estão alinhadas com os princípios.</w:t>
            </w:r>
          </w:p>
        </w:tc>
        <w:tc>
          <w:tcPr>
            <w:tcW w:w="1731" w:type="dxa"/>
            <w:tcBorders>
              <w:top w:val="single" w:sz="2" w:space="0" w:color="000001"/>
              <w:left w:val="single" w:sz="2" w:space="0" w:color="000001"/>
              <w:bottom w:val="single" w:sz="2" w:space="0" w:color="000001"/>
              <w:right w:val="single" w:sz="2" w:space="0" w:color="000001"/>
            </w:tcBorders>
            <w:shd w:val="clear" w:color="auto" w:fill="auto"/>
            <w:tcMar>
              <w:left w:w="0" w:type="dxa"/>
            </w:tcMar>
            <w:vAlign w:val="center"/>
          </w:tcPr>
          <w:p w14:paraId="0611455D" w14:textId="77777777" w:rsidR="00101A27" w:rsidRDefault="00101A27">
            <w:pPr>
              <w:pStyle w:val="TableContents"/>
              <w:jc w:val="center"/>
              <w:rPr>
                <w:rFonts w:hint="eastAsia"/>
              </w:rPr>
            </w:pPr>
            <w:r>
              <w:rPr>
                <w:rFonts w:ascii="Arial" w:hAnsi="Arial" w:cs="Arial"/>
                <w:sz w:val="22"/>
                <w:szCs w:val="22"/>
              </w:rPr>
              <w:t>64.6%</w:t>
            </w:r>
          </w:p>
        </w:tc>
      </w:tr>
      <w:tr w:rsidR="00101A27" w14:paraId="4E1CCFF3" w14:textId="77777777">
        <w:trPr>
          <w:jc w:val="center"/>
        </w:trPr>
        <w:tc>
          <w:tcPr>
            <w:tcW w:w="5986" w:type="dxa"/>
            <w:tcBorders>
              <w:top w:val="single" w:sz="2" w:space="0" w:color="000001"/>
              <w:left w:val="single" w:sz="2" w:space="0" w:color="000001"/>
              <w:bottom w:val="single" w:sz="2" w:space="0" w:color="000001"/>
            </w:tcBorders>
            <w:shd w:val="clear" w:color="auto" w:fill="auto"/>
            <w:tcMar>
              <w:left w:w="0" w:type="dxa"/>
            </w:tcMar>
          </w:tcPr>
          <w:p w14:paraId="64319A22" w14:textId="77777777" w:rsidR="00101A27" w:rsidRDefault="00101A27" w:rsidP="00315D1E">
            <w:pPr>
              <w:pStyle w:val="TableContents"/>
              <w:ind w:left="92"/>
              <w:jc w:val="both"/>
              <w:rPr>
                <w:rFonts w:hint="eastAsia"/>
              </w:rPr>
            </w:pPr>
            <w:r>
              <w:rPr>
                <w:rFonts w:ascii="Arial" w:hAnsi="Arial" w:cs="Arial"/>
                <w:sz w:val="22"/>
                <w:szCs w:val="22"/>
              </w:rPr>
              <w:t>Porque eles orientam novos times ágeis.</w:t>
            </w:r>
          </w:p>
        </w:tc>
        <w:tc>
          <w:tcPr>
            <w:tcW w:w="1731" w:type="dxa"/>
            <w:tcBorders>
              <w:top w:val="single" w:sz="2" w:space="0" w:color="000001"/>
              <w:left w:val="single" w:sz="2" w:space="0" w:color="000001"/>
              <w:bottom w:val="single" w:sz="2" w:space="0" w:color="000001"/>
              <w:right w:val="single" w:sz="2" w:space="0" w:color="000001"/>
            </w:tcBorders>
            <w:shd w:val="clear" w:color="auto" w:fill="auto"/>
            <w:tcMar>
              <w:left w:w="0" w:type="dxa"/>
            </w:tcMar>
            <w:vAlign w:val="center"/>
          </w:tcPr>
          <w:p w14:paraId="5DF2FE90" w14:textId="77777777" w:rsidR="00101A27" w:rsidRDefault="00101A27">
            <w:pPr>
              <w:pStyle w:val="TableContents"/>
              <w:jc w:val="center"/>
              <w:rPr>
                <w:rFonts w:hint="eastAsia"/>
              </w:rPr>
            </w:pPr>
            <w:r>
              <w:rPr>
                <w:rFonts w:ascii="Arial" w:hAnsi="Arial" w:cs="Arial"/>
                <w:sz w:val="22"/>
                <w:szCs w:val="22"/>
              </w:rPr>
              <w:t>48.8%</w:t>
            </w:r>
          </w:p>
        </w:tc>
      </w:tr>
      <w:tr w:rsidR="00101A27" w14:paraId="61387396" w14:textId="77777777">
        <w:trPr>
          <w:jc w:val="center"/>
        </w:trPr>
        <w:tc>
          <w:tcPr>
            <w:tcW w:w="5986" w:type="dxa"/>
            <w:tcBorders>
              <w:top w:val="single" w:sz="2" w:space="0" w:color="000001"/>
              <w:left w:val="single" w:sz="2" w:space="0" w:color="000001"/>
              <w:bottom w:val="single" w:sz="2" w:space="0" w:color="000001"/>
            </w:tcBorders>
            <w:shd w:val="clear" w:color="auto" w:fill="auto"/>
            <w:tcMar>
              <w:left w:w="0" w:type="dxa"/>
            </w:tcMar>
          </w:tcPr>
          <w:p w14:paraId="42627DDC" w14:textId="77777777" w:rsidR="00101A27" w:rsidRDefault="00101A27" w:rsidP="00315D1E">
            <w:pPr>
              <w:pStyle w:val="TableContents"/>
              <w:ind w:left="92"/>
              <w:jc w:val="both"/>
              <w:rPr>
                <w:rFonts w:hint="eastAsia"/>
              </w:rPr>
            </w:pPr>
            <w:r>
              <w:rPr>
                <w:rFonts w:ascii="Arial" w:hAnsi="Arial" w:cs="Arial"/>
                <w:sz w:val="22"/>
                <w:szCs w:val="22"/>
              </w:rPr>
              <w:t>Outros.</w:t>
            </w:r>
          </w:p>
        </w:tc>
        <w:tc>
          <w:tcPr>
            <w:tcW w:w="1731" w:type="dxa"/>
            <w:tcBorders>
              <w:top w:val="single" w:sz="2" w:space="0" w:color="000001"/>
              <w:left w:val="single" w:sz="2" w:space="0" w:color="000001"/>
              <w:bottom w:val="single" w:sz="2" w:space="0" w:color="000001"/>
              <w:right w:val="single" w:sz="2" w:space="0" w:color="000001"/>
            </w:tcBorders>
            <w:shd w:val="clear" w:color="auto" w:fill="auto"/>
            <w:tcMar>
              <w:left w:w="0" w:type="dxa"/>
            </w:tcMar>
            <w:vAlign w:val="center"/>
          </w:tcPr>
          <w:p w14:paraId="57833FEE" w14:textId="77777777" w:rsidR="00101A27" w:rsidRDefault="00101A27">
            <w:pPr>
              <w:pStyle w:val="TableContents"/>
              <w:jc w:val="center"/>
              <w:rPr>
                <w:rFonts w:hint="eastAsia"/>
              </w:rPr>
            </w:pPr>
            <w:r>
              <w:rPr>
                <w:rFonts w:ascii="Arial" w:hAnsi="Arial" w:cs="Arial"/>
                <w:sz w:val="22"/>
                <w:szCs w:val="22"/>
              </w:rPr>
              <w:t>20.7%</w:t>
            </w:r>
          </w:p>
        </w:tc>
      </w:tr>
      <w:tr w:rsidR="00101A27" w14:paraId="2A55C95C" w14:textId="77777777">
        <w:trPr>
          <w:jc w:val="center"/>
        </w:trPr>
        <w:tc>
          <w:tcPr>
            <w:tcW w:w="5986" w:type="dxa"/>
            <w:tcBorders>
              <w:top w:val="single" w:sz="2" w:space="0" w:color="000001"/>
              <w:left w:val="single" w:sz="2" w:space="0" w:color="000001"/>
              <w:bottom w:val="single" w:sz="2" w:space="0" w:color="000001"/>
            </w:tcBorders>
            <w:shd w:val="clear" w:color="auto" w:fill="auto"/>
            <w:tcMar>
              <w:left w:w="0" w:type="dxa"/>
            </w:tcMar>
          </w:tcPr>
          <w:p w14:paraId="4DB7316F" w14:textId="77777777" w:rsidR="00101A27" w:rsidRDefault="00101A27" w:rsidP="00315D1E">
            <w:pPr>
              <w:pStyle w:val="TableContents"/>
              <w:ind w:left="92"/>
              <w:jc w:val="both"/>
              <w:rPr>
                <w:rFonts w:hint="eastAsia"/>
              </w:rPr>
            </w:pPr>
            <w:r>
              <w:rPr>
                <w:rFonts w:ascii="Arial" w:hAnsi="Arial" w:cs="Arial"/>
                <w:sz w:val="22"/>
                <w:szCs w:val="22"/>
              </w:rPr>
              <w:t>Eles não são realmente importantes; o importante é usar as práticas ágeis.</w:t>
            </w:r>
          </w:p>
        </w:tc>
        <w:tc>
          <w:tcPr>
            <w:tcW w:w="1731" w:type="dxa"/>
            <w:tcBorders>
              <w:top w:val="single" w:sz="2" w:space="0" w:color="000001"/>
              <w:left w:val="single" w:sz="2" w:space="0" w:color="000001"/>
              <w:bottom w:val="single" w:sz="2" w:space="0" w:color="000001"/>
              <w:right w:val="single" w:sz="2" w:space="0" w:color="000001"/>
            </w:tcBorders>
            <w:shd w:val="clear" w:color="auto" w:fill="auto"/>
            <w:tcMar>
              <w:left w:w="0" w:type="dxa"/>
            </w:tcMar>
            <w:vAlign w:val="center"/>
          </w:tcPr>
          <w:p w14:paraId="07F05767" w14:textId="77777777" w:rsidR="00101A27" w:rsidRDefault="00101A27">
            <w:pPr>
              <w:pStyle w:val="TableContents"/>
              <w:jc w:val="center"/>
              <w:rPr>
                <w:rFonts w:hint="eastAsia"/>
              </w:rPr>
            </w:pPr>
            <w:r>
              <w:rPr>
                <w:rFonts w:ascii="Arial" w:hAnsi="Arial" w:cs="Arial"/>
                <w:sz w:val="22"/>
                <w:szCs w:val="22"/>
              </w:rPr>
              <w:t>9.8%</w:t>
            </w:r>
          </w:p>
        </w:tc>
      </w:tr>
      <w:tr w:rsidR="00101A27" w14:paraId="5E8FC818" w14:textId="77777777">
        <w:trPr>
          <w:jc w:val="center"/>
        </w:trPr>
        <w:tc>
          <w:tcPr>
            <w:tcW w:w="5986" w:type="dxa"/>
            <w:tcBorders>
              <w:top w:val="single" w:sz="2" w:space="0" w:color="000001"/>
              <w:left w:val="single" w:sz="2" w:space="0" w:color="000001"/>
              <w:bottom w:val="single" w:sz="2" w:space="0" w:color="000001"/>
            </w:tcBorders>
            <w:shd w:val="clear" w:color="auto" w:fill="auto"/>
            <w:tcMar>
              <w:left w:w="0" w:type="dxa"/>
            </w:tcMar>
          </w:tcPr>
          <w:p w14:paraId="381A9814" w14:textId="77777777" w:rsidR="00101A27" w:rsidRDefault="00101A27" w:rsidP="00315D1E">
            <w:pPr>
              <w:pStyle w:val="TableContents"/>
              <w:ind w:left="92"/>
              <w:jc w:val="both"/>
              <w:rPr>
                <w:rFonts w:hint="eastAsia"/>
              </w:rPr>
            </w:pPr>
            <w:r>
              <w:rPr>
                <w:rFonts w:ascii="Arial" w:hAnsi="Arial" w:cs="Arial"/>
                <w:sz w:val="22"/>
                <w:szCs w:val="22"/>
              </w:rPr>
              <w:t>Eles não são realmente importantes; o importante é olhar para o manifesto ágil.</w:t>
            </w:r>
          </w:p>
        </w:tc>
        <w:tc>
          <w:tcPr>
            <w:tcW w:w="1731" w:type="dxa"/>
            <w:tcBorders>
              <w:top w:val="single" w:sz="2" w:space="0" w:color="000001"/>
              <w:left w:val="single" w:sz="2" w:space="0" w:color="000001"/>
              <w:bottom w:val="single" w:sz="2" w:space="0" w:color="000001"/>
              <w:right w:val="single" w:sz="2" w:space="0" w:color="000001"/>
            </w:tcBorders>
            <w:shd w:val="clear" w:color="auto" w:fill="auto"/>
            <w:tcMar>
              <w:left w:w="0" w:type="dxa"/>
            </w:tcMar>
            <w:vAlign w:val="center"/>
          </w:tcPr>
          <w:p w14:paraId="6F48FFF2" w14:textId="77777777" w:rsidR="00101A27" w:rsidRDefault="00101A27">
            <w:pPr>
              <w:pStyle w:val="TableContents"/>
              <w:jc w:val="center"/>
              <w:rPr>
                <w:rFonts w:hint="eastAsia"/>
              </w:rPr>
            </w:pPr>
            <w:r>
              <w:rPr>
                <w:rFonts w:ascii="Arial" w:hAnsi="Arial" w:cs="Arial"/>
                <w:sz w:val="22"/>
                <w:szCs w:val="22"/>
              </w:rPr>
              <w:t>0%</w:t>
            </w:r>
          </w:p>
        </w:tc>
      </w:tr>
      <w:tr w:rsidR="00101A27" w14:paraId="1A22E522" w14:textId="77777777">
        <w:trPr>
          <w:jc w:val="center"/>
        </w:trPr>
        <w:tc>
          <w:tcPr>
            <w:tcW w:w="5986" w:type="dxa"/>
            <w:tcBorders>
              <w:top w:val="single" w:sz="2" w:space="0" w:color="000001"/>
              <w:left w:val="single" w:sz="2" w:space="0" w:color="000001"/>
              <w:bottom w:val="single" w:sz="2" w:space="0" w:color="000001"/>
            </w:tcBorders>
            <w:shd w:val="clear" w:color="auto" w:fill="auto"/>
            <w:tcMar>
              <w:left w:w="0" w:type="dxa"/>
            </w:tcMar>
          </w:tcPr>
          <w:p w14:paraId="4CFC3130" w14:textId="77777777" w:rsidR="00101A27" w:rsidRDefault="00101A27" w:rsidP="00315D1E">
            <w:pPr>
              <w:pStyle w:val="TableContents"/>
              <w:ind w:left="92"/>
              <w:jc w:val="both"/>
              <w:rPr>
                <w:rFonts w:hint="eastAsia"/>
              </w:rPr>
            </w:pPr>
            <w:r>
              <w:rPr>
                <w:rFonts w:ascii="Arial" w:hAnsi="Arial" w:cs="Arial"/>
                <w:sz w:val="22"/>
                <w:szCs w:val="22"/>
              </w:rPr>
              <w:t>Eles não são realmente importantes; ninguém olha para eles.</w:t>
            </w:r>
          </w:p>
        </w:tc>
        <w:tc>
          <w:tcPr>
            <w:tcW w:w="1731" w:type="dxa"/>
            <w:tcBorders>
              <w:top w:val="single" w:sz="2" w:space="0" w:color="000001"/>
              <w:left w:val="single" w:sz="2" w:space="0" w:color="000001"/>
              <w:bottom w:val="single" w:sz="2" w:space="0" w:color="000001"/>
              <w:right w:val="single" w:sz="2" w:space="0" w:color="000001"/>
            </w:tcBorders>
            <w:shd w:val="clear" w:color="auto" w:fill="auto"/>
            <w:tcMar>
              <w:left w:w="0" w:type="dxa"/>
            </w:tcMar>
            <w:vAlign w:val="center"/>
          </w:tcPr>
          <w:p w14:paraId="01F7CA92" w14:textId="77777777" w:rsidR="00101A27" w:rsidRDefault="00101A27">
            <w:pPr>
              <w:pStyle w:val="TableContents"/>
              <w:jc w:val="center"/>
              <w:rPr>
                <w:rFonts w:hint="eastAsia"/>
              </w:rPr>
            </w:pPr>
            <w:r>
              <w:rPr>
                <w:rFonts w:ascii="Arial" w:hAnsi="Arial" w:cs="Arial"/>
                <w:sz w:val="22"/>
                <w:szCs w:val="22"/>
              </w:rPr>
              <w:t>0%</w:t>
            </w:r>
          </w:p>
        </w:tc>
      </w:tr>
    </w:tbl>
    <w:p w14:paraId="2B2A46E0" w14:textId="77777777" w:rsidR="000D3F21" w:rsidRDefault="000D3F21">
      <w:pPr>
        <w:jc w:val="center"/>
        <w:rPr>
          <w:rFonts w:hint="eastAsia"/>
          <w:sz w:val="22"/>
          <w:szCs w:val="22"/>
        </w:rPr>
      </w:pPr>
    </w:p>
    <w:p w14:paraId="0FEDCAAE" w14:textId="77777777" w:rsidR="000D3F21" w:rsidRDefault="0052453F">
      <w:pPr>
        <w:spacing w:line="360" w:lineRule="auto"/>
        <w:ind w:firstLine="851"/>
        <w:jc w:val="center"/>
        <w:rPr>
          <w:rFonts w:hint="eastAsia"/>
        </w:rPr>
      </w:pPr>
      <w:r>
        <w:rPr>
          <w:rFonts w:ascii="Arial" w:eastAsia="Arial" w:hAnsi="Arial" w:cs="Arial"/>
          <w:b/>
          <w:bCs/>
          <w:sz w:val="22"/>
          <w:szCs w:val="22"/>
          <w:lang w:val="pt-BR"/>
        </w:rPr>
        <w:t xml:space="preserve">Fonte: </w:t>
      </w:r>
      <w:r>
        <w:rPr>
          <w:rFonts w:ascii="Arial" w:eastAsia="Arial" w:hAnsi="Arial" w:cs="Arial"/>
          <w:bCs/>
          <w:sz w:val="22"/>
          <w:szCs w:val="22"/>
          <w:lang w:val="pt-BR"/>
        </w:rPr>
        <w:t>Williams et al. (2012)</w:t>
      </w:r>
    </w:p>
    <w:p w14:paraId="30853DBE" w14:textId="77777777" w:rsidR="000D3F21" w:rsidRDefault="000D3F21">
      <w:pPr>
        <w:spacing w:line="360" w:lineRule="auto"/>
        <w:ind w:firstLine="851"/>
        <w:jc w:val="both"/>
        <w:rPr>
          <w:rFonts w:ascii="Arial" w:eastAsia="Arial" w:hAnsi="Arial" w:cs="Arial"/>
          <w:lang w:val="pt-BR"/>
        </w:rPr>
      </w:pPr>
    </w:p>
    <w:p w14:paraId="7893B7AC" w14:textId="77777777" w:rsidR="00FB2E8C" w:rsidRDefault="0088373C" w:rsidP="00FB2E8C">
      <w:pPr>
        <w:spacing w:line="360" w:lineRule="auto"/>
        <w:ind w:firstLine="851"/>
        <w:jc w:val="both"/>
      </w:pPr>
      <w:r>
        <w:rPr>
          <w:rFonts w:ascii="Arial" w:eastAsia="Arial" w:hAnsi="Arial" w:cs="Arial"/>
          <w:lang w:val="pt-BR"/>
        </w:rPr>
        <w:t xml:space="preserve">Segundo a </w:t>
      </w:r>
      <w:proofErr w:type="spellStart"/>
      <w:r w:rsidR="0052453F" w:rsidRPr="0088373C">
        <w:rPr>
          <w:rFonts w:ascii="Arial" w:eastAsia="Arial" w:hAnsi="Arial" w:cs="Arial"/>
          <w:lang w:val="pt-BR"/>
        </w:rPr>
        <w:t>VersionOne</w:t>
      </w:r>
      <w:proofErr w:type="spellEnd"/>
      <w:r w:rsidR="0052453F">
        <w:rPr>
          <w:rFonts w:ascii="Arial" w:eastAsia="Arial" w:hAnsi="Arial" w:cs="Arial"/>
          <w:lang w:val="pt-BR"/>
        </w:rPr>
        <w:t xml:space="preserve"> (2014)</w:t>
      </w:r>
      <w:r>
        <w:rPr>
          <w:rFonts w:ascii="Arial" w:eastAsia="Arial" w:hAnsi="Arial" w:cs="Arial"/>
          <w:lang w:val="pt-BR"/>
        </w:rPr>
        <w:t>,</w:t>
      </w:r>
      <w:r w:rsidR="0052453F">
        <w:rPr>
          <w:rFonts w:ascii="Arial" w:eastAsia="Arial" w:hAnsi="Arial" w:cs="Arial"/>
          <w:lang w:val="pt-BR"/>
        </w:rPr>
        <w:t xml:space="preserve"> em um levantamento realizado com indivíduos d</w:t>
      </w:r>
      <w:r>
        <w:rPr>
          <w:rFonts w:ascii="Arial" w:eastAsia="Arial" w:hAnsi="Arial" w:cs="Arial"/>
          <w:lang w:val="pt-BR"/>
        </w:rPr>
        <w:t>e todo o mundo na</w:t>
      </w:r>
      <w:r w:rsidR="0052453F">
        <w:rPr>
          <w:rFonts w:ascii="Arial" w:eastAsia="Arial" w:hAnsi="Arial" w:cs="Arial"/>
          <w:lang w:val="pt-BR"/>
        </w:rPr>
        <w:t xml:space="preserve"> indústria de </w:t>
      </w:r>
      <w:r>
        <w:rPr>
          <w:rFonts w:ascii="Arial" w:eastAsia="Arial" w:hAnsi="Arial" w:cs="Arial"/>
          <w:lang w:val="pt-BR"/>
        </w:rPr>
        <w:t xml:space="preserve">desenvolvimento de </w:t>
      </w:r>
      <w:r w:rsidR="0052453F">
        <w:rPr>
          <w:rFonts w:ascii="Arial" w:eastAsia="Arial" w:hAnsi="Arial" w:cs="Arial"/>
          <w:lang w:val="pt-BR"/>
        </w:rPr>
        <w:t xml:space="preserve">software, 90% </w:t>
      </w:r>
      <w:r>
        <w:rPr>
          <w:rFonts w:ascii="Arial" w:eastAsia="Arial" w:hAnsi="Arial" w:cs="Arial"/>
          <w:lang w:val="pt-BR"/>
        </w:rPr>
        <w:t>dos profissionais</w:t>
      </w:r>
      <w:r w:rsidR="0052453F">
        <w:rPr>
          <w:rFonts w:ascii="Arial" w:eastAsia="Arial" w:hAnsi="Arial" w:cs="Arial"/>
          <w:lang w:val="pt-BR"/>
        </w:rPr>
        <w:t xml:space="preserve"> conhecem técnicas de desenvolvimento ágil há pelo menos um ano. </w:t>
      </w:r>
      <w:r>
        <w:rPr>
          <w:rFonts w:ascii="Arial" w:eastAsia="Arial" w:hAnsi="Arial" w:cs="Arial"/>
          <w:lang w:val="pt-BR"/>
        </w:rPr>
        <w:t>Ainda nesse universo da pesquisa</w:t>
      </w:r>
      <w:r w:rsidR="0052453F">
        <w:rPr>
          <w:rFonts w:ascii="Arial" w:eastAsia="Arial" w:hAnsi="Arial" w:cs="Arial"/>
          <w:lang w:val="pt-BR"/>
        </w:rPr>
        <w:t xml:space="preserve">, 28% </w:t>
      </w:r>
      <w:r>
        <w:rPr>
          <w:rFonts w:ascii="Arial" w:eastAsia="Arial" w:hAnsi="Arial" w:cs="Arial"/>
          <w:lang w:val="pt-BR"/>
        </w:rPr>
        <w:t>possuem larga experiência</w:t>
      </w:r>
      <w:r w:rsidR="0052453F">
        <w:rPr>
          <w:rFonts w:ascii="Arial" w:eastAsia="Arial" w:hAnsi="Arial" w:cs="Arial"/>
          <w:lang w:val="pt-BR"/>
        </w:rPr>
        <w:t xml:space="preserve"> </w:t>
      </w:r>
      <w:r>
        <w:rPr>
          <w:rFonts w:ascii="Arial" w:eastAsia="Arial" w:hAnsi="Arial" w:cs="Arial"/>
          <w:lang w:val="pt-BR"/>
        </w:rPr>
        <w:t xml:space="preserve">com </w:t>
      </w:r>
      <w:r w:rsidR="0052453F">
        <w:rPr>
          <w:rFonts w:ascii="Arial" w:eastAsia="Arial" w:hAnsi="Arial" w:cs="Arial"/>
          <w:lang w:val="pt-BR"/>
        </w:rPr>
        <w:t>5 anos</w:t>
      </w:r>
      <w:r>
        <w:rPr>
          <w:rFonts w:ascii="Arial" w:eastAsia="Arial" w:hAnsi="Arial" w:cs="Arial"/>
          <w:lang w:val="pt-BR"/>
        </w:rPr>
        <w:t xml:space="preserve"> ou mais</w:t>
      </w:r>
      <w:r w:rsidR="0052453F">
        <w:rPr>
          <w:rFonts w:ascii="Arial" w:eastAsia="Arial" w:hAnsi="Arial" w:cs="Arial"/>
          <w:lang w:val="pt-BR"/>
        </w:rPr>
        <w:t xml:space="preserve">, 30% entre 3 e 4 anos e 32% entre 2 e 3 anos. Apenas 10% desses indivíduos </w:t>
      </w:r>
      <w:r w:rsidR="00FB2E8C">
        <w:rPr>
          <w:rFonts w:ascii="Arial" w:eastAsia="Arial" w:hAnsi="Arial" w:cs="Arial"/>
          <w:lang w:val="pt-BR"/>
        </w:rPr>
        <w:t xml:space="preserve">tiveram contato com </w:t>
      </w:r>
      <w:r w:rsidR="0052453F">
        <w:rPr>
          <w:rFonts w:ascii="Arial" w:eastAsia="Arial" w:hAnsi="Arial" w:cs="Arial"/>
          <w:lang w:val="pt-BR"/>
        </w:rPr>
        <w:t xml:space="preserve">desenvolvimento ágil há menos de 6 meses. </w:t>
      </w:r>
      <w:r w:rsidR="00FB2E8C">
        <w:rPr>
          <w:rFonts w:ascii="Arial" w:eastAsia="Arial" w:hAnsi="Arial" w:cs="Arial"/>
          <w:lang w:val="pt-BR"/>
        </w:rPr>
        <w:t xml:space="preserve">Ainda sobre as </w:t>
      </w:r>
      <w:r w:rsidR="0052453F">
        <w:rPr>
          <w:rFonts w:ascii="Arial" w:eastAsia="Arial" w:hAnsi="Arial" w:cs="Arial"/>
          <w:lang w:val="pt-BR"/>
        </w:rPr>
        <w:t xml:space="preserve">organizações, </w:t>
      </w:r>
      <w:r w:rsidR="00FB2E8C">
        <w:rPr>
          <w:rFonts w:ascii="Arial" w:eastAsia="Arial" w:hAnsi="Arial" w:cs="Arial"/>
          <w:lang w:val="pt-BR"/>
        </w:rPr>
        <w:t>O resultado da pesquisa foi</w:t>
      </w:r>
      <w:r w:rsidR="0052453F">
        <w:rPr>
          <w:rFonts w:ascii="Arial" w:eastAsia="Arial" w:hAnsi="Arial" w:cs="Arial"/>
          <w:lang w:val="pt-BR"/>
        </w:rPr>
        <w:t xml:space="preserve"> que 94% delas praticam ágil. Os principais benefícios elencados foram: </w:t>
      </w:r>
      <w:r w:rsidR="00FB2E8C">
        <w:rPr>
          <w:rFonts w:ascii="Arial" w:eastAsia="Arial" w:hAnsi="Arial" w:cs="Arial"/>
          <w:lang w:val="pt-BR"/>
        </w:rPr>
        <w:t xml:space="preserve">A visibilidade dos resultados de </w:t>
      </w:r>
      <w:r w:rsidR="0052453F">
        <w:rPr>
          <w:rFonts w:ascii="Arial" w:eastAsia="Arial" w:hAnsi="Arial" w:cs="Arial"/>
          <w:lang w:val="pt-BR"/>
        </w:rPr>
        <w:t>mudanças de prioridades, a produtividade e a visibilidade do projeto.</w:t>
      </w:r>
    </w:p>
    <w:p w14:paraId="0ABC21BB" w14:textId="65A3670E" w:rsidR="00FB2E8C" w:rsidRDefault="0052453F" w:rsidP="00FB2E8C">
      <w:pPr>
        <w:spacing w:line="360" w:lineRule="auto"/>
        <w:ind w:firstLine="851"/>
        <w:jc w:val="both"/>
      </w:pPr>
      <w:proofErr w:type="spellStart"/>
      <w:r w:rsidRPr="00FB2E8C">
        <w:rPr>
          <w:rFonts w:ascii="Arial" w:hAnsi="Arial" w:cs="Arial"/>
          <w:lang w:val="pt-BR"/>
        </w:rPr>
        <w:t>Dingsøyr</w:t>
      </w:r>
      <w:proofErr w:type="spellEnd"/>
      <w:r w:rsidRPr="00FB2E8C">
        <w:rPr>
          <w:rFonts w:ascii="Arial" w:hAnsi="Arial" w:cs="Arial"/>
          <w:lang w:val="pt-BR"/>
        </w:rPr>
        <w:t xml:space="preserve"> et al. (2012),</w:t>
      </w:r>
      <w:r w:rsidR="00FB2E8C" w:rsidRPr="00FB2E8C">
        <w:rPr>
          <w:rFonts w:ascii="Arial" w:hAnsi="Arial" w:cs="Arial"/>
          <w:lang w:val="pt-BR"/>
        </w:rPr>
        <w:t xml:space="preserve"> alertou</w:t>
      </w:r>
      <w:r w:rsidRPr="00FB2E8C">
        <w:rPr>
          <w:rFonts w:ascii="Arial" w:hAnsi="Arial" w:cs="Arial"/>
          <w:lang w:val="pt-BR"/>
        </w:rPr>
        <w:t xml:space="preserve"> </w:t>
      </w:r>
      <w:r w:rsidR="00FB2E8C" w:rsidRPr="00FB2E8C">
        <w:rPr>
          <w:rFonts w:ascii="Arial" w:hAnsi="Arial" w:cs="Arial"/>
          <w:lang w:val="pt-BR"/>
        </w:rPr>
        <w:t>para o comportamento histórico que</w:t>
      </w:r>
      <w:r w:rsidRPr="00FB2E8C">
        <w:rPr>
          <w:rFonts w:ascii="Arial" w:hAnsi="Arial" w:cs="Arial"/>
          <w:lang w:val="pt-BR"/>
        </w:rPr>
        <w:t xml:space="preserve"> acontece com qualquer disciplina nova,</w:t>
      </w:r>
      <w:r w:rsidR="00FB2E8C" w:rsidRPr="00FB2E8C">
        <w:rPr>
          <w:rFonts w:ascii="Arial" w:hAnsi="Arial" w:cs="Arial"/>
          <w:lang w:val="pt-BR"/>
        </w:rPr>
        <w:t xml:space="preserve"> quando nos </w:t>
      </w:r>
      <w:r w:rsidRPr="00FB2E8C">
        <w:rPr>
          <w:rFonts w:ascii="Arial" w:hAnsi="Arial" w:cs="Arial"/>
          <w:lang w:val="pt-BR"/>
        </w:rPr>
        <w:t xml:space="preserve">primeiros anos de desenvolvimento ágil </w:t>
      </w:r>
      <w:r w:rsidR="00FB2E8C" w:rsidRPr="00FB2E8C">
        <w:rPr>
          <w:rFonts w:ascii="Arial" w:hAnsi="Arial" w:cs="Arial"/>
          <w:lang w:val="pt-BR"/>
        </w:rPr>
        <w:t>tivemos</w:t>
      </w:r>
      <w:r w:rsidRPr="00FB2E8C">
        <w:rPr>
          <w:rFonts w:ascii="Arial" w:hAnsi="Arial" w:cs="Arial"/>
          <w:lang w:val="pt-BR"/>
        </w:rPr>
        <w:t xml:space="preserve"> exuberância</w:t>
      </w:r>
      <w:r w:rsidR="00FB2E8C" w:rsidRPr="00FB2E8C">
        <w:rPr>
          <w:rFonts w:ascii="Arial" w:hAnsi="Arial" w:cs="Arial"/>
          <w:lang w:val="pt-BR"/>
        </w:rPr>
        <w:t>s de alguns e</w:t>
      </w:r>
      <w:r w:rsidRPr="00FB2E8C">
        <w:rPr>
          <w:rFonts w:ascii="Arial" w:hAnsi="Arial" w:cs="Arial"/>
          <w:lang w:val="pt-BR"/>
        </w:rPr>
        <w:t xml:space="preserve"> ceticismo de muitos. Aderindo a graus diversos aos princípios do manifesto, apareceu uma série de metodologias, incluindo, mas não se restringe, o Extreme </w:t>
      </w:r>
      <w:proofErr w:type="spellStart"/>
      <w:r w:rsidRPr="00FB2E8C">
        <w:rPr>
          <w:rFonts w:ascii="Arial" w:hAnsi="Arial" w:cs="Arial"/>
          <w:lang w:val="pt-BR"/>
        </w:rPr>
        <w:t>Programming</w:t>
      </w:r>
      <w:proofErr w:type="spellEnd"/>
      <w:r w:rsidRPr="00FB2E8C">
        <w:rPr>
          <w:rFonts w:ascii="Arial" w:hAnsi="Arial" w:cs="Arial"/>
          <w:lang w:val="pt-BR"/>
        </w:rPr>
        <w:t xml:space="preserve"> (XP), </w:t>
      </w:r>
      <w:proofErr w:type="spellStart"/>
      <w:r w:rsidRPr="00FB2E8C">
        <w:rPr>
          <w:rFonts w:ascii="Arial" w:hAnsi="Arial" w:cs="Arial"/>
          <w:lang w:val="pt-BR"/>
        </w:rPr>
        <w:t>Scrum</w:t>
      </w:r>
      <w:proofErr w:type="spellEnd"/>
      <w:r w:rsidRPr="00FB2E8C">
        <w:rPr>
          <w:rFonts w:ascii="Arial" w:hAnsi="Arial" w:cs="Arial"/>
          <w:lang w:val="pt-BR"/>
        </w:rPr>
        <w:t xml:space="preserve">, </w:t>
      </w:r>
      <w:proofErr w:type="spellStart"/>
      <w:r w:rsidRPr="00FB2E8C">
        <w:rPr>
          <w:rFonts w:ascii="Arial" w:hAnsi="Arial" w:cs="Arial"/>
          <w:lang w:val="pt-BR"/>
        </w:rPr>
        <w:t>Lean</w:t>
      </w:r>
      <w:proofErr w:type="spellEnd"/>
      <w:r w:rsidRPr="00FB2E8C">
        <w:rPr>
          <w:rFonts w:ascii="Arial" w:hAnsi="Arial" w:cs="Arial"/>
          <w:lang w:val="pt-BR"/>
        </w:rPr>
        <w:t xml:space="preserve"> Software </w:t>
      </w:r>
      <w:proofErr w:type="spellStart"/>
      <w:r w:rsidRPr="00FB2E8C">
        <w:rPr>
          <w:rFonts w:ascii="Arial" w:hAnsi="Arial" w:cs="Arial"/>
          <w:lang w:val="pt-BR"/>
        </w:rPr>
        <w:t>Development</w:t>
      </w:r>
      <w:proofErr w:type="spellEnd"/>
      <w:r w:rsidRPr="00FB2E8C">
        <w:rPr>
          <w:rFonts w:ascii="Arial" w:hAnsi="Arial" w:cs="Arial"/>
          <w:lang w:val="pt-BR"/>
        </w:rPr>
        <w:t xml:space="preserve"> (</w:t>
      </w:r>
      <w:proofErr w:type="spellStart"/>
      <w:r w:rsidRPr="00FB2E8C">
        <w:rPr>
          <w:rFonts w:ascii="Arial" w:hAnsi="Arial" w:cs="Arial"/>
          <w:lang w:val="pt-BR"/>
        </w:rPr>
        <w:t>Lean</w:t>
      </w:r>
      <w:proofErr w:type="spellEnd"/>
      <w:r w:rsidRPr="00FB2E8C">
        <w:rPr>
          <w:rFonts w:ascii="Arial" w:hAnsi="Arial" w:cs="Arial"/>
          <w:lang w:val="pt-BR"/>
        </w:rPr>
        <w:t xml:space="preserve">), </w:t>
      </w:r>
      <w:proofErr w:type="spellStart"/>
      <w:r w:rsidRPr="00FB2E8C">
        <w:rPr>
          <w:rFonts w:ascii="Arial" w:hAnsi="Arial" w:cs="Arial"/>
          <w:lang w:val="pt-BR"/>
        </w:rPr>
        <w:t>Feature-Driven</w:t>
      </w:r>
      <w:proofErr w:type="spellEnd"/>
      <w:r w:rsidRPr="00FB2E8C">
        <w:rPr>
          <w:rFonts w:ascii="Arial" w:hAnsi="Arial" w:cs="Arial"/>
          <w:lang w:val="pt-BR"/>
        </w:rPr>
        <w:t xml:space="preserve"> </w:t>
      </w:r>
      <w:proofErr w:type="spellStart"/>
      <w:r w:rsidRPr="00FB2E8C">
        <w:rPr>
          <w:rFonts w:ascii="Arial" w:hAnsi="Arial" w:cs="Arial"/>
          <w:lang w:val="pt-BR"/>
        </w:rPr>
        <w:t>Development</w:t>
      </w:r>
      <w:proofErr w:type="spellEnd"/>
      <w:r w:rsidRPr="00FB2E8C">
        <w:rPr>
          <w:rFonts w:ascii="Arial" w:hAnsi="Arial" w:cs="Arial"/>
          <w:lang w:val="pt-BR"/>
        </w:rPr>
        <w:t xml:space="preserve"> (FDD) e a metodologia Crystal, </w:t>
      </w:r>
      <w:r w:rsidR="00FB2E8C" w:rsidRPr="00FB2E8C">
        <w:rPr>
          <w:rFonts w:ascii="Arial" w:hAnsi="Arial" w:cs="Arial"/>
          <w:lang w:val="pt-BR"/>
        </w:rPr>
        <w:t>dentre outros</w:t>
      </w:r>
      <w:r w:rsidRPr="00FB2E8C">
        <w:rPr>
          <w:rFonts w:ascii="Arial" w:hAnsi="Arial" w:cs="Arial"/>
          <w:lang w:val="pt-BR"/>
        </w:rPr>
        <w:t>.</w:t>
      </w:r>
      <w:r>
        <w:rPr>
          <w:rFonts w:ascii="Arial" w:hAnsi="Arial" w:cs="Arial"/>
          <w:lang w:val="pt-BR"/>
        </w:rPr>
        <w:t xml:space="preserve"> </w:t>
      </w:r>
    </w:p>
    <w:p w14:paraId="38649005" w14:textId="15C9C668" w:rsidR="000D3F21" w:rsidRDefault="00B47638" w:rsidP="00B47638">
      <w:pPr>
        <w:spacing w:line="360" w:lineRule="auto"/>
        <w:ind w:firstLine="851"/>
        <w:jc w:val="both"/>
        <w:rPr>
          <w:rFonts w:hint="eastAsia"/>
        </w:rPr>
      </w:pPr>
      <w:proofErr w:type="spellStart"/>
      <w:r>
        <w:rPr>
          <w:rFonts w:ascii="Arial" w:hAnsi="Arial" w:cs="Arial"/>
          <w:lang w:val="pt-BR"/>
        </w:rPr>
        <w:t>Dingsøyr</w:t>
      </w:r>
      <w:proofErr w:type="spellEnd"/>
      <w:r>
        <w:rPr>
          <w:rFonts w:ascii="Arial" w:hAnsi="Arial" w:cs="Arial"/>
          <w:lang w:val="pt-BR"/>
        </w:rPr>
        <w:t xml:space="preserve"> et al. (2012) percebeu também que o movimento na comunidade acadêmica estava com um direcionamento significativo para o desenvolvimento ágil, quando desde sua concepção, em 2001, as quantidades de publicações científicas cresceu de forma significativa. Periódicos importantes passaram a dar espaço para esse momento científico, muitos países passaram a se envolver no tema do desenvolvimento ágil.</w:t>
      </w:r>
      <w:r w:rsidR="0052453F" w:rsidRPr="00FB2E8C">
        <w:rPr>
          <w:rFonts w:ascii="Arial" w:hAnsi="Arial" w:cs="Arial"/>
          <w:lang w:val="pt-BR"/>
        </w:rPr>
        <w:t xml:space="preserve"> A Figura 1 (2) mostra alguns números acerca das publicações em desenvolvimento de software ágil </w:t>
      </w:r>
      <w:r w:rsidR="00F41F44">
        <w:rPr>
          <w:rFonts w:ascii="Arial" w:hAnsi="Arial" w:cs="Arial"/>
          <w:lang w:val="pt-BR"/>
        </w:rPr>
        <w:t xml:space="preserve">por conferências </w:t>
      </w:r>
      <w:r w:rsidR="0052453F" w:rsidRPr="00FB2E8C">
        <w:rPr>
          <w:rFonts w:ascii="Arial" w:hAnsi="Arial" w:cs="Arial"/>
          <w:lang w:val="pt-BR"/>
        </w:rPr>
        <w:t xml:space="preserve">de 2001 até 2010, feitas na </w:t>
      </w:r>
      <w:r w:rsidR="0052453F" w:rsidRPr="00FB2E8C">
        <w:rPr>
          <w:rFonts w:ascii="Arial" w:hAnsi="Arial" w:cs="Arial"/>
          <w:color w:val="auto"/>
          <w:lang w:val="pt-BR"/>
        </w:rPr>
        <w:t xml:space="preserve">pesquisa de </w:t>
      </w:r>
      <w:proofErr w:type="spellStart"/>
      <w:r w:rsidR="0052453F" w:rsidRPr="00FB2E8C">
        <w:rPr>
          <w:rFonts w:ascii="Arial" w:hAnsi="Arial" w:cs="Arial"/>
          <w:color w:val="auto"/>
          <w:lang w:val="pt-BR"/>
        </w:rPr>
        <w:t>Dingsøyr</w:t>
      </w:r>
      <w:proofErr w:type="spellEnd"/>
      <w:r w:rsidR="0052453F" w:rsidRPr="00FB2E8C">
        <w:rPr>
          <w:rFonts w:ascii="Arial" w:hAnsi="Arial" w:cs="Arial"/>
          <w:color w:val="auto"/>
          <w:lang w:val="pt-BR"/>
        </w:rPr>
        <w:t xml:space="preserve"> et al. (2012)</w:t>
      </w:r>
      <w:r w:rsidR="0052453F">
        <w:rPr>
          <w:rFonts w:ascii="Arial" w:hAnsi="Arial" w:cs="Arial"/>
          <w:lang w:val="pt-BR"/>
        </w:rPr>
        <w:t>.</w:t>
      </w:r>
    </w:p>
    <w:p w14:paraId="04F5D414" w14:textId="77777777" w:rsidR="000D3F21" w:rsidRDefault="000D3F21">
      <w:pPr>
        <w:jc w:val="center"/>
        <w:rPr>
          <w:rFonts w:ascii="Arial" w:hAnsi="Arial" w:cs="Arial"/>
          <w:b/>
          <w:bCs/>
          <w:sz w:val="22"/>
          <w:szCs w:val="20"/>
          <w:lang w:val="pt-BR"/>
        </w:rPr>
      </w:pPr>
    </w:p>
    <w:p w14:paraId="65D5C8F2" w14:textId="5826D61E" w:rsidR="000D3F21" w:rsidRDefault="0052453F">
      <w:pPr>
        <w:jc w:val="center"/>
        <w:rPr>
          <w:rFonts w:hint="eastAsia"/>
        </w:rPr>
      </w:pPr>
      <w:r>
        <w:rPr>
          <w:rFonts w:ascii="Arial" w:hAnsi="Arial" w:cs="Arial"/>
          <w:b/>
          <w:bCs/>
          <w:sz w:val="22"/>
          <w:szCs w:val="20"/>
          <w:lang w:val="pt-BR"/>
        </w:rPr>
        <w:t>Figura 1 (2)-</w:t>
      </w:r>
      <w:r>
        <w:rPr>
          <w:rFonts w:ascii="Arial" w:hAnsi="Arial" w:cs="Arial"/>
          <w:bCs/>
          <w:sz w:val="22"/>
          <w:szCs w:val="20"/>
          <w:lang w:val="pt-BR"/>
        </w:rPr>
        <w:t xml:space="preserve">Publicações em desenvolvimento de software </w:t>
      </w:r>
      <w:r w:rsidR="00F41F44">
        <w:rPr>
          <w:rFonts w:ascii="Arial" w:hAnsi="Arial" w:cs="Arial"/>
          <w:bCs/>
          <w:sz w:val="22"/>
          <w:szCs w:val="20"/>
          <w:lang w:val="pt-BR"/>
        </w:rPr>
        <w:t>por conferências</w:t>
      </w:r>
    </w:p>
    <w:p w14:paraId="558AE945" w14:textId="77777777" w:rsidR="000D3F21" w:rsidRDefault="000D3F21">
      <w:pPr>
        <w:jc w:val="center"/>
        <w:rPr>
          <w:rFonts w:hint="eastAsia"/>
          <w:sz w:val="26"/>
        </w:rPr>
      </w:pPr>
    </w:p>
    <w:p w14:paraId="4D23D17C" w14:textId="77777777" w:rsidR="000D3F21" w:rsidRDefault="0052453F">
      <w:pPr>
        <w:jc w:val="center"/>
        <w:rPr>
          <w:rFonts w:ascii="Arial" w:hAnsi="Arial" w:cs="Arial"/>
          <w:b/>
          <w:bCs/>
          <w:sz w:val="28"/>
          <w:lang w:val="pt-BR"/>
        </w:rPr>
      </w:pPr>
      <w:r>
        <w:rPr>
          <w:noProof/>
          <w:lang w:val="en-US" w:eastAsia="en-US" w:bidi="ar-SA"/>
        </w:rPr>
        <w:drawing>
          <wp:inline distT="0" distB="0" distL="0" distR="0" wp14:anchorId="0B8A475D" wp14:editId="29A28D83">
            <wp:extent cx="4828109" cy="2400935"/>
            <wp:effectExtent l="0" t="0" r="0" b="1206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8109" cy="2400935"/>
                    </a:xfrm>
                    <a:prstGeom prst="rect">
                      <a:avLst/>
                    </a:prstGeom>
                    <a:noFill/>
                    <a:ln w="9525">
                      <a:noFill/>
                      <a:miter lim="800000"/>
                      <a:headEnd/>
                      <a:tailEnd/>
                    </a:ln>
                  </pic:spPr>
                </pic:pic>
              </a:graphicData>
            </a:graphic>
          </wp:inline>
        </w:drawing>
      </w:r>
    </w:p>
    <w:p w14:paraId="72285E95" w14:textId="77777777" w:rsidR="000D3F21" w:rsidRPr="00315D1E" w:rsidRDefault="0052453F">
      <w:pPr>
        <w:jc w:val="center"/>
        <w:rPr>
          <w:rFonts w:ascii="Arial" w:hAnsi="Arial" w:cs="Arial"/>
          <w:b/>
          <w:bCs/>
          <w:sz w:val="22"/>
          <w:szCs w:val="22"/>
          <w:lang w:val="pt-BR"/>
        </w:rPr>
      </w:pPr>
      <w:r w:rsidRPr="00315D1E">
        <w:rPr>
          <w:rFonts w:ascii="Arial" w:hAnsi="Arial" w:cs="Arial"/>
          <w:b/>
          <w:bCs/>
          <w:sz w:val="22"/>
          <w:szCs w:val="22"/>
          <w:lang w:val="pt-BR"/>
        </w:rPr>
        <w:t xml:space="preserve">Fonte: </w:t>
      </w:r>
      <w:proofErr w:type="spellStart"/>
      <w:r w:rsidRPr="00315D1E">
        <w:rPr>
          <w:rFonts w:ascii="Arial" w:hAnsi="Arial" w:cs="Arial"/>
          <w:bCs/>
          <w:sz w:val="22"/>
          <w:szCs w:val="22"/>
          <w:lang w:val="pt-BR"/>
        </w:rPr>
        <w:t>Dingsøyr</w:t>
      </w:r>
      <w:proofErr w:type="spellEnd"/>
      <w:r w:rsidRPr="00315D1E">
        <w:rPr>
          <w:rFonts w:ascii="Arial" w:hAnsi="Arial" w:cs="Arial"/>
          <w:bCs/>
          <w:sz w:val="22"/>
          <w:szCs w:val="22"/>
          <w:lang w:val="pt-BR"/>
        </w:rPr>
        <w:t xml:space="preserve"> et al. (2012)</w:t>
      </w:r>
    </w:p>
    <w:p w14:paraId="11C1607C" w14:textId="77777777" w:rsidR="000D3F21" w:rsidRDefault="000D3F21">
      <w:pPr>
        <w:spacing w:line="360" w:lineRule="auto"/>
        <w:jc w:val="center"/>
        <w:rPr>
          <w:rFonts w:ascii="Arial" w:hAnsi="Arial" w:cs="Arial"/>
          <w:b/>
          <w:bCs/>
          <w:sz w:val="20"/>
          <w:szCs w:val="20"/>
          <w:lang w:val="pt-BR"/>
        </w:rPr>
      </w:pPr>
    </w:p>
    <w:p w14:paraId="429F2D51" w14:textId="685E2C1C" w:rsidR="000D3F21" w:rsidRDefault="0052453F">
      <w:pPr>
        <w:spacing w:line="360" w:lineRule="auto"/>
        <w:ind w:firstLine="851"/>
        <w:jc w:val="both"/>
        <w:rPr>
          <w:rFonts w:hint="eastAsia"/>
        </w:rPr>
      </w:pPr>
      <w:r>
        <w:rPr>
          <w:rFonts w:ascii="Arial" w:hAnsi="Arial" w:cs="Arial"/>
          <w:lang w:val="pt-BR"/>
        </w:rPr>
        <w:t xml:space="preserve">Como se pode ver na Figura 1 (2), </w:t>
      </w:r>
      <w:r w:rsidR="00B47638">
        <w:rPr>
          <w:rFonts w:ascii="Arial" w:hAnsi="Arial" w:cs="Arial"/>
          <w:lang w:val="pt-BR"/>
        </w:rPr>
        <w:t xml:space="preserve">que foi retirada do estudo de </w:t>
      </w:r>
      <w:proofErr w:type="spellStart"/>
      <w:r w:rsidR="00D524E0">
        <w:rPr>
          <w:rFonts w:ascii="Arial" w:hAnsi="Arial" w:cs="Arial"/>
          <w:lang w:val="pt-BR"/>
        </w:rPr>
        <w:t>Dingsøyr</w:t>
      </w:r>
      <w:proofErr w:type="spellEnd"/>
      <w:r w:rsidR="00D524E0">
        <w:rPr>
          <w:rFonts w:ascii="Arial" w:hAnsi="Arial" w:cs="Arial"/>
          <w:lang w:val="pt-BR"/>
        </w:rPr>
        <w:t xml:space="preserve"> et al. (2012),</w:t>
      </w:r>
      <w:r w:rsidR="00B47638">
        <w:rPr>
          <w:rFonts w:ascii="Arial" w:hAnsi="Arial" w:cs="Arial"/>
          <w:lang w:val="pt-BR"/>
        </w:rPr>
        <w:t xml:space="preserve"> </w:t>
      </w:r>
      <w:r>
        <w:rPr>
          <w:rFonts w:ascii="Arial" w:hAnsi="Arial" w:cs="Arial"/>
          <w:lang w:val="pt-BR"/>
        </w:rPr>
        <w:t xml:space="preserve">a maior parte das publicações se concentra em artigos de conferência. Nota-se que houve uma diminuição de </w:t>
      </w:r>
      <w:r>
        <w:rPr>
          <w:rFonts w:ascii="Arial" w:hAnsi="Arial" w:cs="Arial"/>
          <w:lang w:val="pt-BR"/>
        </w:rPr>
        <w:lastRenderedPageBreak/>
        <w:t>publicações entre o período de 2009 e 2010 em artigos de conferência, enquanto nos artigos de periódico (</w:t>
      </w:r>
      <w:proofErr w:type="spellStart"/>
      <w:r>
        <w:rPr>
          <w:rFonts w:ascii="Arial" w:hAnsi="Arial" w:cs="Arial"/>
          <w:lang w:val="pt-BR"/>
        </w:rPr>
        <w:t>journal</w:t>
      </w:r>
      <w:proofErr w:type="spellEnd"/>
      <w:r>
        <w:rPr>
          <w:rFonts w:ascii="Arial" w:hAnsi="Arial" w:cs="Arial"/>
          <w:lang w:val="pt-BR"/>
        </w:rPr>
        <w:t>) houve um leve aumento.</w:t>
      </w:r>
    </w:p>
    <w:p w14:paraId="6F9A6612" w14:textId="77777777" w:rsidR="000D3F21" w:rsidRDefault="0052453F">
      <w:pPr>
        <w:spacing w:line="360" w:lineRule="auto"/>
        <w:ind w:firstLine="851"/>
        <w:jc w:val="both"/>
        <w:rPr>
          <w:rFonts w:hint="eastAsia"/>
        </w:rPr>
      </w:pPr>
      <w:r>
        <w:rPr>
          <w:rFonts w:ascii="Arial" w:hAnsi="Arial" w:cs="Arial"/>
          <w:lang w:val="pt-BR"/>
        </w:rPr>
        <w:t xml:space="preserve">Segundo </w:t>
      </w:r>
      <w:proofErr w:type="spellStart"/>
      <w:r>
        <w:rPr>
          <w:rFonts w:ascii="Arial" w:hAnsi="Arial" w:cs="Arial"/>
          <w:lang w:val="pt-BR"/>
        </w:rPr>
        <w:t>Dingsøyr</w:t>
      </w:r>
      <w:proofErr w:type="spellEnd"/>
      <w:r>
        <w:rPr>
          <w:rFonts w:ascii="Arial" w:hAnsi="Arial" w:cs="Arial"/>
          <w:lang w:val="pt-BR"/>
        </w:rPr>
        <w:t xml:space="preserve"> et al. (2012), uma revisão sistemática de estudos empíricos publicados até 2005 apelou para um aumento tanto no número quanto na qualidade dos estudos. A análise também constatou que a maioria dos estudos era focada na metodologia XP e pouco em </w:t>
      </w:r>
      <w:proofErr w:type="spellStart"/>
      <w:r>
        <w:rPr>
          <w:rFonts w:ascii="Arial" w:hAnsi="Arial" w:cs="Arial"/>
          <w:lang w:val="pt-BR"/>
        </w:rPr>
        <w:t>Scrum</w:t>
      </w:r>
      <w:proofErr w:type="spellEnd"/>
      <w:r>
        <w:rPr>
          <w:rFonts w:ascii="Arial" w:hAnsi="Arial" w:cs="Arial"/>
          <w:lang w:val="pt-BR"/>
        </w:rPr>
        <w:t>, que foi ganhando muita força na indústria. Além disso, a avaliação mostrou a necessidade urgente de mais estudos envolvendo equipes ágeis de desenvolvimento experientes, já que esses estudos foram focados em projetos que estavam apenas começando a usar métodos ágeis.</w:t>
      </w:r>
    </w:p>
    <w:p w14:paraId="114AC517" w14:textId="77777777" w:rsidR="000D3F21" w:rsidRDefault="000D3F21">
      <w:pPr>
        <w:spacing w:line="360" w:lineRule="auto"/>
        <w:jc w:val="both"/>
        <w:rPr>
          <w:rFonts w:ascii="Arial" w:hAnsi="Arial" w:cs="Arial"/>
          <w:lang w:val="pt-BR"/>
        </w:rPr>
      </w:pPr>
    </w:p>
    <w:p w14:paraId="7C77C344" w14:textId="77777777" w:rsidR="000D3F21" w:rsidRDefault="0052453F">
      <w:pPr>
        <w:spacing w:line="360" w:lineRule="auto"/>
        <w:jc w:val="both"/>
        <w:rPr>
          <w:rFonts w:hint="eastAsia"/>
        </w:rPr>
      </w:pPr>
      <w:r>
        <w:rPr>
          <w:rFonts w:ascii="Arial" w:hAnsi="Arial" w:cs="Arial"/>
          <w:b/>
        </w:rPr>
        <w:t>2.4 Trabalhos relacionados</w:t>
      </w:r>
    </w:p>
    <w:p w14:paraId="198B0596" w14:textId="77777777" w:rsidR="000D3F21" w:rsidRDefault="000D3F21">
      <w:pPr>
        <w:spacing w:line="360" w:lineRule="auto"/>
        <w:jc w:val="both"/>
        <w:rPr>
          <w:rFonts w:ascii="Arial" w:hAnsi="Arial" w:cs="Arial"/>
        </w:rPr>
      </w:pPr>
    </w:p>
    <w:p w14:paraId="056204F7" w14:textId="262CC7CD" w:rsidR="000D3F21" w:rsidRDefault="00ED2F70" w:rsidP="00ED2F70">
      <w:pPr>
        <w:spacing w:line="360" w:lineRule="auto"/>
        <w:ind w:firstLine="851"/>
        <w:jc w:val="both"/>
        <w:rPr>
          <w:rFonts w:ascii="Arial" w:hAnsi="Arial" w:cs="Arial"/>
          <w:lang w:val="pt-BR"/>
        </w:rPr>
      </w:pPr>
      <w:r>
        <w:rPr>
          <w:rFonts w:ascii="Arial" w:hAnsi="Arial" w:cs="Arial"/>
          <w:lang w:val="pt-BR"/>
        </w:rPr>
        <w:t xml:space="preserve">Nesta seção será descrito os principais trabalhos que possuem relação com esta pesquisa, abordando os pontos em comuns e os pontos divergentes em comparação a presente pesquisa. Estão apresentadas três revisões sistemáticas da literatura que considerou-se muito relevante frente os estudos publicados sobre a temática, sendo elas a de </w:t>
      </w:r>
      <w:r w:rsidR="00947BB7" w:rsidRPr="0052453F">
        <w:rPr>
          <w:rFonts w:ascii="Arial" w:hAnsi="Arial" w:cs="Arial"/>
          <w:lang w:val="en-US"/>
        </w:rPr>
        <w:t>DYBÅ</w:t>
      </w:r>
      <w:r w:rsidR="002C48EC">
        <w:rPr>
          <w:rFonts w:ascii="Arial" w:hAnsi="Arial" w:cs="Arial"/>
          <w:lang w:val="en-US"/>
        </w:rPr>
        <w:t xml:space="preserve"> et al.</w:t>
      </w:r>
      <w:r w:rsidR="00947BB7">
        <w:rPr>
          <w:rFonts w:ascii="Arial" w:hAnsi="Arial" w:cs="Arial"/>
          <w:lang w:val="pt-BR"/>
        </w:rPr>
        <w:t xml:space="preserve"> (2008</w:t>
      </w:r>
      <w:r>
        <w:rPr>
          <w:rFonts w:ascii="Arial" w:hAnsi="Arial" w:cs="Arial"/>
          <w:lang w:val="pt-BR"/>
        </w:rPr>
        <w:t xml:space="preserve">), </w:t>
      </w:r>
      <w:proofErr w:type="spellStart"/>
      <w:r>
        <w:rPr>
          <w:rFonts w:ascii="Arial" w:hAnsi="Arial" w:cs="Arial"/>
          <w:lang w:val="pt-BR"/>
        </w:rPr>
        <w:t>Selleri</w:t>
      </w:r>
      <w:proofErr w:type="spellEnd"/>
      <w:r>
        <w:rPr>
          <w:rFonts w:ascii="Arial" w:hAnsi="Arial" w:cs="Arial"/>
          <w:lang w:val="pt-BR"/>
        </w:rPr>
        <w:t xml:space="preserve"> et al. (2014) e Chagas et al. (2014).</w:t>
      </w:r>
    </w:p>
    <w:p w14:paraId="01DB52FB" w14:textId="0F8D9DD7" w:rsidR="00ED2F70" w:rsidRDefault="00947BB7" w:rsidP="00ED2F70">
      <w:pPr>
        <w:spacing w:line="360" w:lineRule="auto"/>
        <w:ind w:firstLine="851"/>
        <w:jc w:val="both"/>
        <w:rPr>
          <w:rFonts w:ascii="Arial" w:hAnsi="Arial" w:cs="Arial"/>
          <w:lang w:val="pt-BR"/>
        </w:rPr>
      </w:pPr>
      <w:r w:rsidRPr="006A21FB">
        <w:rPr>
          <w:rFonts w:ascii="Arial" w:hAnsi="Arial" w:cs="Arial"/>
          <w:lang w:val="pt-BR"/>
        </w:rPr>
        <w:t>DYBÅ</w:t>
      </w:r>
      <w:r w:rsidR="002C48EC">
        <w:rPr>
          <w:rFonts w:ascii="Arial" w:hAnsi="Arial" w:cs="Arial"/>
          <w:lang w:val="pt-BR"/>
        </w:rPr>
        <w:t xml:space="preserve"> et al.</w:t>
      </w:r>
      <w:r w:rsidRPr="006A21FB">
        <w:rPr>
          <w:rFonts w:ascii="Arial" w:hAnsi="Arial" w:cs="Arial"/>
          <w:lang w:val="pt-BR"/>
        </w:rPr>
        <w:t xml:space="preserve"> (2008)</w:t>
      </w:r>
      <w:r w:rsidR="006A21FB" w:rsidRPr="006A21FB">
        <w:rPr>
          <w:rFonts w:ascii="Arial" w:hAnsi="Arial" w:cs="Arial"/>
          <w:lang w:val="pt-BR"/>
        </w:rPr>
        <w:t xml:space="preserve"> revisou sistematicamente na literatura existente estudos empíricos que abordassem desenvolvimento ágil de software. Seu estudo é um clássico e abordou importantes conclusões em sua síntese, bem como </w:t>
      </w:r>
      <w:r w:rsidR="008F7C9D">
        <w:rPr>
          <w:rFonts w:ascii="Arial" w:hAnsi="Arial" w:cs="Arial"/>
          <w:lang w:val="pt-BR"/>
        </w:rPr>
        <w:t>a abordagem dada a aspectos humanos e sociais além de considerações importantes acerca de cultura organizacional no desenvolvimento ágil de software.</w:t>
      </w:r>
      <w:r w:rsidR="006A21FB" w:rsidRPr="006A21FB">
        <w:rPr>
          <w:rFonts w:ascii="Arial" w:hAnsi="Arial" w:cs="Arial"/>
          <w:lang w:val="pt-BR"/>
        </w:rPr>
        <w:t xml:space="preserve"> </w:t>
      </w:r>
      <w:r w:rsidR="008F7C9D">
        <w:rPr>
          <w:rFonts w:ascii="Arial" w:hAnsi="Arial" w:cs="Arial"/>
          <w:lang w:val="pt-BR"/>
        </w:rPr>
        <w:t>O contraponto nesta revisão é que não há ênfase no estudo de modelo de maturidade relacionado ao desenvolvimento ágil de software.</w:t>
      </w:r>
      <w:r w:rsidR="002C7303">
        <w:rPr>
          <w:rFonts w:ascii="Arial" w:hAnsi="Arial" w:cs="Arial"/>
          <w:lang w:val="pt-BR"/>
        </w:rPr>
        <w:t xml:space="preserve"> Nesta pesquisa foram selecionados 36 estudos empíricos.</w:t>
      </w:r>
    </w:p>
    <w:p w14:paraId="0D0CF039" w14:textId="66AE0693" w:rsidR="008F7C9D" w:rsidRDefault="008F7C9D" w:rsidP="00ED2F70">
      <w:pPr>
        <w:spacing w:line="360" w:lineRule="auto"/>
        <w:ind w:firstLine="851"/>
        <w:jc w:val="both"/>
        <w:rPr>
          <w:rFonts w:ascii="Arial" w:hAnsi="Arial" w:cs="Arial"/>
          <w:lang w:val="pt-BR"/>
        </w:rPr>
      </w:pPr>
      <w:proofErr w:type="spellStart"/>
      <w:r>
        <w:rPr>
          <w:rFonts w:ascii="Arial" w:hAnsi="Arial" w:cs="Arial"/>
          <w:lang w:val="pt-BR"/>
        </w:rPr>
        <w:t>Selleri</w:t>
      </w:r>
      <w:proofErr w:type="spellEnd"/>
      <w:r>
        <w:rPr>
          <w:rFonts w:ascii="Arial" w:hAnsi="Arial" w:cs="Arial"/>
          <w:lang w:val="pt-BR"/>
        </w:rPr>
        <w:t xml:space="preserve"> et al. (2014) combinou CMMI desenvolvimento ágil em sua revisão sistemática da literatura, abordando discussões sobre benefícios e limitações do trabalho em conjunto das duas abordagens. O trabalho selecionou 81 estudos primários que abordavam CMMI e desenvolvimento ágil, destes 23 estudos abordaram gerenciamento de requisitos, estando entre as três áreas de processo mais mencionadas em sua pesquisa.</w:t>
      </w:r>
    </w:p>
    <w:p w14:paraId="4E8A06AA" w14:textId="6EB4577E" w:rsidR="000D3F21" w:rsidRDefault="008F7C9D" w:rsidP="002C48EC">
      <w:pPr>
        <w:spacing w:line="360" w:lineRule="auto"/>
        <w:ind w:firstLine="851"/>
        <w:jc w:val="both"/>
        <w:rPr>
          <w:rFonts w:ascii="Arial" w:hAnsi="Arial" w:cs="Arial"/>
          <w:lang w:val="pt-BR"/>
        </w:rPr>
      </w:pPr>
      <w:r>
        <w:rPr>
          <w:rFonts w:ascii="Arial" w:hAnsi="Arial" w:cs="Arial"/>
          <w:lang w:val="pt-BR"/>
        </w:rPr>
        <w:t xml:space="preserve">Na revisão sistemática de </w:t>
      </w:r>
      <w:r w:rsidR="002C48EC">
        <w:rPr>
          <w:rFonts w:ascii="Arial" w:hAnsi="Arial" w:cs="Arial"/>
          <w:lang w:val="pt-BR"/>
        </w:rPr>
        <w:t>Chagas et al. (2014) a temática foi gerenciamento de projetos ágeis em organizações que utilizam, conjuntamente, métodos ágeis e CMMI. A revisão selecionou 34 estudos primários, tratando desde 2001 até o ano de 2013 inteiro. Concluiu que o desenvolvimento ágil conduzido de forma autônoma não são suficientes para garantir maturidade de processo e atender as exigências do modelo CMMI.</w:t>
      </w:r>
    </w:p>
    <w:p w14:paraId="318EA999" w14:textId="2C9788D0" w:rsidR="00315D1E" w:rsidRPr="00DC1BBB" w:rsidRDefault="002C48EC" w:rsidP="00DC1BBB">
      <w:pPr>
        <w:spacing w:line="360" w:lineRule="auto"/>
        <w:ind w:firstLine="851"/>
        <w:jc w:val="both"/>
        <w:rPr>
          <w:rFonts w:ascii="Arial" w:hAnsi="Arial" w:cs="Arial"/>
          <w:lang w:val="pt-BR"/>
        </w:rPr>
      </w:pPr>
      <w:r>
        <w:rPr>
          <w:rFonts w:ascii="Arial" w:hAnsi="Arial" w:cs="Arial"/>
          <w:lang w:val="pt-BR"/>
        </w:rPr>
        <w:t xml:space="preserve">A diferença mais significativa entre este estudo e os demais referenciados anteriormente esta no destaque aos benefícios e limitações do gerenciamento de requisitos no desenvolvimento ágil no contexto do CMMI, assim como a apresentação das práticas ágeis mais recomendadas para aderência da área de processo citada com o modelo CMMI. A pesquisa de </w:t>
      </w:r>
      <w:r w:rsidRPr="0052453F">
        <w:rPr>
          <w:rFonts w:ascii="Arial" w:hAnsi="Arial" w:cs="Arial"/>
          <w:lang w:val="en-US"/>
        </w:rPr>
        <w:t>DYBÅ</w:t>
      </w:r>
      <w:r>
        <w:rPr>
          <w:rFonts w:ascii="Arial" w:hAnsi="Arial" w:cs="Arial"/>
          <w:lang w:val="en-US"/>
        </w:rPr>
        <w:t xml:space="preserve"> et al.</w:t>
      </w:r>
      <w:r>
        <w:rPr>
          <w:rFonts w:ascii="Arial" w:hAnsi="Arial" w:cs="Arial"/>
          <w:lang w:val="pt-BR"/>
        </w:rPr>
        <w:t xml:space="preserve"> (2008) não trata o CMMI. A pesquisa de </w:t>
      </w:r>
      <w:proofErr w:type="spellStart"/>
      <w:r>
        <w:rPr>
          <w:rFonts w:ascii="Arial" w:hAnsi="Arial" w:cs="Arial"/>
          <w:lang w:val="pt-BR"/>
        </w:rPr>
        <w:t>Selleri</w:t>
      </w:r>
      <w:proofErr w:type="spellEnd"/>
      <w:r>
        <w:rPr>
          <w:rFonts w:ascii="Arial" w:hAnsi="Arial" w:cs="Arial"/>
          <w:lang w:val="pt-BR"/>
        </w:rPr>
        <w:t xml:space="preserve"> et al. (2014) não teve como foco</w:t>
      </w:r>
      <w:r w:rsidR="00DC1BBB">
        <w:rPr>
          <w:rFonts w:ascii="Arial" w:hAnsi="Arial" w:cs="Arial"/>
          <w:lang w:val="pt-BR"/>
        </w:rPr>
        <w:t xml:space="preserve"> o gerenciamento de requisitos com CMMI e desenvolvimento ágil. Chagas et al (2014) também não deu ênfase ao gerenciamento de requisitos em sua pesquisa.</w:t>
      </w:r>
      <w:r>
        <w:rPr>
          <w:rFonts w:ascii="Arial" w:hAnsi="Arial" w:cs="Arial"/>
          <w:lang w:val="pt-BR"/>
        </w:rPr>
        <w:t xml:space="preserve"> </w:t>
      </w:r>
      <w:r w:rsidR="0052453F">
        <w:rPr>
          <w:rFonts w:ascii="Arial" w:eastAsia="Times New Roman" w:hAnsi="Arial" w:cs="Arial"/>
          <w:lang w:val="pt-BR" w:bidi="ar-SA"/>
        </w:rPr>
        <w:tab/>
      </w:r>
    </w:p>
    <w:p w14:paraId="78CD49D6" w14:textId="77777777" w:rsidR="000C4896" w:rsidRPr="00D524E0" w:rsidRDefault="000C4896" w:rsidP="00D524E0">
      <w:pPr>
        <w:spacing w:line="360" w:lineRule="auto"/>
        <w:ind w:firstLine="851"/>
        <w:jc w:val="both"/>
      </w:pPr>
    </w:p>
    <w:p w14:paraId="490D2E38" w14:textId="77777777" w:rsidR="000D3F21" w:rsidRDefault="0052453F">
      <w:pPr>
        <w:spacing w:line="360" w:lineRule="auto"/>
        <w:jc w:val="both"/>
        <w:rPr>
          <w:rFonts w:hint="eastAsia"/>
        </w:rPr>
      </w:pPr>
      <w:r>
        <w:rPr>
          <w:rFonts w:ascii="Arial" w:hAnsi="Arial" w:cs="Arial"/>
          <w:b/>
          <w:lang w:val="pt-BR"/>
        </w:rPr>
        <w:lastRenderedPageBreak/>
        <w:t>2.5 Considerações</w:t>
      </w:r>
    </w:p>
    <w:p w14:paraId="19B2F9CE" w14:textId="77777777" w:rsidR="000D3F21" w:rsidRDefault="000D3F21">
      <w:pPr>
        <w:spacing w:line="360" w:lineRule="auto"/>
        <w:jc w:val="both"/>
        <w:rPr>
          <w:rFonts w:hint="eastAsia"/>
          <w:lang w:val="pt-BR"/>
        </w:rPr>
      </w:pPr>
    </w:p>
    <w:p w14:paraId="276D9D1B" w14:textId="4BF29339" w:rsidR="00353536" w:rsidRDefault="00353536" w:rsidP="00353536">
      <w:pPr>
        <w:spacing w:line="360" w:lineRule="auto"/>
        <w:ind w:firstLine="851"/>
        <w:jc w:val="both"/>
        <w:rPr>
          <w:rFonts w:ascii="Arial" w:hAnsi="Arial" w:cs="Arial"/>
          <w:lang w:val="pt-BR"/>
        </w:rPr>
      </w:pPr>
      <w:r>
        <w:rPr>
          <w:rFonts w:ascii="Arial" w:hAnsi="Arial" w:cs="Arial"/>
          <w:lang w:val="pt-BR"/>
        </w:rPr>
        <w:t xml:space="preserve">Buscou-se com esse capítulo descrever os assuntos referente a temática da pesquisa. Primeiramente abordou-se os assuntos acerca do modelo de maturidade CMMI, então sobre a área de processo alvo do estudo, gerenciamento de requisitos no contexto do CMMI para, por fim, abordar os assuntos relacionados </w:t>
      </w:r>
      <w:r w:rsidR="00F80431">
        <w:rPr>
          <w:rFonts w:ascii="Arial" w:hAnsi="Arial" w:cs="Arial"/>
          <w:lang w:val="pt-BR"/>
        </w:rPr>
        <w:t>ao desenvolvimento ágil de software.</w:t>
      </w:r>
    </w:p>
    <w:p w14:paraId="33B43ED3" w14:textId="1B21E461" w:rsidR="000D3F21" w:rsidRPr="000C4896" w:rsidRDefault="00F80431" w:rsidP="000C4896">
      <w:pPr>
        <w:spacing w:line="360" w:lineRule="auto"/>
        <w:ind w:firstLine="851"/>
        <w:jc w:val="both"/>
        <w:rPr>
          <w:rFonts w:ascii="Arial" w:hAnsi="Arial" w:cs="Arial" w:hint="eastAsia"/>
          <w:lang w:val="pt-BR"/>
        </w:rPr>
      </w:pPr>
      <w:r>
        <w:rPr>
          <w:rFonts w:ascii="Arial" w:hAnsi="Arial" w:cs="Arial"/>
          <w:lang w:val="pt-BR"/>
        </w:rPr>
        <w:t>Os temas abordados foram avaliados como fundamentais para a fundamentação teórica dessa pesquisa. A adoção de modelo de maturidade é uma necessidade real para empresas que investem em melhorar seus processos e, percebe-se ainda que trata-se de um caminho obrigatório para quem pretende se manter competitivo diante do mercado. Foi apresentado o CMMI, que é parte do escopo desta pesquisa e representa um modelo consolidado no mercado. Os conceitos, benefícios e importância do gerenciamento de requisitos</w:t>
      </w:r>
      <w:r w:rsidR="00F41F44">
        <w:rPr>
          <w:rFonts w:ascii="Arial" w:hAnsi="Arial" w:cs="Arial"/>
          <w:lang w:val="pt-BR"/>
        </w:rPr>
        <w:t xml:space="preserve"> de forma a contextualizar a área de processo no contexto dos demais assuntos relacionados a temática também foram bastante explorados. A definição de desenvolvimento ágil, os valores e princípios destacados no manifesto ágil, a crescente produção científica</w:t>
      </w:r>
      <w:r w:rsidR="000C4896">
        <w:rPr>
          <w:rFonts w:ascii="Arial" w:hAnsi="Arial" w:cs="Arial"/>
          <w:lang w:val="pt-BR"/>
        </w:rPr>
        <w:t xml:space="preserve"> enfatizando assim sua relevância para o mercado. A seção de trabalhos relacionados apresentou três revisões sistemáticas, apresentando as correlações e divergências entre as pesquisas com este estudo.</w:t>
      </w:r>
    </w:p>
    <w:sectPr w:rsidR="000D3F21" w:rsidRPr="000C4896" w:rsidSect="00404CAD">
      <w:headerReference w:type="default" r:id="rId9"/>
      <w:footerReference w:type="default" r:id="rId10"/>
      <w:pgSz w:w="11906" w:h="16838"/>
      <w:pgMar w:top="1701" w:right="1797" w:bottom="1191" w:left="1701" w:header="1134" w:footer="1134" w:gutter="0"/>
      <w:pgNumType w:start="15"/>
      <w:cols w:space="720"/>
      <w:formProt w:val="0"/>
      <w:docGrid w:linePitch="60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E23D6" w14:textId="77777777" w:rsidR="002C48EC" w:rsidRDefault="002C48EC">
      <w:pPr>
        <w:rPr>
          <w:rFonts w:hint="eastAsia"/>
        </w:rPr>
      </w:pPr>
      <w:r>
        <w:separator/>
      </w:r>
    </w:p>
  </w:endnote>
  <w:endnote w:type="continuationSeparator" w:id="0">
    <w:p w14:paraId="028A1BBD" w14:textId="77777777" w:rsidR="002C48EC" w:rsidRDefault="002C48E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00"/>
    <w:family w:val="auto"/>
    <w:pitch w:val="variable"/>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roman"/>
    <w:pitch w:val="variable"/>
  </w:font>
  <w:font w:name="Tahoma">
    <w:panose1 w:val="020B0604030504040204"/>
    <w:charset w:val="00"/>
    <w:family w:val="auto"/>
    <w:pitch w:val="variable"/>
    <w:sig w:usb0="E1002AFF" w:usb1="C000605B" w:usb2="00000029" w:usb3="00000000" w:csb0="000101FF" w:csb1="00000000"/>
  </w:font>
  <w:font w:name="Mangal">
    <w:panose1 w:val="00000000000000000000"/>
    <w:charset w:val="01"/>
    <w:family w:val="roman"/>
    <w:notTrueType/>
    <w:pitch w:val="variable"/>
    <w:sig w:usb0="00002000" w:usb1="00000000" w:usb2="00000000" w:usb3="00000000" w:csb0="00000000" w:csb1="00000000"/>
  </w:font>
  <w:font w:name="Kochi Mincho">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BEE9C" w14:textId="77777777" w:rsidR="002C48EC" w:rsidRDefault="002C48EC">
    <w:pPr>
      <w:pStyle w:val="Foote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79DD2" w14:textId="77777777" w:rsidR="002C48EC" w:rsidRDefault="002C48EC">
      <w:pPr>
        <w:rPr>
          <w:rFonts w:hint="eastAsia"/>
        </w:rPr>
      </w:pPr>
      <w:r>
        <w:separator/>
      </w:r>
    </w:p>
  </w:footnote>
  <w:footnote w:type="continuationSeparator" w:id="0">
    <w:p w14:paraId="34566D1A" w14:textId="77777777" w:rsidR="002C48EC" w:rsidRDefault="002C48EC">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722DA" w14:textId="77777777" w:rsidR="002C48EC" w:rsidRDefault="002C48EC">
    <w:pPr>
      <w:pStyle w:val="Header"/>
      <w:jc w:val="right"/>
      <w:rPr>
        <w:rFonts w:hint="eastAsia"/>
      </w:rPr>
    </w:pPr>
    <w:r>
      <w:fldChar w:fldCharType="begin"/>
    </w:r>
    <w:r>
      <w:instrText>PAGE</w:instrText>
    </w:r>
    <w:r>
      <w:fldChar w:fldCharType="separate"/>
    </w:r>
    <w:r w:rsidR="00EA7EA9">
      <w:rPr>
        <w:rFonts w:hint="eastAsia"/>
        <w:noProof/>
      </w:rPr>
      <w:t>20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413E"/>
    <w:multiLevelType w:val="multilevel"/>
    <w:tmpl w:val="73D87F64"/>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FBD7CDA"/>
    <w:multiLevelType w:val="multilevel"/>
    <w:tmpl w:val="F5D6C2A4"/>
    <w:lvl w:ilvl="0">
      <w:start w:val="1"/>
      <w:numFmt w:val="lowerLetter"/>
      <w:lvlText w:val="%1)"/>
      <w:lvlJc w:val="left"/>
      <w:pPr>
        <w:tabs>
          <w:tab w:val="num" w:pos="720"/>
        </w:tabs>
        <w:ind w:left="720" w:hanging="360"/>
      </w:pPr>
      <w:rPr>
        <w:rFonts w:ascii="Arial" w:hAnsi="Arial"/>
        <w:strike w:val="0"/>
        <w:dstrike w:val="0"/>
      </w:rPr>
    </w:lvl>
    <w:lvl w:ilvl="1">
      <w:start w:val="1"/>
      <w:numFmt w:val="bullet"/>
      <w:lvlText w:val=""/>
      <w:lvlJc w:val="left"/>
      <w:pPr>
        <w:tabs>
          <w:tab w:val="num" w:pos="1080"/>
        </w:tabs>
        <w:ind w:left="1080" w:hanging="360"/>
      </w:pPr>
      <w:rPr>
        <w:rFonts w:ascii="Symbol" w:hAnsi="Symbol" w:cs="Symbol" w:hint="default"/>
        <w:strike w:val="0"/>
        <w:dstrike w:val="0"/>
      </w:rPr>
    </w:lvl>
    <w:lvl w:ilvl="2">
      <w:start w:val="1"/>
      <w:numFmt w:val="bullet"/>
      <w:lvlText w:val=""/>
      <w:lvlJc w:val="left"/>
      <w:pPr>
        <w:tabs>
          <w:tab w:val="num" w:pos="1440"/>
        </w:tabs>
        <w:ind w:left="1440" w:hanging="360"/>
      </w:pPr>
      <w:rPr>
        <w:rFonts w:ascii="Symbol" w:hAnsi="Symbol" w:cs="Symbol" w:hint="default"/>
        <w:strike w:val="0"/>
        <w:dstrike w:val="0"/>
      </w:rPr>
    </w:lvl>
    <w:lvl w:ilvl="3">
      <w:start w:val="1"/>
      <w:numFmt w:val="bullet"/>
      <w:lvlText w:val=""/>
      <w:lvlJc w:val="left"/>
      <w:pPr>
        <w:tabs>
          <w:tab w:val="num" w:pos="1800"/>
        </w:tabs>
        <w:ind w:left="1800" w:hanging="360"/>
      </w:pPr>
      <w:rPr>
        <w:rFonts w:ascii="Symbol" w:hAnsi="Symbol" w:cs="Symbol" w:hint="default"/>
        <w:strike w:val="0"/>
        <w:dstrike w:val="0"/>
      </w:rPr>
    </w:lvl>
    <w:lvl w:ilvl="4">
      <w:start w:val="1"/>
      <w:numFmt w:val="bullet"/>
      <w:lvlText w:val=""/>
      <w:lvlJc w:val="left"/>
      <w:pPr>
        <w:tabs>
          <w:tab w:val="num" w:pos="2160"/>
        </w:tabs>
        <w:ind w:left="2160" w:hanging="360"/>
      </w:pPr>
      <w:rPr>
        <w:rFonts w:ascii="Symbol" w:hAnsi="Symbol" w:cs="Symbol" w:hint="default"/>
        <w:strike w:val="0"/>
        <w:dstrike w:val="0"/>
      </w:rPr>
    </w:lvl>
    <w:lvl w:ilvl="5">
      <w:start w:val="1"/>
      <w:numFmt w:val="bullet"/>
      <w:lvlText w:val=""/>
      <w:lvlJc w:val="left"/>
      <w:pPr>
        <w:tabs>
          <w:tab w:val="num" w:pos="2520"/>
        </w:tabs>
        <w:ind w:left="2520" w:hanging="360"/>
      </w:pPr>
      <w:rPr>
        <w:rFonts w:ascii="Symbol" w:hAnsi="Symbol" w:cs="Symbol" w:hint="default"/>
        <w:strike w:val="0"/>
        <w:dstrike w:val="0"/>
      </w:rPr>
    </w:lvl>
    <w:lvl w:ilvl="6">
      <w:start w:val="1"/>
      <w:numFmt w:val="bullet"/>
      <w:lvlText w:val=""/>
      <w:lvlJc w:val="left"/>
      <w:pPr>
        <w:tabs>
          <w:tab w:val="num" w:pos="2880"/>
        </w:tabs>
        <w:ind w:left="2880" w:hanging="360"/>
      </w:pPr>
      <w:rPr>
        <w:rFonts w:ascii="Symbol" w:hAnsi="Symbol" w:cs="Symbol" w:hint="default"/>
        <w:strike w:val="0"/>
        <w:dstrike w:val="0"/>
      </w:rPr>
    </w:lvl>
    <w:lvl w:ilvl="7">
      <w:start w:val="1"/>
      <w:numFmt w:val="bullet"/>
      <w:lvlText w:val=""/>
      <w:lvlJc w:val="left"/>
      <w:pPr>
        <w:tabs>
          <w:tab w:val="num" w:pos="3240"/>
        </w:tabs>
        <w:ind w:left="3240" w:hanging="360"/>
      </w:pPr>
      <w:rPr>
        <w:rFonts w:ascii="Symbol" w:hAnsi="Symbol" w:cs="Symbol" w:hint="default"/>
        <w:strike w:val="0"/>
        <w:dstrike w:val="0"/>
      </w:rPr>
    </w:lvl>
    <w:lvl w:ilvl="8">
      <w:start w:val="1"/>
      <w:numFmt w:val="bullet"/>
      <w:lvlText w:val=""/>
      <w:lvlJc w:val="left"/>
      <w:pPr>
        <w:tabs>
          <w:tab w:val="num" w:pos="3600"/>
        </w:tabs>
        <w:ind w:left="3600" w:hanging="360"/>
      </w:pPr>
      <w:rPr>
        <w:rFonts w:ascii="Symbol" w:hAnsi="Symbol" w:cs="Symbol" w:hint="default"/>
        <w:strike w:val="0"/>
        <w:dstrike w:val="0"/>
      </w:rPr>
    </w:lvl>
  </w:abstractNum>
  <w:abstractNum w:abstractNumId="2">
    <w:nsid w:val="25990BE7"/>
    <w:multiLevelType w:val="multilevel"/>
    <w:tmpl w:val="B0F653A2"/>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0"/>
      </w:rPr>
    </w:lvl>
  </w:abstractNum>
  <w:abstractNum w:abstractNumId="3">
    <w:nsid w:val="40E856E3"/>
    <w:multiLevelType w:val="multilevel"/>
    <w:tmpl w:val="1CA8D6F4"/>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9910C10"/>
    <w:multiLevelType w:val="multilevel"/>
    <w:tmpl w:val="FB7A12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298128E"/>
    <w:multiLevelType w:val="multilevel"/>
    <w:tmpl w:val="0A5A7E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D1E4042"/>
    <w:multiLevelType w:val="multilevel"/>
    <w:tmpl w:val="79041CF6"/>
    <w:lvl w:ilvl="0">
      <w:start w:val="2"/>
      <w:numFmt w:val="decimal"/>
      <w:suff w:val="nothing"/>
      <w:lvlText w:val="%1"/>
      <w:lvlJc w:val="left"/>
      <w:pPr>
        <w:ind w:left="432" w:hanging="432"/>
      </w:pPr>
      <w:rPr>
        <w:rFonts w:hint="default"/>
      </w:rPr>
    </w:lvl>
    <w:lvl w:ilvl="1">
      <w:start w:val="1"/>
      <w:numFmt w:val="decimal"/>
      <w:suff w:val="nothing"/>
      <w:lvlText w:val="%2"/>
      <w:lvlJc w:val="left"/>
      <w:pPr>
        <w:ind w:left="576" w:hanging="576"/>
      </w:pPr>
      <w:rPr>
        <w:rFonts w:hint="default"/>
      </w:rPr>
    </w:lvl>
    <w:lvl w:ilvl="2">
      <w:start w:val="1"/>
      <w:numFmt w:val="decimal"/>
      <w:suff w:val="nothing"/>
      <w:lvlText w:val="%3"/>
      <w:lvlJc w:val="left"/>
      <w:pPr>
        <w:ind w:left="720" w:hanging="720"/>
      </w:pPr>
      <w:rPr>
        <w:rFonts w:hint="default"/>
      </w:rPr>
    </w:lvl>
    <w:lvl w:ilvl="3">
      <w:start w:val="1"/>
      <w:numFmt w:val="decimal"/>
      <w:suff w:val="nothing"/>
      <w:lvlText w:val="%4"/>
      <w:lvlJc w:val="left"/>
      <w:pPr>
        <w:ind w:left="864" w:hanging="864"/>
      </w:pPr>
      <w:rPr>
        <w:rFonts w:hint="default"/>
      </w:rPr>
    </w:lvl>
    <w:lvl w:ilvl="4">
      <w:start w:val="1"/>
      <w:numFmt w:val="decimal"/>
      <w:suff w:val="nothing"/>
      <w:lvlText w:val="%5"/>
      <w:lvlJc w:val="left"/>
      <w:pPr>
        <w:ind w:left="1008" w:hanging="1008"/>
      </w:pPr>
      <w:rPr>
        <w:rFonts w:hint="default"/>
      </w:rPr>
    </w:lvl>
    <w:lvl w:ilvl="5">
      <w:start w:val="1"/>
      <w:numFmt w:val="decimal"/>
      <w:suff w:val="nothing"/>
      <w:lvlText w:val="%6"/>
      <w:lvlJc w:val="left"/>
      <w:pPr>
        <w:ind w:left="1152" w:hanging="1152"/>
      </w:pPr>
      <w:rPr>
        <w:rFonts w:hint="default"/>
      </w:rPr>
    </w:lvl>
    <w:lvl w:ilvl="6">
      <w:start w:val="1"/>
      <w:numFmt w:val="decimal"/>
      <w:suff w:val="nothing"/>
      <w:lvlText w:val="%7"/>
      <w:lvlJc w:val="left"/>
      <w:pPr>
        <w:ind w:left="1296" w:hanging="1296"/>
      </w:pPr>
      <w:rPr>
        <w:rFonts w:hint="default"/>
      </w:rPr>
    </w:lvl>
    <w:lvl w:ilvl="7">
      <w:start w:val="1"/>
      <w:numFmt w:val="decimal"/>
      <w:suff w:val="nothing"/>
      <w:lvlText w:val="%8"/>
      <w:lvlJc w:val="left"/>
      <w:pPr>
        <w:ind w:left="1440" w:hanging="1440"/>
      </w:pPr>
      <w:rPr>
        <w:rFonts w:hint="default"/>
      </w:rPr>
    </w:lvl>
    <w:lvl w:ilvl="8">
      <w:start w:val="1"/>
      <w:numFmt w:val="decimal"/>
      <w:suff w:val="nothing"/>
      <w:lvlText w:val="%9"/>
      <w:lvlJc w:val="left"/>
      <w:pPr>
        <w:ind w:left="1584" w:hanging="1584"/>
      </w:pPr>
      <w:rPr>
        <w:rFonts w:hint="default"/>
      </w:r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embedSystemFonts/>
  <w:activeWritingStyle w:appName="MSWord" w:lang="pt-BR" w:vendorID="64" w:dllVersion="131078" w:nlCheck="1" w:checkStyle="0"/>
  <w:activeWritingStyle w:appName="MSWord" w:lang="en-US" w:vendorID="64" w:dllVersion="131078" w:nlCheck="1" w:checkStyle="1"/>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F21"/>
    <w:rsid w:val="00014667"/>
    <w:rsid w:val="00070493"/>
    <w:rsid w:val="0008551A"/>
    <w:rsid w:val="0009406A"/>
    <w:rsid w:val="000C4896"/>
    <w:rsid w:val="000D3F21"/>
    <w:rsid w:val="000D4EE6"/>
    <w:rsid w:val="00101A27"/>
    <w:rsid w:val="001767C0"/>
    <w:rsid w:val="00185A78"/>
    <w:rsid w:val="00191D15"/>
    <w:rsid w:val="001C568B"/>
    <w:rsid w:val="001E5D8B"/>
    <w:rsid w:val="001F3565"/>
    <w:rsid w:val="001F5EDB"/>
    <w:rsid w:val="00224A06"/>
    <w:rsid w:val="002609FC"/>
    <w:rsid w:val="00261BC7"/>
    <w:rsid w:val="00293A4A"/>
    <w:rsid w:val="00296EDE"/>
    <w:rsid w:val="002A0FB6"/>
    <w:rsid w:val="002B41B8"/>
    <w:rsid w:val="002C48EC"/>
    <w:rsid w:val="002C7303"/>
    <w:rsid w:val="00301340"/>
    <w:rsid w:val="00315D1E"/>
    <w:rsid w:val="003233D0"/>
    <w:rsid w:val="003530AD"/>
    <w:rsid w:val="00353536"/>
    <w:rsid w:val="003962D8"/>
    <w:rsid w:val="003E27EE"/>
    <w:rsid w:val="00404CAD"/>
    <w:rsid w:val="00474595"/>
    <w:rsid w:val="004A116D"/>
    <w:rsid w:val="004C6A3A"/>
    <w:rsid w:val="004E7922"/>
    <w:rsid w:val="004F31F7"/>
    <w:rsid w:val="0052453F"/>
    <w:rsid w:val="00576984"/>
    <w:rsid w:val="005F4F32"/>
    <w:rsid w:val="00634786"/>
    <w:rsid w:val="006A21FB"/>
    <w:rsid w:val="006F1CDB"/>
    <w:rsid w:val="006F30C2"/>
    <w:rsid w:val="0070256A"/>
    <w:rsid w:val="007151F8"/>
    <w:rsid w:val="00752FDD"/>
    <w:rsid w:val="00767713"/>
    <w:rsid w:val="00777722"/>
    <w:rsid w:val="007C261E"/>
    <w:rsid w:val="007C72C1"/>
    <w:rsid w:val="008520C5"/>
    <w:rsid w:val="0088373C"/>
    <w:rsid w:val="00896E26"/>
    <w:rsid w:val="008A3E40"/>
    <w:rsid w:val="008D4489"/>
    <w:rsid w:val="008F7C9D"/>
    <w:rsid w:val="00900AD8"/>
    <w:rsid w:val="00900B61"/>
    <w:rsid w:val="00922E2B"/>
    <w:rsid w:val="00947BB7"/>
    <w:rsid w:val="009659B3"/>
    <w:rsid w:val="009C6798"/>
    <w:rsid w:val="00A31875"/>
    <w:rsid w:val="00A400DF"/>
    <w:rsid w:val="00A535F3"/>
    <w:rsid w:val="00A7530B"/>
    <w:rsid w:val="00A75BCE"/>
    <w:rsid w:val="00AC3709"/>
    <w:rsid w:val="00B401BD"/>
    <w:rsid w:val="00B45498"/>
    <w:rsid w:val="00B47638"/>
    <w:rsid w:val="00B60FC8"/>
    <w:rsid w:val="00B66E01"/>
    <w:rsid w:val="00B70E5F"/>
    <w:rsid w:val="00B91A29"/>
    <w:rsid w:val="00B975C1"/>
    <w:rsid w:val="00BA5B85"/>
    <w:rsid w:val="00BC2F69"/>
    <w:rsid w:val="00BD3F54"/>
    <w:rsid w:val="00BE1432"/>
    <w:rsid w:val="00BF5AD1"/>
    <w:rsid w:val="00CC6838"/>
    <w:rsid w:val="00D10AFC"/>
    <w:rsid w:val="00D1291D"/>
    <w:rsid w:val="00D524E0"/>
    <w:rsid w:val="00DA1771"/>
    <w:rsid w:val="00DC1BBB"/>
    <w:rsid w:val="00DF726B"/>
    <w:rsid w:val="00E22B44"/>
    <w:rsid w:val="00E44E7C"/>
    <w:rsid w:val="00E71250"/>
    <w:rsid w:val="00E92D13"/>
    <w:rsid w:val="00EA7EA9"/>
    <w:rsid w:val="00ED2F70"/>
    <w:rsid w:val="00EE6300"/>
    <w:rsid w:val="00F03A94"/>
    <w:rsid w:val="00F36B68"/>
    <w:rsid w:val="00F37778"/>
    <w:rsid w:val="00F41F44"/>
    <w:rsid w:val="00F80431"/>
    <w:rsid w:val="00FB2E8C"/>
    <w:rsid w:val="00FB64E1"/>
    <w:rsid w:val="00FD2184"/>
    <w:rsid w:val="00FE3CA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F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F13"/>
    <w:pPr>
      <w:widowControl w:val="0"/>
      <w:suppressAutoHyphens/>
    </w:pPr>
    <w:rPr>
      <w:rFonts w:ascii="Liberation Serif" w:eastAsia="Arial Unicode MS" w:hAnsi="Liberation Serif" w:cs="Arial Unicode MS"/>
      <w:color w:val="00000A"/>
      <w:sz w:val="24"/>
      <w:szCs w:val="24"/>
      <w:lang w:val="pt-PT" w:eastAsia="zh-CN" w:bidi="hi-IN"/>
    </w:rPr>
  </w:style>
  <w:style w:type="paragraph" w:styleId="Heading1">
    <w:name w:val="heading 1"/>
    <w:basedOn w:val="Heading"/>
    <w:qFormat/>
    <w:rsid w:val="00DC4F13"/>
    <w:pPr>
      <w:outlineLvl w:val="0"/>
    </w:pPr>
    <w:rPr>
      <w:b/>
      <w:bCs/>
      <w:sz w:val="36"/>
      <w:szCs w:val="36"/>
    </w:rPr>
  </w:style>
  <w:style w:type="paragraph" w:styleId="Heading2">
    <w:name w:val="heading 2"/>
    <w:basedOn w:val="Heading"/>
    <w:qFormat/>
    <w:rsid w:val="00DC4F13"/>
    <w:pPr>
      <w:spacing w:before="200"/>
      <w:outlineLvl w:val="1"/>
    </w:pPr>
    <w:rPr>
      <w:b/>
      <w:bCs/>
      <w:sz w:val="32"/>
      <w:szCs w:val="32"/>
    </w:rPr>
  </w:style>
  <w:style w:type="paragraph" w:styleId="Heading3">
    <w:name w:val="heading 3"/>
    <w:basedOn w:val="Heading"/>
    <w:qFormat/>
    <w:rsid w:val="00DC4F13"/>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DC4F13"/>
  </w:style>
  <w:style w:type="character" w:customStyle="1" w:styleId="WW8Num1z1">
    <w:name w:val="WW8Num1z1"/>
    <w:qFormat/>
    <w:rsid w:val="00DC4F13"/>
  </w:style>
  <w:style w:type="character" w:customStyle="1" w:styleId="WW8Num1z2">
    <w:name w:val="WW8Num1z2"/>
    <w:qFormat/>
    <w:rsid w:val="00DC4F13"/>
  </w:style>
  <w:style w:type="character" w:customStyle="1" w:styleId="WW8Num1z3">
    <w:name w:val="WW8Num1z3"/>
    <w:qFormat/>
    <w:rsid w:val="00DC4F13"/>
  </w:style>
  <w:style w:type="character" w:customStyle="1" w:styleId="WW8Num1z4">
    <w:name w:val="WW8Num1z4"/>
    <w:qFormat/>
    <w:rsid w:val="00DC4F13"/>
  </w:style>
  <w:style w:type="character" w:customStyle="1" w:styleId="WW8Num1z5">
    <w:name w:val="WW8Num1z5"/>
    <w:qFormat/>
    <w:rsid w:val="00DC4F13"/>
  </w:style>
  <w:style w:type="character" w:customStyle="1" w:styleId="WW8Num1z6">
    <w:name w:val="WW8Num1z6"/>
    <w:qFormat/>
    <w:rsid w:val="00DC4F13"/>
  </w:style>
  <w:style w:type="character" w:customStyle="1" w:styleId="WW8Num1z7">
    <w:name w:val="WW8Num1z7"/>
    <w:qFormat/>
    <w:rsid w:val="00DC4F13"/>
  </w:style>
  <w:style w:type="character" w:customStyle="1" w:styleId="WW8Num1z8">
    <w:name w:val="WW8Num1z8"/>
    <w:qFormat/>
    <w:rsid w:val="00DC4F13"/>
  </w:style>
  <w:style w:type="character" w:customStyle="1" w:styleId="WW8Num2z0">
    <w:name w:val="WW8Num2z0"/>
    <w:qFormat/>
    <w:rsid w:val="00DC4F13"/>
    <w:rPr>
      <w:rFonts w:ascii="Symbol" w:hAnsi="Symbol" w:cs="OpenSymbol"/>
    </w:rPr>
  </w:style>
  <w:style w:type="character" w:customStyle="1" w:styleId="WW8Num2z1">
    <w:name w:val="WW8Num2z1"/>
    <w:qFormat/>
    <w:rsid w:val="00DC4F13"/>
    <w:rPr>
      <w:rFonts w:ascii="OpenSymbol" w:hAnsi="OpenSymbol" w:cs="OpenSymbol"/>
    </w:rPr>
  </w:style>
  <w:style w:type="character" w:customStyle="1" w:styleId="WW8Num3z0">
    <w:name w:val="WW8Num3z0"/>
    <w:qFormat/>
    <w:rsid w:val="00DC4F13"/>
    <w:rPr>
      <w:rFonts w:ascii="Symbol" w:hAnsi="Symbol" w:cs="OpenSymbol"/>
      <w:strike w:val="0"/>
      <w:dstrike w:val="0"/>
      <w:lang w:val="pt-BR"/>
    </w:rPr>
  </w:style>
  <w:style w:type="character" w:customStyle="1" w:styleId="WW8Num2z3">
    <w:name w:val="WW8Num2z3"/>
    <w:qFormat/>
    <w:rsid w:val="00DC4F13"/>
    <w:rPr>
      <w:rFonts w:ascii="Symbol" w:hAnsi="Symbol" w:cs="OpenSymbol"/>
    </w:rPr>
  </w:style>
  <w:style w:type="character" w:customStyle="1" w:styleId="FootnoteCharacters">
    <w:name w:val="Footnote Characters"/>
    <w:qFormat/>
    <w:rsid w:val="00DC4F13"/>
    <w:rPr>
      <w:vertAlign w:val="superscript"/>
    </w:rPr>
  </w:style>
  <w:style w:type="character" w:customStyle="1" w:styleId="WW-FootnoteCharacters">
    <w:name w:val="WW-Footnote Characters"/>
    <w:qFormat/>
    <w:rsid w:val="00DC4F13"/>
  </w:style>
  <w:style w:type="character" w:customStyle="1" w:styleId="NumberingSymbols">
    <w:name w:val="Numbering Symbols"/>
    <w:qFormat/>
    <w:rsid w:val="00DC4F13"/>
  </w:style>
  <w:style w:type="character" w:customStyle="1" w:styleId="InternetLink">
    <w:name w:val="Internet Link"/>
    <w:rsid w:val="00DC4F13"/>
    <w:rPr>
      <w:color w:val="000080"/>
      <w:u w:val="single"/>
    </w:rPr>
  </w:style>
  <w:style w:type="character" w:customStyle="1" w:styleId="Bullets">
    <w:name w:val="Bullets"/>
    <w:qFormat/>
    <w:rsid w:val="00DC4F13"/>
    <w:rPr>
      <w:rFonts w:ascii="OpenSymbol" w:eastAsia="OpenSymbol" w:hAnsi="OpenSymbol" w:cs="OpenSymbol"/>
    </w:rPr>
  </w:style>
  <w:style w:type="character" w:customStyle="1" w:styleId="Fontepargpadro1">
    <w:name w:val="Fonte parág. padrão1"/>
    <w:qFormat/>
    <w:rsid w:val="00DC4F13"/>
  </w:style>
  <w:style w:type="character" w:styleId="Strong">
    <w:name w:val="Strong"/>
    <w:basedOn w:val="Fontepargpadro1"/>
    <w:qFormat/>
    <w:rsid w:val="00DC4F13"/>
    <w:rPr>
      <w:rFonts w:ascii="Arial" w:hAnsi="Arial" w:cs="Arial"/>
      <w:b/>
      <w:bCs/>
      <w:sz w:val="36"/>
    </w:rPr>
  </w:style>
  <w:style w:type="character" w:customStyle="1" w:styleId="WW8Num4z2">
    <w:name w:val="WW8Num4z2"/>
    <w:qFormat/>
    <w:rsid w:val="00DC4F13"/>
    <w:rPr>
      <w:rFonts w:ascii="Wingdings" w:hAnsi="Wingdings" w:cs="Wingdings"/>
    </w:rPr>
  </w:style>
  <w:style w:type="character" w:customStyle="1" w:styleId="WW8Num5z1">
    <w:name w:val="WW8Num5z1"/>
    <w:qFormat/>
    <w:rsid w:val="00DC4F13"/>
    <w:rPr>
      <w:rFonts w:ascii="OpenSymbol" w:hAnsi="OpenSymbol" w:cs="OpenSymbol"/>
    </w:rPr>
  </w:style>
  <w:style w:type="character" w:customStyle="1" w:styleId="WW8Num5z0">
    <w:name w:val="WW8Num5z0"/>
    <w:qFormat/>
    <w:rsid w:val="00DC4F13"/>
    <w:rPr>
      <w:rFonts w:ascii="Symbol" w:hAnsi="Symbol" w:cs="OpenSymbol"/>
    </w:rPr>
  </w:style>
  <w:style w:type="character" w:customStyle="1" w:styleId="WW8Num4z1">
    <w:name w:val="WW8Num4z1"/>
    <w:qFormat/>
    <w:rsid w:val="00DC4F13"/>
    <w:rPr>
      <w:rFonts w:ascii="OpenSymbol" w:hAnsi="OpenSymbol" w:cs="OpenSymbol"/>
    </w:rPr>
  </w:style>
  <w:style w:type="character" w:customStyle="1" w:styleId="WW8Num4z0">
    <w:name w:val="WW8Num4z0"/>
    <w:qFormat/>
    <w:rsid w:val="00DC4F13"/>
    <w:rPr>
      <w:rFonts w:ascii="Symbol" w:hAnsi="Symbol" w:cs="OpenSymbol"/>
    </w:rPr>
  </w:style>
  <w:style w:type="character" w:customStyle="1" w:styleId="WW8Num3z8">
    <w:name w:val="WW8Num3z8"/>
    <w:qFormat/>
    <w:rsid w:val="00DC4F13"/>
  </w:style>
  <w:style w:type="character" w:customStyle="1" w:styleId="WW8Num3z7">
    <w:name w:val="WW8Num3z7"/>
    <w:qFormat/>
    <w:rsid w:val="00DC4F13"/>
  </w:style>
  <w:style w:type="character" w:customStyle="1" w:styleId="WW8Num3z6">
    <w:name w:val="WW8Num3z6"/>
    <w:qFormat/>
    <w:rsid w:val="00DC4F13"/>
  </w:style>
  <w:style w:type="character" w:customStyle="1" w:styleId="WW8Num3z5">
    <w:name w:val="WW8Num3z5"/>
    <w:qFormat/>
    <w:rsid w:val="00DC4F13"/>
  </w:style>
  <w:style w:type="character" w:customStyle="1" w:styleId="WW8Num3z4">
    <w:name w:val="WW8Num3z4"/>
    <w:qFormat/>
    <w:rsid w:val="00DC4F13"/>
  </w:style>
  <w:style w:type="character" w:customStyle="1" w:styleId="WW8Num3z3">
    <w:name w:val="WW8Num3z3"/>
    <w:qFormat/>
    <w:rsid w:val="00DC4F13"/>
  </w:style>
  <w:style w:type="character" w:customStyle="1" w:styleId="WW8Num3z2">
    <w:name w:val="WW8Num3z2"/>
    <w:qFormat/>
    <w:rsid w:val="00DC4F13"/>
  </w:style>
  <w:style w:type="character" w:customStyle="1" w:styleId="WW8Num3z1">
    <w:name w:val="WW8Num3z1"/>
    <w:qFormat/>
    <w:rsid w:val="00DC4F13"/>
  </w:style>
  <w:style w:type="character" w:customStyle="1" w:styleId="WW8Num2z8">
    <w:name w:val="WW8Num2z8"/>
    <w:qFormat/>
    <w:rsid w:val="00DC4F13"/>
  </w:style>
  <w:style w:type="character" w:customStyle="1" w:styleId="WW8Num2z7">
    <w:name w:val="WW8Num2z7"/>
    <w:qFormat/>
    <w:rsid w:val="00DC4F13"/>
  </w:style>
  <w:style w:type="character" w:customStyle="1" w:styleId="WW8Num2z6">
    <w:name w:val="WW8Num2z6"/>
    <w:qFormat/>
    <w:rsid w:val="00DC4F13"/>
  </w:style>
  <w:style w:type="character" w:customStyle="1" w:styleId="WW8Num2z5">
    <w:name w:val="WW8Num2z5"/>
    <w:qFormat/>
    <w:rsid w:val="00DC4F13"/>
  </w:style>
  <w:style w:type="character" w:customStyle="1" w:styleId="WW8Num2z4">
    <w:name w:val="WW8Num2z4"/>
    <w:qFormat/>
    <w:rsid w:val="00DC4F13"/>
  </w:style>
  <w:style w:type="character" w:customStyle="1" w:styleId="WW8Num2z2">
    <w:name w:val="WW8Num2z2"/>
    <w:qFormat/>
    <w:rsid w:val="00DC4F13"/>
  </w:style>
  <w:style w:type="character" w:customStyle="1" w:styleId="Smbolosdenumerao">
    <w:name w:val="Símbolos de numeração"/>
    <w:qFormat/>
    <w:rsid w:val="00DC4F13"/>
  </w:style>
  <w:style w:type="character" w:customStyle="1" w:styleId="Marcadores">
    <w:name w:val="Marcadores"/>
    <w:qFormat/>
    <w:rsid w:val="00DC4F13"/>
    <w:rPr>
      <w:rFonts w:ascii="OpenSymbol" w:eastAsia="OpenSymbol" w:hAnsi="OpenSymbol" w:cs="OpenSymbol"/>
    </w:rPr>
  </w:style>
  <w:style w:type="character" w:styleId="Emphasis">
    <w:name w:val="Emphasis"/>
    <w:qFormat/>
    <w:rsid w:val="00DC4F13"/>
    <w:rPr>
      <w:i/>
      <w:iCs/>
    </w:rPr>
  </w:style>
  <w:style w:type="character" w:customStyle="1" w:styleId="HeaderChar">
    <w:name w:val="Header Char"/>
    <w:link w:val="Header"/>
    <w:uiPriority w:val="99"/>
    <w:qFormat/>
    <w:rsid w:val="00155B2F"/>
    <w:rPr>
      <w:rFonts w:ascii="Liberation Serif" w:eastAsia="Arial Unicode MS" w:hAnsi="Liberation Serif" w:cs="Arial Unicode MS"/>
      <w:sz w:val="24"/>
      <w:szCs w:val="24"/>
      <w:lang w:val="pt-PT" w:eastAsia="zh-CN" w:bidi="hi-IN"/>
    </w:rPr>
  </w:style>
  <w:style w:type="character" w:customStyle="1" w:styleId="FooterChar">
    <w:name w:val="Footer Char"/>
    <w:link w:val="Footer"/>
    <w:uiPriority w:val="99"/>
    <w:qFormat/>
    <w:rsid w:val="00155B2F"/>
    <w:rPr>
      <w:rFonts w:ascii="Liberation Serif" w:eastAsia="Arial Unicode MS" w:hAnsi="Liberation Serif" w:cs="Arial Unicode MS"/>
      <w:sz w:val="24"/>
      <w:szCs w:val="24"/>
      <w:lang w:val="pt-PT" w:eastAsia="zh-CN" w:bidi="hi-IN"/>
    </w:rPr>
  </w:style>
  <w:style w:type="character" w:customStyle="1" w:styleId="BalloonTextChar">
    <w:name w:val="Balloon Text Char"/>
    <w:basedOn w:val="DefaultParagraphFont"/>
    <w:link w:val="BalloonText"/>
    <w:uiPriority w:val="99"/>
    <w:semiHidden/>
    <w:qFormat/>
    <w:rsid w:val="00AA7FDA"/>
    <w:rPr>
      <w:rFonts w:ascii="Tahoma" w:eastAsia="Arial Unicode MS" w:hAnsi="Tahoma" w:cs="Mangal"/>
      <w:sz w:val="16"/>
      <w:szCs w:val="14"/>
      <w:lang w:val="pt-PT" w:eastAsia="zh-CN" w:bidi="hi-IN"/>
    </w:rPr>
  </w:style>
  <w:style w:type="character" w:styleId="CommentReference">
    <w:name w:val="annotation reference"/>
    <w:basedOn w:val="DefaultParagraphFont"/>
    <w:uiPriority w:val="99"/>
    <w:semiHidden/>
    <w:unhideWhenUsed/>
    <w:qFormat/>
    <w:rsid w:val="00DE2620"/>
    <w:rPr>
      <w:sz w:val="16"/>
      <w:szCs w:val="16"/>
    </w:rPr>
  </w:style>
  <w:style w:type="character" w:customStyle="1" w:styleId="CommentTextChar">
    <w:name w:val="Comment Text Char"/>
    <w:basedOn w:val="DefaultParagraphFont"/>
    <w:link w:val="CommentText"/>
    <w:uiPriority w:val="99"/>
    <w:semiHidden/>
    <w:qFormat/>
    <w:rsid w:val="00DE2620"/>
    <w:rPr>
      <w:rFonts w:ascii="Liberation Serif" w:eastAsia="Arial Unicode MS" w:hAnsi="Liberation Serif" w:cs="Mangal"/>
      <w:szCs w:val="18"/>
      <w:lang w:val="pt-PT" w:eastAsia="zh-CN" w:bidi="hi-IN"/>
    </w:rPr>
  </w:style>
  <w:style w:type="character" w:customStyle="1" w:styleId="CommentSubjectChar">
    <w:name w:val="Comment Subject Char"/>
    <w:basedOn w:val="CommentTextChar"/>
    <w:link w:val="CommentSubject"/>
    <w:uiPriority w:val="99"/>
    <w:semiHidden/>
    <w:qFormat/>
    <w:rsid w:val="00DE2620"/>
    <w:rPr>
      <w:rFonts w:ascii="Liberation Serif" w:eastAsia="Arial Unicode MS" w:hAnsi="Liberation Serif" w:cs="Mangal"/>
      <w:b/>
      <w:bCs/>
      <w:szCs w:val="18"/>
      <w:lang w:val="pt-PT" w:eastAsia="zh-CN" w:bidi="hi-IN"/>
    </w:rPr>
  </w:style>
  <w:style w:type="character" w:customStyle="1" w:styleId="ListLabel1">
    <w:name w:val="ListLabel 1"/>
    <w:qFormat/>
    <w:rPr>
      <w:rFonts w:cs="OpenSymbol"/>
    </w:rPr>
  </w:style>
  <w:style w:type="character" w:customStyle="1" w:styleId="ListLabel2">
    <w:name w:val="ListLabel 2"/>
    <w:qFormat/>
    <w:rPr>
      <w:rFonts w:ascii="Arial" w:hAnsi="Arial" w:cs="OpenSymbol"/>
      <w:strike w:val="0"/>
      <w:dstrike w:val="0"/>
      <w:lang w:val="pt-BR"/>
    </w:rPr>
  </w:style>
  <w:style w:type="character" w:customStyle="1" w:styleId="ListLabel3">
    <w:name w:val="ListLabel 3"/>
    <w:qFormat/>
    <w:rPr>
      <w:rFonts w:cs="Courier New"/>
    </w:rPr>
  </w:style>
  <w:style w:type="character" w:customStyle="1" w:styleId="ListLabel4">
    <w:name w:val="ListLabel 4"/>
    <w:qFormat/>
    <w:rPr>
      <w:rFonts w:ascii="Arial" w:hAnsi="Arial" w:cs="OpenSymbol"/>
      <w:strike w:val="0"/>
      <w:dstrike w:val="0"/>
      <w:lang w:val="pt-BR"/>
    </w:rPr>
  </w:style>
  <w:style w:type="character" w:customStyle="1" w:styleId="ListLabel5">
    <w:name w:val="ListLabel 5"/>
    <w:qFormat/>
    <w:rPr>
      <w:rFonts w:cs="OpenSymbol"/>
    </w:rPr>
  </w:style>
  <w:style w:type="character" w:customStyle="1" w:styleId="ListLabel6">
    <w:name w:val="ListLabel 6"/>
    <w:qFormat/>
    <w:rPr>
      <w:rFonts w:ascii="Arial" w:hAnsi="Arial" w:cs="Wingdings"/>
      <w:b/>
      <w:sz w:val="20"/>
    </w:rPr>
  </w:style>
  <w:style w:type="character" w:customStyle="1" w:styleId="ListLabel7">
    <w:name w:val="ListLabel 7"/>
    <w:qFormat/>
    <w:rPr>
      <w:rFonts w:cs="Courier New"/>
    </w:rPr>
  </w:style>
  <w:style w:type="character" w:customStyle="1" w:styleId="ListLabel8">
    <w:name w:val="ListLabel 8"/>
    <w:qFormat/>
    <w:rPr>
      <w:rFonts w:cs="Symbol"/>
    </w:rPr>
  </w:style>
  <w:style w:type="character" w:customStyle="1" w:styleId="ListLabel9">
    <w:name w:val="ListLabel 9"/>
    <w:qFormat/>
    <w:rPr>
      <w:rFonts w:ascii="Arial" w:hAnsi="Arial"/>
      <w:strike w:val="0"/>
      <w:dstrike w:val="0"/>
    </w:rPr>
  </w:style>
  <w:style w:type="character" w:customStyle="1" w:styleId="ListLabel10">
    <w:name w:val="ListLabel 10"/>
    <w:qFormat/>
    <w:rPr>
      <w:rFonts w:cs="Symbol"/>
      <w:strike w:val="0"/>
      <w:dstrike w:val="0"/>
    </w:rPr>
  </w:style>
  <w:style w:type="character" w:customStyle="1" w:styleId="ListLabel11">
    <w:name w:val="ListLabel 11"/>
    <w:qFormat/>
    <w:rPr>
      <w:rFonts w:cs="OpenSymbol"/>
    </w:rPr>
  </w:style>
  <w:style w:type="character" w:customStyle="1" w:styleId="ListLabel12">
    <w:name w:val="ListLabel 12"/>
    <w:qFormat/>
    <w:rPr>
      <w:rFonts w:cs="Symbol"/>
    </w:rPr>
  </w:style>
  <w:style w:type="character" w:customStyle="1" w:styleId="ListLabel13">
    <w:name w:val="ListLabel 13"/>
    <w:qFormat/>
    <w:rPr>
      <w:rFonts w:ascii="Arial" w:hAnsi="Arial" w:cs="Wingdings"/>
      <w:b/>
      <w:sz w:val="20"/>
    </w:rPr>
  </w:style>
  <w:style w:type="character" w:customStyle="1" w:styleId="ListLabel14">
    <w:name w:val="ListLabel 14"/>
    <w:qFormat/>
    <w:rPr>
      <w:rFonts w:cs="Courier New"/>
    </w:rPr>
  </w:style>
  <w:style w:type="character" w:customStyle="1" w:styleId="ListLabel15">
    <w:name w:val="ListLabel 15"/>
    <w:qFormat/>
    <w:rPr>
      <w:rFonts w:ascii="Arial" w:hAnsi="Arial"/>
      <w:strike w:val="0"/>
      <w:dstrike w:val="0"/>
    </w:rPr>
  </w:style>
  <w:style w:type="character" w:customStyle="1" w:styleId="ListLabel16">
    <w:name w:val="ListLabel 16"/>
    <w:qFormat/>
    <w:rPr>
      <w:rFonts w:cs="Symbol"/>
      <w:strike w:val="0"/>
      <w:dstrike w:val="0"/>
    </w:rPr>
  </w:style>
  <w:style w:type="character" w:customStyle="1" w:styleId="ListLabel17">
    <w:name w:val="ListLabel 17"/>
    <w:qFormat/>
    <w:rPr>
      <w:rFonts w:cs="OpenSymbol"/>
    </w:rPr>
  </w:style>
  <w:style w:type="character" w:customStyle="1" w:styleId="ListLabel18">
    <w:name w:val="ListLabel 18"/>
    <w:qFormat/>
    <w:rPr>
      <w:rFonts w:cs="Symbol"/>
    </w:rPr>
  </w:style>
  <w:style w:type="character" w:customStyle="1" w:styleId="ListLabel19">
    <w:name w:val="ListLabel 19"/>
    <w:qFormat/>
    <w:rPr>
      <w:rFonts w:ascii="Arial" w:hAnsi="Arial" w:cs="Wingdings"/>
      <w:b/>
      <w:sz w:val="20"/>
    </w:rPr>
  </w:style>
  <w:style w:type="character" w:customStyle="1" w:styleId="ListLabel20">
    <w:name w:val="ListLabel 20"/>
    <w:qFormat/>
    <w:rPr>
      <w:rFonts w:cs="Courier New"/>
    </w:rPr>
  </w:style>
  <w:style w:type="character" w:customStyle="1" w:styleId="ListLabel21">
    <w:name w:val="ListLabel 21"/>
    <w:qFormat/>
    <w:rPr>
      <w:rFonts w:ascii="Arial" w:hAnsi="Arial"/>
      <w:strike w:val="0"/>
      <w:dstrike w:val="0"/>
    </w:rPr>
  </w:style>
  <w:style w:type="character" w:customStyle="1" w:styleId="ListLabel22">
    <w:name w:val="ListLabel 22"/>
    <w:qFormat/>
    <w:rPr>
      <w:rFonts w:cs="Symbol"/>
      <w:strike w:val="0"/>
      <w:dstrike w:val="0"/>
    </w:rPr>
  </w:style>
  <w:style w:type="character" w:customStyle="1" w:styleId="ListLabel23">
    <w:name w:val="ListLabel 23"/>
    <w:qFormat/>
    <w:rPr>
      <w:rFonts w:cs="OpenSymbol"/>
    </w:rPr>
  </w:style>
  <w:style w:type="character" w:customStyle="1" w:styleId="ListLabel24">
    <w:name w:val="ListLabel 24"/>
    <w:qFormat/>
    <w:rPr>
      <w:rFonts w:cs="Symbol"/>
    </w:rPr>
  </w:style>
  <w:style w:type="character" w:customStyle="1" w:styleId="ListLabel25">
    <w:name w:val="ListLabel 25"/>
    <w:qFormat/>
    <w:rPr>
      <w:rFonts w:ascii="Arial" w:hAnsi="Arial" w:cs="Wingdings"/>
      <w:b/>
      <w:sz w:val="20"/>
    </w:rPr>
  </w:style>
  <w:style w:type="character" w:customStyle="1" w:styleId="ListLabel26">
    <w:name w:val="ListLabel 26"/>
    <w:qFormat/>
    <w:rPr>
      <w:rFonts w:cs="Courier New"/>
    </w:rPr>
  </w:style>
  <w:style w:type="character" w:customStyle="1" w:styleId="ListLabel27">
    <w:name w:val="ListLabel 27"/>
    <w:qFormat/>
    <w:rPr>
      <w:rFonts w:ascii="Arial" w:hAnsi="Arial"/>
      <w:strike w:val="0"/>
      <w:dstrike w:val="0"/>
    </w:rPr>
  </w:style>
  <w:style w:type="character" w:customStyle="1" w:styleId="ListLabel28">
    <w:name w:val="ListLabel 28"/>
    <w:qFormat/>
    <w:rPr>
      <w:rFonts w:cs="Symbol"/>
      <w:strike w:val="0"/>
      <w:dstrike w:val="0"/>
    </w:rPr>
  </w:style>
  <w:style w:type="character" w:customStyle="1" w:styleId="ListLabel29">
    <w:name w:val="ListLabel 29"/>
    <w:qFormat/>
    <w:rPr>
      <w:rFonts w:cs="OpenSymbol"/>
    </w:rPr>
  </w:style>
  <w:style w:type="character" w:customStyle="1" w:styleId="ListLabel30">
    <w:name w:val="ListLabel 30"/>
    <w:qFormat/>
    <w:rPr>
      <w:rFonts w:cs="Symbol"/>
    </w:rPr>
  </w:style>
  <w:style w:type="character" w:customStyle="1" w:styleId="ListLabel31">
    <w:name w:val="ListLabel 31"/>
    <w:qFormat/>
    <w:rPr>
      <w:rFonts w:ascii="Arial" w:hAnsi="Arial" w:cs="Wingdings"/>
      <w:b/>
      <w:sz w:val="20"/>
    </w:rPr>
  </w:style>
  <w:style w:type="character" w:customStyle="1" w:styleId="ListLabel32">
    <w:name w:val="ListLabel 32"/>
    <w:qFormat/>
    <w:rPr>
      <w:rFonts w:cs="Courier New"/>
    </w:rPr>
  </w:style>
  <w:style w:type="character" w:customStyle="1" w:styleId="ListLabel33">
    <w:name w:val="ListLabel 33"/>
    <w:qFormat/>
    <w:rPr>
      <w:rFonts w:ascii="Arial" w:hAnsi="Arial"/>
      <w:strike w:val="0"/>
      <w:dstrike w:val="0"/>
    </w:rPr>
  </w:style>
  <w:style w:type="character" w:customStyle="1" w:styleId="ListLabel34">
    <w:name w:val="ListLabel 34"/>
    <w:qFormat/>
    <w:rPr>
      <w:rFonts w:cs="Symbol"/>
      <w:strike w:val="0"/>
      <w:dstrike w:val="0"/>
    </w:rPr>
  </w:style>
  <w:style w:type="character" w:customStyle="1" w:styleId="ListLabel35">
    <w:name w:val="ListLabel 35"/>
    <w:qFormat/>
    <w:rPr>
      <w:rFonts w:cs="OpenSymbol"/>
    </w:rPr>
  </w:style>
  <w:style w:type="character" w:customStyle="1" w:styleId="ListLabel36">
    <w:name w:val="ListLabel 36"/>
    <w:qFormat/>
    <w:rPr>
      <w:rFonts w:cs="Symbol"/>
    </w:rPr>
  </w:style>
  <w:style w:type="character" w:customStyle="1" w:styleId="ListLabel37">
    <w:name w:val="ListLabel 37"/>
    <w:qFormat/>
    <w:rPr>
      <w:rFonts w:ascii="Arial" w:hAnsi="Arial" w:cs="Wingdings"/>
      <w:b/>
      <w:sz w:val="20"/>
    </w:rPr>
  </w:style>
  <w:style w:type="character" w:customStyle="1" w:styleId="ListLabel38">
    <w:name w:val="ListLabel 38"/>
    <w:qFormat/>
    <w:rPr>
      <w:rFonts w:cs="Courier New"/>
    </w:rPr>
  </w:style>
  <w:style w:type="character" w:customStyle="1" w:styleId="ListLabel39">
    <w:name w:val="ListLabel 39"/>
    <w:qFormat/>
    <w:rPr>
      <w:rFonts w:ascii="Arial" w:hAnsi="Arial"/>
      <w:strike w:val="0"/>
      <w:dstrike w:val="0"/>
    </w:rPr>
  </w:style>
  <w:style w:type="character" w:customStyle="1" w:styleId="ListLabel40">
    <w:name w:val="ListLabel 40"/>
    <w:qFormat/>
    <w:rPr>
      <w:rFonts w:cs="Symbol"/>
      <w:strike w:val="0"/>
      <w:dstrike w:val="0"/>
    </w:rPr>
  </w:style>
  <w:style w:type="character" w:customStyle="1" w:styleId="ListLabel41">
    <w:name w:val="ListLabel 41"/>
    <w:qFormat/>
    <w:rPr>
      <w:rFonts w:cs="OpenSymbol"/>
    </w:rPr>
  </w:style>
  <w:style w:type="character" w:customStyle="1" w:styleId="ListLabel42">
    <w:name w:val="ListLabel 42"/>
    <w:qFormat/>
    <w:rPr>
      <w:rFonts w:cs="Symbol"/>
    </w:rPr>
  </w:style>
  <w:style w:type="character" w:customStyle="1" w:styleId="ListLabel43">
    <w:name w:val="ListLabel 43"/>
    <w:qFormat/>
    <w:rPr>
      <w:rFonts w:ascii="Arial" w:hAnsi="Arial" w:cs="Wingdings"/>
      <w:b/>
      <w:sz w:val="20"/>
    </w:rPr>
  </w:style>
  <w:style w:type="character" w:customStyle="1" w:styleId="ListLabel44">
    <w:name w:val="ListLabel 44"/>
    <w:qFormat/>
    <w:rPr>
      <w:rFonts w:cs="Courier New"/>
    </w:rPr>
  </w:style>
  <w:style w:type="character" w:customStyle="1" w:styleId="ListLabel45">
    <w:name w:val="ListLabel 45"/>
    <w:qFormat/>
    <w:rPr>
      <w:rFonts w:ascii="Arial" w:hAnsi="Arial"/>
      <w:strike w:val="0"/>
      <w:dstrike w:val="0"/>
    </w:rPr>
  </w:style>
  <w:style w:type="character" w:customStyle="1" w:styleId="ListLabel46">
    <w:name w:val="ListLabel 46"/>
    <w:qFormat/>
    <w:rPr>
      <w:rFonts w:cs="Symbol"/>
      <w:strike w:val="0"/>
      <w:dstrike w:val="0"/>
    </w:rPr>
  </w:style>
  <w:style w:type="character" w:customStyle="1" w:styleId="ListLabel47">
    <w:name w:val="ListLabel 47"/>
    <w:qFormat/>
    <w:rPr>
      <w:rFonts w:cs="OpenSymbol"/>
    </w:rPr>
  </w:style>
  <w:style w:type="character" w:customStyle="1" w:styleId="ListLabel48">
    <w:name w:val="ListLabel 48"/>
    <w:qFormat/>
    <w:rPr>
      <w:rFonts w:cs="Symbol"/>
    </w:rPr>
  </w:style>
  <w:style w:type="character" w:customStyle="1" w:styleId="ListLabel49">
    <w:name w:val="ListLabel 49"/>
    <w:qFormat/>
    <w:rPr>
      <w:rFonts w:ascii="Arial" w:hAnsi="Arial" w:cs="Wingdings"/>
      <w:b/>
      <w:sz w:val="20"/>
    </w:rPr>
  </w:style>
  <w:style w:type="character" w:customStyle="1" w:styleId="ListLabel50">
    <w:name w:val="ListLabel 50"/>
    <w:qFormat/>
    <w:rPr>
      <w:rFonts w:cs="Courier New"/>
    </w:rPr>
  </w:style>
  <w:style w:type="character" w:customStyle="1" w:styleId="ListLabel51">
    <w:name w:val="ListLabel 51"/>
    <w:qFormat/>
    <w:rPr>
      <w:rFonts w:ascii="Arial" w:hAnsi="Arial"/>
      <w:strike w:val="0"/>
      <w:dstrike w:val="0"/>
    </w:rPr>
  </w:style>
  <w:style w:type="character" w:customStyle="1" w:styleId="ListLabel52">
    <w:name w:val="ListLabel 52"/>
    <w:qFormat/>
    <w:rPr>
      <w:rFonts w:cs="Symbol"/>
      <w:strike w:val="0"/>
      <w:dstrike w:val="0"/>
    </w:rPr>
  </w:style>
  <w:style w:type="character" w:customStyle="1" w:styleId="ListLabel53">
    <w:name w:val="ListLabel 53"/>
    <w:qFormat/>
    <w:rPr>
      <w:rFonts w:cs="OpenSymbol"/>
    </w:rPr>
  </w:style>
  <w:style w:type="character" w:customStyle="1" w:styleId="ListLabel54">
    <w:name w:val="ListLabel 54"/>
    <w:qFormat/>
    <w:rPr>
      <w:rFonts w:cs="Symbol"/>
    </w:rPr>
  </w:style>
  <w:style w:type="character" w:customStyle="1" w:styleId="ListLabel55">
    <w:name w:val="ListLabel 55"/>
    <w:qFormat/>
    <w:rPr>
      <w:rFonts w:ascii="Arial" w:hAnsi="Arial" w:cs="Wingdings"/>
      <w:b/>
      <w:sz w:val="20"/>
    </w:rPr>
  </w:style>
  <w:style w:type="character" w:customStyle="1" w:styleId="ListLabel56">
    <w:name w:val="ListLabel 56"/>
    <w:qFormat/>
    <w:rPr>
      <w:rFonts w:cs="Courier New"/>
    </w:rPr>
  </w:style>
  <w:style w:type="character" w:customStyle="1" w:styleId="ListLabel57">
    <w:name w:val="ListLabel 57"/>
    <w:qFormat/>
    <w:rPr>
      <w:rFonts w:ascii="Arial" w:hAnsi="Arial"/>
      <w:strike w:val="0"/>
      <w:dstrike w:val="0"/>
    </w:rPr>
  </w:style>
  <w:style w:type="character" w:customStyle="1" w:styleId="ListLabel58">
    <w:name w:val="ListLabel 58"/>
    <w:qFormat/>
    <w:rPr>
      <w:rFonts w:cs="Symbol"/>
      <w:strike w:val="0"/>
      <w:dstrike w:val="0"/>
    </w:rPr>
  </w:style>
  <w:style w:type="character" w:customStyle="1" w:styleId="ListLabel59">
    <w:name w:val="ListLabel 59"/>
    <w:qFormat/>
    <w:rPr>
      <w:rFonts w:cs="OpenSymbol"/>
    </w:rPr>
  </w:style>
  <w:style w:type="character" w:customStyle="1" w:styleId="ListLabel60">
    <w:name w:val="ListLabel 60"/>
    <w:qFormat/>
    <w:rPr>
      <w:rFonts w:cs="Symbol"/>
    </w:rPr>
  </w:style>
  <w:style w:type="character" w:customStyle="1" w:styleId="ListLabel61">
    <w:name w:val="ListLabel 61"/>
    <w:qFormat/>
    <w:rPr>
      <w:rFonts w:ascii="Arial" w:hAnsi="Arial" w:cs="Wingdings"/>
      <w:b/>
      <w:sz w:val="20"/>
    </w:rPr>
  </w:style>
  <w:style w:type="character" w:customStyle="1" w:styleId="ListLabel62">
    <w:name w:val="ListLabel 62"/>
    <w:qFormat/>
    <w:rPr>
      <w:rFonts w:cs="Courier New"/>
    </w:rPr>
  </w:style>
  <w:style w:type="character" w:customStyle="1" w:styleId="ListLabel63">
    <w:name w:val="ListLabel 63"/>
    <w:qFormat/>
    <w:rPr>
      <w:rFonts w:ascii="Arial" w:hAnsi="Arial"/>
      <w:strike w:val="0"/>
      <w:dstrike w:val="0"/>
    </w:rPr>
  </w:style>
  <w:style w:type="character" w:customStyle="1" w:styleId="ListLabel64">
    <w:name w:val="ListLabel 64"/>
    <w:qFormat/>
    <w:rPr>
      <w:rFonts w:cs="Symbol"/>
      <w:strike w:val="0"/>
      <w:dstrike w:val="0"/>
    </w:rPr>
  </w:style>
  <w:style w:type="character" w:customStyle="1" w:styleId="ListLabel65">
    <w:name w:val="ListLabel 65"/>
    <w:qFormat/>
    <w:rPr>
      <w:rFonts w:cs="OpenSymbol"/>
    </w:rPr>
  </w:style>
  <w:style w:type="character" w:customStyle="1" w:styleId="ListLabel66">
    <w:name w:val="ListLabel 66"/>
    <w:qFormat/>
    <w:rPr>
      <w:rFonts w:cs="Symbol"/>
    </w:rPr>
  </w:style>
  <w:style w:type="character" w:customStyle="1" w:styleId="ListLabel67">
    <w:name w:val="ListLabel 67"/>
    <w:qFormat/>
    <w:rPr>
      <w:rFonts w:ascii="Arial" w:hAnsi="Arial" w:cs="Wingdings"/>
      <w:b/>
      <w:sz w:val="20"/>
    </w:rPr>
  </w:style>
  <w:style w:type="character" w:customStyle="1" w:styleId="ListLabel68">
    <w:name w:val="ListLabel 68"/>
    <w:qFormat/>
    <w:rPr>
      <w:rFonts w:cs="Courier New"/>
    </w:rPr>
  </w:style>
  <w:style w:type="character" w:customStyle="1" w:styleId="ListLabel69">
    <w:name w:val="ListLabel 69"/>
    <w:qFormat/>
    <w:rPr>
      <w:rFonts w:ascii="Arial" w:hAnsi="Arial"/>
      <w:strike w:val="0"/>
      <w:dstrike w:val="0"/>
    </w:rPr>
  </w:style>
  <w:style w:type="character" w:customStyle="1" w:styleId="ListLabel70">
    <w:name w:val="ListLabel 70"/>
    <w:qFormat/>
    <w:rPr>
      <w:rFonts w:cs="Symbol"/>
      <w:strike w:val="0"/>
      <w:dstrike w:val="0"/>
    </w:rPr>
  </w:style>
  <w:style w:type="character" w:customStyle="1" w:styleId="ListLabel71">
    <w:name w:val="ListLabel 71"/>
    <w:qFormat/>
    <w:rPr>
      <w:rFonts w:cs="OpenSymbol"/>
    </w:rPr>
  </w:style>
  <w:style w:type="character" w:customStyle="1" w:styleId="ListLabel72">
    <w:name w:val="ListLabel 72"/>
    <w:qFormat/>
    <w:rPr>
      <w:rFonts w:cs="Symbol"/>
    </w:rPr>
  </w:style>
  <w:style w:type="character" w:customStyle="1" w:styleId="ListLabel73">
    <w:name w:val="ListLabel 73"/>
    <w:qFormat/>
    <w:rPr>
      <w:rFonts w:ascii="Arial" w:hAnsi="Arial" w:cs="Wingdings"/>
      <w:b/>
      <w:sz w:val="20"/>
    </w:rPr>
  </w:style>
  <w:style w:type="character" w:customStyle="1" w:styleId="ListLabel74">
    <w:name w:val="ListLabel 74"/>
    <w:qFormat/>
    <w:rPr>
      <w:rFonts w:cs="Courier New"/>
    </w:rPr>
  </w:style>
  <w:style w:type="character" w:customStyle="1" w:styleId="ListLabel75">
    <w:name w:val="ListLabel 75"/>
    <w:qFormat/>
    <w:rPr>
      <w:rFonts w:ascii="Arial" w:hAnsi="Arial"/>
      <w:strike w:val="0"/>
      <w:dstrike w:val="0"/>
    </w:rPr>
  </w:style>
  <w:style w:type="character" w:customStyle="1" w:styleId="ListLabel76">
    <w:name w:val="ListLabel 76"/>
    <w:qFormat/>
    <w:rPr>
      <w:rFonts w:cs="Symbol"/>
      <w:strike w:val="0"/>
      <w:dstrike w:val="0"/>
    </w:rPr>
  </w:style>
  <w:style w:type="character" w:customStyle="1" w:styleId="ListLabel77">
    <w:name w:val="ListLabel 77"/>
    <w:qFormat/>
    <w:rPr>
      <w:rFonts w:cs="OpenSymbol"/>
    </w:rPr>
  </w:style>
  <w:style w:type="character" w:customStyle="1" w:styleId="ListLabel78">
    <w:name w:val="ListLabel 78"/>
    <w:qFormat/>
    <w:rPr>
      <w:rFonts w:cs="Symbol"/>
    </w:rPr>
  </w:style>
  <w:style w:type="character" w:customStyle="1" w:styleId="ListLabel79">
    <w:name w:val="ListLabel 79"/>
    <w:qFormat/>
    <w:rPr>
      <w:rFonts w:ascii="Arial" w:hAnsi="Arial" w:cs="Wingdings"/>
      <w:b/>
      <w:sz w:val="20"/>
    </w:rPr>
  </w:style>
  <w:style w:type="character" w:customStyle="1" w:styleId="ListLabel80">
    <w:name w:val="ListLabel 80"/>
    <w:qFormat/>
    <w:rPr>
      <w:rFonts w:cs="Courier New"/>
    </w:rPr>
  </w:style>
  <w:style w:type="character" w:customStyle="1" w:styleId="ListLabel81">
    <w:name w:val="ListLabel 81"/>
    <w:qFormat/>
    <w:rPr>
      <w:rFonts w:ascii="Arial" w:hAnsi="Arial"/>
      <w:strike w:val="0"/>
      <w:dstrike w:val="0"/>
    </w:rPr>
  </w:style>
  <w:style w:type="character" w:customStyle="1" w:styleId="ListLabel82">
    <w:name w:val="ListLabel 82"/>
    <w:qFormat/>
    <w:rPr>
      <w:rFonts w:cs="Symbol"/>
      <w:strike w:val="0"/>
      <w:dstrike w:val="0"/>
    </w:rPr>
  </w:style>
  <w:style w:type="character" w:customStyle="1" w:styleId="ListLabel83">
    <w:name w:val="ListLabel 83"/>
    <w:qFormat/>
    <w:rPr>
      <w:rFonts w:cs="OpenSymbol"/>
    </w:rPr>
  </w:style>
  <w:style w:type="character" w:customStyle="1" w:styleId="ListLabel84">
    <w:name w:val="ListLabel 84"/>
    <w:qFormat/>
    <w:rPr>
      <w:rFonts w:cs="Symbol"/>
    </w:rPr>
  </w:style>
  <w:style w:type="character" w:customStyle="1" w:styleId="ListLabel85">
    <w:name w:val="ListLabel 85"/>
    <w:qFormat/>
    <w:rPr>
      <w:rFonts w:ascii="Arial" w:hAnsi="Arial" w:cs="Wingdings"/>
      <w:b/>
      <w:sz w:val="20"/>
    </w:rPr>
  </w:style>
  <w:style w:type="character" w:customStyle="1" w:styleId="ListLabel86">
    <w:name w:val="ListLabel 86"/>
    <w:qFormat/>
    <w:rPr>
      <w:rFonts w:cs="Courier New"/>
    </w:rPr>
  </w:style>
  <w:style w:type="character" w:customStyle="1" w:styleId="ListLabel87">
    <w:name w:val="ListLabel 87"/>
    <w:qFormat/>
    <w:rPr>
      <w:rFonts w:ascii="Arial" w:hAnsi="Arial"/>
      <w:strike w:val="0"/>
      <w:dstrike w:val="0"/>
    </w:rPr>
  </w:style>
  <w:style w:type="character" w:customStyle="1" w:styleId="ListLabel88">
    <w:name w:val="ListLabel 88"/>
    <w:qFormat/>
    <w:rPr>
      <w:rFonts w:cs="Symbol"/>
      <w:strike w:val="0"/>
      <w:dstrike w:val="0"/>
    </w:rPr>
  </w:style>
  <w:style w:type="character" w:customStyle="1" w:styleId="ListLabel89">
    <w:name w:val="ListLabel 89"/>
    <w:qFormat/>
    <w:rPr>
      <w:rFonts w:cs="OpenSymbol"/>
    </w:rPr>
  </w:style>
  <w:style w:type="character" w:customStyle="1" w:styleId="ListLabel90">
    <w:name w:val="ListLabel 90"/>
    <w:qFormat/>
    <w:rPr>
      <w:rFonts w:cs="Symbol"/>
    </w:rPr>
  </w:style>
  <w:style w:type="character" w:customStyle="1" w:styleId="ListLabel91">
    <w:name w:val="ListLabel 91"/>
    <w:qFormat/>
    <w:rPr>
      <w:rFonts w:ascii="Arial" w:hAnsi="Arial" w:cs="Wingdings"/>
      <w:b/>
      <w:sz w:val="20"/>
    </w:rPr>
  </w:style>
  <w:style w:type="character" w:customStyle="1" w:styleId="ListLabel92">
    <w:name w:val="ListLabel 92"/>
    <w:qFormat/>
    <w:rPr>
      <w:rFonts w:cs="Courier New"/>
    </w:rPr>
  </w:style>
  <w:style w:type="character" w:customStyle="1" w:styleId="ListLabel93">
    <w:name w:val="ListLabel 93"/>
    <w:qFormat/>
    <w:rPr>
      <w:rFonts w:ascii="Arial" w:hAnsi="Arial"/>
      <w:strike w:val="0"/>
      <w:dstrike w:val="0"/>
    </w:rPr>
  </w:style>
  <w:style w:type="character" w:customStyle="1" w:styleId="ListLabel94">
    <w:name w:val="ListLabel 94"/>
    <w:qFormat/>
    <w:rPr>
      <w:rFonts w:cs="Symbol"/>
      <w:strike w:val="0"/>
      <w:dstrike w:val="0"/>
    </w:rPr>
  </w:style>
  <w:style w:type="character" w:customStyle="1" w:styleId="ListLabel95">
    <w:name w:val="ListLabel 95"/>
    <w:qFormat/>
    <w:rPr>
      <w:rFonts w:cs="OpenSymbol"/>
    </w:rPr>
  </w:style>
  <w:style w:type="character" w:customStyle="1" w:styleId="ListLabel96">
    <w:name w:val="ListLabel 96"/>
    <w:qFormat/>
    <w:rPr>
      <w:rFonts w:cs="Symbol"/>
    </w:rPr>
  </w:style>
  <w:style w:type="character" w:customStyle="1" w:styleId="ListLabel97">
    <w:name w:val="ListLabel 97"/>
    <w:qFormat/>
    <w:rPr>
      <w:rFonts w:ascii="Arial" w:hAnsi="Arial" w:cs="Wingdings"/>
      <w:b/>
      <w:sz w:val="20"/>
    </w:rPr>
  </w:style>
  <w:style w:type="character" w:customStyle="1" w:styleId="ListLabel98">
    <w:name w:val="ListLabel 98"/>
    <w:qFormat/>
    <w:rPr>
      <w:rFonts w:cs="Courier New"/>
    </w:rPr>
  </w:style>
  <w:style w:type="character" w:customStyle="1" w:styleId="ListLabel99">
    <w:name w:val="ListLabel 99"/>
    <w:qFormat/>
    <w:rPr>
      <w:rFonts w:ascii="Arial" w:hAnsi="Arial"/>
      <w:strike w:val="0"/>
      <w:dstrike w:val="0"/>
    </w:rPr>
  </w:style>
  <w:style w:type="character" w:customStyle="1" w:styleId="ListLabel100">
    <w:name w:val="ListLabel 100"/>
    <w:qFormat/>
    <w:rPr>
      <w:rFonts w:cs="Symbol"/>
      <w:strike w:val="0"/>
      <w:dstrike w:val="0"/>
    </w:rPr>
  </w:style>
  <w:style w:type="character" w:customStyle="1" w:styleId="ListLabel101">
    <w:name w:val="ListLabel 101"/>
    <w:qFormat/>
    <w:rPr>
      <w:rFonts w:cs="OpenSymbol"/>
    </w:rPr>
  </w:style>
  <w:style w:type="character" w:customStyle="1" w:styleId="ListLabel102">
    <w:name w:val="ListLabel 102"/>
    <w:qFormat/>
    <w:rPr>
      <w:rFonts w:cs="Symbol"/>
    </w:rPr>
  </w:style>
  <w:style w:type="character" w:customStyle="1" w:styleId="ListLabel103">
    <w:name w:val="ListLabel 103"/>
    <w:qFormat/>
    <w:rPr>
      <w:rFonts w:ascii="Arial" w:hAnsi="Arial" w:cs="Wingdings"/>
      <w:b/>
      <w:sz w:val="20"/>
    </w:rPr>
  </w:style>
  <w:style w:type="character" w:customStyle="1" w:styleId="ListLabel104">
    <w:name w:val="ListLabel 104"/>
    <w:qFormat/>
    <w:rPr>
      <w:rFonts w:cs="Courier New"/>
    </w:rPr>
  </w:style>
  <w:style w:type="character" w:customStyle="1" w:styleId="ListLabel105">
    <w:name w:val="ListLabel 105"/>
    <w:qFormat/>
    <w:rPr>
      <w:rFonts w:ascii="Arial" w:hAnsi="Arial"/>
      <w:strike w:val="0"/>
      <w:dstrike w:val="0"/>
    </w:rPr>
  </w:style>
  <w:style w:type="character" w:customStyle="1" w:styleId="ListLabel106">
    <w:name w:val="ListLabel 106"/>
    <w:qFormat/>
    <w:rPr>
      <w:rFonts w:cs="Symbol"/>
      <w:strike w:val="0"/>
      <w:dstrike w:val="0"/>
    </w:rPr>
  </w:style>
  <w:style w:type="character" w:customStyle="1" w:styleId="ListLabel107">
    <w:name w:val="ListLabel 107"/>
    <w:qFormat/>
    <w:rPr>
      <w:rFonts w:cs="OpenSymbol"/>
    </w:rPr>
  </w:style>
  <w:style w:type="character" w:customStyle="1" w:styleId="ListLabel108">
    <w:name w:val="ListLabel 108"/>
    <w:qFormat/>
    <w:rPr>
      <w:rFonts w:cs="Symbol"/>
    </w:rPr>
  </w:style>
  <w:style w:type="character" w:customStyle="1" w:styleId="ListLabel109">
    <w:name w:val="ListLabel 109"/>
    <w:qFormat/>
    <w:rPr>
      <w:rFonts w:ascii="Arial" w:hAnsi="Arial" w:cs="Wingdings"/>
      <w:b/>
      <w:sz w:val="20"/>
    </w:rPr>
  </w:style>
  <w:style w:type="character" w:customStyle="1" w:styleId="ListLabel110">
    <w:name w:val="ListLabel 110"/>
    <w:qFormat/>
    <w:rPr>
      <w:rFonts w:cs="Courier New"/>
    </w:rPr>
  </w:style>
  <w:style w:type="paragraph" w:customStyle="1" w:styleId="Heading">
    <w:name w:val="Heading"/>
    <w:basedOn w:val="Normal"/>
    <w:next w:val="TextBody"/>
    <w:qFormat/>
    <w:rsid w:val="00DC4F13"/>
    <w:pPr>
      <w:keepNext/>
      <w:spacing w:before="240" w:after="120"/>
    </w:pPr>
    <w:rPr>
      <w:rFonts w:ascii="Liberation Sans" w:hAnsi="Liberation Sans"/>
      <w:sz w:val="28"/>
      <w:szCs w:val="28"/>
    </w:rPr>
  </w:style>
  <w:style w:type="paragraph" w:customStyle="1" w:styleId="TextBody">
    <w:name w:val="Text Body"/>
    <w:basedOn w:val="Normal"/>
    <w:rsid w:val="00DC4F13"/>
    <w:pPr>
      <w:spacing w:after="140" w:line="288" w:lineRule="auto"/>
    </w:pPr>
  </w:style>
  <w:style w:type="paragraph" w:styleId="List">
    <w:name w:val="List"/>
    <w:basedOn w:val="TextBody"/>
    <w:rsid w:val="00DC4F13"/>
  </w:style>
  <w:style w:type="paragraph" w:styleId="Caption">
    <w:name w:val="caption"/>
    <w:basedOn w:val="Normal"/>
    <w:qFormat/>
    <w:rsid w:val="00DC4F13"/>
    <w:pPr>
      <w:suppressLineNumbers/>
      <w:spacing w:before="120" w:after="120"/>
    </w:pPr>
    <w:rPr>
      <w:i/>
      <w:iCs/>
    </w:rPr>
  </w:style>
  <w:style w:type="paragraph" w:customStyle="1" w:styleId="Index">
    <w:name w:val="Index"/>
    <w:basedOn w:val="Normal"/>
    <w:qFormat/>
    <w:rsid w:val="00DC4F13"/>
    <w:pPr>
      <w:suppressLineNumbers/>
    </w:pPr>
  </w:style>
  <w:style w:type="paragraph" w:customStyle="1" w:styleId="Ttulo1">
    <w:name w:val="Título1"/>
    <w:basedOn w:val="Normal"/>
    <w:qFormat/>
    <w:rsid w:val="00DC4F13"/>
    <w:pPr>
      <w:keepNext/>
      <w:spacing w:before="240" w:after="120"/>
    </w:pPr>
    <w:rPr>
      <w:rFonts w:ascii="Arial" w:hAnsi="Arial"/>
      <w:sz w:val="28"/>
      <w:szCs w:val="28"/>
    </w:rPr>
  </w:style>
  <w:style w:type="paragraph" w:customStyle="1" w:styleId="Legenda1">
    <w:name w:val="Legenda1"/>
    <w:basedOn w:val="Normal"/>
    <w:next w:val="Normal"/>
    <w:qFormat/>
    <w:rsid w:val="00DC4F13"/>
    <w:pPr>
      <w:spacing w:before="120" w:after="120"/>
    </w:pPr>
    <w:rPr>
      <w:b/>
      <w:bCs/>
      <w:sz w:val="20"/>
      <w:szCs w:val="20"/>
      <w:lang w:eastAsia="en-US"/>
    </w:rPr>
  </w:style>
  <w:style w:type="paragraph" w:customStyle="1" w:styleId="ndice">
    <w:name w:val="Índice"/>
    <w:basedOn w:val="Normal"/>
    <w:qFormat/>
    <w:rsid w:val="00DC4F13"/>
    <w:pPr>
      <w:suppressLineNumbers/>
    </w:pPr>
  </w:style>
  <w:style w:type="paragraph" w:customStyle="1" w:styleId="Quotations">
    <w:name w:val="Quotations"/>
    <w:basedOn w:val="Normal"/>
    <w:qFormat/>
    <w:rsid w:val="00DC4F13"/>
    <w:pPr>
      <w:spacing w:after="283"/>
      <w:ind w:left="567" w:right="567"/>
    </w:pPr>
  </w:style>
  <w:style w:type="paragraph" w:customStyle="1" w:styleId="WW-Ttulo">
    <w:name w:val="WW-Título"/>
    <w:basedOn w:val="Heading"/>
    <w:qFormat/>
    <w:rsid w:val="00DC4F13"/>
    <w:pPr>
      <w:jc w:val="center"/>
    </w:pPr>
    <w:rPr>
      <w:b/>
      <w:bCs/>
      <w:sz w:val="56"/>
      <w:szCs w:val="56"/>
    </w:rPr>
  </w:style>
  <w:style w:type="paragraph" w:styleId="Subtitle">
    <w:name w:val="Subtitle"/>
    <w:basedOn w:val="Heading"/>
    <w:qFormat/>
    <w:rsid w:val="00DC4F13"/>
    <w:pPr>
      <w:spacing w:before="60"/>
      <w:jc w:val="center"/>
    </w:pPr>
    <w:rPr>
      <w:sz w:val="36"/>
      <w:szCs w:val="36"/>
    </w:rPr>
  </w:style>
  <w:style w:type="paragraph" w:styleId="Header">
    <w:name w:val="header"/>
    <w:basedOn w:val="Normal"/>
    <w:link w:val="HeaderChar"/>
    <w:uiPriority w:val="99"/>
    <w:rsid w:val="00DC4F13"/>
    <w:pPr>
      <w:suppressLineNumbers/>
      <w:tabs>
        <w:tab w:val="center" w:pos="4819"/>
        <w:tab w:val="right" w:pos="9638"/>
      </w:tabs>
    </w:pPr>
  </w:style>
  <w:style w:type="paragraph" w:styleId="FootnoteText">
    <w:name w:val="footnote text"/>
    <w:basedOn w:val="Normal"/>
    <w:qFormat/>
    <w:rsid w:val="00DC4F13"/>
    <w:pPr>
      <w:suppressLineNumbers/>
      <w:ind w:left="339" w:hanging="339"/>
    </w:pPr>
    <w:rPr>
      <w:sz w:val="20"/>
      <w:szCs w:val="20"/>
    </w:rPr>
  </w:style>
  <w:style w:type="paragraph" w:customStyle="1" w:styleId="TableContents">
    <w:name w:val="Table Contents"/>
    <w:basedOn w:val="Normal"/>
    <w:qFormat/>
    <w:rsid w:val="00DC4F13"/>
    <w:pPr>
      <w:suppressLineNumbers/>
    </w:pPr>
  </w:style>
  <w:style w:type="paragraph" w:customStyle="1" w:styleId="TableHeading">
    <w:name w:val="Table Heading"/>
    <w:basedOn w:val="TableContents"/>
    <w:qFormat/>
    <w:rsid w:val="00DC4F13"/>
    <w:pPr>
      <w:jc w:val="center"/>
    </w:pPr>
    <w:rPr>
      <w:b/>
      <w:bCs/>
    </w:rPr>
  </w:style>
  <w:style w:type="paragraph" w:styleId="Footer">
    <w:name w:val="footer"/>
    <w:basedOn w:val="Normal"/>
    <w:link w:val="FooterChar"/>
    <w:uiPriority w:val="99"/>
    <w:rsid w:val="00DC4F13"/>
    <w:pPr>
      <w:tabs>
        <w:tab w:val="center" w:pos="4252"/>
        <w:tab w:val="right" w:pos="8504"/>
      </w:tabs>
    </w:pPr>
  </w:style>
  <w:style w:type="paragraph" w:customStyle="1" w:styleId="Titulo1">
    <w:name w:val="Titulo1"/>
    <w:basedOn w:val="Heading"/>
    <w:qFormat/>
    <w:rsid w:val="00DC4F13"/>
    <w:rPr>
      <w:rFonts w:eastAsia="Kochi Mincho"/>
      <w:lang w:eastAsia="en-US"/>
    </w:rPr>
  </w:style>
  <w:style w:type="paragraph" w:customStyle="1" w:styleId="Contedodetabela">
    <w:name w:val="Conteúdo de tabela"/>
    <w:basedOn w:val="Normal"/>
    <w:qFormat/>
    <w:rsid w:val="00DC4F13"/>
    <w:pPr>
      <w:suppressLineNumbers/>
    </w:pPr>
  </w:style>
  <w:style w:type="paragraph" w:customStyle="1" w:styleId="Ttulodetabela">
    <w:name w:val="Título de tabela"/>
    <w:basedOn w:val="Contedodetabela"/>
    <w:qFormat/>
    <w:rsid w:val="00DC4F13"/>
    <w:pPr>
      <w:jc w:val="center"/>
    </w:pPr>
    <w:rPr>
      <w:b/>
      <w:bCs/>
    </w:rPr>
  </w:style>
  <w:style w:type="paragraph" w:customStyle="1" w:styleId="WW-Ttulo1">
    <w:name w:val="WW-Título1"/>
    <w:basedOn w:val="Heading"/>
    <w:qFormat/>
    <w:rsid w:val="00DC4F13"/>
    <w:pPr>
      <w:jc w:val="center"/>
    </w:pPr>
    <w:rPr>
      <w:b/>
      <w:bCs/>
      <w:sz w:val="56"/>
      <w:szCs w:val="56"/>
    </w:rPr>
  </w:style>
  <w:style w:type="paragraph" w:customStyle="1" w:styleId="Citaes">
    <w:name w:val="Citações"/>
    <w:basedOn w:val="Normal"/>
    <w:qFormat/>
    <w:rsid w:val="00DC4F13"/>
    <w:pPr>
      <w:spacing w:after="283"/>
      <w:ind w:left="567" w:right="567"/>
    </w:pPr>
  </w:style>
  <w:style w:type="paragraph" w:customStyle="1" w:styleId="WW-Ttulo2">
    <w:name w:val="WW-Título2"/>
    <w:basedOn w:val="Heading"/>
    <w:qFormat/>
    <w:rsid w:val="00DC4F13"/>
    <w:pPr>
      <w:jc w:val="center"/>
    </w:pPr>
    <w:rPr>
      <w:b/>
      <w:bCs/>
      <w:sz w:val="56"/>
      <w:szCs w:val="56"/>
    </w:rPr>
  </w:style>
  <w:style w:type="paragraph" w:customStyle="1" w:styleId="WW-Ttulo3">
    <w:name w:val="WW-Título3"/>
    <w:basedOn w:val="Heading"/>
    <w:qFormat/>
    <w:rsid w:val="00DC4F13"/>
    <w:pPr>
      <w:jc w:val="center"/>
    </w:pPr>
    <w:rPr>
      <w:b/>
      <w:bCs/>
      <w:sz w:val="56"/>
      <w:szCs w:val="56"/>
    </w:rPr>
  </w:style>
  <w:style w:type="paragraph" w:customStyle="1" w:styleId="WW-Ttulo4">
    <w:name w:val="WW-Título4"/>
    <w:basedOn w:val="Heading"/>
    <w:qFormat/>
    <w:rsid w:val="00DC4F13"/>
    <w:pPr>
      <w:jc w:val="center"/>
    </w:pPr>
    <w:rPr>
      <w:b/>
      <w:bCs/>
      <w:sz w:val="56"/>
      <w:szCs w:val="56"/>
    </w:rPr>
  </w:style>
  <w:style w:type="paragraph" w:customStyle="1" w:styleId="WW-Ttulo5">
    <w:name w:val="WW-Título5"/>
    <w:basedOn w:val="Heading"/>
    <w:qFormat/>
    <w:rsid w:val="00DC4F13"/>
    <w:pPr>
      <w:jc w:val="center"/>
    </w:pPr>
    <w:rPr>
      <w:b/>
      <w:bCs/>
      <w:sz w:val="56"/>
      <w:szCs w:val="56"/>
    </w:rPr>
  </w:style>
  <w:style w:type="paragraph" w:styleId="Title">
    <w:name w:val="Title"/>
    <w:basedOn w:val="Heading"/>
    <w:qFormat/>
    <w:rsid w:val="00DC4F13"/>
    <w:pPr>
      <w:jc w:val="center"/>
    </w:pPr>
    <w:rPr>
      <w:b/>
      <w:bCs/>
      <w:sz w:val="56"/>
      <w:szCs w:val="56"/>
    </w:rPr>
  </w:style>
  <w:style w:type="paragraph" w:styleId="BalloonText">
    <w:name w:val="Balloon Text"/>
    <w:basedOn w:val="Normal"/>
    <w:link w:val="BalloonTextChar"/>
    <w:uiPriority w:val="99"/>
    <w:semiHidden/>
    <w:unhideWhenUsed/>
    <w:qFormat/>
    <w:rsid w:val="00AA7FDA"/>
    <w:rPr>
      <w:rFonts w:ascii="Tahoma" w:hAnsi="Tahoma" w:cs="Mangal"/>
      <w:sz w:val="16"/>
      <w:szCs w:val="14"/>
    </w:rPr>
  </w:style>
  <w:style w:type="paragraph" w:styleId="ListParagraph">
    <w:name w:val="List Paragraph"/>
    <w:basedOn w:val="Normal"/>
    <w:uiPriority w:val="34"/>
    <w:qFormat/>
    <w:rsid w:val="00EA039F"/>
    <w:pPr>
      <w:ind w:left="720"/>
      <w:contextualSpacing/>
    </w:pPr>
    <w:rPr>
      <w:rFonts w:cs="Mangal"/>
      <w:szCs w:val="21"/>
    </w:rPr>
  </w:style>
  <w:style w:type="paragraph" w:styleId="CommentText">
    <w:name w:val="annotation text"/>
    <w:basedOn w:val="Normal"/>
    <w:link w:val="CommentTextChar"/>
    <w:uiPriority w:val="99"/>
    <w:semiHidden/>
    <w:unhideWhenUsed/>
    <w:qFormat/>
    <w:rsid w:val="00DE2620"/>
    <w:rPr>
      <w:rFonts w:cs="Mangal"/>
      <w:sz w:val="20"/>
      <w:szCs w:val="18"/>
    </w:rPr>
  </w:style>
  <w:style w:type="paragraph" w:styleId="CommentSubject">
    <w:name w:val="annotation subject"/>
    <w:basedOn w:val="CommentText"/>
    <w:link w:val="CommentSubjectChar"/>
    <w:uiPriority w:val="99"/>
    <w:semiHidden/>
    <w:unhideWhenUsed/>
    <w:qFormat/>
    <w:rsid w:val="00DE262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F13"/>
    <w:pPr>
      <w:widowControl w:val="0"/>
      <w:suppressAutoHyphens/>
    </w:pPr>
    <w:rPr>
      <w:rFonts w:ascii="Liberation Serif" w:eastAsia="Arial Unicode MS" w:hAnsi="Liberation Serif" w:cs="Arial Unicode MS"/>
      <w:color w:val="00000A"/>
      <w:sz w:val="24"/>
      <w:szCs w:val="24"/>
      <w:lang w:val="pt-PT" w:eastAsia="zh-CN" w:bidi="hi-IN"/>
    </w:rPr>
  </w:style>
  <w:style w:type="paragraph" w:styleId="Heading1">
    <w:name w:val="heading 1"/>
    <w:basedOn w:val="Heading"/>
    <w:qFormat/>
    <w:rsid w:val="00DC4F13"/>
    <w:pPr>
      <w:outlineLvl w:val="0"/>
    </w:pPr>
    <w:rPr>
      <w:b/>
      <w:bCs/>
      <w:sz w:val="36"/>
      <w:szCs w:val="36"/>
    </w:rPr>
  </w:style>
  <w:style w:type="paragraph" w:styleId="Heading2">
    <w:name w:val="heading 2"/>
    <w:basedOn w:val="Heading"/>
    <w:qFormat/>
    <w:rsid w:val="00DC4F13"/>
    <w:pPr>
      <w:spacing w:before="200"/>
      <w:outlineLvl w:val="1"/>
    </w:pPr>
    <w:rPr>
      <w:b/>
      <w:bCs/>
      <w:sz w:val="32"/>
      <w:szCs w:val="32"/>
    </w:rPr>
  </w:style>
  <w:style w:type="paragraph" w:styleId="Heading3">
    <w:name w:val="heading 3"/>
    <w:basedOn w:val="Heading"/>
    <w:qFormat/>
    <w:rsid w:val="00DC4F13"/>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DC4F13"/>
  </w:style>
  <w:style w:type="character" w:customStyle="1" w:styleId="WW8Num1z1">
    <w:name w:val="WW8Num1z1"/>
    <w:qFormat/>
    <w:rsid w:val="00DC4F13"/>
  </w:style>
  <w:style w:type="character" w:customStyle="1" w:styleId="WW8Num1z2">
    <w:name w:val="WW8Num1z2"/>
    <w:qFormat/>
    <w:rsid w:val="00DC4F13"/>
  </w:style>
  <w:style w:type="character" w:customStyle="1" w:styleId="WW8Num1z3">
    <w:name w:val="WW8Num1z3"/>
    <w:qFormat/>
    <w:rsid w:val="00DC4F13"/>
  </w:style>
  <w:style w:type="character" w:customStyle="1" w:styleId="WW8Num1z4">
    <w:name w:val="WW8Num1z4"/>
    <w:qFormat/>
    <w:rsid w:val="00DC4F13"/>
  </w:style>
  <w:style w:type="character" w:customStyle="1" w:styleId="WW8Num1z5">
    <w:name w:val="WW8Num1z5"/>
    <w:qFormat/>
    <w:rsid w:val="00DC4F13"/>
  </w:style>
  <w:style w:type="character" w:customStyle="1" w:styleId="WW8Num1z6">
    <w:name w:val="WW8Num1z6"/>
    <w:qFormat/>
    <w:rsid w:val="00DC4F13"/>
  </w:style>
  <w:style w:type="character" w:customStyle="1" w:styleId="WW8Num1z7">
    <w:name w:val="WW8Num1z7"/>
    <w:qFormat/>
    <w:rsid w:val="00DC4F13"/>
  </w:style>
  <w:style w:type="character" w:customStyle="1" w:styleId="WW8Num1z8">
    <w:name w:val="WW8Num1z8"/>
    <w:qFormat/>
    <w:rsid w:val="00DC4F13"/>
  </w:style>
  <w:style w:type="character" w:customStyle="1" w:styleId="WW8Num2z0">
    <w:name w:val="WW8Num2z0"/>
    <w:qFormat/>
    <w:rsid w:val="00DC4F13"/>
    <w:rPr>
      <w:rFonts w:ascii="Symbol" w:hAnsi="Symbol" w:cs="OpenSymbol"/>
    </w:rPr>
  </w:style>
  <w:style w:type="character" w:customStyle="1" w:styleId="WW8Num2z1">
    <w:name w:val="WW8Num2z1"/>
    <w:qFormat/>
    <w:rsid w:val="00DC4F13"/>
    <w:rPr>
      <w:rFonts w:ascii="OpenSymbol" w:hAnsi="OpenSymbol" w:cs="OpenSymbol"/>
    </w:rPr>
  </w:style>
  <w:style w:type="character" w:customStyle="1" w:styleId="WW8Num3z0">
    <w:name w:val="WW8Num3z0"/>
    <w:qFormat/>
    <w:rsid w:val="00DC4F13"/>
    <w:rPr>
      <w:rFonts w:ascii="Symbol" w:hAnsi="Symbol" w:cs="OpenSymbol"/>
      <w:strike w:val="0"/>
      <w:dstrike w:val="0"/>
      <w:lang w:val="pt-BR"/>
    </w:rPr>
  </w:style>
  <w:style w:type="character" w:customStyle="1" w:styleId="WW8Num2z3">
    <w:name w:val="WW8Num2z3"/>
    <w:qFormat/>
    <w:rsid w:val="00DC4F13"/>
    <w:rPr>
      <w:rFonts w:ascii="Symbol" w:hAnsi="Symbol" w:cs="OpenSymbol"/>
    </w:rPr>
  </w:style>
  <w:style w:type="character" w:customStyle="1" w:styleId="FootnoteCharacters">
    <w:name w:val="Footnote Characters"/>
    <w:qFormat/>
    <w:rsid w:val="00DC4F13"/>
    <w:rPr>
      <w:vertAlign w:val="superscript"/>
    </w:rPr>
  </w:style>
  <w:style w:type="character" w:customStyle="1" w:styleId="WW-FootnoteCharacters">
    <w:name w:val="WW-Footnote Characters"/>
    <w:qFormat/>
    <w:rsid w:val="00DC4F13"/>
  </w:style>
  <w:style w:type="character" w:customStyle="1" w:styleId="NumberingSymbols">
    <w:name w:val="Numbering Symbols"/>
    <w:qFormat/>
    <w:rsid w:val="00DC4F13"/>
  </w:style>
  <w:style w:type="character" w:customStyle="1" w:styleId="InternetLink">
    <w:name w:val="Internet Link"/>
    <w:rsid w:val="00DC4F13"/>
    <w:rPr>
      <w:color w:val="000080"/>
      <w:u w:val="single"/>
    </w:rPr>
  </w:style>
  <w:style w:type="character" w:customStyle="1" w:styleId="Bullets">
    <w:name w:val="Bullets"/>
    <w:qFormat/>
    <w:rsid w:val="00DC4F13"/>
    <w:rPr>
      <w:rFonts w:ascii="OpenSymbol" w:eastAsia="OpenSymbol" w:hAnsi="OpenSymbol" w:cs="OpenSymbol"/>
    </w:rPr>
  </w:style>
  <w:style w:type="character" w:customStyle="1" w:styleId="Fontepargpadro1">
    <w:name w:val="Fonte parág. padrão1"/>
    <w:qFormat/>
    <w:rsid w:val="00DC4F13"/>
  </w:style>
  <w:style w:type="character" w:styleId="Strong">
    <w:name w:val="Strong"/>
    <w:basedOn w:val="Fontepargpadro1"/>
    <w:qFormat/>
    <w:rsid w:val="00DC4F13"/>
    <w:rPr>
      <w:rFonts w:ascii="Arial" w:hAnsi="Arial" w:cs="Arial"/>
      <w:b/>
      <w:bCs/>
      <w:sz w:val="36"/>
    </w:rPr>
  </w:style>
  <w:style w:type="character" w:customStyle="1" w:styleId="WW8Num4z2">
    <w:name w:val="WW8Num4z2"/>
    <w:qFormat/>
    <w:rsid w:val="00DC4F13"/>
    <w:rPr>
      <w:rFonts w:ascii="Wingdings" w:hAnsi="Wingdings" w:cs="Wingdings"/>
    </w:rPr>
  </w:style>
  <w:style w:type="character" w:customStyle="1" w:styleId="WW8Num5z1">
    <w:name w:val="WW8Num5z1"/>
    <w:qFormat/>
    <w:rsid w:val="00DC4F13"/>
    <w:rPr>
      <w:rFonts w:ascii="OpenSymbol" w:hAnsi="OpenSymbol" w:cs="OpenSymbol"/>
    </w:rPr>
  </w:style>
  <w:style w:type="character" w:customStyle="1" w:styleId="WW8Num5z0">
    <w:name w:val="WW8Num5z0"/>
    <w:qFormat/>
    <w:rsid w:val="00DC4F13"/>
    <w:rPr>
      <w:rFonts w:ascii="Symbol" w:hAnsi="Symbol" w:cs="OpenSymbol"/>
    </w:rPr>
  </w:style>
  <w:style w:type="character" w:customStyle="1" w:styleId="WW8Num4z1">
    <w:name w:val="WW8Num4z1"/>
    <w:qFormat/>
    <w:rsid w:val="00DC4F13"/>
    <w:rPr>
      <w:rFonts w:ascii="OpenSymbol" w:hAnsi="OpenSymbol" w:cs="OpenSymbol"/>
    </w:rPr>
  </w:style>
  <w:style w:type="character" w:customStyle="1" w:styleId="WW8Num4z0">
    <w:name w:val="WW8Num4z0"/>
    <w:qFormat/>
    <w:rsid w:val="00DC4F13"/>
    <w:rPr>
      <w:rFonts w:ascii="Symbol" w:hAnsi="Symbol" w:cs="OpenSymbol"/>
    </w:rPr>
  </w:style>
  <w:style w:type="character" w:customStyle="1" w:styleId="WW8Num3z8">
    <w:name w:val="WW8Num3z8"/>
    <w:qFormat/>
    <w:rsid w:val="00DC4F13"/>
  </w:style>
  <w:style w:type="character" w:customStyle="1" w:styleId="WW8Num3z7">
    <w:name w:val="WW8Num3z7"/>
    <w:qFormat/>
    <w:rsid w:val="00DC4F13"/>
  </w:style>
  <w:style w:type="character" w:customStyle="1" w:styleId="WW8Num3z6">
    <w:name w:val="WW8Num3z6"/>
    <w:qFormat/>
    <w:rsid w:val="00DC4F13"/>
  </w:style>
  <w:style w:type="character" w:customStyle="1" w:styleId="WW8Num3z5">
    <w:name w:val="WW8Num3z5"/>
    <w:qFormat/>
    <w:rsid w:val="00DC4F13"/>
  </w:style>
  <w:style w:type="character" w:customStyle="1" w:styleId="WW8Num3z4">
    <w:name w:val="WW8Num3z4"/>
    <w:qFormat/>
    <w:rsid w:val="00DC4F13"/>
  </w:style>
  <w:style w:type="character" w:customStyle="1" w:styleId="WW8Num3z3">
    <w:name w:val="WW8Num3z3"/>
    <w:qFormat/>
    <w:rsid w:val="00DC4F13"/>
  </w:style>
  <w:style w:type="character" w:customStyle="1" w:styleId="WW8Num3z2">
    <w:name w:val="WW8Num3z2"/>
    <w:qFormat/>
    <w:rsid w:val="00DC4F13"/>
  </w:style>
  <w:style w:type="character" w:customStyle="1" w:styleId="WW8Num3z1">
    <w:name w:val="WW8Num3z1"/>
    <w:qFormat/>
    <w:rsid w:val="00DC4F13"/>
  </w:style>
  <w:style w:type="character" w:customStyle="1" w:styleId="WW8Num2z8">
    <w:name w:val="WW8Num2z8"/>
    <w:qFormat/>
    <w:rsid w:val="00DC4F13"/>
  </w:style>
  <w:style w:type="character" w:customStyle="1" w:styleId="WW8Num2z7">
    <w:name w:val="WW8Num2z7"/>
    <w:qFormat/>
    <w:rsid w:val="00DC4F13"/>
  </w:style>
  <w:style w:type="character" w:customStyle="1" w:styleId="WW8Num2z6">
    <w:name w:val="WW8Num2z6"/>
    <w:qFormat/>
    <w:rsid w:val="00DC4F13"/>
  </w:style>
  <w:style w:type="character" w:customStyle="1" w:styleId="WW8Num2z5">
    <w:name w:val="WW8Num2z5"/>
    <w:qFormat/>
    <w:rsid w:val="00DC4F13"/>
  </w:style>
  <w:style w:type="character" w:customStyle="1" w:styleId="WW8Num2z4">
    <w:name w:val="WW8Num2z4"/>
    <w:qFormat/>
    <w:rsid w:val="00DC4F13"/>
  </w:style>
  <w:style w:type="character" w:customStyle="1" w:styleId="WW8Num2z2">
    <w:name w:val="WW8Num2z2"/>
    <w:qFormat/>
    <w:rsid w:val="00DC4F13"/>
  </w:style>
  <w:style w:type="character" w:customStyle="1" w:styleId="Smbolosdenumerao">
    <w:name w:val="Símbolos de numeração"/>
    <w:qFormat/>
    <w:rsid w:val="00DC4F13"/>
  </w:style>
  <w:style w:type="character" w:customStyle="1" w:styleId="Marcadores">
    <w:name w:val="Marcadores"/>
    <w:qFormat/>
    <w:rsid w:val="00DC4F13"/>
    <w:rPr>
      <w:rFonts w:ascii="OpenSymbol" w:eastAsia="OpenSymbol" w:hAnsi="OpenSymbol" w:cs="OpenSymbol"/>
    </w:rPr>
  </w:style>
  <w:style w:type="character" w:styleId="Emphasis">
    <w:name w:val="Emphasis"/>
    <w:qFormat/>
    <w:rsid w:val="00DC4F13"/>
    <w:rPr>
      <w:i/>
      <w:iCs/>
    </w:rPr>
  </w:style>
  <w:style w:type="character" w:customStyle="1" w:styleId="HeaderChar">
    <w:name w:val="Header Char"/>
    <w:link w:val="Header"/>
    <w:uiPriority w:val="99"/>
    <w:qFormat/>
    <w:rsid w:val="00155B2F"/>
    <w:rPr>
      <w:rFonts w:ascii="Liberation Serif" w:eastAsia="Arial Unicode MS" w:hAnsi="Liberation Serif" w:cs="Arial Unicode MS"/>
      <w:sz w:val="24"/>
      <w:szCs w:val="24"/>
      <w:lang w:val="pt-PT" w:eastAsia="zh-CN" w:bidi="hi-IN"/>
    </w:rPr>
  </w:style>
  <w:style w:type="character" w:customStyle="1" w:styleId="FooterChar">
    <w:name w:val="Footer Char"/>
    <w:link w:val="Footer"/>
    <w:uiPriority w:val="99"/>
    <w:qFormat/>
    <w:rsid w:val="00155B2F"/>
    <w:rPr>
      <w:rFonts w:ascii="Liberation Serif" w:eastAsia="Arial Unicode MS" w:hAnsi="Liberation Serif" w:cs="Arial Unicode MS"/>
      <w:sz w:val="24"/>
      <w:szCs w:val="24"/>
      <w:lang w:val="pt-PT" w:eastAsia="zh-CN" w:bidi="hi-IN"/>
    </w:rPr>
  </w:style>
  <w:style w:type="character" w:customStyle="1" w:styleId="BalloonTextChar">
    <w:name w:val="Balloon Text Char"/>
    <w:basedOn w:val="DefaultParagraphFont"/>
    <w:link w:val="BalloonText"/>
    <w:uiPriority w:val="99"/>
    <w:semiHidden/>
    <w:qFormat/>
    <w:rsid w:val="00AA7FDA"/>
    <w:rPr>
      <w:rFonts w:ascii="Tahoma" w:eastAsia="Arial Unicode MS" w:hAnsi="Tahoma" w:cs="Mangal"/>
      <w:sz w:val="16"/>
      <w:szCs w:val="14"/>
      <w:lang w:val="pt-PT" w:eastAsia="zh-CN" w:bidi="hi-IN"/>
    </w:rPr>
  </w:style>
  <w:style w:type="character" w:styleId="CommentReference">
    <w:name w:val="annotation reference"/>
    <w:basedOn w:val="DefaultParagraphFont"/>
    <w:uiPriority w:val="99"/>
    <w:semiHidden/>
    <w:unhideWhenUsed/>
    <w:qFormat/>
    <w:rsid w:val="00DE2620"/>
    <w:rPr>
      <w:sz w:val="16"/>
      <w:szCs w:val="16"/>
    </w:rPr>
  </w:style>
  <w:style w:type="character" w:customStyle="1" w:styleId="CommentTextChar">
    <w:name w:val="Comment Text Char"/>
    <w:basedOn w:val="DefaultParagraphFont"/>
    <w:link w:val="CommentText"/>
    <w:uiPriority w:val="99"/>
    <w:semiHidden/>
    <w:qFormat/>
    <w:rsid w:val="00DE2620"/>
    <w:rPr>
      <w:rFonts w:ascii="Liberation Serif" w:eastAsia="Arial Unicode MS" w:hAnsi="Liberation Serif" w:cs="Mangal"/>
      <w:szCs w:val="18"/>
      <w:lang w:val="pt-PT" w:eastAsia="zh-CN" w:bidi="hi-IN"/>
    </w:rPr>
  </w:style>
  <w:style w:type="character" w:customStyle="1" w:styleId="CommentSubjectChar">
    <w:name w:val="Comment Subject Char"/>
    <w:basedOn w:val="CommentTextChar"/>
    <w:link w:val="CommentSubject"/>
    <w:uiPriority w:val="99"/>
    <w:semiHidden/>
    <w:qFormat/>
    <w:rsid w:val="00DE2620"/>
    <w:rPr>
      <w:rFonts w:ascii="Liberation Serif" w:eastAsia="Arial Unicode MS" w:hAnsi="Liberation Serif" w:cs="Mangal"/>
      <w:b/>
      <w:bCs/>
      <w:szCs w:val="18"/>
      <w:lang w:val="pt-PT" w:eastAsia="zh-CN" w:bidi="hi-IN"/>
    </w:rPr>
  </w:style>
  <w:style w:type="character" w:customStyle="1" w:styleId="ListLabel1">
    <w:name w:val="ListLabel 1"/>
    <w:qFormat/>
    <w:rPr>
      <w:rFonts w:cs="OpenSymbol"/>
    </w:rPr>
  </w:style>
  <w:style w:type="character" w:customStyle="1" w:styleId="ListLabel2">
    <w:name w:val="ListLabel 2"/>
    <w:qFormat/>
    <w:rPr>
      <w:rFonts w:ascii="Arial" w:hAnsi="Arial" w:cs="OpenSymbol"/>
      <w:strike w:val="0"/>
      <w:dstrike w:val="0"/>
      <w:lang w:val="pt-BR"/>
    </w:rPr>
  </w:style>
  <w:style w:type="character" w:customStyle="1" w:styleId="ListLabel3">
    <w:name w:val="ListLabel 3"/>
    <w:qFormat/>
    <w:rPr>
      <w:rFonts w:cs="Courier New"/>
    </w:rPr>
  </w:style>
  <w:style w:type="character" w:customStyle="1" w:styleId="ListLabel4">
    <w:name w:val="ListLabel 4"/>
    <w:qFormat/>
    <w:rPr>
      <w:rFonts w:ascii="Arial" w:hAnsi="Arial" w:cs="OpenSymbol"/>
      <w:strike w:val="0"/>
      <w:dstrike w:val="0"/>
      <w:lang w:val="pt-BR"/>
    </w:rPr>
  </w:style>
  <w:style w:type="character" w:customStyle="1" w:styleId="ListLabel5">
    <w:name w:val="ListLabel 5"/>
    <w:qFormat/>
    <w:rPr>
      <w:rFonts w:cs="OpenSymbol"/>
    </w:rPr>
  </w:style>
  <w:style w:type="character" w:customStyle="1" w:styleId="ListLabel6">
    <w:name w:val="ListLabel 6"/>
    <w:qFormat/>
    <w:rPr>
      <w:rFonts w:ascii="Arial" w:hAnsi="Arial" w:cs="Wingdings"/>
      <w:b/>
      <w:sz w:val="20"/>
    </w:rPr>
  </w:style>
  <w:style w:type="character" w:customStyle="1" w:styleId="ListLabel7">
    <w:name w:val="ListLabel 7"/>
    <w:qFormat/>
    <w:rPr>
      <w:rFonts w:cs="Courier New"/>
    </w:rPr>
  </w:style>
  <w:style w:type="character" w:customStyle="1" w:styleId="ListLabel8">
    <w:name w:val="ListLabel 8"/>
    <w:qFormat/>
    <w:rPr>
      <w:rFonts w:cs="Symbol"/>
    </w:rPr>
  </w:style>
  <w:style w:type="character" w:customStyle="1" w:styleId="ListLabel9">
    <w:name w:val="ListLabel 9"/>
    <w:qFormat/>
    <w:rPr>
      <w:rFonts w:ascii="Arial" w:hAnsi="Arial"/>
      <w:strike w:val="0"/>
      <w:dstrike w:val="0"/>
    </w:rPr>
  </w:style>
  <w:style w:type="character" w:customStyle="1" w:styleId="ListLabel10">
    <w:name w:val="ListLabel 10"/>
    <w:qFormat/>
    <w:rPr>
      <w:rFonts w:cs="Symbol"/>
      <w:strike w:val="0"/>
      <w:dstrike w:val="0"/>
    </w:rPr>
  </w:style>
  <w:style w:type="character" w:customStyle="1" w:styleId="ListLabel11">
    <w:name w:val="ListLabel 11"/>
    <w:qFormat/>
    <w:rPr>
      <w:rFonts w:cs="OpenSymbol"/>
    </w:rPr>
  </w:style>
  <w:style w:type="character" w:customStyle="1" w:styleId="ListLabel12">
    <w:name w:val="ListLabel 12"/>
    <w:qFormat/>
    <w:rPr>
      <w:rFonts w:cs="Symbol"/>
    </w:rPr>
  </w:style>
  <w:style w:type="character" w:customStyle="1" w:styleId="ListLabel13">
    <w:name w:val="ListLabel 13"/>
    <w:qFormat/>
    <w:rPr>
      <w:rFonts w:ascii="Arial" w:hAnsi="Arial" w:cs="Wingdings"/>
      <w:b/>
      <w:sz w:val="20"/>
    </w:rPr>
  </w:style>
  <w:style w:type="character" w:customStyle="1" w:styleId="ListLabel14">
    <w:name w:val="ListLabel 14"/>
    <w:qFormat/>
    <w:rPr>
      <w:rFonts w:cs="Courier New"/>
    </w:rPr>
  </w:style>
  <w:style w:type="character" w:customStyle="1" w:styleId="ListLabel15">
    <w:name w:val="ListLabel 15"/>
    <w:qFormat/>
    <w:rPr>
      <w:rFonts w:ascii="Arial" w:hAnsi="Arial"/>
      <w:strike w:val="0"/>
      <w:dstrike w:val="0"/>
    </w:rPr>
  </w:style>
  <w:style w:type="character" w:customStyle="1" w:styleId="ListLabel16">
    <w:name w:val="ListLabel 16"/>
    <w:qFormat/>
    <w:rPr>
      <w:rFonts w:cs="Symbol"/>
      <w:strike w:val="0"/>
      <w:dstrike w:val="0"/>
    </w:rPr>
  </w:style>
  <w:style w:type="character" w:customStyle="1" w:styleId="ListLabel17">
    <w:name w:val="ListLabel 17"/>
    <w:qFormat/>
    <w:rPr>
      <w:rFonts w:cs="OpenSymbol"/>
    </w:rPr>
  </w:style>
  <w:style w:type="character" w:customStyle="1" w:styleId="ListLabel18">
    <w:name w:val="ListLabel 18"/>
    <w:qFormat/>
    <w:rPr>
      <w:rFonts w:cs="Symbol"/>
    </w:rPr>
  </w:style>
  <w:style w:type="character" w:customStyle="1" w:styleId="ListLabel19">
    <w:name w:val="ListLabel 19"/>
    <w:qFormat/>
    <w:rPr>
      <w:rFonts w:ascii="Arial" w:hAnsi="Arial" w:cs="Wingdings"/>
      <w:b/>
      <w:sz w:val="20"/>
    </w:rPr>
  </w:style>
  <w:style w:type="character" w:customStyle="1" w:styleId="ListLabel20">
    <w:name w:val="ListLabel 20"/>
    <w:qFormat/>
    <w:rPr>
      <w:rFonts w:cs="Courier New"/>
    </w:rPr>
  </w:style>
  <w:style w:type="character" w:customStyle="1" w:styleId="ListLabel21">
    <w:name w:val="ListLabel 21"/>
    <w:qFormat/>
    <w:rPr>
      <w:rFonts w:ascii="Arial" w:hAnsi="Arial"/>
      <w:strike w:val="0"/>
      <w:dstrike w:val="0"/>
    </w:rPr>
  </w:style>
  <w:style w:type="character" w:customStyle="1" w:styleId="ListLabel22">
    <w:name w:val="ListLabel 22"/>
    <w:qFormat/>
    <w:rPr>
      <w:rFonts w:cs="Symbol"/>
      <w:strike w:val="0"/>
      <w:dstrike w:val="0"/>
    </w:rPr>
  </w:style>
  <w:style w:type="character" w:customStyle="1" w:styleId="ListLabel23">
    <w:name w:val="ListLabel 23"/>
    <w:qFormat/>
    <w:rPr>
      <w:rFonts w:cs="OpenSymbol"/>
    </w:rPr>
  </w:style>
  <w:style w:type="character" w:customStyle="1" w:styleId="ListLabel24">
    <w:name w:val="ListLabel 24"/>
    <w:qFormat/>
    <w:rPr>
      <w:rFonts w:cs="Symbol"/>
    </w:rPr>
  </w:style>
  <w:style w:type="character" w:customStyle="1" w:styleId="ListLabel25">
    <w:name w:val="ListLabel 25"/>
    <w:qFormat/>
    <w:rPr>
      <w:rFonts w:ascii="Arial" w:hAnsi="Arial" w:cs="Wingdings"/>
      <w:b/>
      <w:sz w:val="20"/>
    </w:rPr>
  </w:style>
  <w:style w:type="character" w:customStyle="1" w:styleId="ListLabel26">
    <w:name w:val="ListLabel 26"/>
    <w:qFormat/>
    <w:rPr>
      <w:rFonts w:cs="Courier New"/>
    </w:rPr>
  </w:style>
  <w:style w:type="character" w:customStyle="1" w:styleId="ListLabel27">
    <w:name w:val="ListLabel 27"/>
    <w:qFormat/>
    <w:rPr>
      <w:rFonts w:ascii="Arial" w:hAnsi="Arial"/>
      <w:strike w:val="0"/>
      <w:dstrike w:val="0"/>
    </w:rPr>
  </w:style>
  <w:style w:type="character" w:customStyle="1" w:styleId="ListLabel28">
    <w:name w:val="ListLabel 28"/>
    <w:qFormat/>
    <w:rPr>
      <w:rFonts w:cs="Symbol"/>
      <w:strike w:val="0"/>
      <w:dstrike w:val="0"/>
    </w:rPr>
  </w:style>
  <w:style w:type="character" w:customStyle="1" w:styleId="ListLabel29">
    <w:name w:val="ListLabel 29"/>
    <w:qFormat/>
    <w:rPr>
      <w:rFonts w:cs="OpenSymbol"/>
    </w:rPr>
  </w:style>
  <w:style w:type="character" w:customStyle="1" w:styleId="ListLabel30">
    <w:name w:val="ListLabel 30"/>
    <w:qFormat/>
    <w:rPr>
      <w:rFonts w:cs="Symbol"/>
    </w:rPr>
  </w:style>
  <w:style w:type="character" w:customStyle="1" w:styleId="ListLabel31">
    <w:name w:val="ListLabel 31"/>
    <w:qFormat/>
    <w:rPr>
      <w:rFonts w:ascii="Arial" w:hAnsi="Arial" w:cs="Wingdings"/>
      <w:b/>
      <w:sz w:val="20"/>
    </w:rPr>
  </w:style>
  <w:style w:type="character" w:customStyle="1" w:styleId="ListLabel32">
    <w:name w:val="ListLabel 32"/>
    <w:qFormat/>
    <w:rPr>
      <w:rFonts w:cs="Courier New"/>
    </w:rPr>
  </w:style>
  <w:style w:type="character" w:customStyle="1" w:styleId="ListLabel33">
    <w:name w:val="ListLabel 33"/>
    <w:qFormat/>
    <w:rPr>
      <w:rFonts w:ascii="Arial" w:hAnsi="Arial"/>
      <w:strike w:val="0"/>
      <w:dstrike w:val="0"/>
    </w:rPr>
  </w:style>
  <w:style w:type="character" w:customStyle="1" w:styleId="ListLabel34">
    <w:name w:val="ListLabel 34"/>
    <w:qFormat/>
    <w:rPr>
      <w:rFonts w:cs="Symbol"/>
      <w:strike w:val="0"/>
      <w:dstrike w:val="0"/>
    </w:rPr>
  </w:style>
  <w:style w:type="character" w:customStyle="1" w:styleId="ListLabel35">
    <w:name w:val="ListLabel 35"/>
    <w:qFormat/>
    <w:rPr>
      <w:rFonts w:cs="OpenSymbol"/>
    </w:rPr>
  </w:style>
  <w:style w:type="character" w:customStyle="1" w:styleId="ListLabel36">
    <w:name w:val="ListLabel 36"/>
    <w:qFormat/>
    <w:rPr>
      <w:rFonts w:cs="Symbol"/>
    </w:rPr>
  </w:style>
  <w:style w:type="character" w:customStyle="1" w:styleId="ListLabel37">
    <w:name w:val="ListLabel 37"/>
    <w:qFormat/>
    <w:rPr>
      <w:rFonts w:ascii="Arial" w:hAnsi="Arial" w:cs="Wingdings"/>
      <w:b/>
      <w:sz w:val="20"/>
    </w:rPr>
  </w:style>
  <w:style w:type="character" w:customStyle="1" w:styleId="ListLabel38">
    <w:name w:val="ListLabel 38"/>
    <w:qFormat/>
    <w:rPr>
      <w:rFonts w:cs="Courier New"/>
    </w:rPr>
  </w:style>
  <w:style w:type="character" w:customStyle="1" w:styleId="ListLabel39">
    <w:name w:val="ListLabel 39"/>
    <w:qFormat/>
    <w:rPr>
      <w:rFonts w:ascii="Arial" w:hAnsi="Arial"/>
      <w:strike w:val="0"/>
      <w:dstrike w:val="0"/>
    </w:rPr>
  </w:style>
  <w:style w:type="character" w:customStyle="1" w:styleId="ListLabel40">
    <w:name w:val="ListLabel 40"/>
    <w:qFormat/>
    <w:rPr>
      <w:rFonts w:cs="Symbol"/>
      <w:strike w:val="0"/>
      <w:dstrike w:val="0"/>
    </w:rPr>
  </w:style>
  <w:style w:type="character" w:customStyle="1" w:styleId="ListLabel41">
    <w:name w:val="ListLabel 41"/>
    <w:qFormat/>
    <w:rPr>
      <w:rFonts w:cs="OpenSymbol"/>
    </w:rPr>
  </w:style>
  <w:style w:type="character" w:customStyle="1" w:styleId="ListLabel42">
    <w:name w:val="ListLabel 42"/>
    <w:qFormat/>
    <w:rPr>
      <w:rFonts w:cs="Symbol"/>
    </w:rPr>
  </w:style>
  <w:style w:type="character" w:customStyle="1" w:styleId="ListLabel43">
    <w:name w:val="ListLabel 43"/>
    <w:qFormat/>
    <w:rPr>
      <w:rFonts w:ascii="Arial" w:hAnsi="Arial" w:cs="Wingdings"/>
      <w:b/>
      <w:sz w:val="20"/>
    </w:rPr>
  </w:style>
  <w:style w:type="character" w:customStyle="1" w:styleId="ListLabel44">
    <w:name w:val="ListLabel 44"/>
    <w:qFormat/>
    <w:rPr>
      <w:rFonts w:cs="Courier New"/>
    </w:rPr>
  </w:style>
  <w:style w:type="character" w:customStyle="1" w:styleId="ListLabel45">
    <w:name w:val="ListLabel 45"/>
    <w:qFormat/>
    <w:rPr>
      <w:rFonts w:ascii="Arial" w:hAnsi="Arial"/>
      <w:strike w:val="0"/>
      <w:dstrike w:val="0"/>
    </w:rPr>
  </w:style>
  <w:style w:type="character" w:customStyle="1" w:styleId="ListLabel46">
    <w:name w:val="ListLabel 46"/>
    <w:qFormat/>
    <w:rPr>
      <w:rFonts w:cs="Symbol"/>
      <w:strike w:val="0"/>
      <w:dstrike w:val="0"/>
    </w:rPr>
  </w:style>
  <w:style w:type="character" w:customStyle="1" w:styleId="ListLabel47">
    <w:name w:val="ListLabel 47"/>
    <w:qFormat/>
    <w:rPr>
      <w:rFonts w:cs="OpenSymbol"/>
    </w:rPr>
  </w:style>
  <w:style w:type="character" w:customStyle="1" w:styleId="ListLabel48">
    <w:name w:val="ListLabel 48"/>
    <w:qFormat/>
    <w:rPr>
      <w:rFonts w:cs="Symbol"/>
    </w:rPr>
  </w:style>
  <w:style w:type="character" w:customStyle="1" w:styleId="ListLabel49">
    <w:name w:val="ListLabel 49"/>
    <w:qFormat/>
    <w:rPr>
      <w:rFonts w:ascii="Arial" w:hAnsi="Arial" w:cs="Wingdings"/>
      <w:b/>
      <w:sz w:val="20"/>
    </w:rPr>
  </w:style>
  <w:style w:type="character" w:customStyle="1" w:styleId="ListLabel50">
    <w:name w:val="ListLabel 50"/>
    <w:qFormat/>
    <w:rPr>
      <w:rFonts w:cs="Courier New"/>
    </w:rPr>
  </w:style>
  <w:style w:type="character" w:customStyle="1" w:styleId="ListLabel51">
    <w:name w:val="ListLabel 51"/>
    <w:qFormat/>
    <w:rPr>
      <w:rFonts w:ascii="Arial" w:hAnsi="Arial"/>
      <w:strike w:val="0"/>
      <w:dstrike w:val="0"/>
    </w:rPr>
  </w:style>
  <w:style w:type="character" w:customStyle="1" w:styleId="ListLabel52">
    <w:name w:val="ListLabel 52"/>
    <w:qFormat/>
    <w:rPr>
      <w:rFonts w:cs="Symbol"/>
      <w:strike w:val="0"/>
      <w:dstrike w:val="0"/>
    </w:rPr>
  </w:style>
  <w:style w:type="character" w:customStyle="1" w:styleId="ListLabel53">
    <w:name w:val="ListLabel 53"/>
    <w:qFormat/>
    <w:rPr>
      <w:rFonts w:cs="OpenSymbol"/>
    </w:rPr>
  </w:style>
  <w:style w:type="character" w:customStyle="1" w:styleId="ListLabel54">
    <w:name w:val="ListLabel 54"/>
    <w:qFormat/>
    <w:rPr>
      <w:rFonts w:cs="Symbol"/>
    </w:rPr>
  </w:style>
  <w:style w:type="character" w:customStyle="1" w:styleId="ListLabel55">
    <w:name w:val="ListLabel 55"/>
    <w:qFormat/>
    <w:rPr>
      <w:rFonts w:ascii="Arial" w:hAnsi="Arial" w:cs="Wingdings"/>
      <w:b/>
      <w:sz w:val="20"/>
    </w:rPr>
  </w:style>
  <w:style w:type="character" w:customStyle="1" w:styleId="ListLabel56">
    <w:name w:val="ListLabel 56"/>
    <w:qFormat/>
    <w:rPr>
      <w:rFonts w:cs="Courier New"/>
    </w:rPr>
  </w:style>
  <w:style w:type="character" w:customStyle="1" w:styleId="ListLabel57">
    <w:name w:val="ListLabel 57"/>
    <w:qFormat/>
    <w:rPr>
      <w:rFonts w:ascii="Arial" w:hAnsi="Arial"/>
      <w:strike w:val="0"/>
      <w:dstrike w:val="0"/>
    </w:rPr>
  </w:style>
  <w:style w:type="character" w:customStyle="1" w:styleId="ListLabel58">
    <w:name w:val="ListLabel 58"/>
    <w:qFormat/>
    <w:rPr>
      <w:rFonts w:cs="Symbol"/>
      <w:strike w:val="0"/>
      <w:dstrike w:val="0"/>
    </w:rPr>
  </w:style>
  <w:style w:type="character" w:customStyle="1" w:styleId="ListLabel59">
    <w:name w:val="ListLabel 59"/>
    <w:qFormat/>
    <w:rPr>
      <w:rFonts w:cs="OpenSymbol"/>
    </w:rPr>
  </w:style>
  <w:style w:type="character" w:customStyle="1" w:styleId="ListLabel60">
    <w:name w:val="ListLabel 60"/>
    <w:qFormat/>
    <w:rPr>
      <w:rFonts w:cs="Symbol"/>
    </w:rPr>
  </w:style>
  <w:style w:type="character" w:customStyle="1" w:styleId="ListLabel61">
    <w:name w:val="ListLabel 61"/>
    <w:qFormat/>
    <w:rPr>
      <w:rFonts w:ascii="Arial" w:hAnsi="Arial" w:cs="Wingdings"/>
      <w:b/>
      <w:sz w:val="20"/>
    </w:rPr>
  </w:style>
  <w:style w:type="character" w:customStyle="1" w:styleId="ListLabel62">
    <w:name w:val="ListLabel 62"/>
    <w:qFormat/>
    <w:rPr>
      <w:rFonts w:cs="Courier New"/>
    </w:rPr>
  </w:style>
  <w:style w:type="character" w:customStyle="1" w:styleId="ListLabel63">
    <w:name w:val="ListLabel 63"/>
    <w:qFormat/>
    <w:rPr>
      <w:rFonts w:ascii="Arial" w:hAnsi="Arial"/>
      <w:strike w:val="0"/>
      <w:dstrike w:val="0"/>
    </w:rPr>
  </w:style>
  <w:style w:type="character" w:customStyle="1" w:styleId="ListLabel64">
    <w:name w:val="ListLabel 64"/>
    <w:qFormat/>
    <w:rPr>
      <w:rFonts w:cs="Symbol"/>
      <w:strike w:val="0"/>
      <w:dstrike w:val="0"/>
    </w:rPr>
  </w:style>
  <w:style w:type="character" w:customStyle="1" w:styleId="ListLabel65">
    <w:name w:val="ListLabel 65"/>
    <w:qFormat/>
    <w:rPr>
      <w:rFonts w:cs="OpenSymbol"/>
    </w:rPr>
  </w:style>
  <w:style w:type="character" w:customStyle="1" w:styleId="ListLabel66">
    <w:name w:val="ListLabel 66"/>
    <w:qFormat/>
    <w:rPr>
      <w:rFonts w:cs="Symbol"/>
    </w:rPr>
  </w:style>
  <w:style w:type="character" w:customStyle="1" w:styleId="ListLabel67">
    <w:name w:val="ListLabel 67"/>
    <w:qFormat/>
    <w:rPr>
      <w:rFonts w:ascii="Arial" w:hAnsi="Arial" w:cs="Wingdings"/>
      <w:b/>
      <w:sz w:val="20"/>
    </w:rPr>
  </w:style>
  <w:style w:type="character" w:customStyle="1" w:styleId="ListLabel68">
    <w:name w:val="ListLabel 68"/>
    <w:qFormat/>
    <w:rPr>
      <w:rFonts w:cs="Courier New"/>
    </w:rPr>
  </w:style>
  <w:style w:type="character" w:customStyle="1" w:styleId="ListLabel69">
    <w:name w:val="ListLabel 69"/>
    <w:qFormat/>
    <w:rPr>
      <w:rFonts w:ascii="Arial" w:hAnsi="Arial"/>
      <w:strike w:val="0"/>
      <w:dstrike w:val="0"/>
    </w:rPr>
  </w:style>
  <w:style w:type="character" w:customStyle="1" w:styleId="ListLabel70">
    <w:name w:val="ListLabel 70"/>
    <w:qFormat/>
    <w:rPr>
      <w:rFonts w:cs="Symbol"/>
      <w:strike w:val="0"/>
      <w:dstrike w:val="0"/>
    </w:rPr>
  </w:style>
  <w:style w:type="character" w:customStyle="1" w:styleId="ListLabel71">
    <w:name w:val="ListLabel 71"/>
    <w:qFormat/>
    <w:rPr>
      <w:rFonts w:cs="OpenSymbol"/>
    </w:rPr>
  </w:style>
  <w:style w:type="character" w:customStyle="1" w:styleId="ListLabel72">
    <w:name w:val="ListLabel 72"/>
    <w:qFormat/>
    <w:rPr>
      <w:rFonts w:cs="Symbol"/>
    </w:rPr>
  </w:style>
  <w:style w:type="character" w:customStyle="1" w:styleId="ListLabel73">
    <w:name w:val="ListLabel 73"/>
    <w:qFormat/>
    <w:rPr>
      <w:rFonts w:ascii="Arial" w:hAnsi="Arial" w:cs="Wingdings"/>
      <w:b/>
      <w:sz w:val="20"/>
    </w:rPr>
  </w:style>
  <w:style w:type="character" w:customStyle="1" w:styleId="ListLabel74">
    <w:name w:val="ListLabel 74"/>
    <w:qFormat/>
    <w:rPr>
      <w:rFonts w:cs="Courier New"/>
    </w:rPr>
  </w:style>
  <w:style w:type="character" w:customStyle="1" w:styleId="ListLabel75">
    <w:name w:val="ListLabel 75"/>
    <w:qFormat/>
    <w:rPr>
      <w:rFonts w:ascii="Arial" w:hAnsi="Arial"/>
      <w:strike w:val="0"/>
      <w:dstrike w:val="0"/>
    </w:rPr>
  </w:style>
  <w:style w:type="character" w:customStyle="1" w:styleId="ListLabel76">
    <w:name w:val="ListLabel 76"/>
    <w:qFormat/>
    <w:rPr>
      <w:rFonts w:cs="Symbol"/>
      <w:strike w:val="0"/>
      <w:dstrike w:val="0"/>
    </w:rPr>
  </w:style>
  <w:style w:type="character" w:customStyle="1" w:styleId="ListLabel77">
    <w:name w:val="ListLabel 77"/>
    <w:qFormat/>
    <w:rPr>
      <w:rFonts w:cs="OpenSymbol"/>
    </w:rPr>
  </w:style>
  <w:style w:type="character" w:customStyle="1" w:styleId="ListLabel78">
    <w:name w:val="ListLabel 78"/>
    <w:qFormat/>
    <w:rPr>
      <w:rFonts w:cs="Symbol"/>
    </w:rPr>
  </w:style>
  <w:style w:type="character" w:customStyle="1" w:styleId="ListLabel79">
    <w:name w:val="ListLabel 79"/>
    <w:qFormat/>
    <w:rPr>
      <w:rFonts w:ascii="Arial" w:hAnsi="Arial" w:cs="Wingdings"/>
      <w:b/>
      <w:sz w:val="20"/>
    </w:rPr>
  </w:style>
  <w:style w:type="character" w:customStyle="1" w:styleId="ListLabel80">
    <w:name w:val="ListLabel 80"/>
    <w:qFormat/>
    <w:rPr>
      <w:rFonts w:cs="Courier New"/>
    </w:rPr>
  </w:style>
  <w:style w:type="character" w:customStyle="1" w:styleId="ListLabel81">
    <w:name w:val="ListLabel 81"/>
    <w:qFormat/>
    <w:rPr>
      <w:rFonts w:ascii="Arial" w:hAnsi="Arial"/>
      <w:strike w:val="0"/>
      <w:dstrike w:val="0"/>
    </w:rPr>
  </w:style>
  <w:style w:type="character" w:customStyle="1" w:styleId="ListLabel82">
    <w:name w:val="ListLabel 82"/>
    <w:qFormat/>
    <w:rPr>
      <w:rFonts w:cs="Symbol"/>
      <w:strike w:val="0"/>
      <w:dstrike w:val="0"/>
    </w:rPr>
  </w:style>
  <w:style w:type="character" w:customStyle="1" w:styleId="ListLabel83">
    <w:name w:val="ListLabel 83"/>
    <w:qFormat/>
    <w:rPr>
      <w:rFonts w:cs="OpenSymbol"/>
    </w:rPr>
  </w:style>
  <w:style w:type="character" w:customStyle="1" w:styleId="ListLabel84">
    <w:name w:val="ListLabel 84"/>
    <w:qFormat/>
    <w:rPr>
      <w:rFonts w:cs="Symbol"/>
    </w:rPr>
  </w:style>
  <w:style w:type="character" w:customStyle="1" w:styleId="ListLabel85">
    <w:name w:val="ListLabel 85"/>
    <w:qFormat/>
    <w:rPr>
      <w:rFonts w:ascii="Arial" w:hAnsi="Arial" w:cs="Wingdings"/>
      <w:b/>
      <w:sz w:val="20"/>
    </w:rPr>
  </w:style>
  <w:style w:type="character" w:customStyle="1" w:styleId="ListLabel86">
    <w:name w:val="ListLabel 86"/>
    <w:qFormat/>
    <w:rPr>
      <w:rFonts w:cs="Courier New"/>
    </w:rPr>
  </w:style>
  <w:style w:type="character" w:customStyle="1" w:styleId="ListLabel87">
    <w:name w:val="ListLabel 87"/>
    <w:qFormat/>
    <w:rPr>
      <w:rFonts w:ascii="Arial" w:hAnsi="Arial"/>
      <w:strike w:val="0"/>
      <w:dstrike w:val="0"/>
    </w:rPr>
  </w:style>
  <w:style w:type="character" w:customStyle="1" w:styleId="ListLabel88">
    <w:name w:val="ListLabel 88"/>
    <w:qFormat/>
    <w:rPr>
      <w:rFonts w:cs="Symbol"/>
      <w:strike w:val="0"/>
      <w:dstrike w:val="0"/>
    </w:rPr>
  </w:style>
  <w:style w:type="character" w:customStyle="1" w:styleId="ListLabel89">
    <w:name w:val="ListLabel 89"/>
    <w:qFormat/>
    <w:rPr>
      <w:rFonts w:cs="OpenSymbol"/>
    </w:rPr>
  </w:style>
  <w:style w:type="character" w:customStyle="1" w:styleId="ListLabel90">
    <w:name w:val="ListLabel 90"/>
    <w:qFormat/>
    <w:rPr>
      <w:rFonts w:cs="Symbol"/>
    </w:rPr>
  </w:style>
  <w:style w:type="character" w:customStyle="1" w:styleId="ListLabel91">
    <w:name w:val="ListLabel 91"/>
    <w:qFormat/>
    <w:rPr>
      <w:rFonts w:ascii="Arial" w:hAnsi="Arial" w:cs="Wingdings"/>
      <w:b/>
      <w:sz w:val="20"/>
    </w:rPr>
  </w:style>
  <w:style w:type="character" w:customStyle="1" w:styleId="ListLabel92">
    <w:name w:val="ListLabel 92"/>
    <w:qFormat/>
    <w:rPr>
      <w:rFonts w:cs="Courier New"/>
    </w:rPr>
  </w:style>
  <w:style w:type="character" w:customStyle="1" w:styleId="ListLabel93">
    <w:name w:val="ListLabel 93"/>
    <w:qFormat/>
    <w:rPr>
      <w:rFonts w:ascii="Arial" w:hAnsi="Arial"/>
      <w:strike w:val="0"/>
      <w:dstrike w:val="0"/>
    </w:rPr>
  </w:style>
  <w:style w:type="character" w:customStyle="1" w:styleId="ListLabel94">
    <w:name w:val="ListLabel 94"/>
    <w:qFormat/>
    <w:rPr>
      <w:rFonts w:cs="Symbol"/>
      <w:strike w:val="0"/>
      <w:dstrike w:val="0"/>
    </w:rPr>
  </w:style>
  <w:style w:type="character" w:customStyle="1" w:styleId="ListLabel95">
    <w:name w:val="ListLabel 95"/>
    <w:qFormat/>
    <w:rPr>
      <w:rFonts w:cs="OpenSymbol"/>
    </w:rPr>
  </w:style>
  <w:style w:type="character" w:customStyle="1" w:styleId="ListLabel96">
    <w:name w:val="ListLabel 96"/>
    <w:qFormat/>
    <w:rPr>
      <w:rFonts w:cs="Symbol"/>
    </w:rPr>
  </w:style>
  <w:style w:type="character" w:customStyle="1" w:styleId="ListLabel97">
    <w:name w:val="ListLabel 97"/>
    <w:qFormat/>
    <w:rPr>
      <w:rFonts w:ascii="Arial" w:hAnsi="Arial" w:cs="Wingdings"/>
      <w:b/>
      <w:sz w:val="20"/>
    </w:rPr>
  </w:style>
  <w:style w:type="character" w:customStyle="1" w:styleId="ListLabel98">
    <w:name w:val="ListLabel 98"/>
    <w:qFormat/>
    <w:rPr>
      <w:rFonts w:cs="Courier New"/>
    </w:rPr>
  </w:style>
  <w:style w:type="character" w:customStyle="1" w:styleId="ListLabel99">
    <w:name w:val="ListLabel 99"/>
    <w:qFormat/>
    <w:rPr>
      <w:rFonts w:ascii="Arial" w:hAnsi="Arial"/>
      <w:strike w:val="0"/>
      <w:dstrike w:val="0"/>
    </w:rPr>
  </w:style>
  <w:style w:type="character" w:customStyle="1" w:styleId="ListLabel100">
    <w:name w:val="ListLabel 100"/>
    <w:qFormat/>
    <w:rPr>
      <w:rFonts w:cs="Symbol"/>
      <w:strike w:val="0"/>
      <w:dstrike w:val="0"/>
    </w:rPr>
  </w:style>
  <w:style w:type="character" w:customStyle="1" w:styleId="ListLabel101">
    <w:name w:val="ListLabel 101"/>
    <w:qFormat/>
    <w:rPr>
      <w:rFonts w:cs="OpenSymbol"/>
    </w:rPr>
  </w:style>
  <w:style w:type="character" w:customStyle="1" w:styleId="ListLabel102">
    <w:name w:val="ListLabel 102"/>
    <w:qFormat/>
    <w:rPr>
      <w:rFonts w:cs="Symbol"/>
    </w:rPr>
  </w:style>
  <w:style w:type="character" w:customStyle="1" w:styleId="ListLabel103">
    <w:name w:val="ListLabel 103"/>
    <w:qFormat/>
    <w:rPr>
      <w:rFonts w:ascii="Arial" w:hAnsi="Arial" w:cs="Wingdings"/>
      <w:b/>
      <w:sz w:val="20"/>
    </w:rPr>
  </w:style>
  <w:style w:type="character" w:customStyle="1" w:styleId="ListLabel104">
    <w:name w:val="ListLabel 104"/>
    <w:qFormat/>
    <w:rPr>
      <w:rFonts w:cs="Courier New"/>
    </w:rPr>
  </w:style>
  <w:style w:type="character" w:customStyle="1" w:styleId="ListLabel105">
    <w:name w:val="ListLabel 105"/>
    <w:qFormat/>
    <w:rPr>
      <w:rFonts w:ascii="Arial" w:hAnsi="Arial"/>
      <w:strike w:val="0"/>
      <w:dstrike w:val="0"/>
    </w:rPr>
  </w:style>
  <w:style w:type="character" w:customStyle="1" w:styleId="ListLabel106">
    <w:name w:val="ListLabel 106"/>
    <w:qFormat/>
    <w:rPr>
      <w:rFonts w:cs="Symbol"/>
      <w:strike w:val="0"/>
      <w:dstrike w:val="0"/>
    </w:rPr>
  </w:style>
  <w:style w:type="character" w:customStyle="1" w:styleId="ListLabel107">
    <w:name w:val="ListLabel 107"/>
    <w:qFormat/>
    <w:rPr>
      <w:rFonts w:cs="OpenSymbol"/>
    </w:rPr>
  </w:style>
  <w:style w:type="character" w:customStyle="1" w:styleId="ListLabel108">
    <w:name w:val="ListLabel 108"/>
    <w:qFormat/>
    <w:rPr>
      <w:rFonts w:cs="Symbol"/>
    </w:rPr>
  </w:style>
  <w:style w:type="character" w:customStyle="1" w:styleId="ListLabel109">
    <w:name w:val="ListLabel 109"/>
    <w:qFormat/>
    <w:rPr>
      <w:rFonts w:ascii="Arial" w:hAnsi="Arial" w:cs="Wingdings"/>
      <w:b/>
      <w:sz w:val="20"/>
    </w:rPr>
  </w:style>
  <w:style w:type="character" w:customStyle="1" w:styleId="ListLabel110">
    <w:name w:val="ListLabel 110"/>
    <w:qFormat/>
    <w:rPr>
      <w:rFonts w:cs="Courier New"/>
    </w:rPr>
  </w:style>
  <w:style w:type="paragraph" w:customStyle="1" w:styleId="Heading">
    <w:name w:val="Heading"/>
    <w:basedOn w:val="Normal"/>
    <w:next w:val="TextBody"/>
    <w:qFormat/>
    <w:rsid w:val="00DC4F13"/>
    <w:pPr>
      <w:keepNext/>
      <w:spacing w:before="240" w:after="120"/>
    </w:pPr>
    <w:rPr>
      <w:rFonts w:ascii="Liberation Sans" w:hAnsi="Liberation Sans"/>
      <w:sz w:val="28"/>
      <w:szCs w:val="28"/>
    </w:rPr>
  </w:style>
  <w:style w:type="paragraph" w:customStyle="1" w:styleId="TextBody">
    <w:name w:val="Text Body"/>
    <w:basedOn w:val="Normal"/>
    <w:rsid w:val="00DC4F13"/>
    <w:pPr>
      <w:spacing w:after="140" w:line="288" w:lineRule="auto"/>
    </w:pPr>
  </w:style>
  <w:style w:type="paragraph" w:styleId="List">
    <w:name w:val="List"/>
    <w:basedOn w:val="TextBody"/>
    <w:rsid w:val="00DC4F13"/>
  </w:style>
  <w:style w:type="paragraph" w:styleId="Caption">
    <w:name w:val="caption"/>
    <w:basedOn w:val="Normal"/>
    <w:qFormat/>
    <w:rsid w:val="00DC4F13"/>
    <w:pPr>
      <w:suppressLineNumbers/>
      <w:spacing w:before="120" w:after="120"/>
    </w:pPr>
    <w:rPr>
      <w:i/>
      <w:iCs/>
    </w:rPr>
  </w:style>
  <w:style w:type="paragraph" w:customStyle="1" w:styleId="Index">
    <w:name w:val="Index"/>
    <w:basedOn w:val="Normal"/>
    <w:qFormat/>
    <w:rsid w:val="00DC4F13"/>
    <w:pPr>
      <w:suppressLineNumbers/>
    </w:pPr>
  </w:style>
  <w:style w:type="paragraph" w:customStyle="1" w:styleId="Ttulo1">
    <w:name w:val="Título1"/>
    <w:basedOn w:val="Normal"/>
    <w:qFormat/>
    <w:rsid w:val="00DC4F13"/>
    <w:pPr>
      <w:keepNext/>
      <w:spacing w:before="240" w:after="120"/>
    </w:pPr>
    <w:rPr>
      <w:rFonts w:ascii="Arial" w:hAnsi="Arial"/>
      <w:sz w:val="28"/>
      <w:szCs w:val="28"/>
    </w:rPr>
  </w:style>
  <w:style w:type="paragraph" w:customStyle="1" w:styleId="Legenda1">
    <w:name w:val="Legenda1"/>
    <w:basedOn w:val="Normal"/>
    <w:next w:val="Normal"/>
    <w:qFormat/>
    <w:rsid w:val="00DC4F13"/>
    <w:pPr>
      <w:spacing w:before="120" w:after="120"/>
    </w:pPr>
    <w:rPr>
      <w:b/>
      <w:bCs/>
      <w:sz w:val="20"/>
      <w:szCs w:val="20"/>
      <w:lang w:eastAsia="en-US"/>
    </w:rPr>
  </w:style>
  <w:style w:type="paragraph" w:customStyle="1" w:styleId="ndice">
    <w:name w:val="Índice"/>
    <w:basedOn w:val="Normal"/>
    <w:qFormat/>
    <w:rsid w:val="00DC4F13"/>
    <w:pPr>
      <w:suppressLineNumbers/>
    </w:pPr>
  </w:style>
  <w:style w:type="paragraph" w:customStyle="1" w:styleId="Quotations">
    <w:name w:val="Quotations"/>
    <w:basedOn w:val="Normal"/>
    <w:qFormat/>
    <w:rsid w:val="00DC4F13"/>
    <w:pPr>
      <w:spacing w:after="283"/>
      <w:ind w:left="567" w:right="567"/>
    </w:pPr>
  </w:style>
  <w:style w:type="paragraph" w:customStyle="1" w:styleId="WW-Ttulo">
    <w:name w:val="WW-Título"/>
    <w:basedOn w:val="Heading"/>
    <w:qFormat/>
    <w:rsid w:val="00DC4F13"/>
    <w:pPr>
      <w:jc w:val="center"/>
    </w:pPr>
    <w:rPr>
      <w:b/>
      <w:bCs/>
      <w:sz w:val="56"/>
      <w:szCs w:val="56"/>
    </w:rPr>
  </w:style>
  <w:style w:type="paragraph" w:styleId="Subtitle">
    <w:name w:val="Subtitle"/>
    <w:basedOn w:val="Heading"/>
    <w:qFormat/>
    <w:rsid w:val="00DC4F13"/>
    <w:pPr>
      <w:spacing w:before="60"/>
      <w:jc w:val="center"/>
    </w:pPr>
    <w:rPr>
      <w:sz w:val="36"/>
      <w:szCs w:val="36"/>
    </w:rPr>
  </w:style>
  <w:style w:type="paragraph" w:styleId="Header">
    <w:name w:val="header"/>
    <w:basedOn w:val="Normal"/>
    <w:link w:val="HeaderChar"/>
    <w:uiPriority w:val="99"/>
    <w:rsid w:val="00DC4F13"/>
    <w:pPr>
      <w:suppressLineNumbers/>
      <w:tabs>
        <w:tab w:val="center" w:pos="4819"/>
        <w:tab w:val="right" w:pos="9638"/>
      </w:tabs>
    </w:pPr>
  </w:style>
  <w:style w:type="paragraph" w:styleId="FootnoteText">
    <w:name w:val="footnote text"/>
    <w:basedOn w:val="Normal"/>
    <w:qFormat/>
    <w:rsid w:val="00DC4F13"/>
    <w:pPr>
      <w:suppressLineNumbers/>
      <w:ind w:left="339" w:hanging="339"/>
    </w:pPr>
    <w:rPr>
      <w:sz w:val="20"/>
      <w:szCs w:val="20"/>
    </w:rPr>
  </w:style>
  <w:style w:type="paragraph" w:customStyle="1" w:styleId="TableContents">
    <w:name w:val="Table Contents"/>
    <w:basedOn w:val="Normal"/>
    <w:qFormat/>
    <w:rsid w:val="00DC4F13"/>
    <w:pPr>
      <w:suppressLineNumbers/>
    </w:pPr>
  </w:style>
  <w:style w:type="paragraph" w:customStyle="1" w:styleId="TableHeading">
    <w:name w:val="Table Heading"/>
    <w:basedOn w:val="TableContents"/>
    <w:qFormat/>
    <w:rsid w:val="00DC4F13"/>
    <w:pPr>
      <w:jc w:val="center"/>
    </w:pPr>
    <w:rPr>
      <w:b/>
      <w:bCs/>
    </w:rPr>
  </w:style>
  <w:style w:type="paragraph" w:styleId="Footer">
    <w:name w:val="footer"/>
    <w:basedOn w:val="Normal"/>
    <w:link w:val="FooterChar"/>
    <w:uiPriority w:val="99"/>
    <w:rsid w:val="00DC4F13"/>
    <w:pPr>
      <w:tabs>
        <w:tab w:val="center" w:pos="4252"/>
        <w:tab w:val="right" w:pos="8504"/>
      </w:tabs>
    </w:pPr>
  </w:style>
  <w:style w:type="paragraph" w:customStyle="1" w:styleId="Titulo1">
    <w:name w:val="Titulo1"/>
    <w:basedOn w:val="Heading"/>
    <w:qFormat/>
    <w:rsid w:val="00DC4F13"/>
    <w:rPr>
      <w:rFonts w:eastAsia="Kochi Mincho"/>
      <w:lang w:eastAsia="en-US"/>
    </w:rPr>
  </w:style>
  <w:style w:type="paragraph" w:customStyle="1" w:styleId="Contedodetabela">
    <w:name w:val="Conteúdo de tabela"/>
    <w:basedOn w:val="Normal"/>
    <w:qFormat/>
    <w:rsid w:val="00DC4F13"/>
    <w:pPr>
      <w:suppressLineNumbers/>
    </w:pPr>
  </w:style>
  <w:style w:type="paragraph" w:customStyle="1" w:styleId="Ttulodetabela">
    <w:name w:val="Título de tabela"/>
    <w:basedOn w:val="Contedodetabela"/>
    <w:qFormat/>
    <w:rsid w:val="00DC4F13"/>
    <w:pPr>
      <w:jc w:val="center"/>
    </w:pPr>
    <w:rPr>
      <w:b/>
      <w:bCs/>
    </w:rPr>
  </w:style>
  <w:style w:type="paragraph" w:customStyle="1" w:styleId="WW-Ttulo1">
    <w:name w:val="WW-Título1"/>
    <w:basedOn w:val="Heading"/>
    <w:qFormat/>
    <w:rsid w:val="00DC4F13"/>
    <w:pPr>
      <w:jc w:val="center"/>
    </w:pPr>
    <w:rPr>
      <w:b/>
      <w:bCs/>
      <w:sz w:val="56"/>
      <w:szCs w:val="56"/>
    </w:rPr>
  </w:style>
  <w:style w:type="paragraph" w:customStyle="1" w:styleId="Citaes">
    <w:name w:val="Citações"/>
    <w:basedOn w:val="Normal"/>
    <w:qFormat/>
    <w:rsid w:val="00DC4F13"/>
    <w:pPr>
      <w:spacing w:after="283"/>
      <w:ind w:left="567" w:right="567"/>
    </w:pPr>
  </w:style>
  <w:style w:type="paragraph" w:customStyle="1" w:styleId="WW-Ttulo2">
    <w:name w:val="WW-Título2"/>
    <w:basedOn w:val="Heading"/>
    <w:qFormat/>
    <w:rsid w:val="00DC4F13"/>
    <w:pPr>
      <w:jc w:val="center"/>
    </w:pPr>
    <w:rPr>
      <w:b/>
      <w:bCs/>
      <w:sz w:val="56"/>
      <w:szCs w:val="56"/>
    </w:rPr>
  </w:style>
  <w:style w:type="paragraph" w:customStyle="1" w:styleId="WW-Ttulo3">
    <w:name w:val="WW-Título3"/>
    <w:basedOn w:val="Heading"/>
    <w:qFormat/>
    <w:rsid w:val="00DC4F13"/>
    <w:pPr>
      <w:jc w:val="center"/>
    </w:pPr>
    <w:rPr>
      <w:b/>
      <w:bCs/>
      <w:sz w:val="56"/>
      <w:szCs w:val="56"/>
    </w:rPr>
  </w:style>
  <w:style w:type="paragraph" w:customStyle="1" w:styleId="WW-Ttulo4">
    <w:name w:val="WW-Título4"/>
    <w:basedOn w:val="Heading"/>
    <w:qFormat/>
    <w:rsid w:val="00DC4F13"/>
    <w:pPr>
      <w:jc w:val="center"/>
    </w:pPr>
    <w:rPr>
      <w:b/>
      <w:bCs/>
      <w:sz w:val="56"/>
      <w:szCs w:val="56"/>
    </w:rPr>
  </w:style>
  <w:style w:type="paragraph" w:customStyle="1" w:styleId="WW-Ttulo5">
    <w:name w:val="WW-Título5"/>
    <w:basedOn w:val="Heading"/>
    <w:qFormat/>
    <w:rsid w:val="00DC4F13"/>
    <w:pPr>
      <w:jc w:val="center"/>
    </w:pPr>
    <w:rPr>
      <w:b/>
      <w:bCs/>
      <w:sz w:val="56"/>
      <w:szCs w:val="56"/>
    </w:rPr>
  </w:style>
  <w:style w:type="paragraph" w:styleId="Title">
    <w:name w:val="Title"/>
    <w:basedOn w:val="Heading"/>
    <w:qFormat/>
    <w:rsid w:val="00DC4F13"/>
    <w:pPr>
      <w:jc w:val="center"/>
    </w:pPr>
    <w:rPr>
      <w:b/>
      <w:bCs/>
      <w:sz w:val="56"/>
      <w:szCs w:val="56"/>
    </w:rPr>
  </w:style>
  <w:style w:type="paragraph" w:styleId="BalloonText">
    <w:name w:val="Balloon Text"/>
    <w:basedOn w:val="Normal"/>
    <w:link w:val="BalloonTextChar"/>
    <w:uiPriority w:val="99"/>
    <w:semiHidden/>
    <w:unhideWhenUsed/>
    <w:qFormat/>
    <w:rsid w:val="00AA7FDA"/>
    <w:rPr>
      <w:rFonts w:ascii="Tahoma" w:hAnsi="Tahoma" w:cs="Mangal"/>
      <w:sz w:val="16"/>
      <w:szCs w:val="14"/>
    </w:rPr>
  </w:style>
  <w:style w:type="paragraph" w:styleId="ListParagraph">
    <w:name w:val="List Paragraph"/>
    <w:basedOn w:val="Normal"/>
    <w:uiPriority w:val="34"/>
    <w:qFormat/>
    <w:rsid w:val="00EA039F"/>
    <w:pPr>
      <w:ind w:left="720"/>
      <w:contextualSpacing/>
    </w:pPr>
    <w:rPr>
      <w:rFonts w:cs="Mangal"/>
      <w:szCs w:val="21"/>
    </w:rPr>
  </w:style>
  <w:style w:type="paragraph" w:styleId="CommentText">
    <w:name w:val="annotation text"/>
    <w:basedOn w:val="Normal"/>
    <w:link w:val="CommentTextChar"/>
    <w:uiPriority w:val="99"/>
    <w:semiHidden/>
    <w:unhideWhenUsed/>
    <w:qFormat/>
    <w:rsid w:val="00DE2620"/>
    <w:rPr>
      <w:rFonts w:cs="Mangal"/>
      <w:sz w:val="20"/>
      <w:szCs w:val="18"/>
    </w:rPr>
  </w:style>
  <w:style w:type="paragraph" w:styleId="CommentSubject">
    <w:name w:val="annotation subject"/>
    <w:basedOn w:val="CommentText"/>
    <w:link w:val="CommentSubjectChar"/>
    <w:uiPriority w:val="99"/>
    <w:semiHidden/>
    <w:unhideWhenUsed/>
    <w:qFormat/>
    <w:rsid w:val="00DE26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086930">
      <w:bodyDiv w:val="1"/>
      <w:marLeft w:val="0"/>
      <w:marRight w:val="0"/>
      <w:marTop w:val="0"/>
      <w:marBottom w:val="0"/>
      <w:divBdr>
        <w:top w:val="none" w:sz="0" w:space="0" w:color="auto"/>
        <w:left w:val="none" w:sz="0" w:space="0" w:color="auto"/>
        <w:bottom w:val="none" w:sz="0" w:space="0" w:color="auto"/>
        <w:right w:val="none" w:sz="0" w:space="0" w:color="auto"/>
      </w:divBdr>
    </w:div>
    <w:div w:id="1471895713">
      <w:bodyDiv w:val="1"/>
      <w:marLeft w:val="0"/>
      <w:marRight w:val="0"/>
      <w:marTop w:val="0"/>
      <w:marBottom w:val="0"/>
      <w:divBdr>
        <w:top w:val="none" w:sz="0" w:space="0" w:color="auto"/>
        <w:left w:val="none" w:sz="0" w:space="0" w:color="auto"/>
        <w:bottom w:val="none" w:sz="0" w:space="0" w:color="auto"/>
        <w:right w:val="none" w:sz="0" w:space="0" w:color="auto"/>
      </w:divBdr>
    </w:div>
    <w:div w:id="19694348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11</Pages>
  <Words>3016</Words>
  <Characters>17196</Characters>
  <Application>Microsoft Macintosh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Augusto Carvalho Filho</dc:creator>
  <cp:lastModifiedBy>Moisés Palma</cp:lastModifiedBy>
  <cp:revision>20</cp:revision>
  <cp:lastPrinted>2016-03-10T21:52:00Z</cp:lastPrinted>
  <dcterms:created xsi:type="dcterms:W3CDTF">2016-08-22T20:15:00Z</dcterms:created>
  <dcterms:modified xsi:type="dcterms:W3CDTF">2016-08-23T09:11:00Z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