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Guión – Episodio 47: "El futuro del trabajo con IA"</w:t>
      </w:r>
    </w:p>
    <w:p>
      <w:pPr>
        <w:spacing w:after="400"/>
      </w:pPr>
      <w:r>
        <w:rPr>
          <w:i/>
          <w:iCs/>
          <w:color w:val="666666"/>
          <w:sz w:val="18"/>
          <w:szCs w:val="18"/>
        </w:rPr>
        <w:t xml:space="preserve">Producción – Podcast TechTalks Mediterráneo</w:t>
      </w:r>
    </w:p>
    <w:p>
      <w:pPr>
        <w:pStyle w:val="Heading1"/>
        <w:spacing w:after="140" w:before="280"/>
      </w:pPr>
      <w:r>
        <w:t xml:space="preserve">Introducción (00:00 – 02:30)</w:t>
      </w:r>
    </w:p>
    <w:p>
      <w:pPr>
        <w:spacing w:after="160"/>
        <w:jc w:val="both"/>
      </w:pPr>
      <w:r>
        <w:rPr>
          <w:sz w:val="22"/>
          <w:szCs w:val="22"/>
        </w:rPr>
        <w:t xml:space="preserve">[MÚSICA DE APERTURA – FADE OUT A LOS 10 SEGUNDOS]</w:t>
      </w:r>
    </w:p>
    <w:p>
      <w:pPr>
        <w:spacing w:after="160"/>
        <w:jc w:val="both"/>
      </w:pPr>
      <w:r>
        <w:rPr>
          <w:sz w:val="22"/>
          <w:szCs w:val="22"/>
        </w:rPr>
        <w:t xml:space="preserve">HOST: Bienvenidos a TechTalks Mediterráneo, el podcast donde hablamos de tecnología con los pies en el suelo. Soy vuestro anfitrión, Pablo Ferrándiz, y hoy tenemos un episodio especial porque vamos a abordar una de las preguntas que más me estáis haciendo en las redes: ¿la inteligencia artificial va a quitarme el trabajo? Tenemos dos invitados con perspectivas muy diferentes sobre esta cuestión, y prometo que va a ser una conversación interesante.</w:t>
      </w:r>
    </w:p>
    <w:p>
      <w:pPr>
        <w:spacing w:after="160"/>
        <w:jc w:val="both"/>
      </w:pPr>
      <w:r>
        <w:rPr>
          <w:sz w:val="22"/>
          <w:szCs w:val="22"/>
        </w:rPr>
        <w:t xml:space="preserve">Con nosotros hoy están María José Albero, directora de Recursos Humanos de una de las mayores empresas de logística del Mediterráneo, y Tomás Verdú, investigador en el área de economía del trabajo en la Universidad de Alicante. María José, Tomás, bienvenidos.</w:t>
      </w:r>
    </w:p>
    <w:p>
      <w:pPr>
        <w:pStyle w:val="Heading1"/>
        <w:spacing w:after="140" w:before="280"/>
      </w:pPr>
      <w:r>
        <w:t xml:space="preserve">Bloque 1 – El diagnóstico (02:30 – 18:00)</w:t>
      </w:r>
    </w:p>
    <w:p>
      <w:pPr>
        <w:spacing w:after="160"/>
        <w:jc w:val="both"/>
      </w:pPr>
      <w:r>
        <w:rPr>
          <w:sz w:val="22"/>
          <w:szCs w:val="22"/>
        </w:rPr>
        <w:t xml:space="preserve">HOST: María José, tú llevas años en RRHH, has visto muchos cambios tecnológicos. ¿Qué es diferente esta vez con la IA?</w:t>
      </w:r>
    </w:p>
    <w:p>
      <w:pPr>
        <w:spacing w:after="160"/>
        <w:jc w:val="both"/>
      </w:pPr>
      <w:r>
        <w:rPr>
          <w:sz w:val="22"/>
          <w:szCs w:val="22"/>
        </w:rPr>
        <w:t xml:space="preserve">MARÍA JOSÉ: Mira, Pablo, yo llevo veintidós años en recursos humanos y he visto la llegada del correo electrónico, los ERP, la robotización de las líneas de producción... Pero esto es diferente en escala y en velocidad. Lo que me preocupa no es que la IA vaya a eliminar empleos de golpe, sino que va a transformar una cantidad enorme de puestos de trabajo en un período muy corto, y muchas organizaciones no están preparadas para gestionar ese cambio.</w:t>
      </w:r>
    </w:p>
    <w:p>
      <w:pPr>
        <w:spacing w:after="160"/>
        <w:jc w:val="both"/>
      </w:pPr>
      <w:r>
        <w:rPr>
          <w:sz w:val="22"/>
          <w:szCs w:val="22"/>
        </w:rPr>
        <w:t xml:space="preserve">HOST: Tomás, ¿los datos te dicen lo mismo?</w:t>
      </w:r>
    </w:p>
    <w:p>
      <w:pPr>
        <w:spacing w:after="160"/>
        <w:jc w:val="both"/>
      </w:pPr>
      <w:r>
        <w:rPr>
          <w:sz w:val="22"/>
          <w:szCs w:val="22"/>
        </w:rPr>
        <w:t xml:space="preserve">TOMÁS: Los datos son matizados, como siempre. Los modelos de estimación más citados, como el de McKinsey o el de la OCDE, coinciden en que alrededor del 30% de las tareas actuales son técnicamente automatizables con la tecnología disponible hoy. Pero eso no significa que el 30% de los empleos vayan a desaparecer. La historia nos enseña que la automatización suele eliminar tareas, no puestos completos, y que genera nuevas ocupaciones que son difíciles de anticipar.</w:t>
      </w:r>
    </w:p>
    <w:p>
      <w:pPr>
        <w:pStyle w:val="Heading1"/>
        <w:spacing w:after="140" w:before="280"/>
      </w:pPr>
      <w:r>
        <w:t xml:space="preserve">Cierre y Próximos Episodios (54:00 – 58:00)</w:t>
      </w:r>
    </w:p>
    <w:p>
      <w:pPr>
        <w:spacing w:after="160"/>
        <w:jc w:val="both"/>
      </w:pPr>
      <w:r>
        <w:rPr>
          <w:sz w:val="22"/>
          <w:szCs w:val="22"/>
        </w:rPr>
        <w:t xml:space="preserve">HOST: Ha sido una conversación riquísima. Para cerrar, si cada uno tuviera que dar un consejo a alguien que está preocupado por su futuro laboral en el contexto de la IA, ¿qué le diría?</w:t>
      </w:r>
    </w:p>
    <w:p>
      <w:pPr>
        <w:spacing w:after="160"/>
        <w:jc w:val="both"/>
      </w:pPr>
      <w:r>
        <w:rPr>
          <w:sz w:val="22"/>
          <w:szCs w:val="22"/>
        </w:rPr>
        <w:t xml:space="preserve">MARÍA JOSÉ: Que invierta en las habilidades que los algoritmos no pueden replicar: la empatía, el juicio situacional, la creatividad en contextos ambiguos. Y que aprenda a trabajar con la IA, no a competir con ella.</w:t>
      </w:r>
    </w:p>
    <w:p>
      <w:pPr>
        <w:spacing w:after="160"/>
        <w:jc w:val="both"/>
      </w:pPr>
      <w:r>
        <w:rPr>
          <w:sz w:val="22"/>
          <w:szCs w:val="22"/>
        </w:rPr>
        <w:t xml:space="preserve">TOMÁS: Que tenga curiosidad. Las personas que más van a prosperar son las que no tengan miedo de aprender cosas nuevas continuamente. El aprendizaje permanente deja de ser opcional.</w:t>
      </w:r>
    </w:p>
    <w:p>
      <w:pPr>
        <w:spacing w:after="160"/>
        <w:jc w:val="both"/>
      </w:pPr>
      <w:r>
        <w:rPr>
          <w:sz w:val="22"/>
          <w:szCs w:val="22"/>
        </w:rPr>
        <w:t xml:space="preserve">HOST: Sabias palabras. Muchas gracias a los dos. Si os ha gustado el episodio, recordad dejar vuestra valoración de cinco estrellas en Spotify y Apple Podcasts, que nos ayuda muchísimo. Hasta la semana que viene.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 – Episodio 47: "El futuro del trabajo con IA"</dc:title>
  <dc:creator>Claude AI - Anthropic</dc:creator>
  <dc:description>Documento generado por Claude (Anthropic AI) para testing ScanIt</dc:description>
  <cp:lastModifiedBy>Un-named</cp:lastModifiedBy>
  <cp:revision>1</cp:revision>
  <dcterms:created xsi:type="dcterms:W3CDTF">2026-03-27T13:26:13.234Z</dcterms:created>
  <dcterms:modified xsi:type="dcterms:W3CDTF">2026-03-27T13:26:13.234Z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