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FastAPI CRUD + Analyst API Documentation</w:t>
      </w:r>
    </w:p>
    <w:p>
      <w:pPr>
        <w:pStyle w:val="Heading1"/>
      </w:pPr>
      <w:r>
        <w:t>1. FastAPI</w:t>
      </w:r>
    </w:p>
    <w:p>
      <w:r>
        <w:t>Used to create REST API endpoints like POST, GET, PUT, DELETE. Reason: FastAPI is fast and easy for building APIs.</w:t>
        <w:br/>
        <w:t>If not used: You cannot easily create API routes and server logic.</w:t>
      </w:r>
    </w:p>
    <w:p>
      <w:pPr>
        <w:pStyle w:val="Heading1"/>
      </w:pPr>
      <w:r>
        <w:t>2. Pydantic BaseModel</w:t>
      </w:r>
    </w:p>
    <w:p>
      <w:r>
        <w:t>Used for data validation and request body structure (User, Analyst classes). Reason: Ensures correct data types (name=str, age=int, etc).</w:t>
        <w:br/>
        <w:t>If not used: Invalid or wrong data can enter the system and cause runtime errors.</w:t>
      </w:r>
    </w:p>
    <w:p>
      <w:pPr>
        <w:pStyle w:val="Heading1"/>
      </w:pPr>
      <w:r>
        <w:t>3. JSON File (database.json)</w:t>
      </w:r>
    </w:p>
    <w:p>
      <w:r>
        <w:t>Used as a simple database to store users and analyst records. Reason: Lightweight storage without using MongoDB or SQL.</w:t>
        <w:br/>
        <w:t>If not used: Data will not be saved permanently (lost after server restart).</w:t>
      </w:r>
    </w:p>
    <w:p>
      <w:pPr>
        <w:pStyle w:val="Heading1"/>
      </w:pPr>
      <w:r>
        <w:t>4. os Module</w:t>
      </w:r>
    </w:p>
    <w:p>
      <w:r>
        <w:t>Used to check if the database file exists. Reason: Prevents file not found errors.</w:t>
        <w:br/>
        <w:t>If not used: Code may crash when trying to read a non-existing file.</w:t>
      </w:r>
    </w:p>
    <w:p>
      <w:pPr>
        <w:pStyle w:val="Heading1"/>
      </w:pPr>
      <w:r>
        <w:t>5. uuid Module</w:t>
      </w:r>
    </w:p>
    <w:p>
      <w:r>
        <w:t>Used to generate unique IDs for users and analysts. Reason: Every record needs a unique identifier.</w:t>
        <w:br/>
        <w:t>If not used: ID conflicts and duplicate records may occur.</w:t>
      </w:r>
    </w:p>
    <w:p>
      <w:pPr>
        <w:pStyle w:val="Heading1"/>
      </w:pPr>
      <w:r>
        <w:t>6. load_data() Function</w:t>
      </w:r>
    </w:p>
    <w:p>
      <w:r>
        <w:t>Loads data from JSON file safely with error handling. Reason: Prevents JSON decode errors and ensures list format.</w:t>
        <w:br/>
        <w:t>If not used: Application may crash if JSON file is empty or corrupted.</w:t>
      </w:r>
    </w:p>
    <w:p>
      <w:pPr>
        <w:pStyle w:val="Heading1"/>
      </w:pPr>
      <w:r>
        <w:t>7. save_data() Function</w:t>
      </w:r>
    </w:p>
    <w:p>
      <w:r>
        <w:t>Saves updated data back to JSON file. Reason: Keeps database updated after CRUD operations.</w:t>
        <w:br/>
        <w:t>If not used: Changes (create/update/delete) will not be stored.</w:t>
      </w:r>
    </w:p>
    <w:p>
      <w:pPr>
        <w:pStyle w:val="Heading1"/>
      </w:pPr>
      <w:r>
        <w:t>8. CRUD Operations</w:t>
      </w:r>
    </w:p>
    <w:p>
      <w:r>
        <w:t>POST /users: Create user</w:t>
        <w:br/>
        <w:t>GET /users/{user_id}: Read user</w:t>
        <w:br/>
        <w:t>PUT /users/{user_id}: Update user</w:t>
        <w:br/>
        <w:t>DELETE /users/{user_id}: Delete user</w:t>
        <w:br/>
        <w:t>Reason: Full data management system.</w:t>
        <w:br/>
        <w:t>If not used: You cannot manage user records properly.</w:t>
      </w:r>
    </w:p>
    <w:p>
      <w:pPr>
        <w:pStyle w:val="Heading1"/>
      </w:pPr>
      <w:r>
        <w:t>9. Validation Logic</w:t>
      </w:r>
    </w:p>
    <w:p>
      <w:r>
        <w:t>Checks empty text and character limit (200 chars). Reason: Prevents bad input and large payload issues.</w:t>
        <w:br/>
        <w:t>If not used: System may accept invalid or very large input causing performance issues.</w:t>
      </w:r>
    </w:p>
    <w:p>
      <w:pPr>
        <w:pStyle w:val="Heading1"/>
      </w:pPr>
      <w:r>
        <w:t>10. Text Analysis Logic</w:t>
      </w:r>
    </w:p>
    <w:p>
      <w:r>
        <w:t>Counts lowercase, uppercase, special characters, total characters, and words. Reason: Provides analytical output from user text.</w:t>
        <w:br/>
        <w:t>If not used: Analyst endpoint will only store text without any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